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2A" w:rsidRDefault="00233507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48588496" wp14:editId="06E34E0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07" w:rsidRDefault="00233507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249F" w:rsidRDefault="00DB249F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KRETINGOS RAJONO SAVIVALDYBĖS TARYBA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KRETINGOS RAJONO SAVIVALDYBĖS TARYBOS 2005-08-25 SPRENDIMO NR. </w:t>
      </w:r>
      <w:proofErr w:type="spellStart"/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T2</w:t>
      </w:r>
      <w:proofErr w:type="spellEnd"/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-229</w:t>
      </w:r>
      <w:r w:rsidR="000545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</w:t>
      </w: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KRETINGOS SOCIALINIŲ PASLAUGŲ CENTRO NUOSTATŲ TVIRTINIMO</w:t>
      </w:r>
      <w:r w:rsidR="000545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PAKEITIMO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2018 m. birželio</w:t>
      </w:r>
      <w:r w:rsidR="00576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3722A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 Nr.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D3722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proofErr w:type="spellEnd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76D4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3722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576D4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Kretinga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 Lietuvos Respublikos vietos savivaldos įstatymo 18 straipsnio 1 dalimi, Kretingos rajono savivaldybės taryba n u s p r e n d ž i a:</w:t>
      </w:r>
    </w:p>
    <w:p w:rsidR="00ED6A92" w:rsidRPr="007C11F5" w:rsidRDefault="00ED6A92" w:rsidP="00ED6A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Pakeisti </w:t>
      </w:r>
      <w:r w:rsidR="000F709B"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Kretingos socialinių paslaugų centro nuostatus, patvirtintus </w:t>
      </w: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Kretingos rajono savivaldybės tarybos 2005-02-25 sprendimu Nr.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T2</w:t>
      </w:r>
      <w:proofErr w:type="spellEnd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-229 </w:t>
      </w:r>
      <w:r w:rsidR="000545CC">
        <w:rPr>
          <w:rFonts w:ascii="Times New Roman" w:eastAsia="Times New Roman" w:hAnsi="Times New Roman" w:cs="Times New Roman"/>
          <w:sz w:val="24"/>
          <w:szCs w:val="24"/>
          <w:lang w:eastAsia="ar-SA"/>
        </w:rPr>
        <w:t>„D</w:t>
      </w: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ėl Kretingos socialinių paslaugų centro nuostatų tvirtinimo“</w:t>
      </w:r>
      <w:r w:rsidR="000573A4" w:rsidRPr="007C11F5">
        <w:rPr>
          <w:rFonts w:ascii="Calibri" w:eastAsia="Calibri" w:hAnsi="Calibri" w:cs="Times New Roman"/>
        </w:rPr>
        <w:t xml:space="preserve"> </w:t>
      </w:r>
      <w:r w:rsidR="000573A4" w:rsidRPr="007C11F5">
        <w:rPr>
          <w:rFonts w:ascii="Times New Roman" w:eastAsia="Calibri" w:hAnsi="Times New Roman" w:cs="Times New Roman"/>
          <w:sz w:val="24"/>
          <w:szCs w:val="24"/>
        </w:rPr>
        <w:t xml:space="preserve">(Kretingos rajono savivaldybės tarybos 2007 m. liepos 26 d. sprendimo Nr. </w:t>
      </w:r>
      <w:proofErr w:type="spellStart"/>
      <w:r w:rsidR="000573A4" w:rsidRPr="007C11F5">
        <w:rPr>
          <w:rFonts w:ascii="Times New Roman" w:eastAsia="Calibri" w:hAnsi="Times New Roman" w:cs="Times New Roman"/>
          <w:sz w:val="24"/>
          <w:szCs w:val="24"/>
        </w:rPr>
        <w:t>T2</w:t>
      </w:r>
      <w:proofErr w:type="spellEnd"/>
      <w:r w:rsidR="000573A4" w:rsidRPr="007C11F5">
        <w:rPr>
          <w:rFonts w:ascii="Times New Roman" w:eastAsia="Calibri" w:hAnsi="Times New Roman" w:cs="Times New Roman"/>
          <w:sz w:val="24"/>
          <w:szCs w:val="24"/>
        </w:rPr>
        <w:t>-253 redakcija)</w:t>
      </w: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išdėstyti juos nauja redakcija (pridedama).</w:t>
      </w:r>
    </w:p>
    <w:p w:rsidR="00ED6A92" w:rsidRPr="007C11F5" w:rsidRDefault="00ED6A92" w:rsidP="00ED6A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Įgalioti Kretingos socialinių paslaugų centro direktorę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Berutą</w:t>
      </w:r>
      <w:proofErr w:type="spellEnd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Dirvonskienę</w:t>
      </w:r>
      <w:proofErr w:type="spellEnd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pasirašyti pakeistus nuostatus ir įregistruoti juos Juridinių asmenų registre teisės aktų nustatyta tvarka.</w:t>
      </w:r>
    </w:p>
    <w:p w:rsidR="00ED6A92" w:rsidRDefault="00ED6A92" w:rsidP="007C1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0D58D0" w:rsidRPr="007C11F5" w:rsidRDefault="000D58D0" w:rsidP="007C1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D372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Juozas Mažeika </w:t>
      </w: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304408" w:rsidRDefault="00304408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4408" w:rsidRDefault="00304408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4408" w:rsidRPr="007C11F5" w:rsidRDefault="00304408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4AFD" w:rsidRPr="007C11F5" w:rsidRDefault="00ED6A92" w:rsidP="00D3722A">
      <w:pPr>
        <w:suppressAutoHyphens/>
        <w:spacing w:after="0" w:line="240" w:lineRule="auto"/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Danutė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Blagnienė</w:t>
      </w:r>
      <w:proofErr w:type="spellEnd"/>
    </w:p>
    <w:sectPr w:rsidR="00CE4AFD" w:rsidRPr="007C11F5" w:rsidSect="004D1993">
      <w:headerReference w:type="default" r:id="rId7"/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87" w:rsidRDefault="00B52887" w:rsidP="00E7457D">
      <w:pPr>
        <w:spacing w:after="0" w:line="240" w:lineRule="auto"/>
      </w:pPr>
      <w:r>
        <w:separator/>
      </w:r>
    </w:p>
  </w:endnote>
  <w:endnote w:type="continuationSeparator" w:id="0">
    <w:p w:rsidR="00B52887" w:rsidRDefault="00B52887" w:rsidP="00E7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87" w:rsidRDefault="00B52887" w:rsidP="00E7457D">
      <w:pPr>
        <w:spacing w:after="0" w:line="240" w:lineRule="auto"/>
      </w:pPr>
      <w:r>
        <w:separator/>
      </w:r>
    </w:p>
  </w:footnote>
  <w:footnote w:type="continuationSeparator" w:id="0">
    <w:p w:rsidR="00B52887" w:rsidRDefault="00B52887" w:rsidP="00E7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A0A" w:rsidRPr="001C7A0A" w:rsidRDefault="00B52887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B7"/>
    <w:rsid w:val="00020FB8"/>
    <w:rsid w:val="000545CC"/>
    <w:rsid w:val="000573A4"/>
    <w:rsid w:val="000D58D0"/>
    <w:rsid w:val="000F709B"/>
    <w:rsid w:val="00233507"/>
    <w:rsid w:val="002856E1"/>
    <w:rsid w:val="00302156"/>
    <w:rsid w:val="00304408"/>
    <w:rsid w:val="00497AB7"/>
    <w:rsid w:val="004D1993"/>
    <w:rsid w:val="00576D45"/>
    <w:rsid w:val="00641618"/>
    <w:rsid w:val="006A615E"/>
    <w:rsid w:val="007C11F5"/>
    <w:rsid w:val="00AC1EBD"/>
    <w:rsid w:val="00B41D89"/>
    <w:rsid w:val="00B52887"/>
    <w:rsid w:val="00CE4AFD"/>
    <w:rsid w:val="00D3722A"/>
    <w:rsid w:val="00D57344"/>
    <w:rsid w:val="00D644AC"/>
    <w:rsid w:val="00DB249F"/>
    <w:rsid w:val="00E7457D"/>
    <w:rsid w:val="00ED3B6A"/>
    <w:rsid w:val="00ED6A92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6CE3"/>
  <w15:docId w15:val="{BE991A6C-9CDC-4D25-96EE-2465A6C7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74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457D"/>
  </w:style>
  <w:style w:type="paragraph" w:styleId="Porat">
    <w:name w:val="footer"/>
    <w:basedOn w:val="prastasis"/>
    <w:link w:val="PoratDiagrama"/>
    <w:uiPriority w:val="99"/>
    <w:unhideWhenUsed/>
    <w:rsid w:val="00E74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45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2018-06-19T05:58:00Z</cp:lastPrinted>
  <dcterms:created xsi:type="dcterms:W3CDTF">2018-06-22T11:57:00Z</dcterms:created>
  <dcterms:modified xsi:type="dcterms:W3CDTF">2018-06-25T07:43:00Z</dcterms:modified>
</cp:coreProperties>
</file>