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5C" w:rsidRDefault="00E8295C" w:rsidP="001B2D3C">
      <w:pPr>
        <w:keepNext/>
        <w:keepLines/>
        <w:suppressAutoHyphens/>
        <w:jc w:val="center"/>
        <w:rPr>
          <w:b/>
          <w:caps/>
          <w:sz w:val="28"/>
          <w:szCs w:val="28"/>
        </w:rPr>
      </w:pPr>
      <w:r>
        <w:rPr>
          <w:noProof/>
          <w:lang w:eastAsia="lt-LT"/>
        </w:rPr>
        <w:drawing>
          <wp:inline distT="0" distB="0" distL="0" distR="0" wp14:anchorId="42095190" wp14:editId="7A8ADBE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E8295C" w:rsidRDefault="00E8295C" w:rsidP="001B2D3C">
      <w:pPr>
        <w:keepNext/>
        <w:keepLines/>
        <w:suppressAutoHyphens/>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B2D3C">
      <w:pPr>
        <w:keepNext/>
        <w:keepLines/>
        <w:suppressAutoHyphens/>
        <w:ind w:firstLine="567"/>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SPRENDIMAS</w:t>
      </w:r>
    </w:p>
    <w:p w:rsidR="001B2D3C" w:rsidRPr="008A757E" w:rsidRDefault="001B2D3C" w:rsidP="001B2D3C">
      <w:pPr>
        <w:keepNext/>
        <w:keepLines/>
        <w:suppressAutoHyphens/>
        <w:jc w:val="center"/>
        <w:rPr>
          <w:b/>
          <w:szCs w:val="24"/>
        </w:rPr>
      </w:pPr>
      <w:r w:rsidRPr="008A757E">
        <w:rPr>
          <w:b/>
          <w:szCs w:val="24"/>
        </w:rPr>
        <w:t xml:space="preserve">DĖL </w:t>
      </w:r>
      <w:r w:rsidR="007E72A3">
        <w:rPr>
          <w:b/>
          <w:szCs w:val="24"/>
        </w:rPr>
        <w:t xml:space="preserve">KRETINGOS RAJONO SAVIVALDYBĖS TARYBOS 2017 M.  BIRŽELIO 29 D. SPRENDIMO NR. </w:t>
      </w:r>
      <w:r w:rsidR="005B41C5">
        <w:rPr>
          <w:b/>
          <w:szCs w:val="24"/>
        </w:rPr>
        <w:t>T2–</w:t>
      </w:r>
      <w:r w:rsidR="007E72A3">
        <w:rPr>
          <w:b/>
          <w:szCs w:val="24"/>
        </w:rPr>
        <w:t xml:space="preserve">204 </w:t>
      </w:r>
      <w:r w:rsidR="007E72A3" w:rsidRPr="007E72A3">
        <w:rPr>
          <w:b/>
          <w:szCs w:val="24"/>
        </w:rPr>
        <w:t>„</w:t>
      </w:r>
      <w:r w:rsidR="007E72A3">
        <w:rPr>
          <w:b/>
          <w:szCs w:val="24"/>
        </w:rPr>
        <w:t xml:space="preserve">DĖL </w:t>
      </w:r>
      <w:r w:rsidRPr="008A757E">
        <w:rPr>
          <w:b/>
          <w:szCs w:val="24"/>
        </w:rPr>
        <w:t xml:space="preserve">NEVYRIAUSYBINIŲ ORGANIZACIJŲ IR BENDRUOMENINĖS VEIKLOS STIPRINIMO </w:t>
      </w:r>
      <w:r w:rsidRPr="008A757E">
        <w:rPr>
          <w:b/>
          <w:bCs/>
          <w:caps/>
          <w:szCs w:val="24"/>
        </w:rPr>
        <w:t>Kretingos rajono SAVIVALDYBĖJE APRAŠo tvirtinimo</w:t>
      </w:r>
      <w:r w:rsidR="007E72A3" w:rsidRPr="007E72A3">
        <w:rPr>
          <w:b/>
          <w:szCs w:val="24"/>
        </w:rPr>
        <w:t>“</w:t>
      </w:r>
      <w:r w:rsidR="007E72A3">
        <w:rPr>
          <w:b/>
          <w:szCs w:val="24"/>
        </w:rPr>
        <w:t xml:space="preserve"> PAKEITIMO</w:t>
      </w:r>
    </w:p>
    <w:p w:rsidR="001B2D3C" w:rsidRPr="008A757E" w:rsidRDefault="001B2D3C" w:rsidP="001B2D3C">
      <w:pPr>
        <w:keepNext/>
        <w:keepLines/>
        <w:suppressAutoHyphens/>
        <w:ind w:firstLine="567"/>
        <w:jc w:val="center"/>
        <w:rPr>
          <w:szCs w:val="24"/>
        </w:rPr>
      </w:pPr>
    </w:p>
    <w:p w:rsidR="001B2D3C" w:rsidRPr="008A757E" w:rsidRDefault="001B2D3C" w:rsidP="001B2D3C">
      <w:pPr>
        <w:keepNext/>
        <w:keepLines/>
        <w:suppressAutoHyphens/>
        <w:ind w:firstLine="567"/>
        <w:jc w:val="center"/>
        <w:rPr>
          <w:szCs w:val="24"/>
        </w:rPr>
      </w:pPr>
      <w:r w:rsidRPr="008A757E">
        <w:rPr>
          <w:szCs w:val="24"/>
        </w:rPr>
        <w:t>201</w:t>
      </w:r>
      <w:r>
        <w:rPr>
          <w:szCs w:val="24"/>
        </w:rPr>
        <w:t>8</w:t>
      </w:r>
      <w:r w:rsidRPr="008A757E">
        <w:rPr>
          <w:szCs w:val="24"/>
        </w:rPr>
        <w:t xml:space="preserve"> m. birželio</w:t>
      </w:r>
      <w:r w:rsidR="00C363BE">
        <w:rPr>
          <w:szCs w:val="24"/>
        </w:rPr>
        <w:t xml:space="preserve"> 2</w:t>
      </w:r>
      <w:r w:rsidR="00E8295C">
        <w:rPr>
          <w:szCs w:val="24"/>
        </w:rPr>
        <w:t>8</w:t>
      </w:r>
      <w:r w:rsidRPr="008A757E">
        <w:rPr>
          <w:szCs w:val="24"/>
        </w:rPr>
        <w:t xml:space="preserve"> d. </w:t>
      </w:r>
      <w:r>
        <w:rPr>
          <w:szCs w:val="24"/>
        </w:rPr>
        <w:t xml:space="preserve"> </w:t>
      </w:r>
      <w:r w:rsidRPr="008A757E">
        <w:rPr>
          <w:szCs w:val="24"/>
        </w:rPr>
        <w:t xml:space="preserve">Nr. </w:t>
      </w:r>
      <w:proofErr w:type="spellStart"/>
      <w:r w:rsidR="00C363BE">
        <w:rPr>
          <w:szCs w:val="24"/>
        </w:rPr>
        <w:t>T</w:t>
      </w:r>
      <w:r w:rsidR="00E8295C">
        <w:rPr>
          <w:szCs w:val="24"/>
        </w:rPr>
        <w:t>2</w:t>
      </w:r>
      <w:proofErr w:type="spellEnd"/>
      <w:r w:rsidR="00C363BE">
        <w:rPr>
          <w:szCs w:val="24"/>
        </w:rPr>
        <w:t>-</w:t>
      </w:r>
      <w:r w:rsidR="00E8295C">
        <w:rPr>
          <w:szCs w:val="24"/>
        </w:rPr>
        <w:t>191</w:t>
      </w:r>
    </w:p>
    <w:p w:rsidR="001B2D3C" w:rsidRPr="008A757E" w:rsidRDefault="001B2D3C" w:rsidP="00922AF8">
      <w:pPr>
        <w:keepNext/>
        <w:keepLines/>
        <w:suppressAutoHyphens/>
        <w:ind w:firstLine="567"/>
        <w:jc w:val="center"/>
        <w:rPr>
          <w:szCs w:val="24"/>
        </w:rPr>
      </w:pPr>
      <w:r w:rsidRPr="008A757E">
        <w:rPr>
          <w:szCs w:val="24"/>
        </w:rPr>
        <w:t>Kretinga</w:t>
      </w:r>
    </w:p>
    <w:p w:rsidR="001B2D3C" w:rsidRPr="008A757E" w:rsidRDefault="001B2D3C" w:rsidP="001B2D3C">
      <w:pPr>
        <w:framePr w:hSpace="180" w:wrap="around" w:vAnchor="page" w:hAnchor="margin" w:y="4103"/>
        <w:jc w:val="center"/>
        <w:rPr>
          <w:szCs w:val="24"/>
        </w:rPr>
      </w:pPr>
    </w:p>
    <w:p w:rsidR="00922AF8" w:rsidRDefault="00922AF8" w:rsidP="001B2D3C">
      <w:pPr>
        <w:keepNext/>
        <w:keepLines/>
        <w:suppressAutoHyphens/>
        <w:ind w:firstLine="851"/>
        <w:jc w:val="both"/>
        <w:rPr>
          <w:szCs w:val="24"/>
        </w:rPr>
      </w:pPr>
    </w:p>
    <w:p w:rsidR="001B2D3C" w:rsidRPr="008A757E" w:rsidRDefault="001B2D3C" w:rsidP="001B2D3C">
      <w:pPr>
        <w:keepNext/>
        <w:keepLines/>
        <w:suppressAutoHyphens/>
        <w:ind w:firstLine="851"/>
        <w:jc w:val="both"/>
        <w:rPr>
          <w:szCs w:val="24"/>
        </w:rPr>
      </w:pPr>
      <w:r w:rsidRPr="008A757E">
        <w:rPr>
          <w:szCs w:val="24"/>
        </w:rPr>
        <w:t>Vadovaudamasi Lietuvos Respublikos vietos savivaldos įstatymo 1</w:t>
      </w:r>
      <w:r w:rsidR="002B79DE">
        <w:rPr>
          <w:szCs w:val="24"/>
        </w:rPr>
        <w:t>8</w:t>
      </w:r>
      <w:r w:rsidRPr="008A757E">
        <w:rPr>
          <w:szCs w:val="24"/>
        </w:rPr>
        <w:t xml:space="preserve"> straipsnio </w:t>
      </w:r>
      <w:r w:rsidR="002B79DE">
        <w:rPr>
          <w:szCs w:val="24"/>
        </w:rPr>
        <w:t>1</w:t>
      </w:r>
      <w:r w:rsidRPr="008A757E">
        <w:rPr>
          <w:szCs w:val="24"/>
        </w:rPr>
        <w:t xml:space="preserve"> dalimi, Nevyriausybinių organizacijų ir bendruomeninės veiklos stiprinimo 2017–2019 metų veiksmų plano įgyvendinimo 2.3 priemonės „Remti bendruomeninę veiklą savivaldybėse“ įgyvendinimo aprašo, patvirtinto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w:t>
      </w:r>
      <w:r w:rsidR="004264E4">
        <w:rPr>
          <w:szCs w:val="24"/>
        </w:rPr>
        <w:t xml:space="preserve"> </w:t>
      </w:r>
      <w:r w:rsidR="004264E4" w:rsidRPr="007F2D1A">
        <w:rPr>
          <w:szCs w:val="24"/>
        </w:rPr>
        <w:t>(2018 m.</w:t>
      </w:r>
      <w:r w:rsidR="002E1D7B" w:rsidRPr="007F2D1A">
        <w:rPr>
          <w:szCs w:val="24"/>
        </w:rPr>
        <w:t xml:space="preserve"> gegužės 30 d. įsakymo Nr. A1-245 redakcija)</w:t>
      </w:r>
      <w:r w:rsidRPr="007F2D1A">
        <w:rPr>
          <w:szCs w:val="24"/>
        </w:rPr>
        <w:t>,</w:t>
      </w:r>
      <w:r w:rsidRPr="008A757E">
        <w:rPr>
          <w:szCs w:val="24"/>
        </w:rPr>
        <w:t xml:space="preserve"> 4</w:t>
      </w:r>
      <w:r w:rsidR="000C74B8">
        <w:rPr>
          <w:szCs w:val="24"/>
        </w:rPr>
        <w:t>9</w:t>
      </w:r>
      <w:r w:rsidRPr="008A757E">
        <w:rPr>
          <w:szCs w:val="24"/>
        </w:rPr>
        <w:t xml:space="preserve"> punktu, Kretingos rajono savivaldybės taryba </w:t>
      </w:r>
      <w:r>
        <w:rPr>
          <w:szCs w:val="24"/>
        </w:rPr>
        <w:t xml:space="preserve"> </w:t>
      </w:r>
      <w:r w:rsidRPr="008A757E">
        <w:rPr>
          <w:spacing w:val="34"/>
          <w:szCs w:val="24"/>
        </w:rPr>
        <w:t>nusprendžia</w:t>
      </w:r>
      <w:r w:rsidRPr="008A757E">
        <w:rPr>
          <w:szCs w:val="24"/>
        </w:rPr>
        <w:t>:</w:t>
      </w:r>
    </w:p>
    <w:p w:rsidR="001B2D3C" w:rsidRPr="008A757E" w:rsidRDefault="001B2D3C" w:rsidP="001B2D3C">
      <w:pPr>
        <w:ind w:firstLine="851"/>
        <w:jc w:val="both"/>
        <w:rPr>
          <w:szCs w:val="24"/>
          <w:lang w:eastAsia="lt-LT"/>
        </w:rPr>
      </w:pPr>
      <w:r w:rsidRPr="008A757E">
        <w:rPr>
          <w:szCs w:val="24"/>
        </w:rPr>
        <w:t xml:space="preserve">1. </w:t>
      </w:r>
      <w:r w:rsidRPr="008A757E">
        <w:rPr>
          <w:szCs w:val="24"/>
          <w:lang w:eastAsia="lt-LT"/>
        </w:rPr>
        <w:t>Pa</w:t>
      </w:r>
      <w:r>
        <w:rPr>
          <w:szCs w:val="24"/>
          <w:lang w:eastAsia="lt-LT"/>
        </w:rPr>
        <w:t>keisti</w:t>
      </w:r>
      <w:r w:rsidRPr="008A757E">
        <w:rPr>
          <w:szCs w:val="24"/>
          <w:lang w:eastAsia="lt-LT"/>
        </w:rPr>
        <w:t xml:space="preserve"> </w:t>
      </w:r>
      <w:r w:rsidRPr="008A757E">
        <w:rPr>
          <w:szCs w:val="24"/>
        </w:rPr>
        <w:t xml:space="preserve">Nevyriausybinių organizacijų ir bendruomeninės veiklos stiprinimo Kretingos rajono savivaldybėje </w:t>
      </w:r>
      <w:r w:rsidRPr="009C516C">
        <w:rPr>
          <w:color w:val="000000" w:themeColor="text1"/>
          <w:szCs w:val="24"/>
        </w:rPr>
        <w:t>aprašą</w:t>
      </w:r>
      <w:r w:rsidR="00073894" w:rsidRPr="009C516C">
        <w:rPr>
          <w:color w:val="000000" w:themeColor="text1"/>
          <w:szCs w:val="24"/>
        </w:rPr>
        <w:t>,</w:t>
      </w:r>
      <w:r w:rsidRPr="009C516C">
        <w:rPr>
          <w:color w:val="000000" w:themeColor="text1"/>
          <w:szCs w:val="24"/>
        </w:rPr>
        <w:t xml:space="preserve"> </w:t>
      </w:r>
      <w:r w:rsidR="0015247D" w:rsidRPr="009C516C">
        <w:rPr>
          <w:color w:val="000000" w:themeColor="text1"/>
          <w:szCs w:val="24"/>
        </w:rPr>
        <w:t xml:space="preserve">patvirtintą </w:t>
      </w:r>
      <w:r w:rsidR="0015247D">
        <w:rPr>
          <w:szCs w:val="24"/>
        </w:rPr>
        <w:t xml:space="preserve">Kretingos rajono savivaldybės </w:t>
      </w:r>
      <w:r w:rsidR="005A416C">
        <w:rPr>
          <w:szCs w:val="24"/>
        </w:rPr>
        <w:t>t</w:t>
      </w:r>
      <w:r w:rsidR="0015247D">
        <w:rPr>
          <w:szCs w:val="24"/>
        </w:rPr>
        <w:t>arybos 2017 m. birželio 29 d. sprendimu Nr. T2–204 „Dėl nevyriausybinių organizacijų ir bendruomeninės veiklos stiprinimo Kretingos rajono savivaldybėje aprašo tvirtinimo“</w:t>
      </w:r>
      <w:r w:rsidR="005A416C">
        <w:rPr>
          <w:szCs w:val="24"/>
        </w:rPr>
        <w:t>,</w:t>
      </w:r>
      <w:r w:rsidR="00B66374">
        <w:rPr>
          <w:szCs w:val="24"/>
        </w:rPr>
        <w:t xml:space="preserve"> ir išdėstyti jį nauja redakcija (pridedama).</w:t>
      </w:r>
    </w:p>
    <w:p w:rsidR="001B2D3C" w:rsidRPr="008A757E" w:rsidRDefault="001B2D3C" w:rsidP="001B2D3C">
      <w:pPr>
        <w:ind w:firstLine="851"/>
        <w:jc w:val="both"/>
        <w:rPr>
          <w:szCs w:val="24"/>
        </w:rPr>
      </w:pPr>
      <w:r w:rsidRPr="008A757E">
        <w:rPr>
          <w:szCs w:val="24"/>
        </w:rPr>
        <w:t xml:space="preserve">2. Skelbti sprendimą Teisės aktų registre ir </w:t>
      </w:r>
      <w:r w:rsidR="005A416C">
        <w:rPr>
          <w:szCs w:val="24"/>
        </w:rPr>
        <w:t>S</w:t>
      </w:r>
      <w:r w:rsidRPr="008A757E">
        <w:rPr>
          <w:szCs w:val="24"/>
        </w:rPr>
        <w:t>avivaldybės interneto svetainėje.</w:t>
      </w:r>
    </w:p>
    <w:p w:rsidR="001B2D3C" w:rsidRDefault="001B2D3C" w:rsidP="00922AF8">
      <w:pPr>
        <w:tabs>
          <w:tab w:val="left" w:pos="1350"/>
        </w:tabs>
        <w:jc w:val="both"/>
        <w:rPr>
          <w:szCs w:val="24"/>
        </w:rPr>
      </w:pPr>
    </w:p>
    <w:p w:rsidR="00E8295C" w:rsidRPr="008A757E" w:rsidRDefault="00E8295C" w:rsidP="00922AF8">
      <w:pPr>
        <w:tabs>
          <w:tab w:val="left" w:pos="1350"/>
        </w:tabs>
        <w:jc w:val="both"/>
        <w:rPr>
          <w:szCs w:val="24"/>
        </w:rPr>
      </w:pPr>
    </w:p>
    <w:p w:rsidR="001B2D3C" w:rsidRDefault="001B2D3C" w:rsidP="001B2D3C">
      <w:pPr>
        <w:jc w:val="both"/>
        <w:rPr>
          <w:szCs w:val="24"/>
        </w:rPr>
      </w:pPr>
      <w:r w:rsidRPr="008A757E">
        <w:rPr>
          <w:szCs w:val="24"/>
        </w:rPr>
        <w:t>Savivaldybės meras</w:t>
      </w:r>
      <w:r w:rsidR="00E8295C">
        <w:rPr>
          <w:szCs w:val="24"/>
        </w:rPr>
        <w:t xml:space="preserve">                                                                                                               Juozas Mažeika </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396C85" w:rsidRDefault="00396C85" w:rsidP="001B2D3C">
      <w:pPr>
        <w:jc w:val="both"/>
        <w:rPr>
          <w:szCs w:val="24"/>
        </w:rPr>
      </w:pPr>
    </w:p>
    <w:p w:rsidR="00922AF8" w:rsidRDefault="00922AF8" w:rsidP="001B2D3C">
      <w:pPr>
        <w:jc w:val="both"/>
        <w:rPr>
          <w:szCs w:val="24"/>
        </w:rPr>
      </w:pPr>
    </w:p>
    <w:p w:rsidR="00396C85" w:rsidRDefault="00396C85" w:rsidP="001B2D3C">
      <w:pPr>
        <w:jc w:val="both"/>
        <w:rPr>
          <w:szCs w:val="24"/>
        </w:rPr>
      </w:pPr>
    </w:p>
    <w:p w:rsidR="00396C85" w:rsidRDefault="00396C85" w:rsidP="001B2D3C">
      <w:pPr>
        <w:jc w:val="both"/>
        <w:rPr>
          <w:szCs w:val="24"/>
        </w:rPr>
      </w:pPr>
    </w:p>
    <w:p w:rsidR="00D37912" w:rsidRDefault="00D37912" w:rsidP="001B2D3C">
      <w:pPr>
        <w:jc w:val="both"/>
        <w:rPr>
          <w:szCs w:val="24"/>
        </w:rPr>
      </w:pPr>
      <w:bookmarkStart w:id="0" w:name="_GoBack"/>
      <w:bookmarkEnd w:id="0"/>
    </w:p>
    <w:p w:rsidR="00922AF8" w:rsidRDefault="00922AF8" w:rsidP="001B2D3C">
      <w:pPr>
        <w:jc w:val="both"/>
        <w:rPr>
          <w:szCs w:val="24"/>
        </w:rPr>
      </w:pPr>
    </w:p>
    <w:p w:rsidR="00922AF8" w:rsidRDefault="00922AF8" w:rsidP="001B2D3C">
      <w:pPr>
        <w:jc w:val="both"/>
        <w:rPr>
          <w:szCs w:val="24"/>
        </w:rPr>
      </w:pPr>
    </w:p>
    <w:p w:rsidR="00922AF8" w:rsidRDefault="00922AF8" w:rsidP="001B2D3C">
      <w:pPr>
        <w:jc w:val="both"/>
        <w:rPr>
          <w:szCs w:val="24"/>
        </w:rPr>
      </w:pPr>
    </w:p>
    <w:p w:rsidR="007631CE" w:rsidRPr="001B2D3C" w:rsidRDefault="001B2D3C" w:rsidP="00E8295C">
      <w:r>
        <w:rPr>
          <w:szCs w:val="24"/>
        </w:rPr>
        <w:t xml:space="preserve">Inga </w:t>
      </w:r>
      <w:proofErr w:type="spellStart"/>
      <w:r>
        <w:rPr>
          <w:szCs w:val="24"/>
        </w:rPr>
        <w:t>Biliūnaitė</w:t>
      </w:r>
      <w:r w:rsidR="00922AF8">
        <w:rPr>
          <w:szCs w:val="24"/>
        </w:rPr>
        <w:t>-</w:t>
      </w:r>
      <w:r>
        <w:rPr>
          <w:szCs w:val="24"/>
        </w:rPr>
        <w:t>Rušinskė</w:t>
      </w:r>
      <w:proofErr w:type="spellEnd"/>
    </w:p>
    <w:sectPr w:rsidR="007631CE" w:rsidRPr="001B2D3C" w:rsidSect="00396C85">
      <w:pgSz w:w="12240" w:h="15840"/>
      <w:pgMar w:top="709"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7C6" w:rsidRDefault="00D517C6" w:rsidP="00922AF8">
      <w:r>
        <w:separator/>
      </w:r>
    </w:p>
  </w:endnote>
  <w:endnote w:type="continuationSeparator" w:id="0">
    <w:p w:rsidR="00D517C6" w:rsidRDefault="00D517C6"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7C6" w:rsidRDefault="00D517C6" w:rsidP="00922AF8">
      <w:r>
        <w:separator/>
      </w:r>
    </w:p>
  </w:footnote>
  <w:footnote w:type="continuationSeparator" w:id="0">
    <w:p w:rsidR="00D517C6" w:rsidRDefault="00D517C6" w:rsidP="00922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73894"/>
    <w:rsid w:val="000A7AA7"/>
    <w:rsid w:val="000C74B8"/>
    <w:rsid w:val="0015247D"/>
    <w:rsid w:val="001B2D3C"/>
    <w:rsid w:val="001F5AF8"/>
    <w:rsid w:val="002B79DE"/>
    <w:rsid w:val="002E1D7B"/>
    <w:rsid w:val="003212C4"/>
    <w:rsid w:val="00374EDE"/>
    <w:rsid w:val="00396C85"/>
    <w:rsid w:val="004264E4"/>
    <w:rsid w:val="005A416C"/>
    <w:rsid w:val="005B41C5"/>
    <w:rsid w:val="005C047F"/>
    <w:rsid w:val="007E72A3"/>
    <w:rsid w:val="007F2D1A"/>
    <w:rsid w:val="00802597"/>
    <w:rsid w:val="008C2F03"/>
    <w:rsid w:val="008D3350"/>
    <w:rsid w:val="00922AF8"/>
    <w:rsid w:val="009423F6"/>
    <w:rsid w:val="009C516C"/>
    <w:rsid w:val="009D5B89"/>
    <w:rsid w:val="009E5528"/>
    <w:rsid w:val="00A45CB1"/>
    <w:rsid w:val="00A77F23"/>
    <w:rsid w:val="00B66374"/>
    <w:rsid w:val="00B85145"/>
    <w:rsid w:val="00BC428D"/>
    <w:rsid w:val="00BD7186"/>
    <w:rsid w:val="00C02242"/>
    <w:rsid w:val="00C363BE"/>
    <w:rsid w:val="00C97AB2"/>
    <w:rsid w:val="00D37912"/>
    <w:rsid w:val="00D517C6"/>
    <w:rsid w:val="00E8295C"/>
    <w:rsid w:val="00E96633"/>
    <w:rsid w:val="00FA182D"/>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906D"/>
  <w15:chartTrackingRefBased/>
  <w15:docId w15:val="{AC0C4D9F-EBEA-4BEB-B50B-1353DDD2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3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1050</Words>
  <Characters>599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2018-06-27T06:42:00Z</cp:lastPrinted>
  <dcterms:created xsi:type="dcterms:W3CDTF">2018-06-27T06:28:00Z</dcterms:created>
  <dcterms:modified xsi:type="dcterms:W3CDTF">2018-06-27T06:43:00Z</dcterms:modified>
</cp:coreProperties>
</file>