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14D" w:rsidRPr="000508BA" w:rsidRDefault="00D96F18" w:rsidP="00D96F18">
      <w:pPr>
        <w:spacing w:line="276" w:lineRule="auto"/>
        <w:jc w:val="right"/>
        <w:rPr>
          <w:bCs/>
          <w:i/>
          <w:szCs w:val="20"/>
        </w:rPr>
      </w:pPr>
      <w:bookmarkStart w:id="0" w:name="_GoBack"/>
      <w:bookmarkEnd w:id="0"/>
      <w:r w:rsidRPr="000508BA">
        <w:rPr>
          <w:bCs/>
          <w:i/>
          <w:szCs w:val="20"/>
        </w:rPr>
        <w:t>Išversta iš anglų kalbos į lietuvių</w:t>
      </w:r>
    </w:p>
    <w:p w:rsidR="004F114D" w:rsidRPr="000508BA" w:rsidRDefault="00F4472E" w:rsidP="004F114D">
      <w:pPr>
        <w:spacing w:line="276" w:lineRule="auto"/>
        <w:jc w:val="center"/>
        <w:rPr>
          <w:rFonts w:ascii="Arial" w:hAnsi="Arial" w:cs="Arial"/>
          <w:b/>
          <w:sz w:val="20"/>
          <w:szCs w:val="20"/>
        </w:rPr>
      </w:pPr>
      <w:r w:rsidRPr="000508BA">
        <w:rPr>
          <w:rFonts w:ascii="Arial" w:hAnsi="Arial"/>
          <w:b/>
          <w:noProof/>
          <w:sz w:val="20"/>
        </w:rPr>
        <w:drawing>
          <wp:inline distT="0" distB="0" distL="0" distR="0">
            <wp:extent cx="4200525" cy="1190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1190625"/>
                    </a:xfrm>
                    <a:prstGeom prst="rect">
                      <a:avLst/>
                    </a:prstGeom>
                    <a:noFill/>
                    <a:ln>
                      <a:noFill/>
                    </a:ln>
                  </pic:spPr>
                </pic:pic>
              </a:graphicData>
            </a:graphic>
          </wp:inline>
        </w:drawing>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40"/>
          <w:szCs w:val="40"/>
        </w:rPr>
      </w:pPr>
    </w:p>
    <w:p w:rsidR="004F114D" w:rsidRPr="000508BA" w:rsidRDefault="004F114D" w:rsidP="004F114D">
      <w:pPr>
        <w:spacing w:line="276" w:lineRule="auto"/>
        <w:jc w:val="center"/>
        <w:rPr>
          <w:rFonts w:ascii="Arial" w:hAnsi="Arial" w:cs="Arial"/>
          <w:b/>
          <w:bCs/>
          <w:sz w:val="40"/>
          <w:szCs w:val="40"/>
        </w:rPr>
      </w:pPr>
    </w:p>
    <w:p w:rsidR="004F114D" w:rsidRPr="000508BA" w:rsidRDefault="004F114D" w:rsidP="004F114D">
      <w:pPr>
        <w:spacing w:line="276" w:lineRule="auto"/>
        <w:jc w:val="center"/>
        <w:rPr>
          <w:rFonts w:ascii="Arial" w:hAnsi="Arial" w:cs="Arial"/>
          <w:b/>
          <w:bCs/>
          <w:sz w:val="40"/>
          <w:szCs w:val="40"/>
        </w:rPr>
      </w:pPr>
      <w:r w:rsidRPr="000508BA">
        <w:rPr>
          <w:rFonts w:ascii="Arial" w:hAnsi="Arial"/>
          <w:b/>
          <w:sz w:val="40"/>
        </w:rPr>
        <w:t>Partnerystės sutartis</w:t>
      </w:r>
    </w:p>
    <w:p w:rsidR="004F114D" w:rsidRPr="000508BA" w:rsidRDefault="004F114D" w:rsidP="004F114D">
      <w:pPr>
        <w:spacing w:line="276" w:lineRule="auto"/>
        <w:jc w:val="center"/>
        <w:rPr>
          <w:rFonts w:ascii="Arial" w:hAnsi="Arial" w:cs="Arial"/>
          <w:bCs/>
          <w:sz w:val="32"/>
          <w:szCs w:val="32"/>
        </w:rPr>
      </w:pPr>
      <w:r w:rsidRPr="000508BA">
        <w:rPr>
          <w:rFonts w:ascii="Arial" w:hAnsi="Arial"/>
          <w:sz w:val="32"/>
        </w:rPr>
        <w:t xml:space="preserve">tarp Vadovaujančiojo partnerio ir jo projekto </w:t>
      </w:r>
    </w:p>
    <w:p w:rsidR="004F114D" w:rsidRPr="000508BA" w:rsidRDefault="004F114D" w:rsidP="004F114D">
      <w:pPr>
        <w:spacing w:line="276" w:lineRule="auto"/>
        <w:jc w:val="center"/>
        <w:rPr>
          <w:rFonts w:ascii="Arial" w:hAnsi="Arial" w:cs="Arial"/>
          <w:b/>
          <w:sz w:val="32"/>
          <w:szCs w:val="32"/>
        </w:rPr>
      </w:pPr>
      <w:r w:rsidRPr="000508BA">
        <w:rPr>
          <w:rFonts w:ascii="Arial" w:hAnsi="Arial"/>
          <w:sz w:val="32"/>
        </w:rPr>
        <w:t>partnerių dėl projekto</w:t>
      </w:r>
    </w:p>
    <w:p w:rsidR="00AE6C5C" w:rsidRPr="00430401" w:rsidRDefault="00430401" w:rsidP="004F114D">
      <w:pPr>
        <w:pStyle w:val="Antrat1"/>
        <w:spacing w:line="276" w:lineRule="auto"/>
        <w:rPr>
          <w:rFonts w:ascii="Arial" w:hAnsi="Arial"/>
          <w:b w:val="0"/>
          <w:sz w:val="32"/>
        </w:rPr>
      </w:pPr>
      <w:r w:rsidRPr="00430401">
        <w:rPr>
          <w:rFonts w:ascii="Arial" w:hAnsi="Arial"/>
          <w:b w:val="0"/>
          <w:sz w:val="32"/>
        </w:rPr>
        <w:t>„</w:t>
      </w:r>
      <w:bookmarkStart w:id="1" w:name="_Hlk516649487"/>
      <w:r w:rsidR="00CA3146" w:rsidRPr="00CA3146">
        <w:rPr>
          <w:rFonts w:ascii="Arial" w:hAnsi="Arial"/>
          <w:b w:val="0"/>
          <w:sz w:val="32"/>
        </w:rPr>
        <w:t>Vaizdo stebėjimo kamerų įdiegimas Latvijos ir Lietuvos miestų saugumui užtikrinti</w:t>
      </w:r>
      <w:bookmarkEnd w:id="1"/>
      <w:r w:rsidRPr="00430401">
        <w:rPr>
          <w:rFonts w:ascii="Arial" w:hAnsi="Arial"/>
          <w:b w:val="0"/>
          <w:sz w:val="32"/>
        </w:rPr>
        <w:t>“</w:t>
      </w:r>
      <w:r w:rsidR="00AE6C5C" w:rsidRPr="00430401">
        <w:rPr>
          <w:rFonts w:ascii="Arial" w:hAnsi="Arial"/>
          <w:b w:val="0"/>
          <w:sz w:val="32"/>
        </w:rPr>
        <w:t>,</w:t>
      </w:r>
      <w:r w:rsidR="00CA3146">
        <w:rPr>
          <w:rFonts w:ascii="Arial" w:hAnsi="Arial"/>
          <w:b w:val="0"/>
          <w:sz w:val="32"/>
        </w:rPr>
        <w:t xml:space="preserve"> „</w:t>
      </w:r>
      <w:proofErr w:type="spellStart"/>
      <w:r w:rsidR="00CA3146" w:rsidRPr="008A34A1">
        <w:rPr>
          <w:rFonts w:ascii="Arial" w:hAnsi="Arial" w:cs="Arial"/>
          <w:b w:val="0"/>
          <w:sz w:val="32"/>
          <w:szCs w:val="32"/>
        </w:rPr>
        <w:t>VideoGuard</w:t>
      </w:r>
      <w:proofErr w:type="spellEnd"/>
      <w:r w:rsidR="00CA3146">
        <w:rPr>
          <w:rFonts w:ascii="Arial" w:hAnsi="Arial" w:cs="Arial"/>
          <w:b w:val="0"/>
          <w:sz w:val="32"/>
          <w:szCs w:val="32"/>
        </w:rPr>
        <w:t>’’</w:t>
      </w:r>
      <w:r w:rsidR="00AE6C5C" w:rsidRPr="00430401">
        <w:rPr>
          <w:rFonts w:ascii="Arial" w:hAnsi="Arial"/>
          <w:b w:val="0"/>
          <w:sz w:val="32"/>
        </w:rPr>
        <w:t xml:space="preserve">, Nr.: </w:t>
      </w:r>
      <w:r w:rsidRPr="00430401">
        <w:rPr>
          <w:rFonts w:ascii="Arial" w:hAnsi="Arial"/>
          <w:b w:val="0"/>
          <w:sz w:val="32"/>
        </w:rPr>
        <w:t>LLI-2</w:t>
      </w:r>
      <w:r w:rsidR="00CA3146">
        <w:rPr>
          <w:rFonts w:ascii="Arial" w:hAnsi="Arial"/>
          <w:b w:val="0"/>
          <w:sz w:val="32"/>
        </w:rPr>
        <w:t>5</w:t>
      </w:r>
      <w:r w:rsidRPr="00430401">
        <w:rPr>
          <w:rFonts w:ascii="Arial" w:hAnsi="Arial"/>
          <w:b w:val="0"/>
          <w:sz w:val="32"/>
        </w:rPr>
        <w:t>8</w:t>
      </w:r>
    </w:p>
    <w:p w:rsidR="004F114D" w:rsidRPr="000508BA" w:rsidRDefault="004F114D" w:rsidP="004F114D">
      <w:pPr>
        <w:pStyle w:val="Antrat1"/>
        <w:spacing w:line="276" w:lineRule="auto"/>
        <w:rPr>
          <w:rFonts w:ascii="Arial" w:hAnsi="Arial" w:cs="Arial"/>
          <w:b w:val="0"/>
          <w:sz w:val="32"/>
          <w:szCs w:val="32"/>
        </w:rPr>
      </w:pPr>
      <w:r w:rsidRPr="000508BA">
        <w:rPr>
          <w:rFonts w:ascii="Arial" w:hAnsi="Arial"/>
          <w:b w:val="0"/>
          <w:sz w:val="32"/>
        </w:rPr>
        <w:t>įgyvendinimo</w:t>
      </w:r>
    </w:p>
    <w:p w:rsidR="004F114D" w:rsidRPr="000508BA" w:rsidRDefault="004F114D" w:rsidP="004F114D">
      <w:pPr>
        <w:spacing w:line="276" w:lineRule="auto"/>
        <w:rPr>
          <w:rFonts w:ascii="Arial" w:hAnsi="Arial" w:cs="Arial"/>
          <w:sz w:val="32"/>
          <w:szCs w:val="32"/>
        </w:rPr>
      </w:pPr>
    </w:p>
    <w:p w:rsidR="004F114D" w:rsidRPr="000508BA" w:rsidRDefault="004F114D" w:rsidP="004F114D">
      <w:pPr>
        <w:spacing w:line="276" w:lineRule="auto"/>
        <w:jc w:val="center"/>
        <w:rPr>
          <w:rStyle w:val="Grietas"/>
          <w:rFonts w:ascii="Arial" w:hAnsi="Arial" w:cs="Arial"/>
          <w:b w:val="0"/>
          <w:sz w:val="32"/>
          <w:szCs w:val="32"/>
        </w:rPr>
      </w:pPr>
    </w:p>
    <w:p w:rsidR="004F114D" w:rsidRPr="000508BA" w:rsidRDefault="004F114D" w:rsidP="004F114D">
      <w:pPr>
        <w:spacing w:line="276" w:lineRule="auto"/>
        <w:jc w:val="center"/>
        <w:rPr>
          <w:rStyle w:val="Grietas"/>
          <w:rFonts w:ascii="Arial" w:hAnsi="Arial" w:cs="Arial"/>
          <w:b w:val="0"/>
          <w:sz w:val="32"/>
          <w:szCs w:val="32"/>
        </w:rPr>
      </w:pPr>
    </w:p>
    <w:p w:rsidR="004F114D" w:rsidRPr="000508BA" w:rsidRDefault="004F114D" w:rsidP="004F114D">
      <w:pPr>
        <w:spacing w:line="276" w:lineRule="auto"/>
        <w:jc w:val="center"/>
        <w:rPr>
          <w:rStyle w:val="Grietas"/>
          <w:rFonts w:ascii="Arial" w:hAnsi="Arial" w:cs="Arial"/>
          <w:b w:val="0"/>
          <w:sz w:val="20"/>
          <w:szCs w:val="20"/>
        </w:rPr>
      </w:pPr>
    </w:p>
    <w:p w:rsidR="004F114D" w:rsidRPr="000508BA" w:rsidRDefault="004F114D" w:rsidP="004F114D">
      <w:pPr>
        <w:spacing w:line="276" w:lineRule="auto"/>
        <w:jc w:val="center"/>
        <w:rPr>
          <w:rStyle w:val="Grietas"/>
          <w:rFonts w:ascii="Arial" w:hAnsi="Arial" w:cs="Arial"/>
          <w:b w:val="0"/>
          <w:sz w:val="20"/>
          <w:szCs w:val="20"/>
        </w:rPr>
      </w:pPr>
    </w:p>
    <w:p w:rsidR="004F114D" w:rsidRPr="000508BA" w:rsidRDefault="004F114D" w:rsidP="004F114D">
      <w:pPr>
        <w:spacing w:line="276" w:lineRule="auto"/>
        <w:jc w:val="center"/>
        <w:rPr>
          <w:rStyle w:val="Grietas"/>
          <w:rFonts w:ascii="Arial" w:hAnsi="Arial" w:cs="Arial"/>
          <w:b w:val="0"/>
          <w:sz w:val="20"/>
          <w:szCs w:val="20"/>
        </w:rPr>
      </w:pPr>
    </w:p>
    <w:p w:rsidR="004F114D" w:rsidRPr="000508BA" w:rsidRDefault="004F114D" w:rsidP="004F114D">
      <w:pPr>
        <w:spacing w:line="276" w:lineRule="auto"/>
        <w:jc w:val="center"/>
        <w:rPr>
          <w:rStyle w:val="Grietas"/>
          <w:rFonts w:ascii="Arial" w:hAnsi="Arial" w:cs="Arial"/>
          <w:b w:val="0"/>
          <w:sz w:val="20"/>
          <w:szCs w:val="20"/>
        </w:rPr>
      </w:pPr>
    </w:p>
    <w:p w:rsidR="004F114D" w:rsidRPr="000508BA" w:rsidRDefault="004F114D" w:rsidP="004F114D">
      <w:pPr>
        <w:spacing w:line="276" w:lineRule="auto"/>
        <w:jc w:val="center"/>
        <w:rPr>
          <w:rStyle w:val="Grietas"/>
          <w:rFonts w:ascii="Arial" w:hAnsi="Arial" w:cs="Arial"/>
          <w:b w:val="0"/>
          <w:sz w:val="20"/>
          <w:szCs w:val="20"/>
        </w:rPr>
      </w:pPr>
    </w:p>
    <w:p w:rsidR="004F114D" w:rsidRPr="000508BA" w:rsidRDefault="004F114D" w:rsidP="004F114D">
      <w:pPr>
        <w:spacing w:line="276" w:lineRule="auto"/>
        <w:jc w:val="center"/>
        <w:rPr>
          <w:rStyle w:val="Grietas"/>
          <w:rFonts w:ascii="Arial" w:hAnsi="Arial" w:cs="Arial"/>
          <w:b w:val="0"/>
          <w:sz w:val="34"/>
          <w:szCs w:val="34"/>
        </w:rPr>
      </w:pPr>
    </w:p>
    <w:p w:rsidR="004F114D" w:rsidRPr="000508BA" w:rsidRDefault="004F114D" w:rsidP="004F114D">
      <w:pPr>
        <w:spacing w:line="276" w:lineRule="auto"/>
        <w:jc w:val="center"/>
        <w:rPr>
          <w:rStyle w:val="Grietas"/>
          <w:rFonts w:ascii="Arial" w:hAnsi="Arial" w:cs="Arial"/>
          <w:b w:val="0"/>
          <w:sz w:val="34"/>
          <w:szCs w:val="34"/>
        </w:rPr>
      </w:pPr>
    </w:p>
    <w:p w:rsidR="004F114D" w:rsidRPr="000508BA" w:rsidRDefault="004F114D" w:rsidP="004F114D">
      <w:pPr>
        <w:spacing w:line="276" w:lineRule="auto"/>
        <w:rPr>
          <w:rStyle w:val="Grietas"/>
          <w:rFonts w:ascii="Arial" w:hAnsi="Arial" w:cs="Arial"/>
          <w:b w:val="0"/>
          <w:sz w:val="34"/>
          <w:szCs w:val="34"/>
        </w:rPr>
      </w:pPr>
    </w:p>
    <w:p w:rsidR="004F114D" w:rsidRPr="000508BA" w:rsidRDefault="004F114D" w:rsidP="004F114D">
      <w:pPr>
        <w:spacing w:line="276" w:lineRule="auto"/>
        <w:jc w:val="center"/>
        <w:rPr>
          <w:rStyle w:val="Grietas"/>
          <w:rFonts w:ascii="Arial" w:hAnsi="Arial" w:cs="Arial"/>
          <w:b w:val="0"/>
          <w:sz w:val="36"/>
          <w:szCs w:val="36"/>
        </w:rPr>
      </w:pPr>
      <w:r w:rsidRPr="000508BA">
        <w:rPr>
          <w:rStyle w:val="Grietas"/>
          <w:rFonts w:ascii="Arial" w:hAnsi="Arial"/>
          <w:b w:val="0"/>
          <w:sz w:val="36"/>
        </w:rPr>
        <w:t xml:space="preserve">2014–2020 m. </w:t>
      </w:r>
      <w:proofErr w:type="spellStart"/>
      <w:r w:rsidRPr="000508BA">
        <w:rPr>
          <w:rStyle w:val="Grietas"/>
          <w:rFonts w:ascii="Arial" w:hAnsi="Arial"/>
          <w:b w:val="0"/>
          <w:sz w:val="36"/>
        </w:rPr>
        <w:t>Interreg</w:t>
      </w:r>
      <w:proofErr w:type="spellEnd"/>
      <w:r w:rsidRPr="000508BA">
        <w:rPr>
          <w:rStyle w:val="Grietas"/>
          <w:rFonts w:ascii="Arial" w:hAnsi="Arial"/>
          <w:b w:val="0"/>
          <w:sz w:val="36"/>
        </w:rPr>
        <w:t xml:space="preserve"> V–A Latvijos ir Lietuvos programa</w:t>
      </w:r>
    </w:p>
    <w:p w:rsidR="004F114D" w:rsidRPr="000508BA" w:rsidRDefault="004F114D" w:rsidP="004F114D">
      <w:pPr>
        <w:pStyle w:val="Pagrindinistekstas"/>
        <w:spacing w:line="276" w:lineRule="auto"/>
        <w:jc w:val="left"/>
        <w:rPr>
          <w:rFonts w:ascii="Arial" w:hAnsi="Arial" w:cs="Arial"/>
          <w:sz w:val="20"/>
          <w:szCs w:val="20"/>
        </w:rPr>
      </w:pP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before="120" w:after="120" w:line="276" w:lineRule="auto"/>
        <w:jc w:val="center"/>
        <w:rPr>
          <w:rFonts w:ascii="Arial" w:hAnsi="Arial" w:cs="Arial"/>
          <w:b/>
          <w:bCs/>
          <w:color w:val="000000"/>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1 § </w:t>
      </w:r>
    </w:p>
    <w:p w:rsidR="004F114D" w:rsidRPr="000508BA" w:rsidRDefault="004F114D" w:rsidP="004F114D">
      <w:pPr>
        <w:spacing w:line="276" w:lineRule="auto"/>
        <w:jc w:val="center"/>
        <w:rPr>
          <w:rFonts w:ascii="Arial" w:hAnsi="Arial" w:cs="Arial"/>
          <w:b/>
          <w:color w:val="000000"/>
          <w:sz w:val="20"/>
          <w:szCs w:val="20"/>
        </w:rPr>
      </w:pPr>
      <w:r w:rsidRPr="000508BA">
        <w:rPr>
          <w:rFonts w:ascii="Arial" w:hAnsi="Arial"/>
          <w:b/>
          <w:color w:val="000000"/>
          <w:sz w:val="20"/>
        </w:rPr>
        <w:t>Sutarties dalykas</w:t>
      </w:r>
    </w:p>
    <w:p w:rsidR="004F114D" w:rsidRPr="000508BA" w:rsidRDefault="004F114D" w:rsidP="004F114D">
      <w:pPr>
        <w:spacing w:line="276" w:lineRule="auto"/>
        <w:jc w:val="center"/>
        <w:rPr>
          <w:rFonts w:ascii="Arial" w:hAnsi="Arial" w:cs="Arial"/>
          <w:b/>
          <w:color w:val="000000"/>
          <w:sz w:val="20"/>
          <w:szCs w:val="20"/>
        </w:rPr>
      </w:pPr>
    </w:p>
    <w:p w:rsidR="004F114D" w:rsidRPr="000508BA" w:rsidRDefault="004F114D" w:rsidP="004F114D">
      <w:pPr>
        <w:pStyle w:val="Sraopastraipa"/>
        <w:numPr>
          <w:ilvl w:val="0"/>
          <w:numId w:val="36"/>
        </w:numPr>
        <w:spacing w:line="276" w:lineRule="auto"/>
        <w:ind w:left="284" w:hanging="284"/>
        <w:jc w:val="both"/>
        <w:outlineLvl w:val="0"/>
        <w:rPr>
          <w:rFonts w:ascii="Arial" w:hAnsi="Arial" w:cs="Arial"/>
          <w:color w:val="000000"/>
          <w:sz w:val="20"/>
          <w:szCs w:val="20"/>
        </w:rPr>
      </w:pPr>
      <w:r w:rsidRPr="000508BA">
        <w:rPr>
          <w:rFonts w:ascii="Arial" w:hAnsi="Arial"/>
          <w:color w:val="000000"/>
          <w:sz w:val="20"/>
        </w:rPr>
        <w:t>Šios sutarties dalykas yra partnerystės organizavimas ir nuostatų nustatymas, siekiant užtikrinti tinkamą projekto įgyvendinimą.</w:t>
      </w:r>
    </w:p>
    <w:p w:rsidR="004F114D" w:rsidRPr="00CA3146" w:rsidRDefault="004F114D" w:rsidP="00CA3146">
      <w:pPr>
        <w:pStyle w:val="Sraopastraipa"/>
        <w:numPr>
          <w:ilvl w:val="0"/>
          <w:numId w:val="36"/>
        </w:numPr>
        <w:spacing w:line="276" w:lineRule="auto"/>
        <w:ind w:left="284" w:hanging="284"/>
        <w:jc w:val="both"/>
        <w:outlineLvl w:val="0"/>
        <w:rPr>
          <w:rFonts w:ascii="Arial" w:hAnsi="Arial"/>
          <w:color w:val="000000"/>
          <w:sz w:val="20"/>
        </w:rPr>
      </w:pPr>
      <w:r w:rsidRPr="000508BA">
        <w:rPr>
          <w:rFonts w:ascii="Arial" w:hAnsi="Arial"/>
          <w:color w:val="000000"/>
          <w:sz w:val="20"/>
        </w:rPr>
        <w:t>Subsidijos sutartis Nr.</w:t>
      </w:r>
      <w:r w:rsidR="00CA3146" w:rsidRPr="00CA3146">
        <w:rPr>
          <w:rFonts w:ascii="Arial" w:hAnsi="Arial"/>
          <w:color w:val="000000"/>
          <w:sz w:val="20"/>
        </w:rPr>
        <w:t xml:space="preserve"> AI/50/2018 </w:t>
      </w:r>
      <w:r w:rsidRPr="000508BA">
        <w:rPr>
          <w:rFonts w:ascii="Arial" w:hAnsi="Arial"/>
          <w:color w:val="000000"/>
          <w:sz w:val="20"/>
        </w:rPr>
        <w:t>tarp Programos Vadovaujančiosios institucijos (</w:t>
      </w:r>
      <w:r w:rsidRPr="00CA3146">
        <w:rPr>
          <w:rFonts w:ascii="Arial" w:hAnsi="Arial"/>
          <w:color w:val="000000"/>
          <w:sz w:val="20"/>
        </w:rPr>
        <w:t>toliau – VI</w:t>
      </w:r>
      <w:r w:rsidRPr="000508BA">
        <w:rPr>
          <w:rFonts w:ascii="Arial" w:hAnsi="Arial"/>
          <w:color w:val="000000"/>
          <w:sz w:val="20"/>
        </w:rPr>
        <w:t xml:space="preserve">) ir VP, </w:t>
      </w:r>
      <w:r w:rsidRPr="00CA3146">
        <w:rPr>
          <w:rFonts w:ascii="Arial" w:hAnsi="Arial"/>
          <w:color w:val="000000"/>
          <w:sz w:val="20"/>
        </w:rPr>
        <w:t xml:space="preserve">pasirašyta </w:t>
      </w:r>
      <w:r w:rsidR="00CA3146" w:rsidRPr="00CA3146">
        <w:rPr>
          <w:rFonts w:ascii="Arial" w:hAnsi="Arial"/>
          <w:color w:val="000000"/>
          <w:sz w:val="20"/>
        </w:rPr>
        <w:t xml:space="preserve">2018 m. gegužės 23 d. </w:t>
      </w:r>
      <w:r w:rsidRPr="000508BA">
        <w:rPr>
          <w:rFonts w:ascii="Arial" w:hAnsi="Arial"/>
          <w:color w:val="000000"/>
          <w:sz w:val="20"/>
        </w:rPr>
        <w:t xml:space="preserve">dėl </w:t>
      </w:r>
      <w:r w:rsidRPr="00430401">
        <w:rPr>
          <w:rFonts w:ascii="Arial" w:hAnsi="Arial"/>
          <w:color w:val="000000"/>
          <w:sz w:val="20"/>
        </w:rPr>
        <w:t xml:space="preserve">projekto </w:t>
      </w:r>
      <w:r w:rsidR="00430401" w:rsidRPr="00430401">
        <w:rPr>
          <w:rFonts w:ascii="Arial" w:hAnsi="Arial"/>
          <w:color w:val="000000"/>
          <w:sz w:val="20"/>
        </w:rPr>
        <w:t>„</w:t>
      </w:r>
      <w:r w:rsidR="00CA3146" w:rsidRPr="00CA3146">
        <w:rPr>
          <w:rFonts w:ascii="Arial" w:hAnsi="Arial"/>
          <w:color w:val="000000"/>
          <w:sz w:val="20"/>
        </w:rPr>
        <w:t>Vaizdo stebėjimo kamerų įdiegimas Latvijos ir Lietuvos miestų saugumui užtikrinti</w:t>
      </w:r>
      <w:r w:rsidR="00430401" w:rsidRPr="00430401">
        <w:rPr>
          <w:rFonts w:ascii="Arial" w:hAnsi="Arial"/>
          <w:color w:val="000000"/>
          <w:sz w:val="20"/>
        </w:rPr>
        <w:t>“</w:t>
      </w:r>
      <w:r w:rsidR="00CA3146">
        <w:rPr>
          <w:rFonts w:ascii="Arial" w:hAnsi="Arial"/>
          <w:color w:val="000000"/>
          <w:sz w:val="20"/>
        </w:rPr>
        <w:t>,</w:t>
      </w:r>
      <w:r w:rsidR="00430401" w:rsidRPr="00430401">
        <w:rPr>
          <w:rFonts w:ascii="Arial" w:hAnsi="Arial"/>
          <w:color w:val="000000"/>
          <w:sz w:val="20"/>
        </w:rPr>
        <w:t xml:space="preserve"> (</w:t>
      </w:r>
      <w:proofErr w:type="spellStart"/>
      <w:r w:rsidR="00CA3146" w:rsidRPr="00CA3146">
        <w:rPr>
          <w:rFonts w:ascii="Arial" w:hAnsi="Arial"/>
          <w:color w:val="000000"/>
          <w:sz w:val="20"/>
        </w:rPr>
        <w:t>VideoGuard</w:t>
      </w:r>
      <w:proofErr w:type="spellEnd"/>
      <w:r w:rsidR="00430401" w:rsidRPr="00430401">
        <w:rPr>
          <w:rFonts w:ascii="Arial" w:hAnsi="Arial"/>
          <w:color w:val="000000"/>
          <w:sz w:val="20"/>
        </w:rPr>
        <w:t>)</w:t>
      </w:r>
      <w:r w:rsidRPr="00430401">
        <w:rPr>
          <w:rFonts w:ascii="Arial" w:hAnsi="Arial"/>
          <w:color w:val="000000"/>
          <w:sz w:val="20"/>
        </w:rPr>
        <w:t>,</w:t>
      </w:r>
      <w:r w:rsidR="00CA3146">
        <w:rPr>
          <w:rFonts w:ascii="Arial" w:hAnsi="Arial"/>
          <w:color w:val="000000"/>
          <w:sz w:val="20"/>
        </w:rPr>
        <w:t xml:space="preserve"> </w:t>
      </w:r>
      <w:r w:rsidR="00430401" w:rsidRPr="00430401">
        <w:rPr>
          <w:rFonts w:ascii="Arial" w:hAnsi="Arial"/>
          <w:color w:val="000000"/>
          <w:sz w:val="20"/>
        </w:rPr>
        <w:t>N</w:t>
      </w:r>
      <w:r w:rsidR="00CA3146">
        <w:rPr>
          <w:rFonts w:ascii="Arial" w:hAnsi="Arial"/>
          <w:color w:val="000000"/>
          <w:sz w:val="20"/>
        </w:rPr>
        <w:t>r.</w:t>
      </w:r>
      <w:r w:rsidR="00430401" w:rsidRPr="00430401">
        <w:rPr>
          <w:rFonts w:ascii="Arial" w:hAnsi="Arial"/>
          <w:color w:val="000000"/>
          <w:sz w:val="20"/>
        </w:rPr>
        <w:t xml:space="preserve"> LLI-2</w:t>
      </w:r>
      <w:r w:rsidR="00CA3146">
        <w:rPr>
          <w:rFonts w:ascii="Arial" w:hAnsi="Arial"/>
          <w:color w:val="000000"/>
          <w:sz w:val="20"/>
        </w:rPr>
        <w:t>5</w:t>
      </w:r>
      <w:r w:rsidR="00430401" w:rsidRPr="00430401">
        <w:rPr>
          <w:rFonts w:ascii="Arial" w:hAnsi="Arial"/>
          <w:color w:val="000000"/>
          <w:sz w:val="20"/>
        </w:rPr>
        <w:t>8</w:t>
      </w:r>
      <w:r w:rsidRPr="00430401">
        <w:rPr>
          <w:rFonts w:ascii="Arial" w:hAnsi="Arial"/>
          <w:color w:val="000000"/>
          <w:sz w:val="20"/>
        </w:rPr>
        <w:t xml:space="preserve"> vykdymo, įskaitant priedus ir pakeitimus, laikoma</w:t>
      </w:r>
      <w:r w:rsidRPr="000508BA">
        <w:rPr>
          <w:rFonts w:ascii="Arial" w:hAnsi="Arial"/>
          <w:color w:val="000000"/>
          <w:sz w:val="20"/>
        </w:rPr>
        <w:t xml:space="preserve"> neatskiriama šios Sutarties dalimi. Subsidijos sutartis ir bet kuris subsidijos sutarties priedas yra pridedamas prie šios sutarties kaip jos priedas.</w:t>
      </w:r>
      <w:r w:rsidRPr="00CA3146">
        <w:rPr>
          <w:rFonts w:ascii="Arial" w:hAnsi="Arial"/>
          <w:color w:val="000000"/>
          <w:sz w:val="20"/>
        </w:rPr>
        <w:t xml:space="preserve"> </w:t>
      </w:r>
    </w:p>
    <w:p w:rsidR="004F114D" w:rsidRPr="000508BA" w:rsidRDefault="004F114D" w:rsidP="004F114D">
      <w:pPr>
        <w:spacing w:line="276" w:lineRule="auto"/>
        <w:jc w:val="both"/>
        <w:outlineLvl w:val="0"/>
        <w:rPr>
          <w:rFonts w:ascii="Arial" w:hAnsi="Arial" w:cs="Arial"/>
          <w:sz w:val="20"/>
          <w:szCs w:val="20"/>
        </w:rPr>
      </w:pPr>
    </w:p>
    <w:p w:rsidR="004F114D" w:rsidRPr="000508BA" w:rsidRDefault="004F114D" w:rsidP="004F114D">
      <w:pPr>
        <w:spacing w:line="276" w:lineRule="auto"/>
        <w:jc w:val="both"/>
        <w:rPr>
          <w:rFonts w:ascii="Arial" w:hAnsi="Arial" w:cs="Arial"/>
          <w:color w:val="000000"/>
          <w:sz w:val="20"/>
          <w:szCs w:val="20"/>
        </w:rPr>
      </w:pPr>
      <w:r w:rsidRPr="000508BA">
        <w:rPr>
          <w:rFonts w:ascii="Arial" w:hAnsi="Arial"/>
          <w:color w:val="000000"/>
          <w:sz w:val="20"/>
        </w:rPr>
        <w:t>Ši sutartis sudaryta tarp:</w:t>
      </w:r>
    </w:p>
    <w:p w:rsidR="004F114D" w:rsidRPr="000508BA" w:rsidRDefault="004F114D" w:rsidP="004F114D">
      <w:pPr>
        <w:tabs>
          <w:tab w:val="left" w:pos="-1440"/>
          <w:tab w:val="left" w:pos="-720"/>
        </w:tabs>
        <w:suppressAutoHyphens/>
        <w:spacing w:line="276" w:lineRule="auto"/>
        <w:jc w:val="both"/>
        <w:rPr>
          <w:rFonts w:ascii="Arial" w:hAnsi="Arial" w:cs="Arial"/>
          <w:color w:val="000000"/>
          <w:sz w:val="20"/>
          <w:szCs w:val="20"/>
        </w:rPr>
      </w:pPr>
    </w:p>
    <w:tbl>
      <w:tblPr>
        <w:tblW w:w="0" w:type="auto"/>
        <w:tblLook w:val="01E0" w:firstRow="1" w:lastRow="1" w:firstColumn="1" w:lastColumn="1" w:noHBand="0" w:noVBand="0"/>
      </w:tblPr>
      <w:tblGrid>
        <w:gridCol w:w="2766"/>
        <w:gridCol w:w="6305"/>
      </w:tblGrid>
      <w:tr w:rsidR="004F114D" w:rsidRPr="000508BA" w:rsidTr="004F114D">
        <w:trPr>
          <w:trHeight w:val="327"/>
        </w:trPr>
        <w:tc>
          <w:tcPr>
            <w:tcW w:w="9288" w:type="dxa"/>
            <w:gridSpan w:val="2"/>
            <w:shd w:val="clear" w:color="auto" w:fill="auto"/>
          </w:tcPr>
          <w:p w:rsidR="00CA3146" w:rsidRPr="00D91B88" w:rsidRDefault="00CA3146" w:rsidP="00CA3146">
            <w:pPr>
              <w:spacing w:line="276" w:lineRule="auto"/>
              <w:jc w:val="both"/>
              <w:rPr>
                <w:rFonts w:ascii="Arial" w:hAnsi="Arial" w:cs="Arial"/>
                <w:sz w:val="20"/>
                <w:szCs w:val="20"/>
                <w:highlight w:val="yellow"/>
              </w:rPr>
            </w:pPr>
            <w:proofErr w:type="spellStart"/>
            <w:r w:rsidRPr="00C8100C">
              <w:rPr>
                <w:rFonts w:ascii="Arial" w:hAnsi="Arial" w:cs="Arial"/>
                <w:sz w:val="20"/>
                <w:szCs w:val="20"/>
              </w:rPr>
              <w:t>Kurzem</w:t>
            </w:r>
            <w:r>
              <w:rPr>
                <w:rFonts w:ascii="Arial" w:hAnsi="Arial" w:cs="Arial"/>
                <w:sz w:val="20"/>
                <w:szCs w:val="20"/>
              </w:rPr>
              <w:t>ės</w:t>
            </w:r>
            <w:proofErr w:type="spellEnd"/>
            <w:r>
              <w:rPr>
                <w:rFonts w:ascii="Arial" w:hAnsi="Arial" w:cs="Arial"/>
                <w:sz w:val="20"/>
                <w:szCs w:val="20"/>
              </w:rPr>
              <w:t xml:space="preserve"> planavimo regiono</w:t>
            </w:r>
          </w:p>
          <w:p w:rsidR="004F114D" w:rsidRPr="000508BA" w:rsidRDefault="004F114D" w:rsidP="004F114D">
            <w:pPr>
              <w:spacing w:line="276" w:lineRule="auto"/>
              <w:jc w:val="both"/>
              <w:rPr>
                <w:rFonts w:ascii="Arial" w:hAnsi="Arial" w:cs="Arial"/>
                <w:sz w:val="20"/>
                <w:szCs w:val="20"/>
                <w:highlight w:val="lightGray"/>
              </w:rPr>
            </w:pPr>
          </w:p>
        </w:tc>
      </w:tr>
      <w:tr w:rsidR="004F114D" w:rsidRPr="000508BA" w:rsidTr="004F114D">
        <w:trPr>
          <w:trHeight w:val="366"/>
        </w:trPr>
        <w:tc>
          <w:tcPr>
            <w:tcW w:w="2808" w:type="dxa"/>
            <w:shd w:val="clear" w:color="auto" w:fill="auto"/>
          </w:tcPr>
          <w:p w:rsidR="004F114D" w:rsidRPr="000508BA" w:rsidRDefault="004F114D" w:rsidP="004F114D">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480" w:type="dxa"/>
            <w:shd w:val="clear" w:color="auto" w:fill="auto"/>
          </w:tcPr>
          <w:p w:rsidR="004F114D" w:rsidRPr="000508BA" w:rsidRDefault="00CA3146" w:rsidP="004F114D">
            <w:pPr>
              <w:spacing w:line="276" w:lineRule="auto"/>
              <w:jc w:val="both"/>
              <w:rPr>
                <w:rFonts w:ascii="Arial" w:hAnsi="Arial" w:cs="Arial"/>
                <w:sz w:val="20"/>
                <w:szCs w:val="20"/>
                <w:highlight w:val="lightGray"/>
              </w:rPr>
            </w:pPr>
            <w:proofErr w:type="spellStart"/>
            <w:r>
              <w:rPr>
                <w:rFonts w:ascii="Arial" w:hAnsi="Arial" w:cs="Arial"/>
                <w:sz w:val="20"/>
                <w:szCs w:val="20"/>
              </w:rPr>
              <w:t>Avotu</w:t>
            </w:r>
            <w:proofErr w:type="spellEnd"/>
            <w:r>
              <w:rPr>
                <w:rFonts w:ascii="Arial" w:hAnsi="Arial" w:cs="Arial"/>
                <w:sz w:val="20"/>
                <w:szCs w:val="20"/>
              </w:rPr>
              <w:t xml:space="preserve"> g. 12, Saldus, </w:t>
            </w:r>
            <w:r w:rsidRPr="00C8100C">
              <w:rPr>
                <w:rFonts w:ascii="Arial" w:hAnsi="Arial" w:cs="Arial"/>
                <w:sz w:val="20"/>
                <w:szCs w:val="20"/>
              </w:rPr>
              <w:t>Latvi</w:t>
            </w:r>
            <w:r>
              <w:rPr>
                <w:rFonts w:ascii="Arial" w:hAnsi="Arial" w:cs="Arial"/>
                <w:sz w:val="20"/>
                <w:szCs w:val="20"/>
              </w:rPr>
              <w:t>j</w:t>
            </w:r>
            <w:r w:rsidRPr="00C8100C">
              <w:rPr>
                <w:rFonts w:ascii="Arial" w:hAnsi="Arial" w:cs="Arial"/>
                <w:sz w:val="20"/>
                <w:szCs w:val="20"/>
              </w:rPr>
              <w:t>a, LV-3801</w:t>
            </w:r>
          </w:p>
        </w:tc>
      </w:tr>
      <w:tr w:rsidR="004F114D" w:rsidRPr="000508BA" w:rsidTr="004F114D">
        <w:trPr>
          <w:trHeight w:val="353"/>
        </w:trPr>
        <w:tc>
          <w:tcPr>
            <w:tcW w:w="2808" w:type="dxa"/>
            <w:shd w:val="clear" w:color="auto" w:fill="auto"/>
          </w:tcPr>
          <w:p w:rsidR="004F114D" w:rsidRPr="000508BA" w:rsidRDefault="004F114D" w:rsidP="004F114D">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atstovaujamos:</w:t>
            </w:r>
          </w:p>
        </w:tc>
        <w:tc>
          <w:tcPr>
            <w:tcW w:w="6480" w:type="dxa"/>
            <w:shd w:val="clear" w:color="auto" w:fill="auto"/>
          </w:tcPr>
          <w:p w:rsidR="004F114D" w:rsidRPr="000508BA" w:rsidRDefault="00CA3146" w:rsidP="004F114D">
            <w:pPr>
              <w:spacing w:line="276" w:lineRule="auto"/>
              <w:jc w:val="both"/>
              <w:rPr>
                <w:rFonts w:ascii="Arial" w:hAnsi="Arial" w:cs="Arial"/>
                <w:sz w:val="20"/>
                <w:szCs w:val="20"/>
                <w:highlight w:val="lightGray"/>
              </w:rPr>
            </w:pPr>
            <w:r>
              <w:rPr>
                <w:rFonts w:ascii="Arial" w:hAnsi="Arial" w:cs="Arial"/>
                <w:sz w:val="20"/>
                <w:szCs w:val="20"/>
              </w:rPr>
              <w:t xml:space="preserve">Inga </w:t>
            </w:r>
            <w:proofErr w:type="spellStart"/>
            <w:r>
              <w:rPr>
                <w:rFonts w:ascii="Arial" w:hAnsi="Arial" w:cs="Arial"/>
                <w:sz w:val="20"/>
                <w:szCs w:val="20"/>
              </w:rPr>
              <w:t>Bērziņa</w:t>
            </w:r>
            <w:proofErr w:type="spellEnd"/>
            <w:r>
              <w:rPr>
                <w:rFonts w:ascii="Arial" w:hAnsi="Arial" w:cs="Arial"/>
                <w:sz w:val="20"/>
                <w:szCs w:val="20"/>
              </w:rPr>
              <w:t>, Tarybos pirmininkės</w:t>
            </w:r>
          </w:p>
        </w:tc>
      </w:tr>
      <w:tr w:rsidR="004F114D" w:rsidRPr="000508BA" w:rsidTr="004F114D">
        <w:trPr>
          <w:trHeight w:val="276"/>
        </w:trPr>
        <w:tc>
          <w:tcPr>
            <w:tcW w:w="9288" w:type="dxa"/>
            <w:gridSpan w:val="2"/>
            <w:shd w:val="clear" w:color="auto" w:fill="auto"/>
          </w:tcPr>
          <w:p w:rsidR="004F114D" w:rsidRPr="000508BA" w:rsidRDefault="004F114D" w:rsidP="004F114D">
            <w:pPr>
              <w:tabs>
                <w:tab w:val="left" w:pos="-1440"/>
                <w:tab w:val="left" w:pos="-720"/>
              </w:tabs>
              <w:suppressAutoHyphens/>
              <w:spacing w:line="276" w:lineRule="auto"/>
              <w:jc w:val="both"/>
              <w:rPr>
                <w:rFonts w:ascii="Arial" w:hAnsi="Arial" w:cs="Arial"/>
                <w:b/>
                <w:color w:val="000000"/>
                <w:sz w:val="20"/>
                <w:szCs w:val="20"/>
              </w:rPr>
            </w:pPr>
            <w:r w:rsidRPr="000508BA">
              <w:rPr>
                <w:rFonts w:ascii="Arial" w:hAnsi="Arial"/>
                <w:color w:val="000000"/>
                <w:sz w:val="20"/>
              </w:rPr>
              <w:t xml:space="preserve">Toliau – </w:t>
            </w:r>
            <w:r w:rsidRPr="000508BA">
              <w:rPr>
                <w:rFonts w:ascii="Arial" w:hAnsi="Arial"/>
                <w:b/>
                <w:color w:val="000000"/>
                <w:sz w:val="20"/>
              </w:rPr>
              <w:t>Vadovaujantysis partneris arba VP</w:t>
            </w:r>
            <w:r w:rsidRPr="000508BA">
              <w:rPr>
                <w:rFonts w:ascii="Arial" w:hAnsi="Arial"/>
                <w:color w:val="000000"/>
                <w:sz w:val="20"/>
              </w:rPr>
              <w:t xml:space="preserve">, kuris yra pagrindinis paramos gavėjas, kaip tai apibrėžia Reglamento (ES) Nr. 1299/2013 13 straipsnis. Projekto duomenyse VP nurodomas kaip </w:t>
            </w:r>
            <w:r w:rsidRPr="000508BA">
              <w:rPr>
                <w:rFonts w:ascii="Arial" w:hAnsi="Arial"/>
                <w:b/>
                <w:color w:val="000000"/>
                <w:sz w:val="20"/>
              </w:rPr>
              <w:t xml:space="preserve">VP_1. </w:t>
            </w:r>
          </w:p>
          <w:p w:rsidR="004F114D" w:rsidRPr="000508BA" w:rsidRDefault="004F114D" w:rsidP="004F114D">
            <w:pPr>
              <w:tabs>
                <w:tab w:val="left" w:pos="-1440"/>
                <w:tab w:val="left" w:pos="-720"/>
              </w:tabs>
              <w:suppressAutoHyphens/>
              <w:spacing w:line="276" w:lineRule="auto"/>
              <w:jc w:val="both"/>
              <w:rPr>
                <w:rFonts w:ascii="Arial" w:hAnsi="Arial" w:cs="Arial"/>
                <w:color w:val="000000"/>
                <w:sz w:val="20"/>
                <w:szCs w:val="20"/>
              </w:rPr>
            </w:pPr>
          </w:p>
        </w:tc>
      </w:tr>
    </w:tbl>
    <w:p w:rsidR="004F114D" w:rsidRPr="000508BA" w:rsidRDefault="004F114D" w:rsidP="004F114D">
      <w:pPr>
        <w:pStyle w:val="Pagrindinistekstas"/>
        <w:spacing w:line="276" w:lineRule="auto"/>
        <w:rPr>
          <w:rFonts w:ascii="Arial" w:hAnsi="Arial" w:cs="Arial"/>
          <w:color w:val="000000"/>
          <w:sz w:val="20"/>
          <w:szCs w:val="20"/>
        </w:rPr>
      </w:pPr>
      <w:r w:rsidRPr="000508BA">
        <w:rPr>
          <w:rFonts w:ascii="Arial" w:hAnsi="Arial"/>
          <w:color w:val="000000"/>
          <w:sz w:val="20"/>
        </w:rPr>
        <w:t>ir</w:t>
      </w: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Aizputės</w:t>
            </w:r>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sidRPr="00D91B88">
              <w:rPr>
                <w:rFonts w:ascii="Arial" w:hAnsi="Arial" w:cs="Arial"/>
                <w:b/>
                <w:color w:val="000000"/>
                <w:sz w:val="20"/>
                <w:szCs w:val="20"/>
              </w:rPr>
              <w:t>2</w:t>
            </w:r>
            <w:r w:rsidRPr="00D91B88">
              <w:rPr>
                <w:rFonts w:ascii="Arial" w:hAnsi="Arial" w:cs="Arial"/>
                <w:color w:val="000000"/>
                <w:sz w:val="20"/>
                <w:szCs w:val="20"/>
              </w:rPr>
              <w:t xml:space="preserve">. </w:t>
            </w:r>
          </w:p>
        </w:tc>
      </w:tr>
    </w:tbl>
    <w:p w:rsidR="00CA3146" w:rsidRPr="00D91B88"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t>Bruocenų</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yellow"/>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sidRPr="00D91B88">
              <w:rPr>
                <w:rFonts w:ascii="Arial" w:hAnsi="Arial" w:cs="Arial"/>
                <w:b/>
                <w:color w:val="000000"/>
                <w:sz w:val="20"/>
                <w:szCs w:val="20"/>
              </w:rPr>
              <w:t>3</w:t>
            </w:r>
            <w:r w:rsidRPr="00D91B88">
              <w:rPr>
                <w:rFonts w:ascii="Arial" w:hAnsi="Arial" w:cs="Arial"/>
                <w:color w:val="000000"/>
                <w:sz w:val="20"/>
                <w:szCs w:val="20"/>
              </w:rPr>
              <w:t xml:space="preserve">. </w:t>
            </w:r>
          </w:p>
          <w:p w:rsidR="00CA3146" w:rsidRDefault="00CA3146" w:rsidP="007C2517">
            <w:pPr>
              <w:tabs>
                <w:tab w:val="left" w:pos="-1440"/>
                <w:tab w:val="left" w:pos="-720"/>
              </w:tabs>
              <w:suppressAutoHyphens/>
              <w:spacing w:line="276" w:lineRule="auto"/>
              <w:jc w:val="both"/>
              <w:rPr>
                <w:rFonts w:ascii="Arial" w:hAnsi="Arial" w:cs="Arial"/>
                <w:color w:val="000000"/>
                <w:sz w:val="20"/>
                <w:szCs w:val="20"/>
              </w:rPr>
            </w:pPr>
          </w:p>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p>
        </w:tc>
      </w:tr>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t>Dundagos</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4</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Durbės</w:t>
            </w:r>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proofErr w:type="spellStart"/>
            <w:r w:rsidRPr="00D91B88">
              <w:rPr>
                <w:rFonts w:ascii="Arial" w:hAnsi="Arial" w:cs="Arial"/>
                <w:sz w:val="20"/>
                <w:szCs w:val="20"/>
                <w:highlight w:val="yellow"/>
              </w:rPr>
              <w:t>title</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of</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the</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PP</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organisation</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in</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rPr>
              <w:t>national</w:t>
            </w:r>
            <w:proofErr w:type="spellEnd"/>
            <w:r w:rsidRPr="00D91B88">
              <w:rPr>
                <w:rFonts w:ascii="Arial" w:hAnsi="Arial" w:cs="Arial"/>
                <w:sz w:val="20"/>
                <w:szCs w:val="20"/>
                <w:highlight w:val="yellow"/>
              </w:rPr>
              <w:t xml:space="preserve"> </w:t>
            </w:r>
            <w:proofErr w:type="spellStart"/>
            <w:r w:rsidRPr="00D91B88">
              <w:rPr>
                <w:rFonts w:ascii="Arial" w:hAnsi="Arial" w:cs="Arial"/>
                <w:sz w:val="20"/>
                <w:szCs w:val="20"/>
                <w:highlight w:val="yellow"/>
                <w:shd w:val="pct15" w:color="auto" w:fill="FFFFFF"/>
              </w:rPr>
              <w:t>language</w:t>
            </w:r>
            <w:proofErr w:type="spellEnd"/>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lastRenderedPageBreak/>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5</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Default="00CA3146" w:rsidP="007C2517">
            <w:pPr>
              <w:spacing w:line="276" w:lineRule="auto"/>
              <w:jc w:val="both"/>
              <w:rPr>
                <w:rFonts w:ascii="Arial" w:hAnsi="Arial" w:cs="Arial"/>
                <w:sz w:val="20"/>
                <w:szCs w:val="20"/>
                <w:highlight w:val="yellow"/>
              </w:rPr>
            </w:pPr>
          </w:p>
          <w:p w:rsidR="00CA3146" w:rsidRDefault="00CA3146" w:rsidP="007C2517">
            <w:pPr>
              <w:spacing w:line="276" w:lineRule="auto"/>
              <w:jc w:val="both"/>
              <w:rPr>
                <w:rFonts w:ascii="Arial" w:hAnsi="Arial" w:cs="Arial"/>
                <w:sz w:val="20"/>
                <w:szCs w:val="20"/>
                <w:highlight w:val="yellow"/>
              </w:rPr>
            </w:pPr>
          </w:p>
          <w:p w:rsidR="00CA3146" w:rsidRDefault="00CA3146" w:rsidP="007C2517">
            <w:pPr>
              <w:spacing w:line="276" w:lineRule="auto"/>
              <w:jc w:val="both"/>
              <w:rPr>
                <w:rFonts w:ascii="Arial" w:hAnsi="Arial" w:cs="Arial"/>
                <w:sz w:val="20"/>
                <w:szCs w:val="20"/>
                <w:highlight w:val="yellow"/>
              </w:rPr>
            </w:pPr>
          </w:p>
          <w:p w:rsidR="00CA3146" w:rsidRPr="00D91B88" w:rsidRDefault="003B3149" w:rsidP="007C2517">
            <w:pPr>
              <w:spacing w:line="276" w:lineRule="auto"/>
              <w:jc w:val="both"/>
              <w:rPr>
                <w:rFonts w:ascii="Arial" w:hAnsi="Arial" w:cs="Arial"/>
                <w:sz w:val="20"/>
                <w:szCs w:val="20"/>
                <w:highlight w:val="yellow"/>
              </w:rPr>
            </w:pPr>
            <w:proofErr w:type="spellStart"/>
            <w:r w:rsidRPr="00C5249D">
              <w:t>Gruobinios</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6</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t>Nycos</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7</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Priekulės</w:t>
            </w:r>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8</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t>Ruojos</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9</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Rucavos</w:t>
            </w:r>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10</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Saldaus</w:t>
            </w:r>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11</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t>Skrundos</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12</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proofErr w:type="spellStart"/>
            <w:r w:rsidRPr="00C5249D">
              <w:lastRenderedPageBreak/>
              <w:t>Talsų</w:t>
            </w:r>
            <w:proofErr w:type="spellEnd"/>
            <w:r>
              <w:rPr>
                <w:rFonts w:ascii="Arial" w:hAnsi="Arial" w:cs="Arial"/>
                <w:sz w:val="20"/>
                <w:szCs w:val="20"/>
              </w:rPr>
              <w:t xml:space="preserve"> 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13.</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Default="00CA3146" w:rsidP="007C2517">
            <w:pPr>
              <w:spacing w:line="276" w:lineRule="auto"/>
              <w:jc w:val="both"/>
              <w:rPr>
                <w:rFonts w:ascii="Arial" w:hAnsi="Arial" w:cs="Arial"/>
                <w:sz w:val="20"/>
                <w:szCs w:val="20"/>
                <w:highlight w:val="yellow"/>
              </w:rPr>
            </w:pPr>
          </w:p>
          <w:p w:rsidR="00CA3146" w:rsidRPr="00D91B88" w:rsidRDefault="00EF5B42" w:rsidP="007C2517">
            <w:pPr>
              <w:spacing w:line="276" w:lineRule="auto"/>
              <w:jc w:val="both"/>
              <w:rPr>
                <w:rFonts w:ascii="Arial" w:hAnsi="Arial" w:cs="Arial"/>
                <w:sz w:val="20"/>
                <w:szCs w:val="20"/>
                <w:highlight w:val="yellow"/>
              </w:rPr>
            </w:pPr>
            <w:hyperlink r:id="rId9" w:history="1">
              <w:proofErr w:type="spellStart"/>
              <w:r w:rsidR="003B3149" w:rsidRPr="00C5249D">
                <w:t>Vainiaudos</w:t>
              </w:r>
              <w:proofErr w:type="spellEnd"/>
            </w:hyperlink>
            <w:r w:rsidR="003B3149">
              <w:t xml:space="preserve"> </w:t>
            </w:r>
            <w:r w:rsidR="003B3149">
              <w:rPr>
                <w:rFonts w:ascii="Arial" w:hAnsi="Arial" w:cs="Arial"/>
                <w:sz w:val="20"/>
                <w:szCs w:val="20"/>
              </w:rPr>
              <w:t>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14.</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3B3149" w:rsidP="007C2517">
            <w:pPr>
              <w:spacing w:line="276" w:lineRule="auto"/>
              <w:jc w:val="both"/>
              <w:rPr>
                <w:rFonts w:ascii="Arial" w:hAnsi="Arial" w:cs="Arial"/>
                <w:sz w:val="20"/>
                <w:szCs w:val="20"/>
                <w:highlight w:val="yellow"/>
              </w:rPr>
            </w:pPr>
            <w:r w:rsidRPr="00C5249D">
              <w:t xml:space="preserve">Ventspilio </w:t>
            </w:r>
            <w:r>
              <w:rPr>
                <w:rFonts w:ascii="Arial" w:hAnsi="Arial" w:cs="Arial"/>
                <w:sz w:val="20"/>
                <w:szCs w:val="20"/>
              </w:rPr>
              <w:t>savivaldybė</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15.</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CA3146" w:rsidP="007C2517">
            <w:pPr>
              <w:spacing w:line="276" w:lineRule="auto"/>
              <w:jc w:val="both"/>
              <w:rPr>
                <w:rFonts w:ascii="Arial" w:hAnsi="Arial" w:cs="Arial"/>
                <w:sz w:val="20"/>
                <w:szCs w:val="20"/>
                <w:highlight w:val="yellow"/>
              </w:rPr>
            </w:pPr>
            <w:r w:rsidRPr="005A317B">
              <w:rPr>
                <w:rFonts w:ascii="Arial" w:hAnsi="Arial" w:cs="Arial"/>
                <w:sz w:val="20"/>
                <w:szCs w:val="20"/>
              </w:rPr>
              <w:t xml:space="preserve">Kretinga </w:t>
            </w:r>
            <w:r w:rsidR="003B3149">
              <w:rPr>
                <w:rFonts w:ascii="Arial" w:hAnsi="Arial" w:cs="Arial"/>
                <w:sz w:val="20"/>
                <w:szCs w:val="20"/>
              </w:rPr>
              <w:t>rajono</w:t>
            </w:r>
            <w:r w:rsidRPr="005A317B">
              <w:rPr>
                <w:rFonts w:ascii="Arial" w:hAnsi="Arial" w:cs="Arial"/>
                <w:sz w:val="20"/>
                <w:szCs w:val="20"/>
              </w:rPr>
              <w:t xml:space="preserve"> </w:t>
            </w:r>
            <w:r w:rsidR="003B3149">
              <w:rPr>
                <w:rFonts w:ascii="Arial" w:hAnsi="Arial" w:cs="Arial"/>
                <w:sz w:val="20"/>
                <w:szCs w:val="20"/>
              </w:rPr>
              <w:t>savivaldybės administracija</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w:t>
            </w:r>
            <w:r>
              <w:rPr>
                <w:rFonts w:ascii="Arial" w:hAnsi="Arial" w:cs="Arial"/>
                <w:b/>
                <w:color w:val="000000"/>
                <w:sz w:val="20"/>
                <w:szCs w:val="20"/>
              </w:rPr>
              <w:t>16</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CA3146" w:rsidP="007C2517">
            <w:pPr>
              <w:spacing w:line="276" w:lineRule="auto"/>
              <w:jc w:val="both"/>
              <w:rPr>
                <w:rFonts w:ascii="Arial" w:hAnsi="Arial" w:cs="Arial"/>
                <w:sz w:val="20"/>
                <w:szCs w:val="20"/>
                <w:highlight w:val="yellow"/>
              </w:rPr>
            </w:pPr>
            <w:r w:rsidRPr="005A317B">
              <w:rPr>
                <w:rFonts w:ascii="Arial" w:hAnsi="Arial" w:cs="Arial"/>
                <w:sz w:val="20"/>
                <w:szCs w:val="20"/>
              </w:rPr>
              <w:t xml:space="preserve">Plunge </w:t>
            </w:r>
            <w:r w:rsidR="007C2517">
              <w:rPr>
                <w:rFonts w:ascii="Arial" w:hAnsi="Arial" w:cs="Arial"/>
                <w:sz w:val="20"/>
                <w:szCs w:val="20"/>
              </w:rPr>
              <w:t>rajono</w:t>
            </w:r>
            <w:r w:rsidR="007C2517" w:rsidRPr="005A317B">
              <w:rPr>
                <w:rFonts w:ascii="Arial" w:hAnsi="Arial" w:cs="Arial"/>
                <w:sz w:val="20"/>
                <w:szCs w:val="20"/>
              </w:rPr>
              <w:t xml:space="preserve"> </w:t>
            </w:r>
            <w:r w:rsidR="007C2517">
              <w:rPr>
                <w:rFonts w:ascii="Arial" w:hAnsi="Arial" w:cs="Arial"/>
                <w:sz w:val="20"/>
                <w:szCs w:val="20"/>
              </w:rPr>
              <w:t>savivaldybės administracija</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 xml:space="preserve">. </w:t>
            </w:r>
            <w:r>
              <w:rPr>
                <w:rFonts w:ascii="Arial" w:hAnsi="Arial" w:cs="Arial"/>
                <w:b/>
                <w:color w:val="000000"/>
                <w:sz w:val="20"/>
                <w:szCs w:val="20"/>
              </w:rPr>
              <w:t>17</w:t>
            </w:r>
            <w:r w:rsidRPr="00D91B88">
              <w:rPr>
                <w:rFonts w:ascii="Arial" w:hAnsi="Arial" w:cs="Arial"/>
                <w:color w:val="000000"/>
                <w:sz w:val="20"/>
                <w:szCs w:val="20"/>
              </w:rPr>
              <w:t xml:space="preserve">. </w:t>
            </w:r>
          </w:p>
        </w:tc>
      </w:tr>
    </w:tbl>
    <w:p w:rsidR="00CA3146" w:rsidRDefault="00CA3146" w:rsidP="00CA3146">
      <w:pPr>
        <w:widowControl w:val="0"/>
        <w:tabs>
          <w:tab w:val="left" w:pos="-1440"/>
          <w:tab w:val="left" w:pos="-720"/>
        </w:tabs>
        <w:spacing w:line="276" w:lineRule="auto"/>
        <w:jc w:val="both"/>
        <w:rPr>
          <w:rFonts w:ascii="Arial" w:hAnsi="Arial" w:cs="Arial"/>
          <w:color w:val="0066B3"/>
          <w:sz w:val="20"/>
          <w:szCs w:val="20"/>
          <w:lang w:eastAsia="zh-CN"/>
        </w:rPr>
      </w:pPr>
    </w:p>
    <w:tbl>
      <w:tblPr>
        <w:tblW w:w="0" w:type="auto"/>
        <w:tblLook w:val="01E0" w:firstRow="1" w:lastRow="1" w:firstColumn="1" w:lastColumn="1" w:noHBand="0" w:noVBand="0"/>
      </w:tblPr>
      <w:tblGrid>
        <w:gridCol w:w="2766"/>
        <w:gridCol w:w="6305"/>
      </w:tblGrid>
      <w:tr w:rsidR="00CA3146" w:rsidRPr="00D91B88" w:rsidTr="00F12DB6">
        <w:trPr>
          <w:trHeight w:val="327"/>
        </w:trPr>
        <w:tc>
          <w:tcPr>
            <w:tcW w:w="9071" w:type="dxa"/>
            <w:gridSpan w:val="2"/>
            <w:shd w:val="clear" w:color="auto" w:fill="auto"/>
          </w:tcPr>
          <w:p w:rsidR="00CA3146" w:rsidRPr="00D91B88" w:rsidRDefault="00CA3146" w:rsidP="007C2517">
            <w:pPr>
              <w:spacing w:line="276" w:lineRule="auto"/>
              <w:jc w:val="both"/>
              <w:rPr>
                <w:rFonts w:ascii="Arial" w:hAnsi="Arial" w:cs="Arial"/>
                <w:sz w:val="20"/>
                <w:szCs w:val="20"/>
                <w:highlight w:val="yellow"/>
              </w:rPr>
            </w:pPr>
            <w:r w:rsidRPr="005A317B">
              <w:rPr>
                <w:rFonts w:ascii="Arial" w:hAnsi="Arial" w:cs="Arial"/>
                <w:sz w:val="20"/>
                <w:szCs w:val="20"/>
              </w:rPr>
              <w:t>Skuod</w:t>
            </w:r>
            <w:r w:rsidR="00D905A9">
              <w:rPr>
                <w:rFonts w:ascii="Arial" w:hAnsi="Arial" w:cs="Arial"/>
                <w:sz w:val="20"/>
                <w:szCs w:val="20"/>
              </w:rPr>
              <w:t>o</w:t>
            </w:r>
            <w:r w:rsidRPr="005A317B">
              <w:rPr>
                <w:rFonts w:ascii="Arial" w:hAnsi="Arial" w:cs="Arial"/>
                <w:sz w:val="20"/>
                <w:szCs w:val="20"/>
              </w:rPr>
              <w:t xml:space="preserve"> </w:t>
            </w:r>
            <w:r w:rsidR="007C2517">
              <w:rPr>
                <w:rFonts w:ascii="Arial" w:hAnsi="Arial" w:cs="Arial"/>
                <w:sz w:val="20"/>
                <w:szCs w:val="20"/>
              </w:rPr>
              <w:t>rajono</w:t>
            </w:r>
            <w:r w:rsidR="007C2517" w:rsidRPr="005A317B">
              <w:rPr>
                <w:rFonts w:ascii="Arial" w:hAnsi="Arial" w:cs="Arial"/>
                <w:sz w:val="20"/>
                <w:szCs w:val="20"/>
              </w:rPr>
              <w:t xml:space="preserve"> </w:t>
            </w:r>
            <w:r w:rsidR="007C2517">
              <w:rPr>
                <w:rFonts w:ascii="Arial" w:hAnsi="Arial" w:cs="Arial"/>
                <w:sz w:val="20"/>
                <w:szCs w:val="20"/>
              </w:rPr>
              <w:t>savivaldybės administracija</w:t>
            </w:r>
          </w:p>
          <w:p w:rsidR="00CA3146" w:rsidRPr="00D91B88" w:rsidRDefault="00CA3146" w:rsidP="007C2517">
            <w:pPr>
              <w:spacing w:line="276" w:lineRule="auto"/>
              <w:jc w:val="both"/>
              <w:rPr>
                <w:rFonts w:ascii="Arial" w:hAnsi="Arial" w:cs="Arial"/>
                <w:sz w:val="20"/>
                <w:szCs w:val="20"/>
                <w:highlight w:val="lightGray"/>
              </w:rPr>
            </w:pPr>
            <w:r w:rsidRPr="00D91B88">
              <w:rPr>
                <w:rFonts w:ascii="Arial" w:hAnsi="Arial" w:cs="Arial"/>
                <w:sz w:val="20"/>
                <w:szCs w:val="20"/>
                <w:highlight w:val="yellow"/>
              </w:rPr>
              <w:t>&lt;</w:t>
            </w:r>
            <w:r w:rsidR="008B4A08">
              <w:rPr>
                <w:rFonts w:ascii="Arial" w:hAnsi="Arial" w:cs="Arial"/>
                <w:sz w:val="20"/>
                <w:szCs w:val="20"/>
                <w:highlight w:val="yellow"/>
              </w:rPr>
              <w:t xml:space="preserve"> projekto partnerio įstaigos pavadinimas anglų ir nacionaline kalba</w:t>
            </w:r>
            <w:r w:rsidR="008B4A08" w:rsidRPr="00D91B88">
              <w:rPr>
                <w:rFonts w:ascii="Arial" w:hAnsi="Arial" w:cs="Arial"/>
                <w:sz w:val="20"/>
                <w:szCs w:val="20"/>
                <w:highlight w:val="yellow"/>
              </w:rPr>
              <w:t xml:space="preserve"> </w:t>
            </w:r>
            <w:r w:rsidRPr="00D91B88">
              <w:rPr>
                <w:rFonts w:ascii="Arial" w:hAnsi="Arial" w:cs="Arial"/>
                <w:sz w:val="20"/>
                <w:szCs w:val="20"/>
                <w:highlight w:val="yellow"/>
              </w:rPr>
              <w:t>&gt;</w:t>
            </w:r>
          </w:p>
        </w:tc>
      </w:tr>
      <w:tr w:rsidR="00F12DB6" w:rsidRPr="000508BA" w:rsidTr="00F12DB6">
        <w:trPr>
          <w:trHeight w:val="366"/>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juridinis adresas: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lightGray"/>
              </w:rPr>
            </w:pPr>
            <w:r w:rsidRPr="000508BA">
              <w:rPr>
                <w:rFonts w:ascii="Arial" w:hAnsi="Arial"/>
                <w:sz w:val="20"/>
                <w:highlight w:val="yellow"/>
              </w:rPr>
              <w:t>&lt;PP organizacijos adresas&gt;</w:t>
            </w:r>
          </w:p>
        </w:tc>
      </w:tr>
      <w:tr w:rsidR="00F12DB6" w:rsidRPr="000508BA" w:rsidTr="00F12DB6">
        <w:trPr>
          <w:trHeight w:val="317"/>
        </w:trPr>
        <w:tc>
          <w:tcPr>
            <w:tcW w:w="2766" w:type="dxa"/>
            <w:shd w:val="clear" w:color="auto" w:fill="auto"/>
          </w:tcPr>
          <w:p w:rsidR="00F12DB6" w:rsidRPr="000508BA" w:rsidRDefault="00F12DB6" w:rsidP="007C2517">
            <w:pPr>
              <w:tabs>
                <w:tab w:val="left" w:pos="-1440"/>
                <w:tab w:val="left" w:pos="-720"/>
              </w:tabs>
              <w:suppressAutoHyphens/>
              <w:spacing w:line="276" w:lineRule="auto"/>
              <w:jc w:val="both"/>
              <w:rPr>
                <w:rFonts w:ascii="Arial" w:hAnsi="Arial" w:cs="Arial"/>
                <w:color w:val="000000"/>
                <w:sz w:val="20"/>
                <w:szCs w:val="20"/>
                <w:highlight w:val="yellow"/>
              </w:rPr>
            </w:pPr>
            <w:r w:rsidRPr="000508BA">
              <w:rPr>
                <w:rFonts w:ascii="Arial" w:hAnsi="Arial"/>
                <w:color w:val="000000"/>
                <w:sz w:val="20"/>
                <w:highlight w:val="yellow"/>
              </w:rPr>
              <w:t>atstovaujamos:</w:t>
            </w:r>
          </w:p>
        </w:tc>
        <w:tc>
          <w:tcPr>
            <w:tcW w:w="6305" w:type="dxa"/>
            <w:shd w:val="clear" w:color="auto" w:fill="auto"/>
          </w:tcPr>
          <w:p w:rsidR="00F12DB6" w:rsidRPr="000508BA" w:rsidRDefault="00F12DB6" w:rsidP="007C2517">
            <w:pPr>
              <w:spacing w:line="276" w:lineRule="auto"/>
              <w:jc w:val="both"/>
              <w:rPr>
                <w:rFonts w:ascii="Arial" w:hAnsi="Arial" w:cs="Arial"/>
                <w:sz w:val="20"/>
                <w:szCs w:val="20"/>
                <w:highlight w:val="yellow"/>
              </w:rPr>
            </w:pPr>
            <w:r w:rsidRPr="000508BA">
              <w:rPr>
                <w:rFonts w:ascii="Arial" w:hAnsi="Arial"/>
                <w:sz w:val="20"/>
                <w:highlight w:val="yellow"/>
              </w:rPr>
              <w:t>&lt;PP organizacijos įgalioto atstovo vardas ir pavardė&gt;</w:t>
            </w:r>
          </w:p>
        </w:tc>
      </w:tr>
      <w:tr w:rsidR="00CA3146" w:rsidRPr="00D91B88" w:rsidTr="00F12DB6">
        <w:trPr>
          <w:trHeight w:val="276"/>
        </w:trPr>
        <w:tc>
          <w:tcPr>
            <w:tcW w:w="9071" w:type="dxa"/>
            <w:gridSpan w:val="2"/>
            <w:shd w:val="clear" w:color="auto" w:fill="auto"/>
          </w:tcPr>
          <w:p w:rsidR="00CA3146" w:rsidRPr="00D91B88" w:rsidRDefault="00CA3146" w:rsidP="007C2517">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projekto duomenyse nurodomos kaip </w:t>
            </w:r>
            <w:r w:rsidRPr="000508BA">
              <w:rPr>
                <w:rFonts w:ascii="Arial" w:hAnsi="Arial"/>
                <w:b/>
                <w:color w:val="000000"/>
                <w:sz w:val="20"/>
              </w:rPr>
              <w:t>projekto partneris Nr</w:t>
            </w:r>
            <w:r>
              <w:rPr>
                <w:rFonts w:ascii="Arial" w:hAnsi="Arial"/>
                <w:b/>
                <w:color w:val="000000"/>
                <w:sz w:val="20"/>
              </w:rPr>
              <w:t>.</w:t>
            </w:r>
            <w:r>
              <w:rPr>
                <w:rFonts w:ascii="Arial" w:hAnsi="Arial" w:cs="Arial"/>
                <w:b/>
                <w:color w:val="000000"/>
                <w:sz w:val="20"/>
                <w:szCs w:val="20"/>
              </w:rPr>
              <w:t xml:space="preserve"> 18</w:t>
            </w:r>
            <w:r w:rsidRPr="00D91B88">
              <w:rPr>
                <w:rFonts w:ascii="Arial" w:hAnsi="Arial" w:cs="Arial"/>
                <w:color w:val="000000"/>
                <w:sz w:val="20"/>
                <w:szCs w:val="20"/>
              </w:rPr>
              <w:t xml:space="preserve">. </w:t>
            </w:r>
          </w:p>
        </w:tc>
      </w:tr>
    </w:tbl>
    <w:p w:rsidR="004F114D" w:rsidRPr="000508BA" w:rsidRDefault="004F114D" w:rsidP="004F114D">
      <w:pPr>
        <w:pStyle w:val="Pagrindinistekstas"/>
        <w:spacing w:line="276" w:lineRule="auto"/>
        <w:rPr>
          <w:rFonts w:ascii="Arial" w:hAnsi="Arial" w:cs="Arial"/>
          <w:b w:val="0"/>
          <w:color w:val="000000"/>
          <w:sz w:val="20"/>
          <w:szCs w:val="20"/>
        </w:rPr>
      </w:pPr>
    </w:p>
    <w:p w:rsidR="004F114D" w:rsidRPr="000508BA" w:rsidRDefault="004F114D" w:rsidP="004F114D">
      <w:pPr>
        <w:widowControl w:val="0"/>
        <w:tabs>
          <w:tab w:val="left" w:pos="-1440"/>
          <w:tab w:val="left" w:pos="-720"/>
        </w:tabs>
        <w:spacing w:line="276" w:lineRule="auto"/>
        <w:jc w:val="both"/>
        <w:rPr>
          <w:rFonts w:ascii="Arial" w:hAnsi="Arial" w:cs="Arial"/>
          <w:color w:val="0066B3"/>
          <w:sz w:val="20"/>
          <w:szCs w:val="20"/>
        </w:rPr>
      </w:pPr>
    </w:p>
    <w:p w:rsidR="004F114D" w:rsidRPr="000508BA" w:rsidRDefault="004F114D" w:rsidP="004F114D">
      <w:pPr>
        <w:tabs>
          <w:tab w:val="left" w:pos="-1440"/>
          <w:tab w:val="left" w:pos="-720"/>
        </w:tabs>
        <w:suppressAutoHyphens/>
        <w:spacing w:line="276" w:lineRule="auto"/>
        <w:jc w:val="both"/>
        <w:rPr>
          <w:rFonts w:ascii="Arial" w:hAnsi="Arial" w:cs="Arial"/>
          <w:color w:val="000000"/>
          <w:sz w:val="20"/>
          <w:szCs w:val="20"/>
        </w:rPr>
      </w:pPr>
      <w:r w:rsidRPr="000508BA">
        <w:rPr>
          <w:rFonts w:ascii="Arial" w:hAnsi="Arial"/>
          <w:color w:val="000000"/>
          <w:sz w:val="20"/>
        </w:rPr>
        <w:t xml:space="preserve">Visi aukščiau išvardyti projekto partneriai toliau vadinami </w:t>
      </w:r>
      <w:r w:rsidRPr="000508BA">
        <w:rPr>
          <w:rFonts w:ascii="Arial" w:hAnsi="Arial"/>
          <w:b/>
          <w:color w:val="000000"/>
          <w:sz w:val="20"/>
        </w:rPr>
        <w:t>projekto partneriais</w:t>
      </w:r>
      <w:r w:rsidRPr="000508BA">
        <w:rPr>
          <w:rFonts w:ascii="Arial" w:hAnsi="Arial"/>
          <w:color w:val="000000"/>
          <w:sz w:val="20"/>
        </w:rPr>
        <w:t xml:space="preserve"> arba </w:t>
      </w:r>
      <w:r w:rsidRPr="000508BA">
        <w:rPr>
          <w:rFonts w:ascii="Arial" w:hAnsi="Arial"/>
          <w:b/>
          <w:color w:val="000000"/>
          <w:sz w:val="20"/>
        </w:rPr>
        <w:t>PP</w:t>
      </w:r>
      <w:r w:rsidRPr="000508BA">
        <w:rPr>
          <w:rFonts w:ascii="Arial" w:hAnsi="Arial"/>
          <w:color w:val="000000"/>
          <w:sz w:val="20"/>
        </w:rPr>
        <w:t xml:space="preserve">. </w:t>
      </w:r>
    </w:p>
    <w:p w:rsidR="004F114D" w:rsidRPr="000508BA" w:rsidRDefault="004F114D" w:rsidP="004F114D">
      <w:pPr>
        <w:pStyle w:val="Pagrindinistekstas"/>
        <w:spacing w:line="276" w:lineRule="auto"/>
        <w:rPr>
          <w:rFonts w:ascii="Arial"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2 § </w:t>
      </w:r>
    </w:p>
    <w:p w:rsidR="004F114D" w:rsidRPr="000508BA" w:rsidRDefault="004F114D" w:rsidP="004F114D">
      <w:pPr>
        <w:spacing w:line="276" w:lineRule="auto"/>
        <w:jc w:val="center"/>
        <w:rPr>
          <w:rFonts w:ascii="Arial" w:hAnsi="Arial" w:cs="Arial"/>
          <w:b/>
          <w:color w:val="000000"/>
          <w:sz w:val="20"/>
          <w:szCs w:val="20"/>
        </w:rPr>
      </w:pPr>
      <w:r w:rsidRPr="000508BA">
        <w:rPr>
          <w:rFonts w:ascii="Arial" w:hAnsi="Arial"/>
          <w:b/>
          <w:color w:val="000000"/>
          <w:sz w:val="20"/>
        </w:rPr>
        <w:t xml:space="preserve">Teisinis pagrindas </w:t>
      </w:r>
    </w:p>
    <w:p w:rsidR="004F114D" w:rsidRPr="000508BA" w:rsidRDefault="004F114D" w:rsidP="004F114D">
      <w:pPr>
        <w:spacing w:before="120" w:after="120" w:line="276" w:lineRule="auto"/>
        <w:ind w:left="23" w:right="-2"/>
        <w:jc w:val="both"/>
        <w:rPr>
          <w:rFonts w:ascii="Arial" w:hAnsi="Arial"/>
          <w:sz w:val="20"/>
        </w:rPr>
      </w:pPr>
      <w:r w:rsidRPr="000508BA">
        <w:rPr>
          <w:rFonts w:ascii="Arial" w:hAnsi="Arial"/>
          <w:sz w:val="20"/>
        </w:rPr>
        <w:t>Projekto partneriai garantuoja, kad projektas įgyvendinamas ir valdomas pagal šios sutarties nuostatas, ES reglamentus ir ES horizontaliąją politiką, galiojančius nacionalinės teisės aktus, subsidijos sutartį, taip pat, kad yra laikomasi visų Programos vadove išdėstytų praktinių nurodymų dėl projekto valdymo ir įgyvendinimo.</w:t>
      </w:r>
    </w:p>
    <w:p w:rsidR="00AE6C5C" w:rsidRPr="000508BA" w:rsidRDefault="00AE6C5C" w:rsidP="004F114D">
      <w:pPr>
        <w:spacing w:before="120" w:after="120" w:line="276" w:lineRule="auto"/>
        <w:ind w:left="23" w:right="-2"/>
        <w:jc w:val="both"/>
        <w:rPr>
          <w:rFonts w:ascii="Arial" w:hAnsi="Arial" w:cs="Arial"/>
          <w:sz w:val="20"/>
          <w:szCs w:val="20"/>
        </w:rPr>
      </w:pPr>
    </w:p>
    <w:p w:rsidR="004F114D" w:rsidRPr="000508BA" w:rsidRDefault="004F114D" w:rsidP="004F114D">
      <w:pPr>
        <w:pStyle w:val="a-I-EU-Bulletpoints"/>
        <w:numPr>
          <w:ilvl w:val="0"/>
          <w:numId w:val="0"/>
        </w:numPr>
        <w:spacing w:before="120" w:after="120" w:line="276" w:lineRule="auto"/>
        <w:ind w:left="23"/>
        <w:contextualSpacing w:val="0"/>
        <w:rPr>
          <w:rFonts w:cs="Arial"/>
          <w:b/>
        </w:rPr>
      </w:pPr>
      <w:r w:rsidRPr="000508BA">
        <w:rPr>
          <w:b/>
        </w:rPr>
        <w:t>ES teisinis pagrindas:</w:t>
      </w:r>
    </w:p>
    <w:p w:rsidR="004F114D" w:rsidRPr="000508BA" w:rsidRDefault="004F114D" w:rsidP="004F114D">
      <w:pPr>
        <w:pStyle w:val="Listbulletpoints"/>
        <w:numPr>
          <w:ilvl w:val="0"/>
          <w:numId w:val="32"/>
        </w:numPr>
        <w:spacing w:before="0" w:after="0" w:line="276" w:lineRule="auto"/>
        <w:ind w:left="567" w:hanging="283"/>
        <w:contextualSpacing w:val="0"/>
        <w:jc w:val="both"/>
        <w:rPr>
          <w:rFonts w:ascii="Arial" w:hAnsi="Arial" w:cs="Arial"/>
          <w:color w:val="000000"/>
          <w:sz w:val="20"/>
        </w:rPr>
      </w:pPr>
      <w:r w:rsidRPr="000508BA">
        <w:rPr>
          <w:rFonts w:ascii="Arial" w:hAnsi="Arial"/>
          <w:color w:val="000000"/>
          <w:sz w:val="20"/>
        </w:rPr>
        <w:lastRenderedPageBreak/>
        <w:t>2013 m. gruodžio 17 d. Europos Parlamento ir Tarybos reglamento (ES) Nr. 1299/2013 dėl konkrečių Europos regioninės plėtros fondo paramos Europos teritorinio bendradarbiavimo tikslui nuostatų 13 straipsnio 2 dalis;</w:t>
      </w:r>
    </w:p>
    <w:p w:rsidR="004F114D" w:rsidRPr="000508BA" w:rsidRDefault="004F114D" w:rsidP="004F114D">
      <w:pPr>
        <w:pStyle w:val="a-I-EU-Bulletpoints"/>
        <w:numPr>
          <w:ilvl w:val="0"/>
          <w:numId w:val="32"/>
        </w:numPr>
        <w:tabs>
          <w:tab w:val="left" w:pos="426"/>
        </w:tabs>
        <w:spacing w:before="120" w:after="120" w:line="276" w:lineRule="auto"/>
        <w:ind w:left="567" w:hanging="283"/>
        <w:contextualSpacing w:val="0"/>
        <w:rPr>
          <w:rFonts w:cs="Arial"/>
        </w:rPr>
      </w:pPr>
      <w:r w:rsidRPr="000508BA">
        <w:t xml:space="preserve">  Visi kiti taikomi ES teisės aktai, įskaitant Bendrijos taisykles, nustatančias nuostatas dėl viešųjų pirkimų ir patekimo į rinkas, konkurencijos, valstybės pagalbos, aplinkos apsaugos, darnaus vystymosi ir lygybės tarp vyrų ir moterų bei nediskriminavimo skatinimo.</w:t>
      </w:r>
    </w:p>
    <w:p w:rsidR="004F114D" w:rsidRPr="000508BA" w:rsidRDefault="004F114D" w:rsidP="004F114D">
      <w:pPr>
        <w:pStyle w:val="a-I-EU-Bulletpoints"/>
        <w:numPr>
          <w:ilvl w:val="0"/>
          <w:numId w:val="0"/>
        </w:numPr>
        <w:spacing w:before="120" w:after="120" w:line="276" w:lineRule="auto"/>
        <w:ind w:left="23"/>
        <w:contextualSpacing w:val="0"/>
        <w:rPr>
          <w:rFonts w:cs="Arial"/>
          <w:b/>
        </w:rPr>
      </w:pPr>
      <w:r w:rsidRPr="000508BA">
        <w:rPr>
          <w:b/>
        </w:rPr>
        <w:t>Atitinkami nacionalinės teisės aktai</w:t>
      </w:r>
    </w:p>
    <w:p w:rsidR="004F114D" w:rsidRPr="000508BA" w:rsidRDefault="004F114D" w:rsidP="004F114D">
      <w:pPr>
        <w:pStyle w:val="a-I-EU-Bulletpoints"/>
        <w:numPr>
          <w:ilvl w:val="0"/>
          <w:numId w:val="33"/>
        </w:numPr>
        <w:spacing w:before="120" w:after="120" w:line="276" w:lineRule="auto"/>
        <w:ind w:left="567" w:hanging="283"/>
        <w:contextualSpacing w:val="0"/>
        <w:rPr>
          <w:rFonts w:cs="Arial"/>
          <w:b/>
        </w:rPr>
      </w:pPr>
      <w:r w:rsidRPr="000508BA">
        <w:t>Nacionalinės teisės aktai yra taikomi Programos institucijoms, VP ir projekto partneriams Lietuvoje ir Latvijoje.</w:t>
      </w:r>
    </w:p>
    <w:p w:rsidR="004F114D" w:rsidRPr="000508BA" w:rsidRDefault="004F114D" w:rsidP="004F114D">
      <w:pPr>
        <w:pStyle w:val="a-I-EU-Bulletpoints"/>
        <w:numPr>
          <w:ilvl w:val="0"/>
          <w:numId w:val="0"/>
        </w:numPr>
        <w:spacing w:before="120" w:after="120" w:line="276" w:lineRule="auto"/>
        <w:ind w:left="23"/>
        <w:contextualSpacing w:val="0"/>
        <w:rPr>
          <w:rFonts w:cs="Arial"/>
          <w:b/>
        </w:rPr>
      </w:pPr>
      <w:r w:rsidRPr="000508BA">
        <w:rPr>
          <w:b/>
        </w:rPr>
        <w:t>Programos dokumentai</w:t>
      </w:r>
    </w:p>
    <w:p w:rsidR="004F114D" w:rsidRPr="000508BA" w:rsidRDefault="004F114D" w:rsidP="004F114D">
      <w:pPr>
        <w:pStyle w:val="a-I-EU-Bulletpoints"/>
        <w:numPr>
          <w:ilvl w:val="0"/>
          <w:numId w:val="33"/>
        </w:numPr>
        <w:spacing w:before="120" w:after="120" w:line="276" w:lineRule="auto"/>
        <w:ind w:left="568" w:hanging="284"/>
        <w:contextualSpacing w:val="0"/>
        <w:rPr>
          <w:rFonts w:cs="Arial"/>
        </w:rPr>
      </w:pPr>
      <w:r w:rsidRPr="000508BA">
        <w:t xml:space="preserve">2014–2020 m. </w:t>
      </w:r>
      <w:proofErr w:type="spellStart"/>
      <w:r w:rsidRPr="000508BA">
        <w:t>Interreg</w:t>
      </w:r>
      <w:proofErr w:type="spellEnd"/>
      <w:r w:rsidRPr="000508BA">
        <w:t xml:space="preserve"> V–A Latvijos ir Lietuvos bendradarbiavimo programa, CCI 2014TC16RFCB027, priimta Europos Komisijos sprendimu Nr. </w:t>
      </w:r>
      <w:r w:rsidRPr="000508BA">
        <w:rPr>
          <w:color w:val="000000"/>
        </w:rPr>
        <w:t>C(2015) 8476</w:t>
      </w:r>
      <w:r w:rsidRPr="000508BA">
        <w:t xml:space="preserve"> 2015 m. lapkričio 30 d.;</w:t>
      </w:r>
    </w:p>
    <w:p w:rsidR="004F114D" w:rsidRPr="000508BA" w:rsidRDefault="00D96F18" w:rsidP="004F114D">
      <w:pPr>
        <w:pStyle w:val="a-I-EU-Bulletpoints"/>
        <w:numPr>
          <w:ilvl w:val="0"/>
          <w:numId w:val="33"/>
        </w:numPr>
        <w:spacing w:before="120" w:after="120" w:line="276" w:lineRule="auto"/>
        <w:ind w:left="568" w:hanging="284"/>
        <w:contextualSpacing w:val="0"/>
        <w:rPr>
          <w:rFonts w:cs="Arial"/>
        </w:rPr>
      </w:pPr>
      <w:r w:rsidRPr="000508BA">
        <w:t xml:space="preserve">Programos vadovas ir kiti svarbūs Programos dokumentai, jos Priedai ir rekomendacijos skelbiamos Programos interneto svetainėje </w:t>
      </w:r>
      <w:hyperlink r:id="rId10" w:history="1">
        <w:r w:rsidR="004F114D" w:rsidRPr="000508BA">
          <w:rPr>
            <w:rStyle w:val="Hipersaitas"/>
          </w:rPr>
          <w:t>www.latlit.eu</w:t>
        </w:r>
      </w:hyperlink>
      <w:r w:rsidR="004F114D" w:rsidRPr="000508BA">
        <w:t xml:space="preserve">; </w:t>
      </w:r>
    </w:p>
    <w:p w:rsidR="004F114D" w:rsidRPr="000508BA" w:rsidRDefault="004F114D" w:rsidP="004F114D">
      <w:pPr>
        <w:pStyle w:val="a-I-EU-Bulletpoints"/>
        <w:numPr>
          <w:ilvl w:val="0"/>
          <w:numId w:val="33"/>
        </w:numPr>
        <w:spacing w:before="120" w:after="120" w:line="276" w:lineRule="auto"/>
        <w:ind w:left="568" w:hanging="284"/>
        <w:contextualSpacing w:val="0"/>
        <w:rPr>
          <w:rFonts w:cs="Arial"/>
        </w:rPr>
      </w:pPr>
      <w:r w:rsidRPr="000508BA">
        <w:t>Naujausia paraiškos versija pateikiama pagal Programos vadovo 6 skyriaus 6.1 skirsnį (toliau – paraiška).</w:t>
      </w:r>
    </w:p>
    <w:p w:rsidR="004F114D" w:rsidRPr="000508BA" w:rsidRDefault="004F114D" w:rsidP="004F114D">
      <w:pPr>
        <w:pStyle w:val="a-I-EU-Bulletpoints"/>
        <w:numPr>
          <w:ilvl w:val="0"/>
          <w:numId w:val="0"/>
        </w:numPr>
        <w:spacing w:before="120" w:after="120" w:line="276" w:lineRule="auto"/>
        <w:ind w:left="23"/>
        <w:contextualSpacing w:val="0"/>
        <w:rPr>
          <w:rFonts w:cs="Arial"/>
          <w:b/>
        </w:rPr>
      </w:pPr>
      <w:r w:rsidRPr="000508BA">
        <w:rPr>
          <w:b/>
        </w:rPr>
        <w:t>Principai, kurių turi būti laikomasi:</w:t>
      </w:r>
    </w:p>
    <w:p w:rsidR="004F114D" w:rsidRPr="000508BA" w:rsidRDefault="004F114D" w:rsidP="004F114D">
      <w:pPr>
        <w:numPr>
          <w:ilvl w:val="0"/>
          <w:numId w:val="35"/>
        </w:numPr>
        <w:spacing w:after="120" w:line="269" w:lineRule="auto"/>
        <w:jc w:val="both"/>
        <w:rPr>
          <w:rFonts w:ascii="Arial" w:hAnsi="Arial" w:cs="Arial"/>
          <w:sz w:val="20"/>
          <w:szCs w:val="20"/>
        </w:rPr>
      </w:pPr>
      <w:r w:rsidRPr="000508BA">
        <w:rPr>
          <w:rFonts w:ascii="Arial" w:hAnsi="Arial"/>
          <w:sz w:val="20"/>
        </w:rPr>
        <w:t>Klausimams, kuriems nėra taikomos tinkamumo finansuoti taisyklės, nustatytos Reglamente (ES) Nr. 1303/2013, ERPF reglamente</w:t>
      </w:r>
      <w:r w:rsidRPr="000508BA">
        <w:rPr>
          <w:rStyle w:val="Puslapioinaosnuoroda"/>
          <w:rFonts w:ascii="Arial" w:hAnsi="Arial"/>
          <w:sz w:val="20"/>
        </w:rPr>
        <w:footnoteReference w:id="1"/>
      </w:r>
      <w:r w:rsidRPr="000508BA">
        <w:rPr>
          <w:rFonts w:ascii="Arial" w:hAnsi="Arial"/>
          <w:sz w:val="20"/>
        </w:rPr>
        <w:t>, ETB reglamente ir Komisijos deleguotajame reglamente dėl ETB tinkamumo finansuoti taisyklių arba Programos nustatytose taisyklėse, taikomos valstybės narės, kurioje patiriamos išlaidos, nacionalinės taisyklės;</w:t>
      </w:r>
    </w:p>
    <w:p w:rsidR="004F114D" w:rsidRPr="000508BA" w:rsidRDefault="004F114D" w:rsidP="004F114D">
      <w:pPr>
        <w:numPr>
          <w:ilvl w:val="0"/>
          <w:numId w:val="35"/>
        </w:numPr>
        <w:spacing w:after="120" w:line="269" w:lineRule="auto"/>
        <w:jc w:val="both"/>
        <w:rPr>
          <w:rFonts w:ascii="Arial" w:hAnsi="Arial" w:cs="Arial"/>
          <w:sz w:val="20"/>
          <w:szCs w:val="20"/>
        </w:rPr>
      </w:pPr>
      <w:r w:rsidRPr="000508BA">
        <w:rPr>
          <w:rFonts w:ascii="Arial" w:hAnsi="Arial"/>
          <w:sz w:val="20"/>
        </w:rPr>
        <w:t>Taisyklių hierarchija nustato ES teisės aktų prioritetą. Tais atvejais, kai ES taisyklėse nėra įtvirtinta visai jokių arba išsamių nuostatų, gali būti atitinkamai nustatomos Programos taisyklės. Nacionalinės teisės aktai taikomi tik tais atvejais, kai konkrečių klausimų nereglamentuoja ES teisės aktai arba Programos taisyklės</w:t>
      </w:r>
      <w:r w:rsidRPr="000508BA">
        <w:t xml:space="preserve">. </w:t>
      </w:r>
    </w:p>
    <w:p w:rsidR="004F114D" w:rsidRPr="000508BA" w:rsidRDefault="004F114D" w:rsidP="004F114D">
      <w:pPr>
        <w:spacing w:line="276" w:lineRule="auto"/>
        <w:jc w:val="center"/>
        <w:rPr>
          <w:rFonts w:ascii="Arial" w:hAnsi="Arial" w:cs="Arial"/>
          <w:b/>
          <w:bCs/>
          <w:color w:val="000000"/>
          <w:sz w:val="20"/>
          <w:szCs w:val="20"/>
        </w:rPr>
      </w:pPr>
      <w:r w:rsidRPr="000508BA">
        <w:rPr>
          <w:rFonts w:ascii="Arial" w:hAnsi="Arial"/>
          <w:b/>
          <w:color w:val="000000"/>
          <w:sz w:val="20"/>
        </w:rPr>
        <w:t>3 §</w:t>
      </w:r>
    </w:p>
    <w:p w:rsidR="004F114D" w:rsidRPr="000508BA" w:rsidRDefault="004F114D" w:rsidP="004F114D">
      <w:pPr>
        <w:spacing w:line="276" w:lineRule="auto"/>
        <w:jc w:val="center"/>
        <w:rPr>
          <w:rFonts w:ascii="Arial" w:hAnsi="Arial" w:cs="Arial"/>
          <w:b/>
          <w:bCs/>
          <w:color w:val="000000"/>
          <w:sz w:val="20"/>
          <w:szCs w:val="20"/>
        </w:rPr>
      </w:pPr>
      <w:r w:rsidRPr="000508BA">
        <w:rPr>
          <w:rFonts w:ascii="Arial" w:hAnsi="Arial"/>
          <w:b/>
          <w:color w:val="000000"/>
          <w:sz w:val="20"/>
        </w:rPr>
        <w:t xml:space="preserve">Sutarties trukmė </w:t>
      </w:r>
    </w:p>
    <w:p w:rsidR="004F114D" w:rsidRPr="000508BA" w:rsidRDefault="004F114D" w:rsidP="004F114D">
      <w:pPr>
        <w:spacing w:line="276" w:lineRule="auto"/>
        <w:jc w:val="center"/>
        <w:rPr>
          <w:rFonts w:ascii="Arial" w:hAnsi="Arial" w:cs="Arial"/>
          <w:b/>
          <w:bCs/>
          <w:color w:val="000000"/>
          <w:sz w:val="20"/>
          <w:szCs w:val="20"/>
        </w:rPr>
      </w:pPr>
    </w:p>
    <w:p w:rsidR="004F114D" w:rsidRPr="000508BA" w:rsidRDefault="004F114D" w:rsidP="004F114D">
      <w:pPr>
        <w:numPr>
          <w:ilvl w:val="0"/>
          <w:numId w:val="8"/>
        </w:numPr>
        <w:spacing w:line="276" w:lineRule="auto"/>
        <w:jc w:val="both"/>
        <w:outlineLvl w:val="0"/>
        <w:rPr>
          <w:rFonts w:ascii="Arial" w:hAnsi="Arial" w:cs="Arial"/>
          <w:sz w:val="20"/>
          <w:szCs w:val="20"/>
        </w:rPr>
      </w:pPr>
      <w:r w:rsidRPr="000508BA">
        <w:rPr>
          <w:rFonts w:ascii="Arial" w:hAnsi="Arial"/>
          <w:color w:val="000000"/>
          <w:sz w:val="20"/>
        </w:rPr>
        <w:t xml:space="preserve">Ši sutartis galioja atgaline data nuo tos dienos, kai įsigalioja subsidijos sutartis, iki tol, kol yra visiškai įgyvendinami VP ir PP įpareigojimai pagal šią sutartį ir subsidijos sutartį. </w:t>
      </w:r>
    </w:p>
    <w:p w:rsidR="004F114D" w:rsidRPr="000508BA" w:rsidRDefault="004F114D" w:rsidP="004F114D">
      <w:pPr>
        <w:pStyle w:val="Sraopastraipa"/>
        <w:numPr>
          <w:ilvl w:val="0"/>
          <w:numId w:val="8"/>
        </w:numPr>
        <w:spacing w:line="276" w:lineRule="auto"/>
        <w:jc w:val="both"/>
        <w:rPr>
          <w:rFonts w:ascii="Arial" w:hAnsi="Arial" w:cs="Arial"/>
          <w:b/>
          <w:bCs/>
          <w:color w:val="000000"/>
          <w:sz w:val="20"/>
          <w:szCs w:val="20"/>
        </w:rPr>
      </w:pPr>
      <w:r w:rsidRPr="000508BA">
        <w:rPr>
          <w:rFonts w:ascii="Arial" w:hAnsi="Arial"/>
          <w:sz w:val="20"/>
        </w:rPr>
        <w:t>VP turi teisę nutraukti partnerystės sutartį, jeigu VI nutraukia ERPF bendrą finansavimą. Teisė nutraukti sutartį ir ERPF bendro finansavimo mažinimas yra numatytas pagal subsidijos sutarties 10</w:t>
      </w:r>
      <w:r w:rsidRPr="000508BA">
        <w:rPr>
          <w:rFonts w:ascii="Arial" w:hAnsi="Arial"/>
          <w:color w:val="000000"/>
          <w:sz w:val="20"/>
        </w:rPr>
        <w:t xml:space="preserve"> §. </w:t>
      </w:r>
    </w:p>
    <w:p w:rsidR="004F114D" w:rsidRPr="000508BA" w:rsidRDefault="004F114D" w:rsidP="004F114D">
      <w:pPr>
        <w:numPr>
          <w:ilvl w:val="0"/>
          <w:numId w:val="8"/>
        </w:numPr>
        <w:spacing w:line="276" w:lineRule="auto"/>
        <w:jc w:val="both"/>
        <w:rPr>
          <w:rFonts w:ascii="Arial" w:hAnsi="Arial" w:cs="Arial"/>
          <w:sz w:val="20"/>
          <w:szCs w:val="20"/>
        </w:rPr>
      </w:pPr>
      <w:r w:rsidRPr="000508BA">
        <w:rPr>
          <w:rFonts w:ascii="Arial" w:hAnsi="Arial"/>
          <w:sz w:val="20"/>
        </w:rPr>
        <w:t xml:space="preserve">VI/Jungtinis sekretoriatas (toliau – </w:t>
      </w:r>
      <w:r w:rsidRPr="000508BA">
        <w:rPr>
          <w:rFonts w:ascii="Arial" w:hAnsi="Arial"/>
          <w:b/>
          <w:sz w:val="20"/>
        </w:rPr>
        <w:t>JS</w:t>
      </w:r>
      <w:r w:rsidRPr="000508BA">
        <w:rPr>
          <w:rFonts w:ascii="Arial" w:hAnsi="Arial"/>
          <w:sz w:val="20"/>
        </w:rPr>
        <w:t>) nėra susitarimų arba ginčų, kurie gali kilti tarp susitariančiųjų VP/PP arba trečiųjų šalių atžvilgiu, šalis.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4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color w:val="000000"/>
          <w:sz w:val="20"/>
        </w:rPr>
        <w:t>Projekto tikslai, projekto partnerystė ir ginčai</w:t>
      </w:r>
    </w:p>
    <w:p w:rsidR="004F114D" w:rsidRPr="000508BA" w:rsidRDefault="004F114D" w:rsidP="004F114D">
      <w:pPr>
        <w:spacing w:line="276" w:lineRule="auto"/>
        <w:jc w:val="both"/>
        <w:outlineLvl w:val="0"/>
        <w:rPr>
          <w:rFonts w:ascii="Arial" w:hAnsi="Arial" w:cs="Arial"/>
          <w:sz w:val="20"/>
          <w:szCs w:val="20"/>
        </w:rPr>
      </w:pPr>
    </w:p>
    <w:p w:rsidR="004F114D" w:rsidRPr="000508BA" w:rsidRDefault="004F114D" w:rsidP="004F114D">
      <w:pPr>
        <w:numPr>
          <w:ilvl w:val="0"/>
          <w:numId w:val="7"/>
        </w:numPr>
        <w:spacing w:line="276" w:lineRule="auto"/>
        <w:ind w:left="709" w:hanging="283"/>
        <w:jc w:val="both"/>
        <w:outlineLvl w:val="0"/>
        <w:rPr>
          <w:rFonts w:ascii="Arial" w:hAnsi="Arial" w:cs="Arial"/>
          <w:color w:val="000000"/>
          <w:sz w:val="20"/>
          <w:szCs w:val="20"/>
        </w:rPr>
      </w:pPr>
      <w:r w:rsidRPr="000508BA">
        <w:rPr>
          <w:rFonts w:ascii="Arial" w:hAnsi="Arial"/>
          <w:color w:val="000000"/>
          <w:sz w:val="20"/>
        </w:rPr>
        <w:t>VP ir PP įsipareigoja pagal savo įgaliojimus imtis visų priemonių, kad kartu įgyvendintų projektą pagal paraiškos formą ir remtų vienas kitą, siekdami projekto tikslų. Tai taip pat apima įsipareigojimą gaminti kokybišką produkciją ir siekti paraiškos formoje nustatytų rezultatų.</w:t>
      </w:r>
    </w:p>
    <w:p w:rsidR="004F114D" w:rsidRPr="000508BA" w:rsidRDefault="00D96F18" w:rsidP="004F114D">
      <w:pPr>
        <w:numPr>
          <w:ilvl w:val="0"/>
          <w:numId w:val="7"/>
        </w:numPr>
        <w:spacing w:line="276" w:lineRule="auto"/>
        <w:ind w:left="709" w:hanging="283"/>
        <w:jc w:val="both"/>
        <w:outlineLvl w:val="0"/>
        <w:rPr>
          <w:rFonts w:ascii="Arial" w:hAnsi="Arial" w:cs="Arial"/>
          <w:sz w:val="20"/>
          <w:szCs w:val="20"/>
        </w:rPr>
      </w:pPr>
      <w:r w:rsidRPr="000508BA">
        <w:rPr>
          <w:rFonts w:ascii="Arial" w:hAnsi="Arial"/>
          <w:color w:val="000000"/>
          <w:sz w:val="20"/>
        </w:rPr>
        <w:lastRenderedPageBreak/>
        <w:t xml:space="preserve">PP suteikia VP teisę </w:t>
      </w:r>
      <w:r w:rsidR="004F114D" w:rsidRPr="000508BA">
        <w:rPr>
          <w:rFonts w:ascii="Arial" w:hAnsi="Arial"/>
          <w:color w:val="000000"/>
          <w:sz w:val="20"/>
        </w:rPr>
        <w:t>atstovauti PP projekto metu. Jie įsipareigoja imtis visų priemonių, kurios būtinos paremti VP vykdant savo įsipareigojimus, nurodytus subsidijos sutartyje ir šioje sutartyje.</w:t>
      </w:r>
    </w:p>
    <w:p w:rsidR="004F114D" w:rsidRPr="000508BA" w:rsidRDefault="004F114D" w:rsidP="004F114D">
      <w:pPr>
        <w:pStyle w:val="Sraopastraipa"/>
        <w:numPr>
          <w:ilvl w:val="0"/>
          <w:numId w:val="36"/>
        </w:numPr>
        <w:spacing w:after="120" w:line="276" w:lineRule="auto"/>
        <w:jc w:val="both"/>
        <w:outlineLvl w:val="0"/>
        <w:rPr>
          <w:rFonts w:ascii="Arial" w:hAnsi="Arial" w:cs="Arial"/>
          <w:sz w:val="20"/>
          <w:szCs w:val="20"/>
        </w:rPr>
      </w:pPr>
      <w:r w:rsidRPr="000508BA">
        <w:rPr>
          <w:rFonts w:ascii="Arial" w:hAnsi="Arial"/>
          <w:sz w:val="20"/>
        </w:rPr>
        <w:t xml:space="preserve">Šiai sutarčiai taikoma VP šalies teisė. </w:t>
      </w:r>
      <w:r w:rsidRPr="000508BA">
        <w:rPr>
          <w:rFonts w:ascii="Arial" w:hAnsi="Arial"/>
          <w:color w:val="000000"/>
          <w:sz w:val="20"/>
        </w:rPr>
        <w:t>Bet koks ginčas tarp PP, kurio nepavyko išspręsti draugiškai ir kuris susijęs su sutartiniais santykiais, o konkrečiau, su šios sutarties aiškinimu, vykdymu ir nutraukimu, yra sprendžiamas pagal šalies, kurioje įsteigtas VP, nacionalinės teisės aktus.</w:t>
      </w:r>
      <w:r w:rsidRPr="000508BA">
        <w:rPr>
          <w:rFonts w:ascii="Arial" w:hAnsi="Arial"/>
          <w:sz w:val="20"/>
        </w:rPr>
        <w:t xml:space="preserve">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5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Vadovaujančiojo partnerio įsipareigojimai</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pStyle w:val="Sraopastraipa"/>
        <w:numPr>
          <w:ilvl w:val="0"/>
          <w:numId w:val="40"/>
        </w:numPr>
        <w:spacing w:line="276" w:lineRule="auto"/>
        <w:jc w:val="both"/>
        <w:rPr>
          <w:rFonts w:ascii="Arial" w:hAnsi="Arial" w:cs="Arial"/>
          <w:b/>
          <w:bCs/>
          <w:sz w:val="20"/>
          <w:szCs w:val="20"/>
        </w:rPr>
      </w:pPr>
      <w:r w:rsidRPr="000508BA">
        <w:rPr>
          <w:rFonts w:ascii="Arial" w:hAnsi="Arial"/>
          <w:color w:val="000000"/>
          <w:sz w:val="20"/>
        </w:rPr>
        <w:t xml:space="preserve">VP atsakingas už bendrą projekto koordinavimą, valdymą ir įgyvendinimą, </w:t>
      </w:r>
      <w:r w:rsidRPr="000508BA">
        <w:rPr>
          <w:rFonts w:ascii="Arial" w:hAnsi="Arial"/>
          <w:sz w:val="20"/>
        </w:rPr>
        <w:t xml:space="preserve">ypač už tai, kad būtų užtikrintas tinkamas finansavimo, skirto visiems projektą įgyvendinantiems partneriams projekto įgyvendinimui, valdymas. </w:t>
      </w:r>
      <w:r w:rsidRPr="000508BA">
        <w:rPr>
          <w:rFonts w:ascii="Arial" w:hAnsi="Arial"/>
          <w:color w:val="000000"/>
          <w:sz w:val="20"/>
        </w:rPr>
        <w:t>VP yra ERPF bendrai finansuojamų lėšų gavėjas, valdantis lėšas pagal šios partnerystės sutarties nuostatas, patvirtintą paraišką ir subsidijos sutartį ir įgyvendinantis visus įsipareigojimus, tenkančius VP pagal Reglamento (ES) Nr. 1299/2013 13 straipsnio 2 dalį, subsidijos sutartį ir Programos vadovą, o ypač:</w:t>
      </w:r>
    </w:p>
    <w:p w:rsidR="004F114D" w:rsidRPr="000508BA" w:rsidRDefault="004F114D" w:rsidP="004F114D">
      <w:pPr>
        <w:pStyle w:val="Default"/>
        <w:numPr>
          <w:ilvl w:val="1"/>
          <w:numId w:val="37"/>
        </w:numPr>
        <w:spacing w:line="276" w:lineRule="auto"/>
        <w:ind w:left="1134" w:hanging="425"/>
        <w:jc w:val="both"/>
        <w:rPr>
          <w:sz w:val="20"/>
          <w:szCs w:val="20"/>
        </w:rPr>
      </w:pPr>
      <w:r w:rsidRPr="000508BA">
        <w:rPr>
          <w:sz w:val="20"/>
        </w:rPr>
        <w:t xml:space="preserve">VP užtikrina, kad projekto įgyvendinimas ir visi veiksmai pagal projektą bus pradedami ir baigiami laiku pagal nustatytus terminus ir išlaidas, dėl kurių susitariama su likusiais partneriais. </w:t>
      </w:r>
    </w:p>
    <w:p w:rsidR="004F114D" w:rsidRPr="000508BA" w:rsidRDefault="004F114D" w:rsidP="004F114D">
      <w:pPr>
        <w:pStyle w:val="Default"/>
        <w:numPr>
          <w:ilvl w:val="1"/>
          <w:numId w:val="37"/>
        </w:numPr>
        <w:spacing w:line="276" w:lineRule="auto"/>
        <w:ind w:left="1134" w:hanging="425"/>
        <w:jc w:val="both"/>
        <w:rPr>
          <w:sz w:val="20"/>
          <w:szCs w:val="20"/>
        </w:rPr>
      </w:pPr>
      <w:r w:rsidRPr="000508BA">
        <w:rPr>
          <w:sz w:val="20"/>
        </w:rPr>
        <w:t xml:space="preserve">VP turi: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Užtikrinti, kad veiksmai pagal projektą įgyvendinami tinkamai, ir nedelsdamas informuoti partnerius, VI ir JS apie visas aplinkybes, kurios galėtų paveikti projekto paraiškos formoje nustatytus terminus ir veiklos apimtį;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Stebėti pažangą įgyvendinant projekto našumo rodiklius;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Imtis bet kokių veiksmų, kurie būtini, kad finansavimas būtų gautas laiku, o į partnerių banko sąskaitas būtų nedelsiant (per 5 darbo dienas) pervedama atitinkama bendrai finansuojamų lėšų dalis.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Laiku pateikti ataskaitą apie pažangą įgyvendinant projektą (paraiškos formoje nurodytais terminais) ir prašyti grąžinti tinkamas finansuoti išlaidas, patirtas įgyvendinant projektą;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Užtikrinti audito seką, kad būtų galima identifikuoti kiekvieną finansinę operaciją;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Grąžinti VI visas arba dalį nepagrįstai sumokėtų bendro finansavimo lėšų projektui, jeigu lėšos buvo išmokėtos dėl reikalavimų neatitinkančių išlaidų, nepagrįstai patirtų išlaidų arba jei sutarties nuostatos buvo pažeistos, arba jei lėšos buvo paimtos nepagrįstai, arba jų suma buvo per didelė;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Vykdyti ir koordinuoti neteisėtai išmokėtų lėšų susigrąžinimą iš partnerių dėl partnerių patirtų išlaidų; </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Koordinuoti tam tikrų partnerių pagal paraiškoje numatytus susitarimus atliekamus informavimo ir reklamavimo veiksmus;</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Numatyti pakankamai kompetentingų darbuotojų ir techninių priemonių, reikalingų tam, kad būtų įvykdomi dėl VP atsirandantys įsipareigojimai. Visų pirma, VP turi paskirti projekto koordinatorių, kuris bus atsakingas už visų praktinių veiksmų, reikalingų projektui įgyvendinti, koordinavimą ir vykdymą, ir finansų vadovą, kuris bus atsakingas už projekto finansinį įgyvendinimą;</w:t>
      </w:r>
    </w:p>
    <w:p w:rsidR="004F114D" w:rsidRPr="000508BA" w:rsidRDefault="004F114D" w:rsidP="004F114D">
      <w:pPr>
        <w:pStyle w:val="Default"/>
        <w:numPr>
          <w:ilvl w:val="0"/>
          <w:numId w:val="38"/>
        </w:numPr>
        <w:spacing w:line="276" w:lineRule="auto"/>
        <w:ind w:left="1418" w:hanging="284"/>
        <w:jc w:val="both"/>
        <w:rPr>
          <w:sz w:val="20"/>
          <w:szCs w:val="20"/>
        </w:rPr>
      </w:pPr>
      <w:r w:rsidRPr="000508BA">
        <w:rPr>
          <w:sz w:val="20"/>
        </w:rPr>
        <w:t xml:space="preserve">Įgyvendinti veiksmus, dėl kurių susitarta su partneriais ir kurie būtini siekiant visapusiškai įgyvendinti projekto tikslus.  </w:t>
      </w:r>
    </w:p>
    <w:p w:rsidR="004F114D" w:rsidRPr="000508BA" w:rsidRDefault="004F114D" w:rsidP="004F114D">
      <w:pPr>
        <w:pStyle w:val="Default"/>
        <w:spacing w:line="276" w:lineRule="auto"/>
        <w:ind w:left="1418"/>
        <w:jc w:val="both"/>
        <w:rPr>
          <w:sz w:val="20"/>
          <w:szCs w:val="20"/>
        </w:rPr>
      </w:pPr>
    </w:p>
    <w:p w:rsidR="004F114D" w:rsidRPr="000508BA" w:rsidRDefault="004F114D" w:rsidP="004F114D">
      <w:pPr>
        <w:pStyle w:val="Default"/>
        <w:numPr>
          <w:ilvl w:val="0"/>
          <w:numId w:val="37"/>
        </w:numPr>
        <w:spacing w:line="276" w:lineRule="auto"/>
        <w:jc w:val="both"/>
        <w:rPr>
          <w:sz w:val="20"/>
          <w:szCs w:val="20"/>
        </w:rPr>
      </w:pPr>
      <w:r w:rsidRPr="000508BA">
        <w:rPr>
          <w:sz w:val="20"/>
        </w:rPr>
        <w:t xml:space="preserve">VP turi įsitikinti, kad projekte dalyvaujančių partnerių pateiktos išlaidos buvo patirtos įgyvendinant projektą ir jos buvo suderinamos su veiksmais, dėl kurių partneriai susitarė. </w:t>
      </w:r>
    </w:p>
    <w:p w:rsidR="004F114D" w:rsidRPr="000508BA" w:rsidRDefault="004F114D" w:rsidP="004F114D">
      <w:pPr>
        <w:pStyle w:val="Default"/>
        <w:numPr>
          <w:ilvl w:val="0"/>
          <w:numId w:val="37"/>
        </w:numPr>
        <w:spacing w:line="276" w:lineRule="auto"/>
        <w:jc w:val="both"/>
        <w:rPr>
          <w:sz w:val="20"/>
          <w:szCs w:val="20"/>
        </w:rPr>
      </w:pPr>
      <w:r w:rsidRPr="000508BA">
        <w:rPr>
          <w:sz w:val="20"/>
        </w:rPr>
        <w:t xml:space="preserve">VP patikrina, ar PP pateiktas išlaidas patvirtino finansų kontrolieriai. </w:t>
      </w:r>
    </w:p>
    <w:p w:rsidR="004F114D" w:rsidRPr="000508BA" w:rsidRDefault="004F114D" w:rsidP="004F114D">
      <w:pPr>
        <w:spacing w:line="276" w:lineRule="auto"/>
        <w:ind w:left="709" w:hanging="349"/>
        <w:jc w:val="both"/>
        <w:rPr>
          <w:rFonts w:ascii="Arial" w:hAnsi="Arial" w:cs="Arial"/>
          <w:b/>
          <w:bCs/>
          <w:sz w:val="20"/>
          <w:szCs w:val="20"/>
        </w:rPr>
      </w:pPr>
    </w:p>
    <w:p w:rsidR="004F114D" w:rsidRPr="000508BA" w:rsidRDefault="004F114D" w:rsidP="004F114D">
      <w:pPr>
        <w:tabs>
          <w:tab w:val="left" w:pos="993"/>
        </w:tabs>
        <w:spacing w:line="276" w:lineRule="auto"/>
        <w:jc w:val="both"/>
        <w:rPr>
          <w:rFonts w:ascii="Arial" w:hAnsi="Arial"/>
          <w:sz w:val="20"/>
        </w:rPr>
      </w:pPr>
      <w:r w:rsidRPr="000508BA">
        <w:rPr>
          <w:rFonts w:ascii="Arial" w:hAnsi="Arial"/>
          <w:sz w:val="20"/>
        </w:rPr>
        <w:t>Be aukščiau nurodytų VP pareigų, VP taip pat taikomi tam tikri PP įsipareigojimai.</w:t>
      </w:r>
    </w:p>
    <w:p w:rsidR="00CE2394" w:rsidRPr="000508BA" w:rsidRDefault="00CE2394" w:rsidP="004F114D">
      <w:pPr>
        <w:tabs>
          <w:tab w:val="left" w:pos="993"/>
        </w:tabs>
        <w:spacing w:line="276" w:lineRule="auto"/>
        <w:jc w:val="both"/>
        <w:rPr>
          <w:rFonts w:ascii="Arial" w:eastAsia="Arial Unicode MS" w:hAnsi="Arial" w:cs="Arial"/>
          <w:sz w:val="20"/>
          <w:szCs w:val="20"/>
        </w:rPr>
      </w:pPr>
    </w:p>
    <w:p w:rsidR="004F114D" w:rsidRPr="000508BA" w:rsidRDefault="004F114D" w:rsidP="004F114D">
      <w:pPr>
        <w:tabs>
          <w:tab w:val="left" w:pos="993"/>
        </w:tabs>
        <w:spacing w:line="276" w:lineRule="auto"/>
        <w:jc w:val="both"/>
        <w:rPr>
          <w:rFonts w:ascii="Arial"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lastRenderedPageBreak/>
        <w:t>6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Projekto partnerio įsipareigojimai</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pStyle w:val="Sraopastraipa"/>
        <w:numPr>
          <w:ilvl w:val="0"/>
          <w:numId w:val="15"/>
        </w:numPr>
        <w:spacing w:line="276" w:lineRule="auto"/>
        <w:jc w:val="both"/>
        <w:rPr>
          <w:rFonts w:ascii="Arial" w:hAnsi="Arial" w:cs="Arial"/>
          <w:b/>
          <w:bCs/>
          <w:sz w:val="20"/>
          <w:szCs w:val="20"/>
        </w:rPr>
      </w:pPr>
      <w:r w:rsidRPr="000508BA">
        <w:rPr>
          <w:rFonts w:ascii="Arial" w:hAnsi="Arial"/>
          <w:sz w:val="20"/>
        </w:rPr>
        <w:t>Kiekvienas PP įsipareigoja laikytis taisyklių ir nuostatų, nurodytų subsidijos sutarties (įskaitant visus šių taisyklių ir nuostatų pakeitimus) 1 §, taip pat atitinkamų nacionalinės teisės aktų ir visų kitų PP taikomų taisyklių.</w:t>
      </w:r>
    </w:p>
    <w:p w:rsidR="004F114D" w:rsidRPr="000508BA" w:rsidRDefault="004F114D" w:rsidP="004F114D">
      <w:pPr>
        <w:pStyle w:val="Sraopastraipa"/>
        <w:numPr>
          <w:ilvl w:val="0"/>
          <w:numId w:val="15"/>
        </w:numPr>
        <w:spacing w:line="276" w:lineRule="auto"/>
        <w:jc w:val="both"/>
        <w:rPr>
          <w:rFonts w:ascii="Arial" w:hAnsi="Arial" w:cs="Arial"/>
          <w:b/>
          <w:bCs/>
          <w:sz w:val="20"/>
          <w:szCs w:val="20"/>
        </w:rPr>
      </w:pPr>
      <w:r w:rsidRPr="000508BA">
        <w:rPr>
          <w:rFonts w:ascii="Arial" w:hAnsi="Arial"/>
          <w:color w:val="000000"/>
          <w:sz w:val="20"/>
        </w:rPr>
        <w:t xml:space="preserve">Tai, visų pirma, reiškia, kad kiekvienas PP: </w:t>
      </w:r>
    </w:p>
    <w:p w:rsidR="004F114D" w:rsidRPr="000508BA" w:rsidRDefault="004F114D" w:rsidP="004F114D">
      <w:pPr>
        <w:pStyle w:val="Sraopastraipa"/>
        <w:numPr>
          <w:ilvl w:val="0"/>
          <w:numId w:val="21"/>
        </w:numPr>
        <w:spacing w:line="276" w:lineRule="auto"/>
        <w:ind w:left="1276" w:hanging="425"/>
        <w:jc w:val="both"/>
        <w:rPr>
          <w:rFonts w:ascii="Arial" w:hAnsi="Arial" w:cs="Arial"/>
          <w:sz w:val="20"/>
          <w:szCs w:val="20"/>
        </w:rPr>
      </w:pPr>
      <w:r w:rsidRPr="000508BA">
        <w:rPr>
          <w:rFonts w:ascii="Arial" w:hAnsi="Arial"/>
          <w:sz w:val="20"/>
        </w:rPr>
        <w:t>Paskiria projekto koordinatorių, kuris prisiims atsakomybę už viso projekto įgyvendinimą, ir finansų vadovą;</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Užbaigia visą detaliajame darbo plane numatytą veiklą, taip pat nustato ir įgyvendina kokybės kriterijus, taikomus pagrindiniams projekto rezultatams;</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Atitinka išlaidų tinkamumo finansuoti taisykles, pateikiamas Programos vadovo 9 skyriaus 9.2 skirsnyje;</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Garantuoja patikimą savo biudžeto finansinį valdymą, kaip nurodyta naujausioje patvirtintoje paraiškos formoje;</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Pagal šios sutarties 9 § pateikia įrodymų apie pažangą, susijusią su įgyvendinama projekto veikla ir siekiamais rezultatais, ir pateikia atitinkamos šalies paskirtos finansų kontrolės institucijos patvirtinimą dėl su projekto susijusių išlaidų tinkamumo finansuoti;</w:t>
      </w:r>
    </w:p>
    <w:p w:rsidR="004F114D" w:rsidRPr="000508BA" w:rsidRDefault="004F114D" w:rsidP="004F114D">
      <w:pPr>
        <w:pStyle w:val="Sraopastraipa"/>
        <w:numPr>
          <w:ilvl w:val="0"/>
          <w:numId w:val="21"/>
        </w:numPr>
        <w:spacing w:line="276" w:lineRule="auto"/>
        <w:ind w:left="1276" w:hanging="425"/>
        <w:jc w:val="both"/>
        <w:rPr>
          <w:rFonts w:ascii="Arial" w:hAnsi="Arial" w:cs="Arial"/>
          <w:sz w:val="20"/>
          <w:szCs w:val="20"/>
        </w:rPr>
      </w:pPr>
      <w:r w:rsidRPr="000508BA">
        <w:rPr>
          <w:rFonts w:ascii="Arial" w:hAnsi="Arial"/>
          <w:sz w:val="20"/>
        </w:rPr>
        <w:t xml:space="preserve">Prisiima atsakomybę už savo deklaruotose išlaidose nustatomus netikslumus. </w:t>
      </w:r>
    </w:p>
    <w:p w:rsidR="004F114D" w:rsidRPr="000508BA" w:rsidRDefault="004F114D" w:rsidP="004F114D">
      <w:pPr>
        <w:pStyle w:val="Sraopastraipa"/>
        <w:numPr>
          <w:ilvl w:val="0"/>
          <w:numId w:val="21"/>
        </w:numPr>
        <w:spacing w:line="276" w:lineRule="auto"/>
        <w:ind w:left="1276" w:hanging="425"/>
        <w:jc w:val="both"/>
        <w:rPr>
          <w:rFonts w:ascii="Arial" w:hAnsi="Arial" w:cs="Arial"/>
          <w:sz w:val="20"/>
          <w:szCs w:val="20"/>
        </w:rPr>
      </w:pPr>
      <w:r w:rsidRPr="000508BA">
        <w:rPr>
          <w:rFonts w:ascii="Arial" w:hAnsi="Arial"/>
          <w:sz w:val="20"/>
        </w:rPr>
        <w:t>Užtikrina, kad tinkamos finansuoti išlaidos partnerio įgyvendinamos projekto dalies atžvilgiu negauna dvigubo finansavimo iš ES fondų ar kitų šaltinių;</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 xml:space="preserve">Rengia ir vykdo viešųjų pirkimų procedūras, taip pat viešųjų sutarčių sudarymo procedūras partnerio įgyvendinamos projekto dalies atžvilgiu pagal ES ir nacionalinės teisės aktų nuostatas; </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 xml:space="preserve">Grąžina VP neteisėtai išmokėtas sumas, įvykdydamas VI ir (arba) VP grąžinimo prašymą pagal subsidijos sutarties 13 §. </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 xml:space="preserve">Yra atsakingas už informavimo ir komunikacijos priemones, kaip nurodyta subsidijos sutarties 8 § ir partnerystės sutarties 14 §. </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Saugo projektų rezultatus, susijusius su investicijomis į infrastruktūrą ar gamybinėmis investicijomis, tam tikrą laikotarpį ir pagal sąlygas, nustatytas Europos Parlamento ir Tarybos reglamento (ES) Nr. 1303/2013 71 straipsnyje, ir pagal informaciją, numatytą subsidijos sutarties 9 §;</w:t>
      </w:r>
    </w:p>
    <w:p w:rsidR="004F114D" w:rsidRPr="000508BA" w:rsidRDefault="004F114D" w:rsidP="004F114D">
      <w:pPr>
        <w:pStyle w:val="Sraopastraipa"/>
        <w:numPr>
          <w:ilvl w:val="0"/>
          <w:numId w:val="21"/>
        </w:numPr>
        <w:spacing w:line="276" w:lineRule="auto"/>
        <w:ind w:left="1276" w:hanging="425"/>
        <w:jc w:val="both"/>
        <w:rPr>
          <w:rFonts w:ascii="Arial" w:hAnsi="Arial" w:cs="Arial"/>
          <w:bCs/>
          <w:sz w:val="20"/>
          <w:szCs w:val="20"/>
        </w:rPr>
      </w:pPr>
      <w:r w:rsidRPr="000508BA">
        <w:rPr>
          <w:rFonts w:ascii="Arial" w:hAnsi="Arial"/>
          <w:sz w:val="20"/>
        </w:rPr>
        <w:t>Saugo visus savo dokumentus, susijusius su projektu, pagal Programos vadovo 7 skyriaus 7.4 skirsnyje nurodytus reikalavimus.</w:t>
      </w:r>
    </w:p>
    <w:p w:rsidR="004F114D" w:rsidRPr="000508BA" w:rsidRDefault="004F114D" w:rsidP="004F114D">
      <w:pPr>
        <w:pStyle w:val="Sraopastraipa"/>
        <w:spacing w:line="276" w:lineRule="auto"/>
        <w:ind w:left="1276"/>
        <w:jc w:val="both"/>
        <w:rPr>
          <w:rFonts w:ascii="Arial" w:hAnsi="Arial" w:cs="Arial"/>
          <w:b/>
          <w:bCs/>
          <w:sz w:val="20"/>
          <w:szCs w:val="20"/>
        </w:rPr>
      </w:pPr>
    </w:p>
    <w:p w:rsidR="004F114D" w:rsidRPr="000508BA" w:rsidRDefault="004F114D" w:rsidP="004F114D">
      <w:pPr>
        <w:pStyle w:val="Sraopastraipa"/>
        <w:numPr>
          <w:ilvl w:val="0"/>
          <w:numId w:val="15"/>
        </w:numPr>
        <w:spacing w:line="276" w:lineRule="auto"/>
        <w:ind w:hanging="294"/>
        <w:jc w:val="both"/>
        <w:rPr>
          <w:rFonts w:ascii="Arial" w:hAnsi="Arial" w:cs="Arial"/>
          <w:bCs/>
          <w:sz w:val="20"/>
          <w:szCs w:val="20"/>
        </w:rPr>
      </w:pPr>
      <w:r w:rsidRPr="000508BA">
        <w:rPr>
          <w:rFonts w:ascii="Arial" w:hAnsi="Arial"/>
          <w:sz w:val="20"/>
        </w:rPr>
        <w:t>Pasirašydamas šią sutartį kiekvienas PP pareiškia, kad jis:</w:t>
      </w:r>
    </w:p>
    <w:p w:rsidR="004F114D" w:rsidRPr="000508BA" w:rsidRDefault="004F114D" w:rsidP="004F114D">
      <w:pPr>
        <w:pStyle w:val="Sraopastraipa"/>
        <w:numPr>
          <w:ilvl w:val="1"/>
          <w:numId w:val="22"/>
        </w:numPr>
        <w:spacing w:line="276" w:lineRule="auto"/>
        <w:ind w:left="1276" w:hanging="425"/>
        <w:jc w:val="both"/>
        <w:rPr>
          <w:rFonts w:ascii="Arial" w:hAnsi="Arial" w:cs="Arial"/>
          <w:bCs/>
          <w:sz w:val="20"/>
          <w:szCs w:val="20"/>
        </w:rPr>
      </w:pPr>
      <w:r w:rsidRPr="000508BA">
        <w:rPr>
          <w:rFonts w:ascii="Arial" w:hAnsi="Arial"/>
          <w:sz w:val="20"/>
        </w:rPr>
        <w:t xml:space="preserve">yra susipažinęs su subsidijos sutarties turiniu ir nuostatomis, kuriomis jis remiasi ir kurias mini, ir juo/jomis vadovaujasi; </w:t>
      </w:r>
    </w:p>
    <w:p w:rsidR="004F114D" w:rsidRPr="000508BA" w:rsidRDefault="004F114D" w:rsidP="004F114D">
      <w:pPr>
        <w:pStyle w:val="Sraopastraipa"/>
        <w:numPr>
          <w:ilvl w:val="1"/>
          <w:numId w:val="22"/>
        </w:numPr>
        <w:spacing w:line="276" w:lineRule="auto"/>
        <w:ind w:left="1276" w:hanging="425"/>
        <w:jc w:val="both"/>
        <w:rPr>
          <w:rFonts w:ascii="Arial" w:hAnsi="Arial" w:cs="Arial"/>
          <w:bCs/>
          <w:sz w:val="20"/>
          <w:szCs w:val="20"/>
        </w:rPr>
      </w:pPr>
      <w:r w:rsidRPr="000508BA">
        <w:rPr>
          <w:rFonts w:ascii="Arial" w:hAnsi="Arial"/>
          <w:sz w:val="20"/>
        </w:rPr>
        <w:t>yra susipažinęs su naujausia patvirtinta paraiškos versija ir ja vadovaujasi;</w:t>
      </w:r>
    </w:p>
    <w:p w:rsidR="004F114D" w:rsidRPr="000508BA" w:rsidRDefault="004F114D" w:rsidP="00CE2394">
      <w:pPr>
        <w:pStyle w:val="Sraopastraipa"/>
        <w:numPr>
          <w:ilvl w:val="1"/>
          <w:numId w:val="22"/>
        </w:numPr>
        <w:spacing w:line="276" w:lineRule="auto"/>
        <w:ind w:left="1276" w:hanging="425"/>
        <w:jc w:val="both"/>
        <w:rPr>
          <w:rFonts w:ascii="Arial" w:hAnsi="Arial" w:cs="Arial"/>
          <w:b/>
          <w:bCs/>
          <w:sz w:val="20"/>
          <w:szCs w:val="20"/>
        </w:rPr>
      </w:pPr>
      <w:r w:rsidRPr="000508BA">
        <w:rPr>
          <w:rFonts w:ascii="Arial" w:hAnsi="Arial"/>
          <w:sz w:val="20"/>
        </w:rPr>
        <w:t xml:space="preserve">įsipareigoja nedelsdamas informuoti VP apie visas aplinkybes, dėl kurių vėluojama, yra sunku arba neįmanoma įgyvendinti projekto, taip pat visas aplinkybes, kurios susijusios su išmokėjimo sąlygų keitimu arba kurios suteiktų VI teisę nutraukti subsidijos sutartį, nutraukti mokėjimus arba pareikalauti grąžinti visas arba dalį ERPF bendrai finansuojamų lėšų pagal subsidijos sutarties § 10. </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7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Finansų valdymas </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6"/>
        </w:numPr>
        <w:spacing w:line="276" w:lineRule="auto"/>
        <w:ind w:left="851" w:hanging="425"/>
        <w:jc w:val="both"/>
        <w:rPr>
          <w:rFonts w:ascii="Arial" w:hAnsi="Arial" w:cs="Arial"/>
          <w:sz w:val="20"/>
          <w:szCs w:val="20"/>
        </w:rPr>
      </w:pPr>
      <w:r w:rsidRPr="000508BA">
        <w:rPr>
          <w:rFonts w:ascii="Arial" w:hAnsi="Arial"/>
          <w:sz w:val="20"/>
        </w:rPr>
        <w:t xml:space="preserve">VP/PP gali pranešti apie tinkamas finansuoti išlaidas tik pagal Programos vadove, subsidijos sutartyje ir atitinkamuose ES ir nacionalinės teisės aktuose nustatytas taisykles. </w:t>
      </w:r>
    </w:p>
    <w:p w:rsidR="004F114D" w:rsidRPr="000508BA" w:rsidRDefault="004F114D" w:rsidP="004F114D">
      <w:pPr>
        <w:numPr>
          <w:ilvl w:val="0"/>
          <w:numId w:val="6"/>
        </w:numPr>
        <w:spacing w:line="276" w:lineRule="auto"/>
        <w:ind w:left="851" w:hanging="425"/>
        <w:jc w:val="both"/>
        <w:rPr>
          <w:rFonts w:ascii="Arial" w:hAnsi="Arial" w:cs="Arial"/>
          <w:sz w:val="20"/>
          <w:szCs w:val="20"/>
        </w:rPr>
      </w:pPr>
      <w:r w:rsidRPr="000508BA">
        <w:rPr>
          <w:rFonts w:ascii="Arial" w:hAnsi="Arial"/>
          <w:sz w:val="20"/>
        </w:rPr>
        <w:t xml:space="preserve">VP prisiima atsakomybę VI ir Stebėsenos komiteto atžvilgiu už projekto administracinį, biudžeto ir finansinį valdymą. VP yra atsakingas už mokėjimo prašymų realizavimą ir mokėjimų pervedimą PP, taip pat už prašymų dėl projekto keitimo teikimą pagal subsidijos sutarties ir </w:t>
      </w:r>
      <w:r w:rsidRPr="000508BA">
        <w:rPr>
          <w:rFonts w:ascii="Arial" w:hAnsi="Arial"/>
          <w:sz w:val="20"/>
        </w:rPr>
        <w:lastRenderedPageBreak/>
        <w:t>Programos vadovo 7 skyriaus 7.3 skirsnio nuostatas. Prieš pateikdamas prašymą dėl projekto keitimo VI/JS, VP turi gauti PP patvirtinimą.</w:t>
      </w:r>
    </w:p>
    <w:p w:rsidR="004F114D" w:rsidRPr="000508BA" w:rsidRDefault="004F114D" w:rsidP="004F114D">
      <w:pPr>
        <w:numPr>
          <w:ilvl w:val="0"/>
          <w:numId w:val="6"/>
        </w:numPr>
        <w:spacing w:line="276" w:lineRule="auto"/>
        <w:ind w:left="851" w:hanging="491"/>
        <w:jc w:val="both"/>
        <w:rPr>
          <w:rFonts w:ascii="Arial" w:hAnsi="Arial" w:cs="Arial"/>
          <w:sz w:val="20"/>
          <w:szCs w:val="20"/>
        </w:rPr>
      </w:pPr>
      <w:r w:rsidRPr="000508BA">
        <w:rPr>
          <w:rFonts w:ascii="Arial" w:hAnsi="Arial"/>
          <w:sz w:val="20"/>
        </w:rPr>
        <w:t xml:space="preserve">Po to, kai VP iš VI pagal patvirtintą pažangos ataskaitą gauna ERPF bendro finansavimo išmoką, VP perveda gautas ERPF bendro finansavimo lėšas, kiekvienam PP sumokėdamas paskirtas sumas ne vėliau kaip per 1 (vieną) mėnesį. Neatskaitomos ir nesulaikomos jokios sumos, taip pat neimamas joks papildomas specialus mokestis. Kai sumos yra pervedamos kiekvienam partneriui, VP įkelia įrodymus (banko sąskaitos išrašą) į </w:t>
      </w:r>
      <w:proofErr w:type="spellStart"/>
      <w:r w:rsidRPr="000508BA">
        <w:rPr>
          <w:rFonts w:ascii="Arial" w:hAnsi="Arial"/>
          <w:sz w:val="20"/>
        </w:rPr>
        <w:t>eMS</w:t>
      </w:r>
      <w:proofErr w:type="spellEnd"/>
      <w:r w:rsidRPr="000508BA">
        <w:rPr>
          <w:rFonts w:ascii="Arial" w:hAnsi="Arial"/>
          <w:sz w:val="20"/>
        </w:rPr>
        <w:t xml:space="preserve"> per 5 (penkias) darbo dienas. </w:t>
      </w:r>
    </w:p>
    <w:p w:rsidR="004F114D" w:rsidRPr="000508BA" w:rsidRDefault="004F114D" w:rsidP="004F114D">
      <w:pPr>
        <w:numPr>
          <w:ilvl w:val="0"/>
          <w:numId w:val="6"/>
        </w:numPr>
        <w:spacing w:line="276" w:lineRule="auto"/>
        <w:ind w:left="851" w:hanging="425"/>
        <w:jc w:val="both"/>
        <w:rPr>
          <w:rFonts w:ascii="Arial" w:hAnsi="Arial" w:cs="Arial"/>
          <w:sz w:val="20"/>
          <w:szCs w:val="20"/>
        </w:rPr>
      </w:pPr>
      <w:r w:rsidRPr="000508BA">
        <w:rPr>
          <w:rFonts w:ascii="Arial" w:hAnsi="Arial"/>
          <w:sz w:val="20"/>
        </w:rPr>
        <w:t xml:space="preserve">VP privalo užtikrinti PP parengtų apskaitos ir finansinių ataskaitų bei dokumentų tikslumą. VP gali prašyti PP tuo klausimu pateikti papildomą informaciją, dokumentus ir įrodymus. </w:t>
      </w:r>
    </w:p>
    <w:p w:rsidR="004F114D" w:rsidRPr="000508BA" w:rsidRDefault="004F114D" w:rsidP="004F114D">
      <w:pPr>
        <w:numPr>
          <w:ilvl w:val="0"/>
          <w:numId w:val="6"/>
        </w:numPr>
        <w:spacing w:line="276" w:lineRule="auto"/>
        <w:ind w:left="851" w:hanging="425"/>
        <w:jc w:val="both"/>
        <w:rPr>
          <w:rFonts w:ascii="Arial" w:hAnsi="Arial" w:cs="Arial"/>
          <w:sz w:val="20"/>
          <w:szCs w:val="20"/>
        </w:rPr>
      </w:pPr>
      <w:r w:rsidRPr="000508BA">
        <w:rPr>
          <w:rFonts w:ascii="Arial" w:hAnsi="Arial"/>
          <w:sz w:val="20"/>
        </w:rPr>
        <w:t>Kiekvienas PP bus atsakingas už savo biudžetą iki sumos, dėl kurios PP dalyvauja projekte, ir įsipareigoja skirti dalį savo nacionalinio bendro finansavimo.</w:t>
      </w:r>
    </w:p>
    <w:p w:rsidR="004F114D" w:rsidRPr="000508BA" w:rsidRDefault="004F114D" w:rsidP="004F114D">
      <w:pPr>
        <w:numPr>
          <w:ilvl w:val="0"/>
          <w:numId w:val="6"/>
        </w:numPr>
        <w:tabs>
          <w:tab w:val="left" w:pos="426"/>
        </w:tabs>
        <w:spacing w:line="276" w:lineRule="auto"/>
        <w:ind w:left="851" w:hanging="425"/>
        <w:jc w:val="both"/>
        <w:rPr>
          <w:rFonts w:ascii="Arial" w:hAnsi="Arial" w:cs="Arial"/>
          <w:sz w:val="20"/>
          <w:szCs w:val="20"/>
        </w:rPr>
      </w:pPr>
      <w:r w:rsidRPr="000508BA">
        <w:rPr>
          <w:rFonts w:ascii="Arial" w:hAnsi="Arial"/>
          <w:sz w:val="20"/>
        </w:rPr>
        <w:t xml:space="preserve">Kiekvienas PP įsipareigoja: </w:t>
      </w:r>
    </w:p>
    <w:p w:rsidR="004F114D" w:rsidRPr="000508BA" w:rsidRDefault="004F114D" w:rsidP="004F114D">
      <w:pPr>
        <w:pStyle w:val="BulletRed"/>
        <w:numPr>
          <w:ilvl w:val="1"/>
          <w:numId w:val="20"/>
        </w:numPr>
        <w:spacing w:after="0" w:afterAutospacing="0" w:line="276" w:lineRule="auto"/>
        <w:ind w:left="1276" w:hanging="425"/>
        <w:rPr>
          <w:rFonts w:ascii="Arial" w:hAnsi="Arial" w:cs="Arial"/>
          <w:szCs w:val="20"/>
        </w:rPr>
      </w:pPr>
      <w:r w:rsidRPr="000508BA">
        <w:rPr>
          <w:rFonts w:ascii="Arial" w:hAnsi="Arial"/>
        </w:rPr>
        <w:t xml:space="preserve">turėti atskirą apskaitos sistemą arba projektui skirtą apskaitos kodą projekto išlaidoms registruoti; </w:t>
      </w:r>
    </w:p>
    <w:p w:rsidR="004F114D" w:rsidRPr="000508BA" w:rsidRDefault="004F114D" w:rsidP="004F114D">
      <w:pPr>
        <w:pStyle w:val="BulletRed"/>
        <w:numPr>
          <w:ilvl w:val="1"/>
          <w:numId w:val="20"/>
        </w:numPr>
        <w:spacing w:after="0" w:afterAutospacing="0" w:line="276" w:lineRule="auto"/>
        <w:ind w:left="1276" w:hanging="425"/>
        <w:rPr>
          <w:rFonts w:ascii="Arial" w:hAnsi="Arial" w:cs="Arial"/>
          <w:szCs w:val="20"/>
        </w:rPr>
      </w:pPr>
      <w:r w:rsidRPr="000508BA">
        <w:rPr>
          <w:rFonts w:ascii="Arial" w:hAnsi="Arial"/>
        </w:rPr>
        <w:t>projekto indeksas yra įrašytas ar įspaustas originaliose sąskaitose</w:t>
      </w:r>
      <w:r w:rsidR="00FD07D0" w:rsidRPr="000508BA">
        <w:rPr>
          <w:rFonts w:ascii="Arial" w:hAnsi="Arial"/>
        </w:rPr>
        <w:t>–</w:t>
      </w:r>
      <w:r w:rsidRPr="000508BA">
        <w:rPr>
          <w:rFonts w:ascii="Arial" w:hAnsi="Arial"/>
        </w:rPr>
        <w:t>faktūrose, kurios pateikiamos Programai. Tuo atveju, kai sąskaita</w:t>
      </w:r>
      <w:r w:rsidR="00FD07D0" w:rsidRPr="000508BA">
        <w:rPr>
          <w:rFonts w:ascii="Arial" w:hAnsi="Arial"/>
        </w:rPr>
        <w:t>–</w:t>
      </w:r>
      <w:r w:rsidRPr="000508BA">
        <w:rPr>
          <w:rFonts w:ascii="Arial" w:hAnsi="Arial"/>
        </w:rPr>
        <w:t>faktūra yra iš dalies pateikiama Programai, sąskaitoje</w:t>
      </w:r>
      <w:r w:rsidR="00FD07D0" w:rsidRPr="000508BA">
        <w:rPr>
          <w:rFonts w:ascii="Arial" w:hAnsi="Arial"/>
        </w:rPr>
        <w:t xml:space="preserve">–faktūroje turėtų </w:t>
      </w:r>
      <w:r w:rsidRPr="000508BA">
        <w:rPr>
          <w:rFonts w:ascii="Arial" w:hAnsi="Arial"/>
        </w:rPr>
        <w:t>būti nurodyta tiksli suma;</w:t>
      </w:r>
    </w:p>
    <w:p w:rsidR="004F114D" w:rsidRPr="000508BA" w:rsidRDefault="004F114D" w:rsidP="004F114D">
      <w:pPr>
        <w:pStyle w:val="BulletRed"/>
        <w:numPr>
          <w:ilvl w:val="1"/>
          <w:numId w:val="20"/>
        </w:numPr>
        <w:spacing w:after="0" w:afterAutospacing="0" w:line="276" w:lineRule="auto"/>
        <w:ind w:left="1276" w:hanging="425"/>
        <w:rPr>
          <w:rFonts w:ascii="Arial" w:hAnsi="Arial" w:cs="Arial"/>
          <w:szCs w:val="20"/>
        </w:rPr>
      </w:pPr>
      <w:r w:rsidRPr="000508BA">
        <w:rPr>
          <w:rFonts w:ascii="Arial" w:hAnsi="Arial"/>
        </w:rPr>
        <w:t>vesti buhalterinės apskaitos žiniaraštį/apžvalgas – visų su projektu susijusių išlaidų sąrašą, nepažeisdamas nacionalinių apskaitos taisyklių.</w:t>
      </w:r>
    </w:p>
    <w:p w:rsidR="004F114D" w:rsidRPr="000508BA" w:rsidRDefault="004F114D" w:rsidP="004F114D">
      <w:pPr>
        <w:pStyle w:val="Sraopastraipa"/>
        <w:numPr>
          <w:ilvl w:val="0"/>
          <w:numId w:val="20"/>
        </w:numPr>
        <w:spacing w:line="276" w:lineRule="auto"/>
        <w:ind w:left="851" w:hanging="425"/>
        <w:jc w:val="both"/>
        <w:rPr>
          <w:rFonts w:ascii="Arial" w:hAnsi="Arial" w:cs="Arial"/>
          <w:sz w:val="20"/>
          <w:szCs w:val="20"/>
        </w:rPr>
      </w:pPr>
      <w:r w:rsidRPr="000508BA">
        <w:rPr>
          <w:rFonts w:ascii="Arial" w:hAnsi="Arial"/>
          <w:sz w:val="20"/>
        </w:rPr>
        <w:t>Nesant įrodymų arba nesilaikant išlaidų tinkamumo finansuoti taisyklių, VP prašo PP iš naujo parengti pateiktus finansinius dokumentus. Jeigu taisyklių nesilaikoma ne vieną kartą, VP turi teisę paneigti PP deklaruotas išlaidas. Tokiu atveju VP privalo informuoti atitinkamus PP apie paneigtas deklaruotas išlaidas. VI/JS taip pat turi būti informuojama elektroniniu paštu.</w:t>
      </w:r>
    </w:p>
    <w:p w:rsidR="004F114D" w:rsidRPr="000508BA" w:rsidRDefault="004F114D" w:rsidP="004F114D">
      <w:pPr>
        <w:pStyle w:val="Sraopastraipa"/>
        <w:spacing w:line="276" w:lineRule="auto"/>
        <w:ind w:left="851"/>
        <w:jc w:val="both"/>
        <w:rPr>
          <w:rFonts w:ascii="Arial"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8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Išlaidų prognozė</w:t>
      </w:r>
    </w:p>
    <w:p w:rsidR="004F114D" w:rsidRPr="000508BA" w:rsidRDefault="004F114D" w:rsidP="004F114D">
      <w:pPr>
        <w:pStyle w:val="Pagrindinistekstas2"/>
        <w:spacing w:line="276" w:lineRule="auto"/>
        <w:rPr>
          <w:rFonts w:ascii="Arial" w:hAnsi="Arial" w:cs="Arial"/>
          <w:sz w:val="20"/>
          <w:szCs w:val="20"/>
        </w:rPr>
      </w:pPr>
    </w:p>
    <w:p w:rsidR="004F114D" w:rsidRPr="000508BA" w:rsidRDefault="004F114D" w:rsidP="004F114D">
      <w:pPr>
        <w:pStyle w:val="Pagrindinistekstas2"/>
        <w:numPr>
          <w:ilvl w:val="0"/>
          <w:numId w:val="9"/>
        </w:numPr>
        <w:spacing w:line="276" w:lineRule="auto"/>
        <w:ind w:left="426" w:hanging="426"/>
        <w:rPr>
          <w:rFonts w:ascii="Arial" w:hAnsi="Arial" w:cs="Arial"/>
          <w:sz w:val="20"/>
          <w:szCs w:val="20"/>
        </w:rPr>
      </w:pPr>
      <w:r w:rsidRPr="000508BA">
        <w:rPr>
          <w:rFonts w:ascii="Arial" w:hAnsi="Arial"/>
          <w:sz w:val="20"/>
        </w:rPr>
        <w:t xml:space="preserve">Remiantis į naujausią paraiškos formą įtrauktų projekto išlaidų prognoze, VP ir PP susitarė dėl detaliojo išlaidų plano visų šios sutarties partnerių lygmeniu. </w:t>
      </w:r>
    </w:p>
    <w:p w:rsidR="004F114D" w:rsidRPr="000508BA" w:rsidRDefault="004F114D" w:rsidP="004F114D">
      <w:pPr>
        <w:pStyle w:val="Pagrindinistekstas2"/>
        <w:spacing w:line="276" w:lineRule="auto"/>
        <w:ind w:left="426" w:hanging="426"/>
        <w:rPr>
          <w:rFonts w:ascii="Arial" w:hAnsi="Arial" w:cs="Arial"/>
          <w:sz w:val="20"/>
          <w:szCs w:val="20"/>
        </w:rPr>
      </w:pPr>
    </w:p>
    <w:p w:rsidR="004F114D" w:rsidRPr="000508BA" w:rsidRDefault="004F114D" w:rsidP="004F114D">
      <w:pPr>
        <w:pStyle w:val="Pagrindinistekstas2"/>
        <w:numPr>
          <w:ilvl w:val="0"/>
          <w:numId w:val="9"/>
        </w:numPr>
        <w:spacing w:line="276" w:lineRule="auto"/>
        <w:ind w:left="426" w:hanging="426"/>
        <w:rPr>
          <w:rFonts w:ascii="Arial" w:hAnsi="Arial" w:cs="Arial"/>
          <w:sz w:val="20"/>
          <w:szCs w:val="20"/>
        </w:rPr>
      </w:pPr>
      <w:r w:rsidRPr="000508BA">
        <w:rPr>
          <w:rFonts w:ascii="Arial" w:hAnsi="Arial"/>
          <w:sz w:val="20"/>
        </w:rPr>
        <w:t xml:space="preserve">Visi PP pareiškia, kad jie prašys atlikti mokėjimus pagal terminą, nustatytą šios sutarties 9 § skyriuje. </w:t>
      </w:r>
      <w:r w:rsidRPr="000508BA">
        <w:rPr>
          <w:rFonts w:ascii="Arial" w:hAnsi="Arial"/>
          <w:color w:val="000000"/>
          <w:sz w:val="20"/>
        </w:rPr>
        <w:t xml:space="preserve">Mokėjimai, kurių neprašoma atlikti </w:t>
      </w:r>
      <w:r w:rsidR="00FD07D0" w:rsidRPr="000508BA">
        <w:rPr>
          <w:rFonts w:ascii="Arial" w:hAnsi="Arial"/>
          <w:color w:val="000000"/>
          <w:sz w:val="20"/>
        </w:rPr>
        <w:t>visiškai</w:t>
      </w:r>
      <w:r w:rsidRPr="000508BA">
        <w:rPr>
          <w:rFonts w:ascii="Arial" w:hAnsi="Arial"/>
          <w:color w:val="000000"/>
          <w:sz w:val="20"/>
        </w:rPr>
        <w:t xml:space="preserve"> ir laiku, kaip nurodyta išlaidų plane, gali būti prarasti. Be to, maksimalus ERPF bendras patvirtintas finansavimas gali būti sumažintas, jeigu faktinių mokėjimo prašymų sumos yra mažesnės nei tikėtini mokėjimo prašymai. </w:t>
      </w:r>
    </w:p>
    <w:p w:rsidR="004F114D" w:rsidRPr="000508BA" w:rsidRDefault="004F114D" w:rsidP="004F114D">
      <w:pPr>
        <w:pStyle w:val="Pagrindinistekstas2"/>
        <w:spacing w:line="276" w:lineRule="auto"/>
        <w:rPr>
          <w:rFonts w:ascii="Arial"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9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Stebėsena ir ataskaitų teikimas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1"/>
        </w:numPr>
        <w:spacing w:line="276" w:lineRule="auto"/>
        <w:jc w:val="both"/>
        <w:rPr>
          <w:rFonts w:ascii="Arial" w:hAnsi="Arial" w:cs="Arial"/>
          <w:sz w:val="20"/>
          <w:szCs w:val="20"/>
        </w:rPr>
      </w:pPr>
      <w:r w:rsidRPr="000508BA">
        <w:rPr>
          <w:rFonts w:ascii="Arial" w:hAnsi="Arial"/>
          <w:sz w:val="20"/>
        </w:rPr>
        <w:t xml:space="preserve">VP/PP yra atsakingas(-i) už savo įsipareigojimų pagal paraišką įgyvendinimą. Be to, VP prisiima bendrą atsakomybę už PP atliekamų veiksmų stebėjimą. </w:t>
      </w:r>
    </w:p>
    <w:p w:rsidR="004F114D" w:rsidRPr="000508BA" w:rsidRDefault="004F114D" w:rsidP="004F114D">
      <w:pPr>
        <w:numPr>
          <w:ilvl w:val="0"/>
          <w:numId w:val="1"/>
        </w:numPr>
        <w:spacing w:line="276" w:lineRule="auto"/>
        <w:jc w:val="both"/>
        <w:rPr>
          <w:rFonts w:ascii="Arial" w:hAnsi="Arial" w:cs="Arial"/>
          <w:sz w:val="20"/>
          <w:szCs w:val="20"/>
        </w:rPr>
      </w:pPr>
      <w:r w:rsidRPr="000508BA">
        <w:rPr>
          <w:rFonts w:ascii="Arial" w:hAnsi="Arial"/>
          <w:sz w:val="20"/>
        </w:rPr>
        <w:t>VP/PP turi atitikti reikalavimus, nustatytus Programos vadovo 7 skyriaus 7.3 skirsnyje ir subsidijos sutarties 5 §, susijusius su projekto ataskaitų teikimu ir mokėjimais.</w:t>
      </w:r>
    </w:p>
    <w:p w:rsidR="004F114D" w:rsidRPr="000508BA" w:rsidRDefault="004F114D" w:rsidP="004F114D">
      <w:pPr>
        <w:numPr>
          <w:ilvl w:val="0"/>
          <w:numId w:val="1"/>
        </w:numPr>
        <w:spacing w:line="276" w:lineRule="auto"/>
        <w:jc w:val="both"/>
        <w:rPr>
          <w:rFonts w:ascii="Arial" w:hAnsi="Arial" w:cs="Arial"/>
          <w:sz w:val="20"/>
          <w:szCs w:val="20"/>
        </w:rPr>
      </w:pPr>
      <w:r w:rsidRPr="000508BA">
        <w:rPr>
          <w:rFonts w:ascii="Arial" w:hAnsi="Arial"/>
          <w:sz w:val="20"/>
        </w:rPr>
        <w:t xml:space="preserve">Pažangos ataskaitos turi būti pateiktos per </w:t>
      </w:r>
      <w:proofErr w:type="spellStart"/>
      <w:r w:rsidRPr="000508BA">
        <w:rPr>
          <w:rFonts w:ascii="Arial" w:hAnsi="Arial"/>
          <w:sz w:val="20"/>
        </w:rPr>
        <w:t>eMS</w:t>
      </w:r>
      <w:proofErr w:type="spellEnd"/>
      <w:r w:rsidRPr="000508BA">
        <w:rPr>
          <w:rFonts w:ascii="Arial" w:hAnsi="Arial"/>
          <w:sz w:val="20"/>
        </w:rPr>
        <w:t xml:space="preserve"> po kiekvieno ataskaitinio laikotarpio, kaip nurodyta paraiškos formoje. VP turi užtikrinti, kad </w:t>
      </w:r>
      <w:proofErr w:type="spellStart"/>
      <w:r w:rsidRPr="000508BA">
        <w:rPr>
          <w:rFonts w:ascii="Arial" w:hAnsi="Arial"/>
          <w:sz w:val="20"/>
        </w:rPr>
        <w:t>PP</w:t>
      </w:r>
      <w:proofErr w:type="spellEnd"/>
      <w:r w:rsidRPr="000508BA">
        <w:rPr>
          <w:rFonts w:ascii="Arial" w:hAnsi="Arial"/>
          <w:sz w:val="20"/>
        </w:rPr>
        <w:t xml:space="preserve"> ataskaita(-</w:t>
      </w:r>
      <w:proofErr w:type="spellStart"/>
      <w:r w:rsidRPr="000508BA">
        <w:rPr>
          <w:rFonts w:ascii="Arial" w:hAnsi="Arial"/>
          <w:sz w:val="20"/>
        </w:rPr>
        <w:t>os</w:t>
      </w:r>
      <w:proofErr w:type="spellEnd"/>
      <w:r w:rsidRPr="000508BA">
        <w:rPr>
          <w:rFonts w:ascii="Arial" w:hAnsi="Arial"/>
          <w:sz w:val="20"/>
        </w:rPr>
        <w:t>) yra pateikiama(-</w:t>
      </w:r>
      <w:proofErr w:type="spellStart"/>
      <w:r w:rsidRPr="000508BA">
        <w:rPr>
          <w:rFonts w:ascii="Arial" w:hAnsi="Arial"/>
          <w:sz w:val="20"/>
        </w:rPr>
        <w:t>os</w:t>
      </w:r>
      <w:proofErr w:type="spellEnd"/>
      <w:r w:rsidRPr="000508BA">
        <w:rPr>
          <w:rFonts w:ascii="Arial" w:hAnsi="Arial"/>
          <w:sz w:val="20"/>
        </w:rPr>
        <w:t xml:space="preserve">) per </w:t>
      </w:r>
      <w:proofErr w:type="spellStart"/>
      <w:r w:rsidRPr="000508BA">
        <w:rPr>
          <w:rFonts w:ascii="Arial" w:hAnsi="Arial"/>
          <w:sz w:val="20"/>
        </w:rPr>
        <w:t>eMS</w:t>
      </w:r>
      <w:proofErr w:type="spellEnd"/>
      <w:r w:rsidRPr="000508BA">
        <w:rPr>
          <w:rFonts w:ascii="Arial" w:hAnsi="Arial"/>
          <w:sz w:val="20"/>
        </w:rPr>
        <w:t xml:space="preserve"> finansinės kontrolės institucijai per 2 (dvi) savaites nuo ataskaitinio laikotarpio pabaigos. </w:t>
      </w:r>
      <w:proofErr w:type="spellStart"/>
      <w:r w:rsidRPr="000508BA">
        <w:rPr>
          <w:rFonts w:ascii="Arial" w:hAnsi="Arial"/>
          <w:sz w:val="20"/>
        </w:rPr>
        <w:t>VP</w:t>
      </w:r>
      <w:proofErr w:type="spellEnd"/>
      <w:r w:rsidRPr="000508BA">
        <w:rPr>
          <w:rFonts w:ascii="Arial" w:hAnsi="Arial"/>
          <w:sz w:val="20"/>
        </w:rPr>
        <w:t xml:space="preserve"> turi per </w:t>
      </w:r>
      <w:proofErr w:type="spellStart"/>
      <w:r w:rsidRPr="000508BA">
        <w:rPr>
          <w:rFonts w:ascii="Arial" w:hAnsi="Arial"/>
          <w:sz w:val="20"/>
        </w:rPr>
        <w:t>eMS</w:t>
      </w:r>
      <w:proofErr w:type="spellEnd"/>
      <w:r w:rsidRPr="000508BA">
        <w:rPr>
          <w:rFonts w:ascii="Arial" w:hAnsi="Arial"/>
          <w:sz w:val="20"/>
        </w:rPr>
        <w:t xml:space="preserve"> pateikti pirmąją pažangos ataskaitą ne vėliau kaip per 3 (tris) mėnesius nuo ataskaitinio laikotarpio pabaigos.</w:t>
      </w:r>
    </w:p>
    <w:p w:rsidR="004F114D" w:rsidRPr="000508BA" w:rsidRDefault="004F114D" w:rsidP="004F114D">
      <w:pPr>
        <w:numPr>
          <w:ilvl w:val="0"/>
          <w:numId w:val="1"/>
        </w:numPr>
        <w:spacing w:line="276" w:lineRule="auto"/>
        <w:jc w:val="both"/>
        <w:rPr>
          <w:rFonts w:ascii="Arial" w:hAnsi="Arial" w:cs="Arial"/>
          <w:sz w:val="20"/>
          <w:szCs w:val="20"/>
        </w:rPr>
      </w:pPr>
      <w:r w:rsidRPr="000508BA">
        <w:rPr>
          <w:rFonts w:ascii="Arial" w:hAnsi="Arial"/>
          <w:sz w:val="20"/>
        </w:rPr>
        <w:t>Kad VP galėtų laikytis pažangos ataskaitų pateikimo terminų pagal paraiškos formą, šios pateikimo datos taikomos kiekvienam PP:</w:t>
      </w:r>
    </w:p>
    <w:p w:rsidR="00CE2394" w:rsidRPr="000508BA" w:rsidRDefault="00CE2394" w:rsidP="00CE2394">
      <w:pPr>
        <w:spacing w:line="276" w:lineRule="auto"/>
        <w:ind w:left="360"/>
        <w:jc w:val="both"/>
        <w:rPr>
          <w:rFonts w:ascii="Arial" w:hAnsi="Arial"/>
          <w:sz w:val="20"/>
        </w:rPr>
      </w:pPr>
    </w:p>
    <w:p w:rsidR="00CE2394" w:rsidRPr="000508BA" w:rsidRDefault="00CE2394" w:rsidP="00CE2394">
      <w:pPr>
        <w:spacing w:line="276" w:lineRule="auto"/>
        <w:ind w:left="360"/>
        <w:jc w:val="both"/>
        <w:rPr>
          <w:rFonts w:ascii="Arial" w:hAnsi="Arial"/>
          <w:sz w:val="20"/>
        </w:rPr>
      </w:pPr>
    </w:p>
    <w:p w:rsidR="00CE2394" w:rsidRPr="000508BA" w:rsidRDefault="00CE2394" w:rsidP="00CE2394">
      <w:pPr>
        <w:spacing w:line="276" w:lineRule="auto"/>
        <w:ind w:left="360"/>
        <w:jc w:val="both"/>
        <w:rPr>
          <w:rFonts w:ascii="Arial" w:hAnsi="Arial" w:cs="Arial"/>
          <w:sz w:val="20"/>
          <w:szCs w:val="20"/>
        </w:rPr>
      </w:pPr>
    </w:p>
    <w:p w:rsidR="004F114D" w:rsidRPr="000508BA" w:rsidRDefault="004F114D" w:rsidP="004F114D">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1960"/>
        <w:gridCol w:w="1959"/>
        <w:gridCol w:w="2097"/>
      </w:tblGrid>
      <w:tr w:rsidR="004F114D" w:rsidRPr="000508BA" w:rsidTr="007C2517">
        <w:trPr>
          <w:cantSplit/>
        </w:trPr>
        <w:tc>
          <w:tcPr>
            <w:tcW w:w="2511" w:type="dxa"/>
            <w:vMerge w:val="restart"/>
            <w:shd w:val="clear" w:color="auto" w:fill="auto"/>
          </w:tcPr>
          <w:p w:rsidR="004F114D" w:rsidRPr="000508BA" w:rsidRDefault="004F114D" w:rsidP="004F114D">
            <w:pPr>
              <w:tabs>
                <w:tab w:val="left" w:pos="-1440"/>
                <w:tab w:val="left" w:pos="-720"/>
                <w:tab w:val="left" w:pos="72"/>
              </w:tabs>
              <w:spacing w:line="276" w:lineRule="auto"/>
              <w:ind w:left="72"/>
              <w:rPr>
                <w:rFonts w:ascii="Arial" w:hAnsi="Arial" w:cs="Arial"/>
                <w:sz w:val="20"/>
                <w:szCs w:val="20"/>
              </w:rPr>
            </w:pPr>
            <w:r w:rsidRPr="000508BA">
              <w:rPr>
                <w:rFonts w:ascii="Arial" w:hAnsi="Arial"/>
                <w:sz w:val="20"/>
              </w:rPr>
              <w:lastRenderedPageBreak/>
              <w:t>Partnerio ataskaitos Nr.:</w:t>
            </w:r>
          </w:p>
        </w:tc>
        <w:tc>
          <w:tcPr>
            <w:tcW w:w="3919" w:type="dxa"/>
            <w:gridSpan w:val="2"/>
            <w:shd w:val="clear" w:color="auto" w:fill="auto"/>
          </w:tcPr>
          <w:p w:rsidR="004F114D" w:rsidRPr="000508BA" w:rsidRDefault="004F114D" w:rsidP="004F114D">
            <w:pPr>
              <w:tabs>
                <w:tab w:val="left" w:pos="-1440"/>
                <w:tab w:val="left" w:pos="-720"/>
                <w:tab w:val="left" w:pos="0"/>
              </w:tabs>
              <w:spacing w:line="276" w:lineRule="auto"/>
              <w:jc w:val="center"/>
              <w:rPr>
                <w:rFonts w:ascii="Arial" w:hAnsi="Arial" w:cs="Arial"/>
                <w:sz w:val="20"/>
                <w:szCs w:val="20"/>
              </w:rPr>
            </w:pPr>
            <w:r w:rsidRPr="000508BA">
              <w:rPr>
                <w:rFonts w:ascii="Arial" w:hAnsi="Arial"/>
                <w:sz w:val="20"/>
              </w:rPr>
              <w:t>Ataskaitinis laikotarpis:</w:t>
            </w:r>
          </w:p>
        </w:tc>
        <w:tc>
          <w:tcPr>
            <w:tcW w:w="2097" w:type="dxa"/>
            <w:vMerge w:val="restart"/>
            <w:shd w:val="clear" w:color="auto" w:fill="auto"/>
          </w:tcPr>
          <w:p w:rsidR="004F114D" w:rsidRPr="000508BA" w:rsidRDefault="004F114D" w:rsidP="004F114D">
            <w:pPr>
              <w:tabs>
                <w:tab w:val="left" w:pos="-1440"/>
                <w:tab w:val="left" w:pos="-720"/>
                <w:tab w:val="left" w:pos="0"/>
              </w:tabs>
              <w:spacing w:line="276" w:lineRule="auto"/>
              <w:jc w:val="center"/>
              <w:rPr>
                <w:rFonts w:ascii="Arial" w:hAnsi="Arial" w:cs="Arial"/>
                <w:sz w:val="20"/>
                <w:szCs w:val="20"/>
              </w:rPr>
            </w:pPr>
            <w:r w:rsidRPr="000508BA">
              <w:rPr>
                <w:rFonts w:ascii="Arial" w:hAnsi="Arial"/>
                <w:sz w:val="20"/>
              </w:rPr>
              <w:t xml:space="preserve">Partnerio ataskaitos pateikimo finansinės kontrolės institucijai terminas: </w:t>
            </w:r>
          </w:p>
        </w:tc>
      </w:tr>
      <w:tr w:rsidR="004F114D" w:rsidRPr="000508BA" w:rsidTr="007C2517">
        <w:trPr>
          <w:cantSplit/>
          <w:trHeight w:val="329"/>
        </w:trPr>
        <w:tc>
          <w:tcPr>
            <w:tcW w:w="2511" w:type="dxa"/>
            <w:vMerge/>
            <w:shd w:val="clear" w:color="auto" w:fill="auto"/>
          </w:tcPr>
          <w:p w:rsidR="004F114D" w:rsidRPr="000508BA" w:rsidRDefault="004F114D" w:rsidP="004F114D">
            <w:pPr>
              <w:tabs>
                <w:tab w:val="left" w:pos="-1440"/>
                <w:tab w:val="left" w:pos="-720"/>
                <w:tab w:val="left" w:pos="72"/>
              </w:tabs>
              <w:spacing w:line="276" w:lineRule="auto"/>
              <w:ind w:left="72"/>
              <w:jc w:val="both"/>
              <w:rPr>
                <w:rFonts w:ascii="Arial" w:hAnsi="Arial" w:cs="Arial"/>
                <w:sz w:val="20"/>
                <w:szCs w:val="20"/>
              </w:rPr>
            </w:pPr>
          </w:p>
        </w:tc>
        <w:tc>
          <w:tcPr>
            <w:tcW w:w="1960" w:type="dxa"/>
            <w:shd w:val="clear" w:color="auto" w:fill="auto"/>
          </w:tcPr>
          <w:p w:rsidR="004F114D" w:rsidRPr="000508BA" w:rsidRDefault="004F114D" w:rsidP="004F114D">
            <w:pPr>
              <w:tabs>
                <w:tab w:val="left" w:pos="-1440"/>
                <w:tab w:val="left" w:pos="-720"/>
                <w:tab w:val="left" w:pos="0"/>
              </w:tabs>
              <w:spacing w:line="276" w:lineRule="auto"/>
              <w:jc w:val="center"/>
              <w:rPr>
                <w:rFonts w:ascii="Arial" w:hAnsi="Arial" w:cs="Arial"/>
                <w:sz w:val="20"/>
                <w:szCs w:val="20"/>
              </w:rPr>
            </w:pPr>
            <w:r w:rsidRPr="000508BA">
              <w:rPr>
                <w:rFonts w:ascii="Arial" w:hAnsi="Arial"/>
                <w:sz w:val="20"/>
              </w:rPr>
              <w:t>Pradžios data</w:t>
            </w:r>
          </w:p>
        </w:tc>
        <w:tc>
          <w:tcPr>
            <w:tcW w:w="1959" w:type="dxa"/>
            <w:shd w:val="clear" w:color="auto" w:fill="auto"/>
          </w:tcPr>
          <w:p w:rsidR="004F114D" w:rsidRPr="000508BA" w:rsidRDefault="004F114D" w:rsidP="004F114D">
            <w:pPr>
              <w:tabs>
                <w:tab w:val="left" w:pos="-1440"/>
                <w:tab w:val="left" w:pos="-720"/>
                <w:tab w:val="left" w:pos="0"/>
              </w:tabs>
              <w:spacing w:line="276" w:lineRule="auto"/>
              <w:jc w:val="center"/>
              <w:rPr>
                <w:rFonts w:ascii="Arial" w:hAnsi="Arial" w:cs="Arial"/>
                <w:sz w:val="20"/>
                <w:szCs w:val="20"/>
              </w:rPr>
            </w:pPr>
            <w:r w:rsidRPr="000508BA">
              <w:rPr>
                <w:rFonts w:ascii="Arial" w:hAnsi="Arial"/>
                <w:sz w:val="20"/>
              </w:rPr>
              <w:t>Pabaigos data</w:t>
            </w:r>
          </w:p>
        </w:tc>
        <w:tc>
          <w:tcPr>
            <w:tcW w:w="2097" w:type="dxa"/>
            <w:vMerge/>
            <w:shd w:val="clear" w:color="auto" w:fill="auto"/>
          </w:tcPr>
          <w:p w:rsidR="004F114D" w:rsidRPr="000508BA" w:rsidRDefault="004F114D" w:rsidP="004F114D">
            <w:pPr>
              <w:tabs>
                <w:tab w:val="left" w:pos="-1440"/>
                <w:tab w:val="left" w:pos="-720"/>
                <w:tab w:val="left" w:pos="0"/>
              </w:tabs>
              <w:spacing w:line="276" w:lineRule="auto"/>
              <w:jc w:val="center"/>
              <w:rPr>
                <w:rFonts w:ascii="Arial" w:hAnsi="Arial" w:cs="Arial"/>
                <w:sz w:val="20"/>
                <w:szCs w:val="20"/>
              </w:rPr>
            </w:pPr>
          </w:p>
        </w:tc>
      </w:tr>
      <w:tr w:rsidR="007C2517" w:rsidRPr="000508BA" w:rsidTr="007C2517">
        <w:trPr>
          <w:cantSplit/>
        </w:trPr>
        <w:tc>
          <w:tcPr>
            <w:tcW w:w="2511" w:type="dxa"/>
            <w:shd w:val="clear" w:color="auto" w:fill="auto"/>
          </w:tcPr>
          <w:p w:rsidR="007C2517" w:rsidRPr="00D91B88" w:rsidRDefault="007C2517" w:rsidP="007C2517">
            <w:pPr>
              <w:tabs>
                <w:tab w:val="left" w:pos="-1440"/>
                <w:tab w:val="left" w:pos="-720"/>
                <w:tab w:val="left" w:pos="72"/>
              </w:tabs>
              <w:spacing w:line="276" w:lineRule="auto"/>
              <w:ind w:left="72"/>
              <w:jc w:val="both"/>
              <w:rPr>
                <w:rFonts w:ascii="Arial" w:hAnsi="Arial" w:cs="Arial"/>
                <w:sz w:val="20"/>
                <w:szCs w:val="20"/>
              </w:rPr>
            </w:pPr>
            <w:r>
              <w:rPr>
                <w:rFonts w:ascii="Arial" w:hAnsi="Arial" w:cs="Arial"/>
                <w:sz w:val="20"/>
                <w:szCs w:val="20"/>
              </w:rPr>
              <w:t>0</w:t>
            </w:r>
          </w:p>
        </w:tc>
        <w:tc>
          <w:tcPr>
            <w:tcW w:w="1960"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01.02.2017</w:t>
            </w:r>
          </w:p>
        </w:tc>
        <w:tc>
          <w:tcPr>
            <w:tcW w:w="1959"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01.05.2017</w:t>
            </w:r>
          </w:p>
        </w:tc>
        <w:tc>
          <w:tcPr>
            <w:tcW w:w="2097"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Pr>
                <w:rFonts w:ascii="Arial" w:hAnsi="Arial" w:cs="Arial"/>
                <w:sz w:val="20"/>
                <w:szCs w:val="20"/>
              </w:rPr>
              <w:t>14.12</w:t>
            </w:r>
            <w:r w:rsidRPr="00B66953">
              <w:rPr>
                <w:rFonts w:ascii="Arial" w:hAnsi="Arial" w:cs="Arial"/>
                <w:sz w:val="20"/>
                <w:szCs w:val="20"/>
              </w:rPr>
              <w:t>.2018</w:t>
            </w:r>
          </w:p>
        </w:tc>
      </w:tr>
      <w:tr w:rsidR="007C2517" w:rsidRPr="000508BA" w:rsidTr="007C2517">
        <w:trPr>
          <w:cantSplit/>
        </w:trPr>
        <w:tc>
          <w:tcPr>
            <w:tcW w:w="2511" w:type="dxa"/>
            <w:shd w:val="clear" w:color="auto" w:fill="auto"/>
          </w:tcPr>
          <w:p w:rsidR="007C2517" w:rsidRPr="00D91B88" w:rsidRDefault="007C2517" w:rsidP="007C2517">
            <w:pPr>
              <w:tabs>
                <w:tab w:val="left" w:pos="-1440"/>
                <w:tab w:val="left" w:pos="-720"/>
                <w:tab w:val="left" w:pos="72"/>
              </w:tabs>
              <w:spacing w:line="276" w:lineRule="auto"/>
              <w:ind w:left="72"/>
              <w:jc w:val="both"/>
              <w:rPr>
                <w:rFonts w:ascii="Arial" w:hAnsi="Arial" w:cs="Arial"/>
                <w:sz w:val="20"/>
                <w:szCs w:val="20"/>
              </w:rPr>
            </w:pPr>
            <w:r>
              <w:rPr>
                <w:rFonts w:ascii="Arial" w:hAnsi="Arial" w:cs="Arial"/>
                <w:sz w:val="20"/>
                <w:szCs w:val="20"/>
              </w:rPr>
              <w:t>1</w:t>
            </w:r>
          </w:p>
        </w:tc>
        <w:tc>
          <w:tcPr>
            <w:tcW w:w="1960"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01.06.2018</w:t>
            </w:r>
          </w:p>
        </w:tc>
        <w:tc>
          <w:tcPr>
            <w:tcW w:w="1959"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30.11.2018</w:t>
            </w:r>
          </w:p>
        </w:tc>
        <w:tc>
          <w:tcPr>
            <w:tcW w:w="2097"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Pr>
                <w:rFonts w:ascii="Arial" w:hAnsi="Arial" w:cs="Arial"/>
                <w:sz w:val="20"/>
                <w:szCs w:val="20"/>
              </w:rPr>
              <w:t>14.12</w:t>
            </w:r>
            <w:r w:rsidRPr="00B66953">
              <w:rPr>
                <w:rFonts w:ascii="Arial" w:hAnsi="Arial" w:cs="Arial"/>
                <w:sz w:val="20"/>
                <w:szCs w:val="20"/>
              </w:rPr>
              <w:t>.2018</w:t>
            </w:r>
          </w:p>
        </w:tc>
      </w:tr>
      <w:tr w:rsidR="007C2517" w:rsidRPr="000508BA" w:rsidTr="007C2517">
        <w:trPr>
          <w:cantSplit/>
        </w:trPr>
        <w:tc>
          <w:tcPr>
            <w:tcW w:w="2511" w:type="dxa"/>
            <w:shd w:val="clear" w:color="auto" w:fill="auto"/>
          </w:tcPr>
          <w:p w:rsidR="007C2517" w:rsidRPr="00D91B88" w:rsidRDefault="007C2517" w:rsidP="007C2517">
            <w:pPr>
              <w:tabs>
                <w:tab w:val="left" w:pos="-1440"/>
                <w:tab w:val="left" w:pos="-720"/>
                <w:tab w:val="left" w:pos="72"/>
              </w:tabs>
              <w:spacing w:line="276" w:lineRule="auto"/>
              <w:ind w:left="72"/>
              <w:jc w:val="both"/>
              <w:rPr>
                <w:rFonts w:ascii="Arial" w:hAnsi="Arial" w:cs="Arial"/>
                <w:sz w:val="20"/>
                <w:szCs w:val="20"/>
              </w:rPr>
            </w:pPr>
            <w:r>
              <w:rPr>
                <w:rFonts w:ascii="Arial" w:hAnsi="Arial" w:cs="Arial"/>
                <w:sz w:val="20"/>
                <w:szCs w:val="20"/>
              </w:rPr>
              <w:t>2</w:t>
            </w:r>
          </w:p>
        </w:tc>
        <w:tc>
          <w:tcPr>
            <w:tcW w:w="1960"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01.12.2018</w:t>
            </w:r>
          </w:p>
        </w:tc>
        <w:tc>
          <w:tcPr>
            <w:tcW w:w="1959"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31.05.2019</w:t>
            </w:r>
          </w:p>
        </w:tc>
        <w:tc>
          <w:tcPr>
            <w:tcW w:w="2097"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Pr>
                <w:rFonts w:ascii="Arial" w:hAnsi="Arial" w:cs="Arial"/>
                <w:sz w:val="20"/>
                <w:szCs w:val="20"/>
              </w:rPr>
              <w:t>14</w:t>
            </w:r>
            <w:r w:rsidRPr="00B66953">
              <w:rPr>
                <w:rFonts w:ascii="Arial" w:hAnsi="Arial" w:cs="Arial"/>
                <w:sz w:val="20"/>
                <w:szCs w:val="20"/>
              </w:rPr>
              <w:t>.06.2019</w:t>
            </w:r>
          </w:p>
        </w:tc>
      </w:tr>
      <w:tr w:rsidR="007C2517" w:rsidRPr="000508BA" w:rsidTr="007C2517">
        <w:trPr>
          <w:cantSplit/>
        </w:trPr>
        <w:tc>
          <w:tcPr>
            <w:tcW w:w="2511" w:type="dxa"/>
            <w:shd w:val="clear" w:color="auto" w:fill="auto"/>
          </w:tcPr>
          <w:p w:rsidR="007C2517" w:rsidRPr="00D91B88" w:rsidRDefault="007C2517" w:rsidP="007C2517">
            <w:pPr>
              <w:tabs>
                <w:tab w:val="left" w:pos="-1440"/>
                <w:tab w:val="left" w:pos="-720"/>
                <w:tab w:val="left" w:pos="72"/>
              </w:tabs>
              <w:spacing w:line="276" w:lineRule="auto"/>
              <w:ind w:left="72"/>
              <w:jc w:val="both"/>
              <w:rPr>
                <w:rFonts w:ascii="Arial" w:hAnsi="Arial" w:cs="Arial"/>
                <w:sz w:val="20"/>
                <w:szCs w:val="20"/>
              </w:rPr>
            </w:pPr>
            <w:r>
              <w:rPr>
                <w:rFonts w:ascii="Arial" w:hAnsi="Arial" w:cs="Arial"/>
                <w:sz w:val="20"/>
                <w:szCs w:val="20"/>
              </w:rPr>
              <w:t>3</w:t>
            </w:r>
          </w:p>
        </w:tc>
        <w:tc>
          <w:tcPr>
            <w:tcW w:w="1960"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01.06.2019</w:t>
            </w:r>
          </w:p>
        </w:tc>
        <w:tc>
          <w:tcPr>
            <w:tcW w:w="1959"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sidRPr="00B66953">
              <w:rPr>
                <w:rFonts w:ascii="Arial" w:hAnsi="Arial" w:cs="Arial"/>
                <w:sz w:val="20"/>
                <w:szCs w:val="20"/>
              </w:rPr>
              <w:t>30.11.2019</w:t>
            </w:r>
          </w:p>
        </w:tc>
        <w:tc>
          <w:tcPr>
            <w:tcW w:w="2097" w:type="dxa"/>
            <w:shd w:val="clear" w:color="auto" w:fill="auto"/>
          </w:tcPr>
          <w:p w:rsidR="007C2517" w:rsidRPr="00D91B88" w:rsidRDefault="007C2517" w:rsidP="007C2517">
            <w:pPr>
              <w:tabs>
                <w:tab w:val="left" w:pos="-1440"/>
                <w:tab w:val="left" w:pos="-720"/>
                <w:tab w:val="left" w:pos="0"/>
              </w:tabs>
              <w:spacing w:line="276" w:lineRule="auto"/>
              <w:jc w:val="center"/>
              <w:rPr>
                <w:rFonts w:ascii="Arial" w:hAnsi="Arial" w:cs="Arial"/>
                <w:sz w:val="20"/>
                <w:szCs w:val="20"/>
                <w:highlight w:val="yellow"/>
              </w:rPr>
            </w:pPr>
            <w:r>
              <w:rPr>
                <w:rFonts w:ascii="Arial" w:hAnsi="Arial" w:cs="Arial"/>
                <w:sz w:val="20"/>
                <w:szCs w:val="20"/>
              </w:rPr>
              <w:t>16.12.2019</w:t>
            </w:r>
          </w:p>
        </w:tc>
      </w:tr>
    </w:tbl>
    <w:p w:rsidR="004F114D" w:rsidRPr="000508BA" w:rsidRDefault="004F114D" w:rsidP="004F114D">
      <w:pPr>
        <w:spacing w:line="276" w:lineRule="auto"/>
        <w:jc w:val="both"/>
        <w:rPr>
          <w:rFonts w:ascii="Arial" w:hAnsi="Arial" w:cs="Arial"/>
          <w:sz w:val="20"/>
          <w:szCs w:val="20"/>
        </w:rPr>
      </w:pPr>
    </w:p>
    <w:p w:rsidR="004F114D" w:rsidRPr="000508BA" w:rsidRDefault="004F114D" w:rsidP="004F114D">
      <w:pPr>
        <w:numPr>
          <w:ilvl w:val="0"/>
          <w:numId w:val="1"/>
        </w:numPr>
        <w:spacing w:line="276" w:lineRule="auto"/>
        <w:jc w:val="both"/>
        <w:rPr>
          <w:rFonts w:ascii="Arial" w:hAnsi="Arial" w:cs="Arial"/>
          <w:sz w:val="20"/>
          <w:szCs w:val="20"/>
        </w:rPr>
      </w:pPr>
      <w:r w:rsidRPr="000508BA">
        <w:rPr>
          <w:rFonts w:ascii="Arial" w:hAnsi="Arial"/>
          <w:sz w:val="20"/>
        </w:rPr>
        <w:t xml:space="preserve">Tuo atveju, kai PP nustato, kad jis atsiliks nuo grafiko teikdamas pažangos ataskaitą, PP turi nedelsdamas informuoti VP elektroniniu paštu. Tokia informacija negali būti pateikta po faktinio nurodyto partnerio ataskaitos pateikimo termino. Atitinkamas PP ir VP, palaikomas kitų šios sutarties partnerių, deda visas pastangas, kad kartu išspręstų problemą, dėl kurios yra nevykdomi įsipareigojimai. Jei reikia, VP pateikia prašymą atidėti pažangos ataskaitos pateikimo VI/JS terminą. </w:t>
      </w:r>
    </w:p>
    <w:p w:rsidR="004F114D" w:rsidRPr="000508BA" w:rsidRDefault="004F114D" w:rsidP="004F114D">
      <w:pPr>
        <w:pStyle w:val="Sraopastraipa"/>
        <w:numPr>
          <w:ilvl w:val="0"/>
          <w:numId w:val="1"/>
        </w:numPr>
        <w:spacing w:line="276" w:lineRule="auto"/>
        <w:jc w:val="both"/>
        <w:rPr>
          <w:rFonts w:ascii="Arial" w:hAnsi="Arial" w:cs="Arial"/>
          <w:b/>
          <w:bCs/>
          <w:sz w:val="20"/>
          <w:szCs w:val="20"/>
        </w:rPr>
      </w:pPr>
      <w:r w:rsidRPr="000508BA">
        <w:rPr>
          <w:rFonts w:ascii="Arial" w:hAnsi="Arial"/>
          <w:sz w:val="20"/>
        </w:rPr>
        <w:t xml:space="preserve">Tuo atveju, jei PP nesilaiko reikalavimo informuoti </w:t>
      </w:r>
      <w:proofErr w:type="spellStart"/>
      <w:r w:rsidRPr="000508BA">
        <w:rPr>
          <w:rFonts w:ascii="Arial" w:hAnsi="Arial"/>
          <w:sz w:val="20"/>
        </w:rPr>
        <w:t>VP</w:t>
      </w:r>
      <w:proofErr w:type="spellEnd"/>
      <w:r w:rsidRPr="000508BA">
        <w:rPr>
          <w:rFonts w:ascii="Arial" w:hAnsi="Arial"/>
          <w:sz w:val="20"/>
        </w:rPr>
        <w:t xml:space="preserve"> per </w:t>
      </w:r>
      <w:proofErr w:type="spellStart"/>
      <w:r w:rsidRPr="000508BA">
        <w:rPr>
          <w:rFonts w:ascii="Arial" w:hAnsi="Arial"/>
          <w:sz w:val="20"/>
        </w:rPr>
        <w:t>eMS</w:t>
      </w:r>
      <w:proofErr w:type="spellEnd"/>
      <w:r w:rsidRPr="000508BA">
        <w:rPr>
          <w:rFonts w:ascii="Arial" w:hAnsi="Arial"/>
          <w:sz w:val="20"/>
        </w:rPr>
        <w:t xml:space="preserve"> arba elektroniniu paštu ir neišsprendžia problemos, dėl kurios nevykdomi įsipareigojimai, VP turi teisę pašalinti partnerio ataskaitą atitinkamu ataskaitiniu laikotarpiu. </w:t>
      </w:r>
    </w:p>
    <w:p w:rsidR="004F114D" w:rsidRPr="000508BA" w:rsidRDefault="004F114D" w:rsidP="004F114D">
      <w:pPr>
        <w:pStyle w:val="Sraopastraipa"/>
        <w:spacing w:line="276" w:lineRule="auto"/>
        <w:ind w:left="360"/>
        <w:jc w:val="both"/>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10 §</w:t>
      </w:r>
    </w:p>
    <w:p w:rsidR="004F114D" w:rsidRPr="000508BA" w:rsidRDefault="004F114D" w:rsidP="004F114D">
      <w:pPr>
        <w:autoSpaceDE w:val="0"/>
        <w:autoSpaceDN w:val="0"/>
        <w:adjustRightInd w:val="0"/>
        <w:spacing w:line="276" w:lineRule="auto"/>
        <w:jc w:val="center"/>
        <w:rPr>
          <w:rFonts w:ascii="Arial" w:hAnsi="Arial" w:cs="Arial"/>
          <w:b/>
          <w:sz w:val="20"/>
          <w:szCs w:val="20"/>
        </w:rPr>
      </w:pPr>
      <w:r w:rsidRPr="000508BA">
        <w:rPr>
          <w:rFonts w:ascii="Arial" w:hAnsi="Arial"/>
          <w:b/>
          <w:sz w:val="20"/>
        </w:rPr>
        <w:t>Teikimas elektroninėmis priemonėmis</w:t>
      </w:r>
    </w:p>
    <w:p w:rsidR="004F114D" w:rsidRPr="000508BA" w:rsidRDefault="004F114D" w:rsidP="004F114D">
      <w:pPr>
        <w:autoSpaceDE w:val="0"/>
        <w:autoSpaceDN w:val="0"/>
        <w:adjustRightInd w:val="0"/>
        <w:spacing w:line="276" w:lineRule="auto"/>
        <w:jc w:val="center"/>
        <w:rPr>
          <w:rFonts w:ascii="Arial" w:hAnsi="Arial" w:cs="Arial"/>
          <w:b/>
          <w:bCs/>
          <w:color w:val="000000"/>
          <w:sz w:val="20"/>
          <w:szCs w:val="20"/>
        </w:rPr>
      </w:pPr>
    </w:p>
    <w:p w:rsidR="004F114D" w:rsidRPr="000508BA" w:rsidRDefault="004F114D" w:rsidP="004F114D">
      <w:pPr>
        <w:numPr>
          <w:ilvl w:val="0"/>
          <w:numId w:val="16"/>
        </w:numPr>
        <w:spacing w:line="276" w:lineRule="auto"/>
        <w:ind w:left="284" w:hanging="284"/>
        <w:jc w:val="both"/>
        <w:rPr>
          <w:rFonts w:ascii="Arial" w:hAnsi="Arial" w:cs="Arial"/>
          <w:sz w:val="20"/>
          <w:szCs w:val="20"/>
        </w:rPr>
      </w:pPr>
      <w:r w:rsidRPr="000508BA">
        <w:rPr>
          <w:rFonts w:ascii="Arial" w:hAnsi="Arial"/>
          <w:sz w:val="20"/>
        </w:rPr>
        <w:t xml:space="preserve">Pagal subsidijos sutarties 4 § VP ir Programos organai keičiasi visa informacija per </w:t>
      </w:r>
      <w:proofErr w:type="spellStart"/>
      <w:r w:rsidRPr="000508BA">
        <w:rPr>
          <w:rFonts w:ascii="Arial" w:hAnsi="Arial"/>
          <w:sz w:val="20"/>
        </w:rPr>
        <w:t>eMS</w:t>
      </w:r>
      <w:proofErr w:type="spellEnd"/>
      <w:r w:rsidRPr="000508BA">
        <w:rPr>
          <w:rFonts w:ascii="Arial" w:hAnsi="Arial"/>
          <w:sz w:val="20"/>
        </w:rPr>
        <w:t xml:space="preserve">. Atitinkamai, VP ir PP, jei reikia, keičiasi informacija naudodamiesi </w:t>
      </w:r>
      <w:proofErr w:type="spellStart"/>
      <w:r w:rsidRPr="000508BA">
        <w:rPr>
          <w:rFonts w:ascii="Arial" w:hAnsi="Arial"/>
          <w:sz w:val="20"/>
        </w:rPr>
        <w:t>eMS</w:t>
      </w:r>
      <w:proofErr w:type="spellEnd"/>
      <w:r w:rsidRPr="000508BA">
        <w:rPr>
          <w:rFonts w:ascii="Arial" w:hAnsi="Arial"/>
          <w:sz w:val="20"/>
        </w:rPr>
        <w:t xml:space="preserve">; </w:t>
      </w:r>
    </w:p>
    <w:p w:rsidR="004F114D" w:rsidRPr="000508BA" w:rsidRDefault="004F114D" w:rsidP="004F114D">
      <w:pPr>
        <w:numPr>
          <w:ilvl w:val="0"/>
          <w:numId w:val="16"/>
        </w:numPr>
        <w:spacing w:line="276" w:lineRule="auto"/>
        <w:ind w:left="284" w:hanging="284"/>
        <w:jc w:val="both"/>
        <w:rPr>
          <w:rFonts w:ascii="Arial" w:hAnsi="Arial" w:cs="Arial"/>
          <w:b/>
          <w:bCs/>
          <w:sz w:val="20"/>
          <w:szCs w:val="20"/>
        </w:rPr>
      </w:pPr>
      <w:r w:rsidRPr="000508BA">
        <w:rPr>
          <w:rFonts w:ascii="Arial" w:hAnsi="Arial"/>
          <w:sz w:val="20"/>
        </w:rPr>
        <w:t xml:space="preserve">Kiekvienas PP yra atsakingas už vartotojo vardo ir slaptažodžio saugojimą ir už visus veiksmus, atliekamus naudojant vartotojo vardą. </w:t>
      </w:r>
    </w:p>
    <w:p w:rsidR="004F114D" w:rsidRPr="000508BA" w:rsidRDefault="004F114D" w:rsidP="004F114D">
      <w:pPr>
        <w:spacing w:line="276" w:lineRule="auto"/>
        <w:jc w:val="center"/>
        <w:rPr>
          <w:rFonts w:ascii="Arial" w:hAnsi="Arial" w:cs="Arial"/>
          <w:b/>
          <w:bCs/>
          <w:color w:val="C00000"/>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11 §</w:t>
      </w:r>
    </w:p>
    <w:p w:rsidR="004F114D" w:rsidRPr="000508BA" w:rsidRDefault="004F114D" w:rsidP="004F114D">
      <w:pPr>
        <w:spacing w:line="276" w:lineRule="auto"/>
        <w:jc w:val="center"/>
        <w:rPr>
          <w:rFonts w:ascii="Arial" w:hAnsi="Arial" w:cs="Arial"/>
          <w:b/>
          <w:sz w:val="20"/>
          <w:szCs w:val="20"/>
        </w:rPr>
      </w:pPr>
      <w:r w:rsidRPr="000508BA">
        <w:rPr>
          <w:rFonts w:ascii="Arial" w:hAnsi="Arial"/>
          <w:b/>
          <w:sz w:val="20"/>
        </w:rPr>
        <w:t>Reikalavimų neatitinkančių išlaidų susigrąžinimas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pStyle w:val="Sraopastraipa"/>
        <w:numPr>
          <w:ilvl w:val="0"/>
          <w:numId w:val="12"/>
        </w:numPr>
        <w:spacing w:line="276" w:lineRule="auto"/>
        <w:ind w:left="426" w:hanging="426"/>
        <w:jc w:val="both"/>
        <w:rPr>
          <w:rFonts w:ascii="Arial" w:eastAsia="Arial Unicode MS" w:hAnsi="Arial" w:cs="Arial"/>
          <w:sz w:val="20"/>
          <w:szCs w:val="20"/>
        </w:rPr>
      </w:pPr>
      <w:r w:rsidRPr="000508BA">
        <w:rPr>
          <w:rFonts w:ascii="Arial" w:hAnsi="Arial"/>
          <w:sz w:val="20"/>
        </w:rPr>
        <w:t>Tuo atveju, jei VI reikalauja, kad būtų grąžintos visos arba dalis pagal subsidijos sutarties nuostatas VP jau sumokėtų ERPF bendro finansavimo lėšų, kiekvienas PP privalo perduoti savo dalį</w:t>
      </w:r>
      <w:r w:rsidR="00FD07D0" w:rsidRPr="000508BA">
        <w:rPr>
          <w:rFonts w:ascii="Arial" w:hAnsi="Arial"/>
          <w:sz w:val="20"/>
        </w:rPr>
        <w:t xml:space="preserve"> </w:t>
      </w:r>
      <w:r w:rsidRPr="000508BA">
        <w:rPr>
          <w:rFonts w:ascii="Arial" w:hAnsi="Arial"/>
          <w:sz w:val="20"/>
        </w:rPr>
        <w:t xml:space="preserve">VP neteisėtai išmokėtos sumos pagal Reglamento (ES) Nr. 1299/2013 27 straipsnio 2 dalį. Per 10 (dešimt) darbo dienų VP praneša PP, persiųsdamas laiško, kuriuo VI patvirtino grąžinimo reikalavimo, kopiją. Be to, VP raštu praneša kiekvienam PP apie sumą, grąžintiną į VP sąskaitą. Arba, jei taikytina, grąžinama suma bus išskaičiuota iš kito mokėjimo, kurį VI atlieka VP, arba likę mokėjimai gali būti sustabdyti. </w:t>
      </w:r>
    </w:p>
    <w:p w:rsidR="004F114D" w:rsidRPr="000508BA" w:rsidRDefault="004F114D" w:rsidP="004F114D">
      <w:pPr>
        <w:spacing w:line="276" w:lineRule="auto"/>
        <w:ind w:left="426" w:hanging="426"/>
        <w:jc w:val="both"/>
        <w:rPr>
          <w:rFonts w:ascii="Arial" w:hAnsi="Arial" w:cs="Arial"/>
          <w:b/>
          <w:bCs/>
          <w:sz w:val="20"/>
          <w:szCs w:val="20"/>
        </w:rPr>
      </w:pPr>
    </w:p>
    <w:p w:rsidR="004F114D" w:rsidRPr="000508BA" w:rsidRDefault="004F114D" w:rsidP="004F114D">
      <w:pPr>
        <w:pStyle w:val="Sraopastraipa"/>
        <w:numPr>
          <w:ilvl w:val="0"/>
          <w:numId w:val="12"/>
        </w:numPr>
        <w:spacing w:line="276" w:lineRule="auto"/>
        <w:ind w:left="426" w:hanging="426"/>
        <w:jc w:val="both"/>
        <w:rPr>
          <w:rFonts w:ascii="Arial" w:hAnsi="Arial" w:cs="Arial"/>
          <w:b/>
          <w:bCs/>
          <w:sz w:val="20"/>
          <w:szCs w:val="20"/>
        </w:rPr>
      </w:pPr>
      <w:r w:rsidRPr="000508BA">
        <w:rPr>
          <w:rFonts w:ascii="Arial" w:hAnsi="Arial"/>
          <w:sz w:val="20"/>
        </w:rPr>
        <w:t xml:space="preserve">Jei VP nepavyksta užtikrinti sumų grąžinimo iš PP, jis praneša VI. Pagal Reglamento (ES) Nr. 1299/2013 VP turi teisę perleisti savo teisę reikalauti PP grąžinti sumokėtas sumas valstybei narei, kurios teritorijoje yra PP. </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12 §</w:t>
      </w:r>
    </w:p>
    <w:p w:rsidR="004F114D" w:rsidRPr="000508BA" w:rsidRDefault="004F114D" w:rsidP="004F114D">
      <w:pPr>
        <w:spacing w:line="276" w:lineRule="auto"/>
        <w:ind w:left="426"/>
        <w:jc w:val="center"/>
        <w:rPr>
          <w:rFonts w:ascii="Arial" w:hAnsi="Arial" w:cs="Arial"/>
          <w:b/>
          <w:sz w:val="20"/>
          <w:szCs w:val="20"/>
        </w:rPr>
      </w:pPr>
      <w:r w:rsidRPr="000508BA">
        <w:rPr>
          <w:rFonts w:ascii="Arial" w:hAnsi="Arial"/>
          <w:b/>
          <w:sz w:val="20"/>
        </w:rPr>
        <w:t>Išstojimas iš partnerystės</w:t>
      </w:r>
    </w:p>
    <w:p w:rsidR="004F114D" w:rsidRPr="000508BA" w:rsidRDefault="004F114D" w:rsidP="004F114D">
      <w:pPr>
        <w:spacing w:line="276" w:lineRule="auto"/>
        <w:ind w:left="426"/>
        <w:jc w:val="center"/>
        <w:rPr>
          <w:rFonts w:ascii="Arial" w:hAnsi="Arial" w:cs="Arial"/>
          <w:b/>
          <w:bCs/>
          <w:sz w:val="20"/>
          <w:szCs w:val="20"/>
        </w:rPr>
      </w:pPr>
    </w:p>
    <w:p w:rsidR="004F114D" w:rsidRPr="000508BA" w:rsidRDefault="004F114D" w:rsidP="004F114D">
      <w:pPr>
        <w:pStyle w:val="Sraopastraipa"/>
        <w:numPr>
          <w:ilvl w:val="0"/>
          <w:numId w:val="13"/>
        </w:numPr>
        <w:spacing w:line="276" w:lineRule="auto"/>
        <w:ind w:left="426" w:hanging="426"/>
        <w:jc w:val="both"/>
        <w:rPr>
          <w:rFonts w:ascii="Arial" w:hAnsi="Arial" w:cs="Arial"/>
          <w:b/>
          <w:bCs/>
          <w:sz w:val="20"/>
          <w:szCs w:val="20"/>
        </w:rPr>
      </w:pPr>
      <w:r w:rsidRPr="000508BA">
        <w:rPr>
          <w:rFonts w:ascii="Arial" w:hAnsi="Arial"/>
          <w:sz w:val="20"/>
        </w:rPr>
        <w:t>VP ir kiekvienas PP sutinka nepasitraukti iš projekto, nebent yra neišvengiamų priežasčių. Jei taip vis dėlto nutiktų, VP ir likę PP turi stengtis padengti pasitraukiančio PP įnašą tiesiogiai prisiimdami jo užduotis arba prašydami naujos organizacijos įstoti į partnerystę.</w:t>
      </w:r>
    </w:p>
    <w:p w:rsidR="004F114D" w:rsidRPr="000508BA" w:rsidRDefault="004F114D" w:rsidP="004F114D">
      <w:pPr>
        <w:pStyle w:val="Sraopastraipa"/>
        <w:numPr>
          <w:ilvl w:val="0"/>
          <w:numId w:val="13"/>
        </w:numPr>
        <w:spacing w:line="276" w:lineRule="auto"/>
        <w:ind w:left="426" w:hanging="426"/>
        <w:jc w:val="both"/>
        <w:rPr>
          <w:rFonts w:ascii="Arial" w:eastAsia="Arial Unicode MS" w:hAnsi="Arial" w:cs="Arial"/>
          <w:sz w:val="20"/>
          <w:szCs w:val="20"/>
        </w:rPr>
      </w:pPr>
      <w:r w:rsidRPr="000508BA">
        <w:rPr>
          <w:rFonts w:ascii="Arial" w:hAnsi="Arial"/>
          <w:sz w:val="20"/>
        </w:rPr>
        <w:t xml:space="preserve">VP/PP žino, kad VI turi teisę nutraukti subsidijos sutartį, jeigu PP skaičius tampa mažesnis už mažiausią partnerių skaičių, nurodytą Programos vadovo 5 skyriaus 5.2 skirsnyje. </w:t>
      </w:r>
    </w:p>
    <w:p w:rsidR="004F114D" w:rsidRPr="000508BA" w:rsidRDefault="004F114D" w:rsidP="004F114D">
      <w:pPr>
        <w:pStyle w:val="Sraopastraipa"/>
        <w:numPr>
          <w:ilvl w:val="0"/>
          <w:numId w:val="13"/>
        </w:numPr>
        <w:spacing w:line="276" w:lineRule="auto"/>
        <w:ind w:left="426" w:hanging="426"/>
        <w:jc w:val="both"/>
        <w:rPr>
          <w:rFonts w:ascii="Arial" w:hAnsi="Arial" w:cs="Arial"/>
          <w:b/>
          <w:bCs/>
          <w:sz w:val="20"/>
          <w:szCs w:val="20"/>
        </w:rPr>
      </w:pPr>
      <w:r w:rsidRPr="000508BA">
        <w:rPr>
          <w:rFonts w:ascii="Arial" w:hAnsi="Arial"/>
          <w:sz w:val="20"/>
        </w:rPr>
        <w:t xml:space="preserve">Tuo atveju, jei partnerystė pasikeičia, VP/PP laikysis Programos vadovo 7 skyriaus 7.2 skirsnyje nustatytų nuostatų dėl pakeitimų. </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13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Įsipareigojimų nevykdymas ir kompensavimas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2"/>
        </w:numPr>
        <w:spacing w:line="276" w:lineRule="auto"/>
        <w:jc w:val="both"/>
        <w:rPr>
          <w:rFonts w:ascii="Arial" w:eastAsia="Arial Unicode MS" w:hAnsi="Arial" w:cs="Arial"/>
          <w:sz w:val="20"/>
          <w:szCs w:val="20"/>
        </w:rPr>
      </w:pPr>
      <w:r w:rsidRPr="000508BA">
        <w:rPr>
          <w:rFonts w:ascii="Arial" w:hAnsi="Arial"/>
          <w:sz w:val="20"/>
        </w:rPr>
        <w:t>Tuo atveju, jei PP pakartotinai nevykdo savo įsipareigojimų, numatytų pagal subsidijos sutartį ir šią sutartį, VP gali nuspręsti nušalinti PP nuo projekto, VI tai patvirtinus. Tuo atveju, kai VI patvirtina tokį nušalinimą, PP privalo grąžinti VP visas iki nušalinimo dienos gautas Programos lėšas, nes jis negali įrodyti, kad jos buvo naudojamos vykdant projektą pagal išlaidų tinkamumo taisykles. Kiekvienas PP privalo nedelsdamas elektroniniu paštu informuoti VP ir pateikti būtinus duomenis, jei pasireiškia įvykiai, kurie gali kelti grėsmę projekto įgyvendinimui.</w:t>
      </w:r>
    </w:p>
    <w:p w:rsidR="004F114D" w:rsidRPr="000508BA" w:rsidRDefault="004F114D" w:rsidP="004F114D">
      <w:pPr>
        <w:numPr>
          <w:ilvl w:val="0"/>
          <w:numId w:val="2"/>
        </w:numPr>
        <w:spacing w:line="276" w:lineRule="auto"/>
        <w:jc w:val="both"/>
        <w:rPr>
          <w:rFonts w:ascii="Arial" w:hAnsi="Arial" w:cs="Arial"/>
          <w:sz w:val="20"/>
          <w:szCs w:val="20"/>
        </w:rPr>
      </w:pPr>
      <w:r w:rsidRPr="000508BA">
        <w:rPr>
          <w:rFonts w:ascii="Arial" w:hAnsi="Arial"/>
          <w:sz w:val="20"/>
        </w:rPr>
        <w:t>Jeigu vienas iš PP nevykdo savo įsipareigojimų, VP turi įspėti atitinkamą PP, kad šis įvykdytų įsipareigojimus per protingą laiko tarpą, bet ne ilgiau kaip per 1 (vieną) mėnesį. VP turi dėti visas pastangas, kad susisiektų su PP spręsdamas sunkumus, taip pat prašytų VI/JS pagalbos.</w:t>
      </w:r>
    </w:p>
    <w:p w:rsidR="004F114D" w:rsidRPr="000508BA" w:rsidRDefault="004F114D" w:rsidP="004F114D">
      <w:pPr>
        <w:pStyle w:val="Sraopastraipa"/>
        <w:numPr>
          <w:ilvl w:val="0"/>
          <w:numId w:val="2"/>
        </w:numPr>
        <w:spacing w:line="276" w:lineRule="auto"/>
        <w:jc w:val="both"/>
        <w:rPr>
          <w:rFonts w:ascii="Arial" w:eastAsia="Arial Unicode MS" w:hAnsi="Arial" w:cs="Arial"/>
          <w:b/>
          <w:bCs/>
          <w:sz w:val="20"/>
          <w:szCs w:val="20"/>
        </w:rPr>
      </w:pPr>
      <w:r w:rsidRPr="000508BA">
        <w:rPr>
          <w:rFonts w:ascii="Arial" w:hAnsi="Arial"/>
          <w:sz w:val="20"/>
        </w:rPr>
        <w:t>Tuo atveju, kai PP nevykdo savo įsipareigojimų ir tai turi finansinių pasekmių viso projekto finansavimui, VP gali reikalauti kompensacijos, kuri padengtų atitinkamą sumą.</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14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Informacija ir viešumas </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5"/>
        </w:numPr>
        <w:spacing w:line="276" w:lineRule="auto"/>
        <w:ind w:left="426" w:hanging="426"/>
        <w:jc w:val="both"/>
        <w:rPr>
          <w:rFonts w:ascii="Arial" w:hAnsi="Arial" w:cs="Arial"/>
          <w:sz w:val="20"/>
          <w:szCs w:val="20"/>
        </w:rPr>
      </w:pPr>
      <w:r w:rsidRPr="000508BA">
        <w:rPr>
          <w:rFonts w:ascii="Arial" w:hAnsi="Arial"/>
          <w:sz w:val="20"/>
        </w:rPr>
        <w:t xml:space="preserve">Projekto darbo kalba yra anglų kalba. </w:t>
      </w:r>
    </w:p>
    <w:p w:rsidR="004F114D" w:rsidRPr="000508BA" w:rsidRDefault="004F114D" w:rsidP="004F114D">
      <w:pPr>
        <w:numPr>
          <w:ilvl w:val="0"/>
          <w:numId w:val="5"/>
        </w:numPr>
        <w:spacing w:line="276" w:lineRule="auto"/>
        <w:ind w:left="426" w:hanging="426"/>
        <w:jc w:val="both"/>
        <w:rPr>
          <w:rFonts w:ascii="Arial" w:hAnsi="Arial" w:cs="Arial"/>
          <w:sz w:val="20"/>
          <w:szCs w:val="20"/>
        </w:rPr>
      </w:pPr>
      <w:r w:rsidRPr="000508BA">
        <w:rPr>
          <w:rFonts w:ascii="Arial" w:hAnsi="Arial"/>
          <w:sz w:val="20"/>
        </w:rPr>
        <w:t xml:space="preserve">Kiekvienas PP įsipareigoja informuoti visuomenę apie iš Programos gautą finansavimą. Bet kokia informacija, publikacija, garso ir vaizdo medžiaga, rinkodaros produktas, įskaitant tuos, kurie teikiami renginiuose, ir (arba) infrastruktūros darbai, įranga/daiktai, kuriuos įsigyja kiekvienas PP, privalo nurodyti, kad projektas buvo bendrai finansuotas iš Programos lėšų, laikantis reikalavimų, nustatytų Komisijos įgyvendinimo reglamente (ES) Nr. 821/2014 (ypač 3–5 skirsniuose), Europos Parlamento ir Tarybos reglamente (ES) Nr.  1303/2013 (ypač XII priedo 2.2 skirsnyje), taip pat Programos vadovo 8 skyriuje ir Gairėse dėl 2014–2020 m. </w:t>
      </w:r>
      <w:proofErr w:type="spellStart"/>
      <w:r w:rsidRPr="000508BA">
        <w:rPr>
          <w:rFonts w:ascii="Arial" w:hAnsi="Arial"/>
          <w:sz w:val="20"/>
        </w:rPr>
        <w:t>Interreg</w:t>
      </w:r>
      <w:proofErr w:type="spellEnd"/>
      <w:r w:rsidRPr="000508BA">
        <w:rPr>
          <w:rFonts w:ascii="Arial" w:hAnsi="Arial"/>
          <w:sz w:val="20"/>
        </w:rPr>
        <w:t xml:space="preserve"> V–A Latvijos ir Lietuvos programos projektų viešinimo. </w:t>
      </w:r>
    </w:p>
    <w:p w:rsidR="004F114D" w:rsidRPr="000508BA" w:rsidRDefault="004F114D" w:rsidP="004F114D">
      <w:pPr>
        <w:numPr>
          <w:ilvl w:val="0"/>
          <w:numId w:val="5"/>
        </w:numPr>
        <w:spacing w:line="276" w:lineRule="auto"/>
        <w:ind w:left="425" w:hanging="425"/>
        <w:jc w:val="both"/>
        <w:rPr>
          <w:rFonts w:ascii="Arial" w:hAnsi="Arial" w:cs="Arial"/>
          <w:sz w:val="20"/>
          <w:szCs w:val="20"/>
        </w:rPr>
      </w:pPr>
      <w:r w:rsidRPr="000508BA">
        <w:rPr>
          <w:rFonts w:ascii="Arial" w:hAnsi="Arial"/>
          <w:sz w:val="20"/>
        </w:rPr>
        <w:t xml:space="preserve">Kiekvienas PP prisiima visą atsakomybę už bet kokios informacijos, publikacijos, garso ir vaizdo medžiagos ir rinkodaros produkto, kuris yra pateikiamas VP ir kurį sukūrė PP arba trečiosios šalys PP vardu, turinį. </w:t>
      </w:r>
    </w:p>
    <w:p w:rsidR="004F114D" w:rsidRPr="000508BA" w:rsidRDefault="004F114D" w:rsidP="004F114D">
      <w:pPr>
        <w:numPr>
          <w:ilvl w:val="0"/>
          <w:numId w:val="5"/>
        </w:numPr>
        <w:spacing w:line="276" w:lineRule="auto"/>
        <w:ind w:left="425" w:hanging="425"/>
        <w:jc w:val="both"/>
        <w:rPr>
          <w:rFonts w:ascii="Arial" w:hAnsi="Arial" w:cs="Arial"/>
          <w:sz w:val="20"/>
          <w:szCs w:val="20"/>
        </w:rPr>
      </w:pPr>
      <w:proofErr w:type="spellStart"/>
      <w:r w:rsidRPr="000508BA">
        <w:rPr>
          <w:rFonts w:ascii="Arial" w:hAnsi="Arial"/>
          <w:sz w:val="20"/>
        </w:rPr>
        <w:t>VP</w:t>
      </w:r>
      <w:proofErr w:type="spellEnd"/>
      <w:r w:rsidRPr="000508BA">
        <w:rPr>
          <w:rFonts w:ascii="Arial" w:hAnsi="Arial"/>
          <w:sz w:val="20"/>
        </w:rPr>
        <w:t xml:space="preserve"> per </w:t>
      </w:r>
      <w:proofErr w:type="spellStart"/>
      <w:r w:rsidRPr="000508BA">
        <w:rPr>
          <w:rFonts w:ascii="Arial" w:hAnsi="Arial"/>
          <w:sz w:val="20"/>
        </w:rPr>
        <w:t>eMS</w:t>
      </w:r>
      <w:proofErr w:type="spellEnd"/>
      <w:r w:rsidRPr="000508BA">
        <w:rPr>
          <w:rFonts w:ascii="Arial" w:hAnsi="Arial"/>
          <w:sz w:val="20"/>
        </w:rPr>
        <w:t xml:space="preserve"> pateikia įrodymų apie bet kokią VP/PP projekto metu pagamintą reklaminę ir informacinę medžiagą kartu su atitinkama pažangos ataskaita ir galutine ataskaita. </w:t>
      </w:r>
    </w:p>
    <w:p w:rsidR="004F114D" w:rsidRPr="000508BA" w:rsidRDefault="004F114D" w:rsidP="004F114D">
      <w:pPr>
        <w:numPr>
          <w:ilvl w:val="0"/>
          <w:numId w:val="5"/>
        </w:numPr>
        <w:spacing w:line="276" w:lineRule="auto"/>
        <w:ind w:left="425" w:hanging="425"/>
        <w:jc w:val="both"/>
        <w:rPr>
          <w:rFonts w:ascii="Arial" w:hAnsi="Arial" w:cs="Arial"/>
          <w:sz w:val="20"/>
          <w:szCs w:val="20"/>
        </w:rPr>
      </w:pPr>
      <w:r w:rsidRPr="000508BA">
        <w:rPr>
          <w:rFonts w:ascii="Arial" w:hAnsi="Arial"/>
          <w:sz w:val="20"/>
        </w:rPr>
        <w:t xml:space="preserve">VP/PP pasilieka 1 (vieną) bet kokios viešinimo ir informavimo priemonės kopiją, kad užtikrintų audito seką. </w:t>
      </w:r>
    </w:p>
    <w:p w:rsidR="004F114D" w:rsidRPr="000508BA" w:rsidRDefault="004F114D" w:rsidP="004F114D">
      <w:pPr>
        <w:pStyle w:val="Komentarotekstas"/>
        <w:numPr>
          <w:ilvl w:val="0"/>
          <w:numId w:val="5"/>
        </w:numPr>
        <w:spacing w:line="276" w:lineRule="auto"/>
        <w:ind w:left="425" w:hanging="425"/>
        <w:jc w:val="both"/>
        <w:rPr>
          <w:rFonts w:ascii="Arial" w:hAnsi="Arial" w:cs="Arial"/>
          <w:b/>
          <w:bCs/>
        </w:rPr>
      </w:pPr>
      <w:r w:rsidRPr="000508BA">
        <w:rPr>
          <w:rFonts w:ascii="Arial" w:hAnsi="Arial"/>
        </w:rPr>
        <w:t xml:space="preserve">VP/PP sutinka, kad VI/JS turi teisę skelbti informaciją apie projektą ir iš projekto gaunamus produktus. </w:t>
      </w:r>
    </w:p>
    <w:p w:rsidR="004F114D" w:rsidRPr="000508BA" w:rsidRDefault="004F114D" w:rsidP="004F114D">
      <w:pPr>
        <w:pStyle w:val="Komentarotekstas"/>
        <w:spacing w:line="276" w:lineRule="auto"/>
        <w:jc w:val="both"/>
        <w:rPr>
          <w:rFonts w:ascii="Arial" w:hAnsi="Arial" w:cs="Arial"/>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15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Konfidencialumo reikalavimai </w:t>
      </w:r>
    </w:p>
    <w:p w:rsidR="004F114D" w:rsidRPr="000508BA" w:rsidRDefault="004F114D" w:rsidP="004F114D">
      <w:pPr>
        <w:spacing w:line="276" w:lineRule="auto"/>
        <w:jc w:val="both"/>
        <w:rPr>
          <w:rFonts w:ascii="Arial" w:eastAsia="Arial Unicode MS" w:hAnsi="Arial" w:cs="Arial"/>
          <w:sz w:val="20"/>
          <w:szCs w:val="20"/>
        </w:rPr>
      </w:pPr>
    </w:p>
    <w:p w:rsidR="004F114D" w:rsidRPr="000508BA" w:rsidRDefault="004F114D" w:rsidP="004F114D">
      <w:pPr>
        <w:numPr>
          <w:ilvl w:val="0"/>
          <w:numId w:val="10"/>
        </w:numPr>
        <w:spacing w:line="276" w:lineRule="auto"/>
        <w:ind w:left="426" w:hanging="426"/>
        <w:jc w:val="both"/>
        <w:rPr>
          <w:rFonts w:ascii="Arial" w:eastAsia="Arial Unicode MS" w:hAnsi="Arial" w:cs="Arial"/>
          <w:sz w:val="20"/>
          <w:szCs w:val="20"/>
        </w:rPr>
      </w:pPr>
      <w:r w:rsidRPr="000508BA">
        <w:rPr>
          <w:rFonts w:ascii="Arial" w:hAnsi="Arial"/>
          <w:sz w:val="20"/>
        </w:rPr>
        <w:t>VP/PP privalo informuoti elektroniniu paštu VI/JS apie bet kokią svarbią ar konfidencialią su Projektu susijusią informaciją, kurios negalima skelbti.</w:t>
      </w:r>
    </w:p>
    <w:p w:rsidR="004F114D" w:rsidRPr="000508BA" w:rsidRDefault="004F114D" w:rsidP="004F114D">
      <w:pPr>
        <w:numPr>
          <w:ilvl w:val="0"/>
          <w:numId w:val="10"/>
        </w:numPr>
        <w:spacing w:line="276" w:lineRule="auto"/>
        <w:ind w:left="426" w:hanging="426"/>
        <w:jc w:val="both"/>
        <w:rPr>
          <w:rFonts w:ascii="Arial" w:eastAsia="Arial Unicode MS" w:hAnsi="Arial" w:cs="Arial"/>
          <w:sz w:val="20"/>
          <w:szCs w:val="20"/>
        </w:rPr>
      </w:pPr>
      <w:r w:rsidRPr="000508BA">
        <w:rPr>
          <w:rFonts w:ascii="Arial" w:hAnsi="Arial"/>
          <w:sz w:val="20"/>
        </w:rPr>
        <w:t>VP ir PP įsipareigoja užtikrinti, kad visi darbuotojai, dalyvaujantys įgyvendinant projektą, gerbia informacijos konfidencialumą ir jos neplatina, neperduoda trečiosioms šalims ir nenaudoja be rašytinio organizacijos, kuri suteikė tokią informaciją, sutikimo.</w:t>
      </w:r>
    </w:p>
    <w:p w:rsidR="004F114D" w:rsidRPr="000508BA" w:rsidRDefault="004F114D" w:rsidP="004F114D">
      <w:pPr>
        <w:numPr>
          <w:ilvl w:val="0"/>
          <w:numId w:val="10"/>
        </w:numPr>
        <w:spacing w:line="276" w:lineRule="auto"/>
        <w:ind w:left="426" w:hanging="426"/>
        <w:jc w:val="both"/>
        <w:rPr>
          <w:rFonts w:ascii="Arial" w:hAnsi="Arial" w:cs="Arial"/>
          <w:b/>
          <w:bCs/>
          <w:sz w:val="20"/>
          <w:szCs w:val="20"/>
        </w:rPr>
      </w:pPr>
      <w:r w:rsidRPr="000508BA">
        <w:rPr>
          <w:rFonts w:ascii="Arial" w:hAnsi="Arial"/>
          <w:sz w:val="20"/>
        </w:rPr>
        <w:t xml:space="preserve">Pirmiau minėtos konfidencialumo taisyklės neturi įtakos VP ir PP pareigai visus projekto rezultatus paskelbti viešai ir užtikrinti visuomenei galimybę susipažinti su projekto išdirbiais ir rezultatais.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16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Partnerystės sutarties keitimas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4"/>
        </w:numPr>
        <w:spacing w:line="276" w:lineRule="auto"/>
        <w:jc w:val="both"/>
        <w:rPr>
          <w:rFonts w:ascii="Arial" w:hAnsi="Arial" w:cs="Arial"/>
          <w:sz w:val="20"/>
          <w:szCs w:val="20"/>
        </w:rPr>
      </w:pPr>
      <w:r w:rsidRPr="000508BA">
        <w:rPr>
          <w:rFonts w:ascii="Arial" w:hAnsi="Arial"/>
          <w:sz w:val="20"/>
        </w:rPr>
        <w:t>Ši sutartis keičiama tik raštu, o pakeitimai įsigalioja pasirašius VP/PP.</w:t>
      </w:r>
    </w:p>
    <w:p w:rsidR="004F114D" w:rsidRPr="000508BA" w:rsidRDefault="004F114D" w:rsidP="004F114D">
      <w:pPr>
        <w:numPr>
          <w:ilvl w:val="0"/>
          <w:numId w:val="4"/>
        </w:numPr>
        <w:spacing w:line="276" w:lineRule="auto"/>
        <w:jc w:val="both"/>
        <w:rPr>
          <w:rFonts w:ascii="Arial" w:hAnsi="Arial" w:cs="Arial"/>
          <w:sz w:val="20"/>
          <w:szCs w:val="20"/>
        </w:rPr>
      </w:pPr>
      <w:r w:rsidRPr="000508BA">
        <w:rPr>
          <w:rFonts w:ascii="Arial" w:hAnsi="Arial"/>
          <w:sz w:val="20"/>
        </w:rPr>
        <w:t>Jei kuri nors šios sutarties nuostata tampa visiškai arba iš dalies neveiksminga, VP/PP įsipareigoja pakeisti neveiksmingąją nuostatą veiksminga nuostata, kuri savo esme būtų kuo panašesnė į neveiksmingąją nuostatą.</w:t>
      </w:r>
    </w:p>
    <w:p w:rsidR="004F114D" w:rsidRPr="000508BA" w:rsidRDefault="004F114D" w:rsidP="004F114D">
      <w:pPr>
        <w:numPr>
          <w:ilvl w:val="0"/>
          <w:numId w:val="4"/>
        </w:numPr>
        <w:shd w:val="clear" w:color="auto" w:fill="FFFFFF"/>
        <w:autoSpaceDE w:val="0"/>
        <w:autoSpaceDN w:val="0"/>
        <w:adjustRightInd w:val="0"/>
        <w:spacing w:line="276" w:lineRule="auto"/>
        <w:jc w:val="both"/>
        <w:rPr>
          <w:rFonts w:ascii="Arial" w:eastAsia="Arial Unicode MS" w:hAnsi="Arial" w:cs="Arial"/>
          <w:sz w:val="20"/>
          <w:szCs w:val="20"/>
        </w:rPr>
      </w:pPr>
      <w:r w:rsidRPr="000508BA">
        <w:rPr>
          <w:rFonts w:ascii="Arial" w:hAnsi="Arial"/>
          <w:sz w:val="20"/>
        </w:rPr>
        <w:t xml:space="preserve">Sutarties pakeitimai, jei tokių yra, įkeliami per </w:t>
      </w:r>
      <w:proofErr w:type="spellStart"/>
      <w:r w:rsidRPr="000508BA">
        <w:rPr>
          <w:rFonts w:ascii="Arial" w:hAnsi="Arial"/>
          <w:sz w:val="20"/>
        </w:rPr>
        <w:t>eMS</w:t>
      </w:r>
      <w:proofErr w:type="spellEnd"/>
      <w:r w:rsidRPr="000508BA">
        <w:rPr>
          <w:rFonts w:ascii="Arial" w:hAnsi="Arial"/>
          <w:sz w:val="20"/>
        </w:rPr>
        <w:t>. VP ir PP privalo laikytis Programos vadovo 7 skyriaus 7.2 skirsnyje nustatytų taisyklių.</w:t>
      </w:r>
    </w:p>
    <w:p w:rsidR="004F114D" w:rsidRPr="000508BA" w:rsidRDefault="004F114D" w:rsidP="004F114D">
      <w:pPr>
        <w:shd w:val="clear" w:color="auto" w:fill="FFFFFF"/>
        <w:autoSpaceDE w:val="0"/>
        <w:autoSpaceDN w:val="0"/>
        <w:adjustRightInd w:val="0"/>
        <w:spacing w:line="276" w:lineRule="auto"/>
        <w:ind w:left="360"/>
        <w:jc w:val="both"/>
        <w:rPr>
          <w:rFonts w:ascii="Arial" w:eastAsia="Arial Unicode MS"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17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 xml:space="preserve">Teisės aktai ir </w:t>
      </w:r>
      <w:r w:rsidRPr="000508BA">
        <w:rPr>
          <w:rFonts w:ascii="Arial" w:hAnsi="Arial"/>
          <w:b/>
          <w:i/>
          <w:sz w:val="20"/>
        </w:rPr>
        <w:t>force majeure</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3"/>
        </w:numPr>
        <w:spacing w:line="276" w:lineRule="auto"/>
        <w:jc w:val="both"/>
        <w:rPr>
          <w:rFonts w:ascii="Arial" w:hAnsi="Arial" w:cs="Arial"/>
          <w:sz w:val="20"/>
          <w:szCs w:val="20"/>
        </w:rPr>
      </w:pPr>
      <w:r w:rsidRPr="000508BA">
        <w:rPr>
          <w:rFonts w:ascii="Arial" w:hAnsi="Arial"/>
          <w:sz w:val="20"/>
        </w:rPr>
        <w:t xml:space="preserve">Šią sutartį reglamentuoja nacionalinė teisė, kuri yra VP šalies teisė. Nė vienas VP/PP neatsako už įsipareigojimų pagal šią sutartį nevykdymą, jei tai nutiko dėl </w:t>
      </w:r>
      <w:r w:rsidRPr="000508BA">
        <w:rPr>
          <w:rFonts w:ascii="Arial" w:hAnsi="Arial"/>
          <w:i/>
          <w:sz w:val="20"/>
        </w:rPr>
        <w:t>force majeure</w:t>
      </w:r>
      <w:r w:rsidR="000508BA" w:rsidRPr="000508BA">
        <w:rPr>
          <w:rFonts w:ascii="Arial" w:hAnsi="Arial"/>
          <w:sz w:val="20"/>
        </w:rPr>
        <w:t>. Tokiu atveju susijęs VP/PP</w:t>
      </w:r>
      <w:r w:rsidRPr="000508BA">
        <w:rPr>
          <w:rFonts w:ascii="Arial" w:hAnsi="Arial"/>
          <w:sz w:val="20"/>
        </w:rPr>
        <w:t xml:space="preserve"> turi apie tai raštu pranešti kitiems partneriams per 10 darbo dienų.  </w:t>
      </w:r>
    </w:p>
    <w:p w:rsidR="004F114D" w:rsidRPr="000508BA" w:rsidRDefault="004F114D" w:rsidP="004F114D">
      <w:pPr>
        <w:spacing w:line="276" w:lineRule="auto"/>
        <w:ind w:left="360"/>
        <w:jc w:val="both"/>
        <w:rPr>
          <w:rFonts w:ascii="Arial" w:hAnsi="Arial" w:cs="Arial"/>
          <w:sz w:val="20"/>
          <w:szCs w:val="20"/>
        </w:rPr>
      </w:pP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18 §</w:t>
      </w:r>
    </w:p>
    <w:p w:rsidR="004F114D" w:rsidRPr="000508BA" w:rsidRDefault="004F114D" w:rsidP="004F114D">
      <w:pPr>
        <w:spacing w:line="276" w:lineRule="auto"/>
        <w:jc w:val="center"/>
        <w:rPr>
          <w:rFonts w:ascii="Arial" w:hAnsi="Arial" w:cs="Arial"/>
          <w:b/>
          <w:bCs/>
          <w:sz w:val="20"/>
          <w:szCs w:val="20"/>
        </w:rPr>
      </w:pPr>
      <w:r w:rsidRPr="000508BA">
        <w:rPr>
          <w:rFonts w:ascii="Arial" w:hAnsi="Arial"/>
          <w:b/>
          <w:sz w:val="20"/>
        </w:rPr>
        <w:t>Baigiamosios nuostatos</w:t>
      </w:r>
    </w:p>
    <w:p w:rsidR="004F114D" w:rsidRPr="000508BA" w:rsidRDefault="004F114D" w:rsidP="004F114D">
      <w:pPr>
        <w:spacing w:line="276" w:lineRule="auto"/>
        <w:jc w:val="center"/>
        <w:rPr>
          <w:rFonts w:ascii="Arial" w:hAnsi="Arial" w:cs="Arial"/>
          <w:b/>
          <w:bCs/>
          <w:sz w:val="20"/>
          <w:szCs w:val="20"/>
        </w:rPr>
      </w:pPr>
    </w:p>
    <w:p w:rsidR="004F114D" w:rsidRPr="000508BA" w:rsidRDefault="004F114D" w:rsidP="004F114D">
      <w:pPr>
        <w:numPr>
          <w:ilvl w:val="0"/>
          <w:numId w:val="11"/>
        </w:numPr>
        <w:shd w:val="clear" w:color="auto" w:fill="FFFFFF"/>
        <w:autoSpaceDE w:val="0"/>
        <w:autoSpaceDN w:val="0"/>
        <w:adjustRightInd w:val="0"/>
        <w:spacing w:line="276" w:lineRule="auto"/>
        <w:jc w:val="both"/>
        <w:rPr>
          <w:rFonts w:ascii="Arial" w:eastAsia="Arial Unicode MS" w:hAnsi="Arial" w:cs="Arial"/>
          <w:sz w:val="20"/>
          <w:szCs w:val="20"/>
        </w:rPr>
      </w:pPr>
      <w:r w:rsidRPr="000508BA">
        <w:rPr>
          <w:rFonts w:ascii="Arial" w:hAnsi="Arial"/>
          <w:sz w:val="20"/>
        </w:rPr>
        <w:t xml:space="preserve">Ši sutartis yra sudaryta anglų kalba. Tuo atveju, jei šis dokumentas ir jo priedai verčiami į kitą kalbą, dokumentas anglų kalba yra privalomas. </w:t>
      </w:r>
    </w:p>
    <w:p w:rsidR="004F114D" w:rsidRPr="000508BA" w:rsidRDefault="007C2517" w:rsidP="004F114D">
      <w:pPr>
        <w:numPr>
          <w:ilvl w:val="0"/>
          <w:numId w:val="11"/>
        </w:numPr>
        <w:shd w:val="clear" w:color="auto" w:fill="FFFFFF"/>
        <w:autoSpaceDE w:val="0"/>
        <w:autoSpaceDN w:val="0"/>
        <w:adjustRightInd w:val="0"/>
        <w:spacing w:line="276" w:lineRule="auto"/>
        <w:jc w:val="both"/>
        <w:rPr>
          <w:rFonts w:ascii="Arial" w:eastAsia="Arial Unicode MS" w:hAnsi="Arial" w:cs="Arial"/>
          <w:sz w:val="20"/>
          <w:szCs w:val="20"/>
        </w:rPr>
      </w:pPr>
      <w:r>
        <w:rPr>
          <w:rFonts w:ascii="Arial" w:hAnsi="Arial"/>
          <w:sz w:val="20"/>
        </w:rPr>
        <w:t xml:space="preserve">Aštuoniolika </w:t>
      </w:r>
      <w:r w:rsidR="004F114D" w:rsidRPr="000508BA">
        <w:rPr>
          <w:rFonts w:ascii="Arial" w:hAnsi="Arial"/>
          <w:sz w:val="20"/>
        </w:rPr>
        <w:t>parengt</w:t>
      </w:r>
      <w:r>
        <w:rPr>
          <w:rFonts w:ascii="Arial" w:hAnsi="Arial"/>
          <w:sz w:val="20"/>
        </w:rPr>
        <w:t>o</w:t>
      </w:r>
      <w:r w:rsidR="004F114D" w:rsidRPr="000508BA">
        <w:rPr>
          <w:rFonts w:ascii="Arial" w:hAnsi="Arial"/>
          <w:sz w:val="20"/>
        </w:rPr>
        <w:t>s šios sutarties kopij</w:t>
      </w:r>
      <w:r>
        <w:rPr>
          <w:rFonts w:ascii="Arial" w:hAnsi="Arial"/>
          <w:sz w:val="20"/>
        </w:rPr>
        <w:t>ų</w:t>
      </w:r>
      <w:r w:rsidR="004F114D" w:rsidRPr="000508BA">
        <w:rPr>
          <w:rFonts w:ascii="Arial" w:hAnsi="Arial"/>
          <w:sz w:val="20"/>
        </w:rPr>
        <w:t xml:space="preserve"> pasirašo VP ir PP. Kiekvienas PP gauna po vieną kopiją. Tokios pačios taisyklės taikomos bet kokiems galimiems šios sutarties pakeitimams arba priedams.</w:t>
      </w:r>
    </w:p>
    <w:p w:rsidR="004F114D" w:rsidRPr="000508BA" w:rsidRDefault="004F114D" w:rsidP="004F114D">
      <w:pPr>
        <w:spacing w:line="276" w:lineRule="auto"/>
        <w:jc w:val="both"/>
        <w:rPr>
          <w:rFonts w:ascii="Arial" w:hAnsi="Arial" w:cs="Arial"/>
          <w:sz w:val="20"/>
          <w:szCs w:val="20"/>
        </w:rPr>
      </w:pPr>
    </w:p>
    <w:p w:rsidR="004F114D" w:rsidRPr="000508BA" w:rsidRDefault="004F114D" w:rsidP="004F114D">
      <w:pPr>
        <w:spacing w:line="276" w:lineRule="auto"/>
        <w:jc w:val="both"/>
        <w:rPr>
          <w:rFonts w:ascii="Arial" w:hAnsi="Arial" w:cs="Arial"/>
          <w:sz w:val="20"/>
          <w:szCs w:val="20"/>
        </w:rPr>
      </w:pPr>
    </w:p>
    <w:p w:rsidR="007C2517" w:rsidRPr="00D91B88" w:rsidRDefault="007C2517" w:rsidP="007C2517">
      <w:pPr>
        <w:spacing w:line="276" w:lineRule="auto"/>
        <w:jc w:val="both"/>
        <w:rPr>
          <w:rFonts w:ascii="Arial" w:hAnsi="Arial" w:cs="Arial"/>
          <w:b/>
          <w:sz w:val="20"/>
          <w:szCs w:val="20"/>
        </w:rPr>
      </w:pPr>
      <w:r w:rsidRPr="00430401">
        <w:rPr>
          <w:rFonts w:ascii="Arial" w:hAnsi="Arial"/>
          <w:b/>
          <w:sz w:val="20"/>
        </w:rPr>
        <w:t>Vadovaujantysis partneris</w:t>
      </w:r>
      <w:r w:rsidRPr="00D91B88">
        <w:rPr>
          <w:rFonts w:ascii="Arial" w:hAnsi="Arial" w:cs="Arial"/>
          <w:b/>
          <w:sz w:val="20"/>
          <w:szCs w:val="20"/>
        </w:rPr>
        <w:t xml:space="preserve">: </w:t>
      </w:r>
    </w:p>
    <w:tbl>
      <w:tblPr>
        <w:tblW w:w="8280" w:type="dxa"/>
        <w:tblInd w:w="237" w:type="dxa"/>
        <w:tblLook w:val="01E0" w:firstRow="1" w:lastRow="1" w:firstColumn="1" w:lastColumn="1" w:noHBand="0" w:noVBand="0"/>
      </w:tblPr>
      <w:tblGrid>
        <w:gridCol w:w="3797"/>
        <w:gridCol w:w="361"/>
        <w:gridCol w:w="4122"/>
      </w:tblGrid>
      <w:tr w:rsidR="007C2517" w:rsidRPr="00D91B88" w:rsidTr="007C2517">
        <w:tc>
          <w:tcPr>
            <w:tcW w:w="3797"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r w:rsidRPr="007355EF">
              <w:rPr>
                <w:rFonts w:ascii="Arial" w:hAnsi="Arial" w:cs="Arial"/>
                <w:color w:val="000000"/>
                <w:sz w:val="20"/>
                <w:szCs w:val="20"/>
              </w:rPr>
              <w:t xml:space="preserve">Inga </w:t>
            </w:r>
            <w:proofErr w:type="spellStart"/>
            <w:r w:rsidRPr="007355EF">
              <w:rPr>
                <w:rFonts w:ascii="Arial" w:hAnsi="Arial" w:cs="Arial"/>
                <w:color w:val="000000"/>
                <w:sz w:val="20"/>
                <w:szCs w:val="20"/>
              </w:rPr>
              <w:t>Bērziņa</w:t>
            </w:r>
            <w:proofErr w:type="spellEnd"/>
          </w:p>
        </w:tc>
        <w:tc>
          <w:tcPr>
            <w:tcW w:w="361" w:type="dxa"/>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r>
      <w:tr w:rsidR="007C2517" w:rsidRPr="00D91B88" w:rsidTr="007C2517">
        <w:tc>
          <w:tcPr>
            <w:tcW w:w="3797" w:type="dxa"/>
            <w:tcBorders>
              <w:top w:val="dotted" w:sz="4" w:space="0" w:color="auto"/>
            </w:tcBorders>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r>
    </w:tbl>
    <w:p w:rsidR="007C2517" w:rsidRPr="00D91B88" w:rsidRDefault="007C2517" w:rsidP="007C2517">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C2517" w:rsidRPr="00D91B88" w:rsidTr="007C2517">
        <w:tc>
          <w:tcPr>
            <w:tcW w:w="3797"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r>
              <w:rPr>
                <w:rFonts w:ascii="Arial" w:hAnsi="Arial" w:cs="Arial"/>
                <w:color w:val="000000"/>
                <w:sz w:val="20"/>
                <w:szCs w:val="20"/>
              </w:rPr>
              <w:t>Tarybos pirmininkė</w:t>
            </w:r>
          </w:p>
        </w:tc>
        <w:tc>
          <w:tcPr>
            <w:tcW w:w="361" w:type="dxa"/>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r>
      <w:tr w:rsidR="007C2517" w:rsidRPr="00D91B88" w:rsidTr="007C2517">
        <w:tc>
          <w:tcPr>
            <w:tcW w:w="3797" w:type="dxa"/>
            <w:tcBorders>
              <w:top w:val="dotted" w:sz="4" w:space="0" w:color="auto"/>
            </w:tcBorders>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r>
    </w:tbl>
    <w:p w:rsidR="007C2517" w:rsidRPr="00D91B88" w:rsidRDefault="007C2517" w:rsidP="007C2517">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C2517" w:rsidRPr="00D91B88" w:rsidTr="007C2517">
        <w:tc>
          <w:tcPr>
            <w:tcW w:w="3797"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r>
      <w:tr w:rsidR="007C2517" w:rsidRPr="00D91B88" w:rsidTr="007C2517">
        <w:tc>
          <w:tcPr>
            <w:tcW w:w="3797" w:type="dxa"/>
            <w:tcBorders>
              <w:top w:val="dotted" w:sz="4" w:space="0" w:color="auto"/>
            </w:tcBorders>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r>
    </w:tbl>
    <w:p w:rsidR="007C2517" w:rsidRPr="00D91B88" w:rsidRDefault="007C2517" w:rsidP="007C2517">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C2517" w:rsidRPr="00D91B88" w:rsidTr="007C2517">
        <w:tc>
          <w:tcPr>
            <w:tcW w:w="3797"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r w:rsidRPr="007355EF">
              <w:rPr>
                <w:rFonts w:ascii="Arial" w:hAnsi="Arial" w:cs="Arial"/>
                <w:color w:val="000000"/>
                <w:sz w:val="20"/>
                <w:szCs w:val="20"/>
              </w:rPr>
              <w:t>Saldus, Latvi</w:t>
            </w:r>
            <w:r>
              <w:rPr>
                <w:rFonts w:ascii="Arial" w:hAnsi="Arial" w:cs="Arial"/>
                <w:color w:val="000000"/>
                <w:sz w:val="20"/>
                <w:szCs w:val="20"/>
              </w:rPr>
              <w:t>j</w:t>
            </w:r>
            <w:r w:rsidRPr="007355EF">
              <w:rPr>
                <w:rFonts w:ascii="Arial" w:hAnsi="Arial" w:cs="Arial"/>
                <w:color w:val="000000"/>
                <w:sz w:val="20"/>
                <w:szCs w:val="20"/>
              </w:rPr>
              <w:t>a</w:t>
            </w:r>
            <w:r>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r>
      <w:tr w:rsidR="007C2517" w:rsidRPr="00D91B88" w:rsidTr="007C2517">
        <w:tc>
          <w:tcPr>
            <w:tcW w:w="3797" w:type="dxa"/>
            <w:tcBorders>
              <w:top w:val="dotted" w:sz="4" w:space="0" w:color="auto"/>
            </w:tcBorders>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C2517" w:rsidRPr="00D91B88" w:rsidRDefault="007C2517" w:rsidP="007C2517">
            <w:pPr>
              <w:tabs>
                <w:tab w:val="left" w:pos="-1440"/>
                <w:tab w:val="left" w:pos="-720"/>
              </w:tabs>
              <w:spacing w:line="276" w:lineRule="auto"/>
              <w:rPr>
                <w:rFonts w:ascii="Arial" w:hAnsi="Arial" w:cs="Arial"/>
                <w:i/>
                <w:color w:val="000000"/>
                <w:sz w:val="20"/>
                <w:szCs w:val="20"/>
              </w:rPr>
            </w:pPr>
          </w:p>
        </w:tc>
      </w:tr>
    </w:tbl>
    <w:p w:rsidR="007C2517" w:rsidRPr="00D91B88" w:rsidRDefault="007C2517" w:rsidP="007C2517">
      <w:pPr>
        <w:tabs>
          <w:tab w:val="left" w:pos="-1440"/>
          <w:tab w:val="left" w:pos="-720"/>
        </w:tabs>
        <w:spacing w:line="276" w:lineRule="auto"/>
        <w:ind w:left="360"/>
        <w:rPr>
          <w:rFonts w:ascii="Arial" w:hAnsi="Arial" w:cs="Arial"/>
          <w:color w:val="000000"/>
          <w:sz w:val="20"/>
          <w:szCs w:val="20"/>
        </w:rPr>
      </w:pPr>
    </w:p>
    <w:p w:rsidR="007C2517" w:rsidRPr="00D91B88" w:rsidRDefault="007C2517" w:rsidP="007C2517">
      <w:pPr>
        <w:pStyle w:val="Antrat2"/>
        <w:spacing w:line="276" w:lineRule="auto"/>
        <w:rPr>
          <w:rFonts w:ascii="Arial" w:hAnsi="Arial" w:cs="Arial"/>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sidRPr="00430401">
        <w:rPr>
          <w:rFonts w:ascii="Arial" w:hAnsi="Arial"/>
          <w:sz w:val="20"/>
        </w:rPr>
        <w:lastRenderedPageBreak/>
        <w:t>2 projekto partneris:</w:t>
      </w:r>
    </w:p>
    <w:tbl>
      <w:tblPr>
        <w:tblW w:w="8280" w:type="dxa"/>
        <w:tblInd w:w="237" w:type="dxa"/>
        <w:tblLook w:val="01E0" w:firstRow="1" w:lastRow="1" w:firstColumn="1" w:lastColumn="1" w:noHBand="0" w:noVBand="0"/>
      </w:tblPr>
      <w:tblGrid>
        <w:gridCol w:w="3797"/>
        <w:gridCol w:w="361"/>
        <w:gridCol w:w="4122"/>
      </w:tblGrid>
      <w:tr w:rsidR="007C2517" w:rsidRPr="00D91B88" w:rsidTr="007C2517">
        <w:tc>
          <w:tcPr>
            <w:tcW w:w="3797"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C2517" w:rsidRPr="00D91B88" w:rsidRDefault="007C2517" w:rsidP="007C2517">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3</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4</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5</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6</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7</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8</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9</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46F6D" w:rsidRDefault="00746F6D">
      <w:pPr>
        <w:rPr>
          <w:rFonts w:ascii="Arial" w:hAnsi="Arial"/>
          <w:b/>
          <w:bCs/>
          <w:sz w:val="20"/>
          <w:szCs w:val="22"/>
        </w:rPr>
      </w:pPr>
    </w:p>
    <w:p w:rsidR="007C2517" w:rsidRPr="00D91B88" w:rsidRDefault="007C2517" w:rsidP="007C2517">
      <w:pPr>
        <w:pStyle w:val="Antrat2"/>
        <w:spacing w:line="276" w:lineRule="auto"/>
        <w:rPr>
          <w:rFonts w:ascii="Arial" w:hAnsi="Arial" w:cs="Arial"/>
          <w:sz w:val="20"/>
          <w:szCs w:val="20"/>
        </w:rPr>
      </w:pPr>
      <w:r>
        <w:rPr>
          <w:rFonts w:ascii="Arial" w:hAnsi="Arial"/>
          <w:sz w:val="20"/>
        </w:rPr>
        <w:t>10</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11</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w:t>
      </w:r>
      <w:r w:rsidRPr="00430401">
        <w:rPr>
          <w:rFonts w:ascii="Arial" w:hAnsi="Arial"/>
          <w:sz w:val="20"/>
        </w:rPr>
        <w:t>2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13</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14</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15</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16</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sz w:val="20"/>
        </w:rPr>
      </w:pPr>
      <w:r>
        <w:rPr>
          <w:rFonts w:ascii="Arial" w:hAnsi="Arial"/>
          <w:sz w:val="20"/>
        </w:rPr>
        <w:br w:type="page"/>
      </w:r>
    </w:p>
    <w:p w:rsidR="007C2517" w:rsidRPr="00746F6D" w:rsidRDefault="007C2517" w:rsidP="00746F6D">
      <w:pPr>
        <w:rPr>
          <w:rFonts w:ascii="Arial" w:hAnsi="Arial"/>
          <w:b/>
          <w:bCs/>
          <w:sz w:val="20"/>
          <w:szCs w:val="22"/>
        </w:rPr>
      </w:pPr>
      <w:r>
        <w:rPr>
          <w:rFonts w:ascii="Arial" w:hAnsi="Arial"/>
          <w:sz w:val="20"/>
        </w:rPr>
        <w:lastRenderedPageBreak/>
        <w:t>17</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746F6D" w:rsidRDefault="00746F6D">
      <w:pPr>
        <w:rPr>
          <w:rFonts w:ascii="Arial" w:hAnsi="Arial"/>
          <w:b/>
          <w:bCs/>
          <w:sz w:val="20"/>
          <w:szCs w:val="22"/>
        </w:rPr>
      </w:pPr>
      <w:r>
        <w:rPr>
          <w:rFonts w:ascii="Arial" w:hAnsi="Arial"/>
          <w:sz w:val="20"/>
        </w:rPr>
        <w:br w:type="page"/>
      </w:r>
    </w:p>
    <w:p w:rsidR="007C2517" w:rsidRPr="00D91B88" w:rsidRDefault="007C2517" w:rsidP="007C2517">
      <w:pPr>
        <w:pStyle w:val="Antrat2"/>
        <w:spacing w:line="276" w:lineRule="auto"/>
        <w:rPr>
          <w:rFonts w:ascii="Arial" w:hAnsi="Arial" w:cs="Arial"/>
          <w:sz w:val="20"/>
          <w:szCs w:val="20"/>
        </w:rPr>
      </w:pPr>
      <w:r>
        <w:rPr>
          <w:rFonts w:ascii="Arial" w:hAnsi="Arial"/>
          <w:sz w:val="20"/>
        </w:rPr>
        <w:lastRenderedPageBreak/>
        <w:t>18</w:t>
      </w:r>
      <w:r w:rsidRPr="00430401">
        <w:rPr>
          <w:rFonts w:ascii="Arial" w:hAnsi="Arial"/>
          <w:sz w:val="20"/>
        </w:rPr>
        <w:t xml:space="preserve"> projekto partneris:</w:t>
      </w: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Vardas, pavardė</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Pareigos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Parašas</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46F6D" w:rsidRPr="00D91B88" w:rsidRDefault="00746F6D" w:rsidP="00746F6D">
      <w:pPr>
        <w:tabs>
          <w:tab w:val="left" w:pos="-1440"/>
          <w:tab w:val="left" w:pos="-720"/>
        </w:tabs>
        <w:spacing w:line="276" w:lineRule="auto"/>
        <w:ind w:left="360"/>
        <w:rPr>
          <w:rFonts w:ascii="Arial" w:hAnsi="Arial" w:cs="Arial"/>
          <w:color w:val="000000"/>
          <w:sz w:val="20"/>
          <w:szCs w:val="20"/>
        </w:rPr>
      </w:pPr>
    </w:p>
    <w:tbl>
      <w:tblPr>
        <w:tblW w:w="8280" w:type="dxa"/>
        <w:tblInd w:w="237" w:type="dxa"/>
        <w:tblLook w:val="01E0" w:firstRow="1" w:lastRow="1" w:firstColumn="1" w:lastColumn="1" w:noHBand="0" w:noVBand="0"/>
      </w:tblPr>
      <w:tblGrid>
        <w:gridCol w:w="3797"/>
        <w:gridCol w:w="361"/>
        <w:gridCol w:w="4122"/>
      </w:tblGrid>
      <w:tr w:rsidR="00746F6D" w:rsidRPr="00D91B88" w:rsidTr="00CF7AD8">
        <w:tc>
          <w:tcPr>
            <w:tcW w:w="3797"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r w:rsidRPr="00D91B88">
              <w:rPr>
                <w:rFonts w:ascii="Arial" w:hAnsi="Arial" w:cs="Arial"/>
                <w:color w:val="000000"/>
                <w:sz w:val="20"/>
                <w:szCs w:val="20"/>
              </w:rPr>
              <w:t xml:space="preserve"> </w:t>
            </w:r>
          </w:p>
        </w:tc>
        <w:tc>
          <w:tcPr>
            <w:tcW w:w="361" w:type="dxa"/>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c>
          <w:tcPr>
            <w:tcW w:w="4122" w:type="dxa"/>
            <w:tcBorders>
              <w:bottom w:val="dotted" w:sz="4" w:space="0" w:color="auto"/>
            </w:tcBorders>
            <w:shd w:val="clear" w:color="auto" w:fill="auto"/>
            <w:tcMar>
              <w:left w:w="57" w:type="dxa"/>
              <w:bottom w:w="28" w:type="dxa"/>
              <w:right w:w="57" w:type="dxa"/>
            </w:tcMar>
          </w:tcPr>
          <w:p w:rsidR="00746F6D" w:rsidRPr="00D91B88" w:rsidRDefault="00746F6D" w:rsidP="00CF7AD8">
            <w:pPr>
              <w:tabs>
                <w:tab w:val="left" w:pos="-1440"/>
                <w:tab w:val="left" w:pos="-720"/>
              </w:tabs>
              <w:spacing w:line="276" w:lineRule="auto"/>
              <w:rPr>
                <w:rFonts w:ascii="Arial" w:hAnsi="Arial" w:cs="Arial"/>
                <w:color w:val="000000"/>
                <w:sz w:val="20"/>
                <w:szCs w:val="20"/>
              </w:rPr>
            </w:pPr>
          </w:p>
        </w:tc>
      </w:tr>
      <w:tr w:rsidR="00746F6D" w:rsidRPr="00D91B88" w:rsidTr="00CF7AD8">
        <w:tc>
          <w:tcPr>
            <w:tcW w:w="3797" w:type="dxa"/>
            <w:tcBorders>
              <w:top w:val="dotted" w:sz="4" w:space="0" w:color="auto"/>
            </w:tcBorders>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r w:rsidRPr="000508BA">
              <w:rPr>
                <w:rFonts w:ascii="Arial" w:hAnsi="Arial"/>
                <w:i/>
                <w:color w:val="000000"/>
                <w:sz w:val="20"/>
              </w:rPr>
              <w:t>Vieta, data</w:t>
            </w:r>
          </w:p>
        </w:tc>
        <w:tc>
          <w:tcPr>
            <w:tcW w:w="361" w:type="dxa"/>
            <w:shd w:val="clear" w:color="auto" w:fill="auto"/>
            <w:tcMar>
              <w:top w:w="57" w:type="dxa"/>
              <w:left w:w="57" w:type="dxa"/>
              <w:right w:w="57" w:type="dxa"/>
            </w:tcMar>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c>
          <w:tcPr>
            <w:tcW w:w="4122" w:type="dxa"/>
            <w:tcBorders>
              <w:top w:val="dotted" w:sz="4" w:space="0" w:color="auto"/>
            </w:tcBorders>
            <w:shd w:val="clear" w:color="auto" w:fill="auto"/>
          </w:tcPr>
          <w:p w:rsidR="00746F6D" w:rsidRPr="00D91B88" w:rsidRDefault="00746F6D" w:rsidP="00CF7AD8">
            <w:pPr>
              <w:tabs>
                <w:tab w:val="left" w:pos="-1440"/>
                <w:tab w:val="left" w:pos="-720"/>
              </w:tabs>
              <w:spacing w:line="276" w:lineRule="auto"/>
              <w:rPr>
                <w:rFonts w:ascii="Arial" w:hAnsi="Arial" w:cs="Arial"/>
                <w:i/>
                <w:color w:val="000000"/>
                <w:sz w:val="20"/>
                <w:szCs w:val="20"/>
              </w:rPr>
            </w:pPr>
          </w:p>
        </w:tc>
      </w:tr>
    </w:tbl>
    <w:p w:rsidR="007C2517" w:rsidRDefault="007C2517" w:rsidP="007C2517">
      <w:pPr>
        <w:spacing w:line="276" w:lineRule="auto"/>
        <w:jc w:val="both"/>
        <w:rPr>
          <w:rFonts w:ascii="Arial" w:hAnsi="Arial" w:cs="Arial"/>
          <w:i/>
          <w:sz w:val="20"/>
          <w:szCs w:val="20"/>
        </w:rPr>
      </w:pPr>
    </w:p>
    <w:p w:rsidR="007C2517" w:rsidRDefault="007C2517" w:rsidP="007C2517">
      <w:pPr>
        <w:spacing w:line="276" w:lineRule="auto"/>
        <w:jc w:val="both"/>
        <w:rPr>
          <w:rFonts w:ascii="Arial" w:hAnsi="Arial" w:cs="Arial"/>
          <w:i/>
          <w:sz w:val="20"/>
          <w:szCs w:val="20"/>
        </w:rPr>
      </w:pPr>
    </w:p>
    <w:p w:rsidR="004F114D" w:rsidRPr="000508BA" w:rsidRDefault="004F114D" w:rsidP="00430401">
      <w:pPr>
        <w:tabs>
          <w:tab w:val="left" w:pos="-1440"/>
          <w:tab w:val="left" w:pos="-720"/>
        </w:tabs>
        <w:spacing w:line="276" w:lineRule="auto"/>
        <w:ind w:left="360"/>
        <w:rPr>
          <w:rFonts w:ascii="Arial" w:hAnsi="Arial" w:cs="Arial"/>
          <w:color w:val="000000"/>
          <w:sz w:val="20"/>
          <w:szCs w:val="20"/>
        </w:rPr>
      </w:pPr>
    </w:p>
    <w:sectPr w:rsidR="004F114D" w:rsidRPr="000508BA" w:rsidSect="004F114D">
      <w:footerReference w:type="even" r:id="rId11"/>
      <w:footerReference w:type="default" r:id="rId12"/>
      <w:pgSz w:w="11906" w:h="16838"/>
      <w:pgMar w:top="1276" w:right="1134" w:bottom="142"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42" w:rsidRDefault="00EF5B42">
      <w:r>
        <w:separator/>
      </w:r>
    </w:p>
  </w:endnote>
  <w:endnote w:type="continuationSeparator" w:id="0">
    <w:p w:rsidR="00EF5B42" w:rsidRDefault="00EF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BoldItalic">
    <w:altName w:val="Arial"/>
    <w:panose1 w:val="00000000000000000000"/>
    <w:charset w:val="00"/>
    <w:family w:val="swiss"/>
    <w:notTrueType/>
    <w:pitch w:val="default"/>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17" w:rsidRDefault="007C251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2517" w:rsidRDefault="007C25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17" w:rsidRPr="00A862E6" w:rsidRDefault="007C2517">
    <w:pPr>
      <w:pStyle w:val="Porat"/>
      <w:jc w:val="right"/>
      <w:rPr>
        <w:rFonts w:ascii="Arial" w:hAnsi="Arial" w:cs="Arial"/>
        <w:sz w:val="16"/>
        <w:szCs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1</w:t>
    </w:r>
    <w:r>
      <w:rPr>
        <w:rFonts w:ascii="Arial" w:hAnsi="Arial"/>
        <w:sz w:val="16"/>
      </w:rPr>
      <w:fldChar w:fldCharType="end"/>
    </w:r>
  </w:p>
  <w:p w:rsidR="007C2517" w:rsidRDefault="007C25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42" w:rsidRDefault="00EF5B42">
      <w:r>
        <w:separator/>
      </w:r>
    </w:p>
  </w:footnote>
  <w:footnote w:type="continuationSeparator" w:id="0">
    <w:p w:rsidR="00EF5B42" w:rsidRDefault="00EF5B42">
      <w:r>
        <w:continuationSeparator/>
      </w:r>
    </w:p>
  </w:footnote>
  <w:footnote w:id="1">
    <w:p w:rsidR="007C2517" w:rsidRPr="008F65AE" w:rsidRDefault="007C2517" w:rsidP="004F114D">
      <w:pPr>
        <w:pStyle w:val="Default"/>
        <w:jc w:val="both"/>
        <w:rPr>
          <w:sz w:val="18"/>
          <w:szCs w:val="18"/>
        </w:rPr>
      </w:pPr>
      <w:r>
        <w:rPr>
          <w:rStyle w:val="Puslapioinaosnuoroda"/>
        </w:rPr>
        <w:footnoteRef/>
      </w:r>
      <w:r>
        <w:t xml:space="preserve"> </w:t>
      </w:r>
      <w:r>
        <w:rPr>
          <w:sz w:val="16"/>
        </w:rPr>
        <w:t>2013 m. gruodžio 17 d. Europos Parlamento ir Tarybos reglamentas (ES) Nr. 1301/2013 dėl Europos regioninės plėtros fondo ir dėl konkrečių su investicijų į ekonomikos augimą ir darbo vietų kūrimą tikslu susijusių nuostatų, kuriuo panaikinamas Reglamentas (EB) Nr. 1080/2006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132"/>
    <w:multiLevelType w:val="hybridMultilevel"/>
    <w:tmpl w:val="CA2A5870"/>
    <w:lvl w:ilvl="0" w:tplc="F0DCB762">
      <w:start w:val="19"/>
      <w:numFmt w:val="bullet"/>
      <w:lvlText w:val="-"/>
      <w:lvlJc w:val="left"/>
      <w:pPr>
        <w:ind w:left="720" w:hanging="360"/>
      </w:pPr>
      <w:rPr>
        <w:rFonts w:ascii="Times New Roman" w:eastAsia="Times New Roman" w:hAnsi="Times New Roman" w:cs="Times New Roman" w:hint="default"/>
        <w:color w:val="auto"/>
      </w:rPr>
    </w:lvl>
    <w:lvl w:ilvl="1" w:tplc="D2F465C8">
      <w:start w:val="1"/>
      <w:numFmt w:val="bullet"/>
      <w:lvlText w:val="o"/>
      <w:lvlJc w:val="left"/>
      <w:pPr>
        <w:ind w:left="1440" w:hanging="360"/>
      </w:pPr>
      <w:rPr>
        <w:rFonts w:ascii="Courier New" w:hAnsi="Courier New" w:cs="Courier New" w:hint="default"/>
      </w:rPr>
    </w:lvl>
    <w:lvl w:ilvl="2" w:tplc="3F368786" w:tentative="1">
      <w:start w:val="1"/>
      <w:numFmt w:val="bullet"/>
      <w:lvlText w:val=""/>
      <w:lvlJc w:val="left"/>
      <w:pPr>
        <w:ind w:left="2160" w:hanging="360"/>
      </w:pPr>
      <w:rPr>
        <w:rFonts w:ascii="Wingdings" w:hAnsi="Wingdings" w:hint="default"/>
      </w:rPr>
    </w:lvl>
    <w:lvl w:ilvl="3" w:tplc="8B6E6A5E" w:tentative="1">
      <w:start w:val="1"/>
      <w:numFmt w:val="bullet"/>
      <w:lvlText w:val=""/>
      <w:lvlJc w:val="left"/>
      <w:pPr>
        <w:ind w:left="2880" w:hanging="360"/>
      </w:pPr>
      <w:rPr>
        <w:rFonts w:ascii="Symbol" w:hAnsi="Symbol" w:hint="default"/>
      </w:rPr>
    </w:lvl>
    <w:lvl w:ilvl="4" w:tplc="145C68BC" w:tentative="1">
      <w:start w:val="1"/>
      <w:numFmt w:val="bullet"/>
      <w:lvlText w:val="o"/>
      <w:lvlJc w:val="left"/>
      <w:pPr>
        <w:ind w:left="3600" w:hanging="360"/>
      </w:pPr>
      <w:rPr>
        <w:rFonts w:ascii="Courier New" w:hAnsi="Courier New" w:cs="Courier New" w:hint="default"/>
      </w:rPr>
    </w:lvl>
    <w:lvl w:ilvl="5" w:tplc="4C72FF00" w:tentative="1">
      <w:start w:val="1"/>
      <w:numFmt w:val="bullet"/>
      <w:lvlText w:val=""/>
      <w:lvlJc w:val="left"/>
      <w:pPr>
        <w:ind w:left="4320" w:hanging="360"/>
      </w:pPr>
      <w:rPr>
        <w:rFonts w:ascii="Wingdings" w:hAnsi="Wingdings" w:hint="default"/>
      </w:rPr>
    </w:lvl>
    <w:lvl w:ilvl="6" w:tplc="5B48331E" w:tentative="1">
      <w:start w:val="1"/>
      <w:numFmt w:val="bullet"/>
      <w:lvlText w:val=""/>
      <w:lvlJc w:val="left"/>
      <w:pPr>
        <w:ind w:left="5040" w:hanging="360"/>
      </w:pPr>
      <w:rPr>
        <w:rFonts w:ascii="Symbol" w:hAnsi="Symbol" w:hint="default"/>
      </w:rPr>
    </w:lvl>
    <w:lvl w:ilvl="7" w:tplc="791A43EE" w:tentative="1">
      <w:start w:val="1"/>
      <w:numFmt w:val="bullet"/>
      <w:lvlText w:val="o"/>
      <w:lvlJc w:val="left"/>
      <w:pPr>
        <w:ind w:left="5760" w:hanging="360"/>
      </w:pPr>
      <w:rPr>
        <w:rFonts w:ascii="Courier New" w:hAnsi="Courier New" w:cs="Courier New" w:hint="default"/>
      </w:rPr>
    </w:lvl>
    <w:lvl w:ilvl="8" w:tplc="76AACCEC" w:tentative="1">
      <w:start w:val="1"/>
      <w:numFmt w:val="bullet"/>
      <w:lvlText w:val=""/>
      <w:lvlJc w:val="left"/>
      <w:pPr>
        <w:ind w:left="6480" w:hanging="360"/>
      </w:pPr>
      <w:rPr>
        <w:rFonts w:ascii="Wingdings" w:hAnsi="Wingdings" w:hint="default"/>
      </w:rPr>
    </w:lvl>
  </w:abstractNum>
  <w:abstractNum w:abstractNumId="1" w15:restartNumberingAfterBreak="0">
    <w:nsid w:val="073F2852"/>
    <w:multiLevelType w:val="hybridMultilevel"/>
    <w:tmpl w:val="1780FC6E"/>
    <w:lvl w:ilvl="0" w:tplc="CA9A2956">
      <w:start w:val="1"/>
      <w:numFmt w:val="bullet"/>
      <w:lvlText w:val=""/>
      <w:lvlJc w:val="left"/>
      <w:pPr>
        <w:tabs>
          <w:tab w:val="num" w:pos="567"/>
        </w:tabs>
        <w:ind w:left="709" w:hanging="142"/>
      </w:pPr>
      <w:rPr>
        <w:rFonts w:ascii="Wingdings" w:hAnsi="Wingdings" w:hint="default"/>
      </w:rPr>
    </w:lvl>
    <w:lvl w:ilvl="1" w:tplc="3D0ED192">
      <w:start w:val="1"/>
      <w:numFmt w:val="bullet"/>
      <w:lvlText w:val="o"/>
      <w:lvlJc w:val="left"/>
      <w:pPr>
        <w:tabs>
          <w:tab w:val="num" w:pos="1440"/>
        </w:tabs>
        <w:ind w:left="1440" w:hanging="360"/>
      </w:pPr>
      <w:rPr>
        <w:rFonts w:ascii="Courier New" w:hAnsi="Courier New" w:cs="Courier New" w:hint="default"/>
      </w:rPr>
    </w:lvl>
    <w:lvl w:ilvl="2" w:tplc="7084D932">
      <w:start w:val="1"/>
      <w:numFmt w:val="bullet"/>
      <w:lvlText w:val=""/>
      <w:lvlJc w:val="left"/>
      <w:pPr>
        <w:tabs>
          <w:tab w:val="num" w:pos="2160"/>
        </w:tabs>
        <w:ind w:left="2160" w:hanging="360"/>
      </w:pPr>
      <w:rPr>
        <w:rFonts w:ascii="Wingdings" w:hAnsi="Wingdings" w:hint="default"/>
      </w:rPr>
    </w:lvl>
    <w:lvl w:ilvl="3" w:tplc="104EF9DC">
      <w:start w:val="1"/>
      <w:numFmt w:val="bullet"/>
      <w:lvlText w:val=""/>
      <w:lvlJc w:val="left"/>
      <w:pPr>
        <w:tabs>
          <w:tab w:val="num" w:pos="2880"/>
        </w:tabs>
        <w:ind w:left="2880" w:hanging="360"/>
      </w:pPr>
      <w:rPr>
        <w:rFonts w:ascii="Symbol" w:hAnsi="Symbol" w:hint="default"/>
      </w:rPr>
    </w:lvl>
    <w:lvl w:ilvl="4" w:tplc="FAA2B2DC">
      <w:start w:val="1"/>
      <w:numFmt w:val="bullet"/>
      <w:lvlText w:val="o"/>
      <w:lvlJc w:val="left"/>
      <w:pPr>
        <w:tabs>
          <w:tab w:val="num" w:pos="3600"/>
        </w:tabs>
        <w:ind w:left="3600" w:hanging="360"/>
      </w:pPr>
      <w:rPr>
        <w:rFonts w:ascii="Courier New" w:hAnsi="Courier New" w:cs="Courier New" w:hint="default"/>
      </w:rPr>
    </w:lvl>
    <w:lvl w:ilvl="5" w:tplc="58DC8110">
      <w:start w:val="1"/>
      <w:numFmt w:val="bullet"/>
      <w:lvlText w:val=""/>
      <w:lvlJc w:val="left"/>
      <w:pPr>
        <w:tabs>
          <w:tab w:val="num" w:pos="4320"/>
        </w:tabs>
        <w:ind w:left="4320" w:hanging="360"/>
      </w:pPr>
      <w:rPr>
        <w:rFonts w:ascii="Wingdings" w:hAnsi="Wingdings" w:hint="default"/>
      </w:rPr>
    </w:lvl>
    <w:lvl w:ilvl="6" w:tplc="D322505A">
      <w:start w:val="1"/>
      <w:numFmt w:val="bullet"/>
      <w:lvlText w:val=""/>
      <w:lvlJc w:val="left"/>
      <w:pPr>
        <w:tabs>
          <w:tab w:val="num" w:pos="5040"/>
        </w:tabs>
        <w:ind w:left="5040" w:hanging="360"/>
      </w:pPr>
      <w:rPr>
        <w:rFonts w:ascii="Symbol" w:hAnsi="Symbol" w:hint="default"/>
      </w:rPr>
    </w:lvl>
    <w:lvl w:ilvl="7" w:tplc="EB00EBA0">
      <w:start w:val="1"/>
      <w:numFmt w:val="bullet"/>
      <w:lvlText w:val="o"/>
      <w:lvlJc w:val="left"/>
      <w:pPr>
        <w:tabs>
          <w:tab w:val="num" w:pos="5760"/>
        </w:tabs>
        <w:ind w:left="5760" w:hanging="360"/>
      </w:pPr>
      <w:rPr>
        <w:rFonts w:ascii="Courier New" w:hAnsi="Courier New" w:cs="Courier New" w:hint="default"/>
      </w:rPr>
    </w:lvl>
    <w:lvl w:ilvl="8" w:tplc="EADC922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50FF0"/>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7D33BBD"/>
    <w:multiLevelType w:val="hybridMultilevel"/>
    <w:tmpl w:val="7040B45C"/>
    <w:lvl w:ilvl="0" w:tplc="9BFEF090">
      <w:start w:val="1"/>
      <w:numFmt w:val="decimal"/>
      <w:lvlText w:val="%1."/>
      <w:lvlJc w:val="left"/>
      <w:pPr>
        <w:ind w:left="720" w:hanging="360"/>
      </w:pPr>
      <w:rPr>
        <w:b w:val="0"/>
      </w:rPr>
    </w:lvl>
    <w:lvl w:ilvl="1" w:tplc="4EB86D80">
      <w:start w:val="1"/>
      <w:numFmt w:val="lowerLetter"/>
      <w:lvlText w:val="%2)"/>
      <w:lvlJc w:val="left"/>
      <w:pPr>
        <w:ind w:left="1440" w:hanging="360"/>
      </w:pPr>
      <w:rPr>
        <w:rFonts w:hint="default"/>
      </w:rPr>
    </w:lvl>
    <w:lvl w:ilvl="2" w:tplc="4126CE94" w:tentative="1">
      <w:start w:val="1"/>
      <w:numFmt w:val="lowerRoman"/>
      <w:lvlText w:val="%3."/>
      <w:lvlJc w:val="right"/>
      <w:pPr>
        <w:ind w:left="2160" w:hanging="180"/>
      </w:pPr>
    </w:lvl>
    <w:lvl w:ilvl="3" w:tplc="A3581824" w:tentative="1">
      <w:start w:val="1"/>
      <w:numFmt w:val="decimal"/>
      <w:lvlText w:val="%4."/>
      <w:lvlJc w:val="left"/>
      <w:pPr>
        <w:ind w:left="2880" w:hanging="360"/>
      </w:pPr>
    </w:lvl>
    <w:lvl w:ilvl="4" w:tplc="6AB29CBC" w:tentative="1">
      <w:start w:val="1"/>
      <w:numFmt w:val="lowerLetter"/>
      <w:lvlText w:val="%5."/>
      <w:lvlJc w:val="left"/>
      <w:pPr>
        <w:ind w:left="3600" w:hanging="360"/>
      </w:pPr>
    </w:lvl>
    <w:lvl w:ilvl="5" w:tplc="59CC6132" w:tentative="1">
      <w:start w:val="1"/>
      <w:numFmt w:val="lowerRoman"/>
      <w:lvlText w:val="%6."/>
      <w:lvlJc w:val="right"/>
      <w:pPr>
        <w:ind w:left="4320" w:hanging="180"/>
      </w:pPr>
    </w:lvl>
    <w:lvl w:ilvl="6" w:tplc="47C6EAD2" w:tentative="1">
      <w:start w:val="1"/>
      <w:numFmt w:val="decimal"/>
      <w:lvlText w:val="%7."/>
      <w:lvlJc w:val="left"/>
      <w:pPr>
        <w:ind w:left="5040" w:hanging="360"/>
      </w:pPr>
    </w:lvl>
    <w:lvl w:ilvl="7" w:tplc="2F1A4A94" w:tentative="1">
      <w:start w:val="1"/>
      <w:numFmt w:val="lowerLetter"/>
      <w:lvlText w:val="%8."/>
      <w:lvlJc w:val="left"/>
      <w:pPr>
        <w:ind w:left="5760" w:hanging="360"/>
      </w:pPr>
    </w:lvl>
    <w:lvl w:ilvl="8" w:tplc="A1244CFC" w:tentative="1">
      <w:start w:val="1"/>
      <w:numFmt w:val="lowerRoman"/>
      <w:lvlText w:val="%9."/>
      <w:lvlJc w:val="right"/>
      <w:pPr>
        <w:ind w:left="6480" w:hanging="180"/>
      </w:pPr>
    </w:lvl>
  </w:abstractNum>
  <w:abstractNum w:abstractNumId="4" w15:restartNumberingAfterBreak="0">
    <w:nsid w:val="189967C0"/>
    <w:multiLevelType w:val="hybridMultilevel"/>
    <w:tmpl w:val="093467C2"/>
    <w:lvl w:ilvl="0" w:tplc="41B2B23C">
      <w:start w:val="1"/>
      <w:numFmt w:val="decimal"/>
      <w:lvlText w:val="%1."/>
      <w:lvlJc w:val="left"/>
      <w:pPr>
        <w:ind w:left="1080" w:hanging="360"/>
      </w:pPr>
    </w:lvl>
    <w:lvl w:ilvl="1" w:tplc="2506C398" w:tentative="1">
      <w:start w:val="1"/>
      <w:numFmt w:val="lowerLetter"/>
      <w:lvlText w:val="%2."/>
      <w:lvlJc w:val="left"/>
      <w:pPr>
        <w:ind w:left="1800" w:hanging="360"/>
      </w:pPr>
    </w:lvl>
    <w:lvl w:ilvl="2" w:tplc="552CF97A" w:tentative="1">
      <w:start w:val="1"/>
      <w:numFmt w:val="lowerRoman"/>
      <w:lvlText w:val="%3."/>
      <w:lvlJc w:val="right"/>
      <w:pPr>
        <w:ind w:left="2520" w:hanging="180"/>
      </w:pPr>
    </w:lvl>
    <w:lvl w:ilvl="3" w:tplc="6E0E95DE" w:tentative="1">
      <w:start w:val="1"/>
      <w:numFmt w:val="decimal"/>
      <w:lvlText w:val="%4."/>
      <w:lvlJc w:val="left"/>
      <w:pPr>
        <w:ind w:left="3240" w:hanging="360"/>
      </w:pPr>
    </w:lvl>
    <w:lvl w:ilvl="4" w:tplc="F01CED88" w:tentative="1">
      <w:start w:val="1"/>
      <w:numFmt w:val="lowerLetter"/>
      <w:lvlText w:val="%5."/>
      <w:lvlJc w:val="left"/>
      <w:pPr>
        <w:ind w:left="3960" w:hanging="360"/>
      </w:pPr>
    </w:lvl>
    <w:lvl w:ilvl="5" w:tplc="387C37A8" w:tentative="1">
      <w:start w:val="1"/>
      <w:numFmt w:val="lowerRoman"/>
      <w:lvlText w:val="%6."/>
      <w:lvlJc w:val="right"/>
      <w:pPr>
        <w:ind w:left="4680" w:hanging="180"/>
      </w:pPr>
    </w:lvl>
    <w:lvl w:ilvl="6" w:tplc="BA70F468" w:tentative="1">
      <w:start w:val="1"/>
      <w:numFmt w:val="decimal"/>
      <w:lvlText w:val="%7."/>
      <w:lvlJc w:val="left"/>
      <w:pPr>
        <w:ind w:left="5400" w:hanging="360"/>
      </w:pPr>
    </w:lvl>
    <w:lvl w:ilvl="7" w:tplc="FEBC1A2C" w:tentative="1">
      <w:start w:val="1"/>
      <w:numFmt w:val="lowerLetter"/>
      <w:lvlText w:val="%8."/>
      <w:lvlJc w:val="left"/>
      <w:pPr>
        <w:ind w:left="6120" w:hanging="360"/>
      </w:pPr>
    </w:lvl>
    <w:lvl w:ilvl="8" w:tplc="48124B3A" w:tentative="1">
      <w:start w:val="1"/>
      <w:numFmt w:val="lowerRoman"/>
      <w:lvlText w:val="%9."/>
      <w:lvlJc w:val="right"/>
      <w:pPr>
        <w:ind w:left="6840" w:hanging="180"/>
      </w:pPr>
    </w:lvl>
  </w:abstractNum>
  <w:abstractNum w:abstractNumId="5" w15:restartNumberingAfterBreak="0">
    <w:nsid w:val="19FE516B"/>
    <w:multiLevelType w:val="multilevel"/>
    <w:tmpl w:val="9BFC7E4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986D30"/>
    <w:multiLevelType w:val="hybridMultilevel"/>
    <w:tmpl w:val="36D02142"/>
    <w:lvl w:ilvl="0" w:tplc="7F16D4FE">
      <w:start w:val="19"/>
      <w:numFmt w:val="bullet"/>
      <w:lvlText w:val="-"/>
      <w:lvlJc w:val="left"/>
      <w:pPr>
        <w:ind w:left="720" w:hanging="360"/>
      </w:pPr>
      <w:rPr>
        <w:rFonts w:ascii="Times New Roman" w:eastAsia="Times New Roman" w:hAnsi="Times New Roman" w:cs="Times New Roman" w:hint="default"/>
        <w:color w:val="auto"/>
      </w:rPr>
    </w:lvl>
    <w:lvl w:ilvl="1" w:tplc="CBE0D2FC" w:tentative="1">
      <w:start w:val="1"/>
      <w:numFmt w:val="bullet"/>
      <w:lvlText w:val="o"/>
      <w:lvlJc w:val="left"/>
      <w:pPr>
        <w:ind w:left="1440" w:hanging="360"/>
      </w:pPr>
      <w:rPr>
        <w:rFonts w:ascii="Courier New" w:hAnsi="Courier New" w:cs="Courier New" w:hint="default"/>
      </w:rPr>
    </w:lvl>
    <w:lvl w:ilvl="2" w:tplc="A6DE08B6" w:tentative="1">
      <w:start w:val="1"/>
      <w:numFmt w:val="bullet"/>
      <w:lvlText w:val=""/>
      <w:lvlJc w:val="left"/>
      <w:pPr>
        <w:ind w:left="2160" w:hanging="360"/>
      </w:pPr>
      <w:rPr>
        <w:rFonts w:ascii="Wingdings" w:hAnsi="Wingdings" w:hint="default"/>
      </w:rPr>
    </w:lvl>
    <w:lvl w:ilvl="3" w:tplc="79F66A48" w:tentative="1">
      <w:start w:val="1"/>
      <w:numFmt w:val="bullet"/>
      <w:lvlText w:val=""/>
      <w:lvlJc w:val="left"/>
      <w:pPr>
        <w:ind w:left="2880" w:hanging="360"/>
      </w:pPr>
      <w:rPr>
        <w:rFonts w:ascii="Symbol" w:hAnsi="Symbol" w:hint="default"/>
      </w:rPr>
    </w:lvl>
    <w:lvl w:ilvl="4" w:tplc="CC7AEF54" w:tentative="1">
      <w:start w:val="1"/>
      <w:numFmt w:val="bullet"/>
      <w:lvlText w:val="o"/>
      <w:lvlJc w:val="left"/>
      <w:pPr>
        <w:ind w:left="3600" w:hanging="360"/>
      </w:pPr>
      <w:rPr>
        <w:rFonts w:ascii="Courier New" w:hAnsi="Courier New" w:cs="Courier New" w:hint="default"/>
      </w:rPr>
    </w:lvl>
    <w:lvl w:ilvl="5" w:tplc="127C6B24" w:tentative="1">
      <w:start w:val="1"/>
      <w:numFmt w:val="bullet"/>
      <w:lvlText w:val=""/>
      <w:lvlJc w:val="left"/>
      <w:pPr>
        <w:ind w:left="4320" w:hanging="360"/>
      </w:pPr>
      <w:rPr>
        <w:rFonts w:ascii="Wingdings" w:hAnsi="Wingdings" w:hint="default"/>
      </w:rPr>
    </w:lvl>
    <w:lvl w:ilvl="6" w:tplc="DE9CBD66" w:tentative="1">
      <w:start w:val="1"/>
      <w:numFmt w:val="bullet"/>
      <w:lvlText w:val=""/>
      <w:lvlJc w:val="left"/>
      <w:pPr>
        <w:ind w:left="5040" w:hanging="360"/>
      </w:pPr>
      <w:rPr>
        <w:rFonts w:ascii="Symbol" w:hAnsi="Symbol" w:hint="default"/>
      </w:rPr>
    </w:lvl>
    <w:lvl w:ilvl="7" w:tplc="A89E202A" w:tentative="1">
      <w:start w:val="1"/>
      <w:numFmt w:val="bullet"/>
      <w:lvlText w:val="o"/>
      <w:lvlJc w:val="left"/>
      <w:pPr>
        <w:ind w:left="5760" w:hanging="360"/>
      </w:pPr>
      <w:rPr>
        <w:rFonts w:ascii="Courier New" w:hAnsi="Courier New" w:cs="Courier New" w:hint="default"/>
      </w:rPr>
    </w:lvl>
    <w:lvl w:ilvl="8" w:tplc="2BE2CB7E" w:tentative="1">
      <w:start w:val="1"/>
      <w:numFmt w:val="bullet"/>
      <w:lvlText w:val=""/>
      <w:lvlJc w:val="left"/>
      <w:pPr>
        <w:ind w:left="6480" w:hanging="360"/>
      </w:pPr>
      <w:rPr>
        <w:rFonts w:ascii="Wingdings" w:hAnsi="Wingdings" w:hint="default"/>
      </w:rPr>
    </w:lvl>
  </w:abstractNum>
  <w:abstractNum w:abstractNumId="7" w15:restartNumberingAfterBreak="0">
    <w:nsid w:val="1B6D4CD1"/>
    <w:multiLevelType w:val="hybridMultilevel"/>
    <w:tmpl w:val="11B47C84"/>
    <w:lvl w:ilvl="0" w:tplc="52E801C0">
      <w:start w:val="1"/>
      <w:numFmt w:val="decimal"/>
      <w:lvlText w:val="%1."/>
      <w:lvlJc w:val="left"/>
      <w:pPr>
        <w:ind w:left="360"/>
      </w:pPr>
      <w:rPr>
        <w:rFonts w:ascii="Arial" w:eastAsia="Times New Roman" w:hAnsi="Arial" w:cs="Arial" w:hint="default"/>
        <w:b w:val="0"/>
        <w:i w:val="0"/>
        <w:strike w:val="0"/>
        <w:dstrike w:val="0"/>
        <w:color w:val="auto"/>
        <w:sz w:val="20"/>
        <w:szCs w:val="20"/>
        <w:u w:val="none" w:color="000000"/>
        <w:bdr w:val="none" w:sz="0" w:space="0" w:color="auto"/>
        <w:shd w:val="clear" w:color="auto" w:fill="auto"/>
        <w:vertAlign w:val="baseline"/>
      </w:rPr>
    </w:lvl>
    <w:lvl w:ilvl="1" w:tplc="6A0CB6EC">
      <w:start w:val="1"/>
      <w:numFmt w:val="lowerLetter"/>
      <w:lvlText w:val="%2"/>
      <w:lvlJc w:val="left"/>
      <w:pPr>
        <w:ind w:left="10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2" w:tplc="F01E78E6">
      <w:start w:val="1"/>
      <w:numFmt w:val="lowerRoman"/>
      <w:lvlText w:val="%3"/>
      <w:lvlJc w:val="left"/>
      <w:pPr>
        <w:ind w:left="18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3" w:tplc="8F96041A">
      <w:start w:val="1"/>
      <w:numFmt w:val="decimal"/>
      <w:lvlText w:val="%4"/>
      <w:lvlJc w:val="left"/>
      <w:pPr>
        <w:ind w:left="25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4" w:tplc="AA40FC0C">
      <w:start w:val="1"/>
      <w:numFmt w:val="lowerLetter"/>
      <w:lvlText w:val="%5"/>
      <w:lvlJc w:val="left"/>
      <w:pPr>
        <w:ind w:left="324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5" w:tplc="FEE42F26">
      <w:start w:val="1"/>
      <w:numFmt w:val="lowerRoman"/>
      <w:lvlText w:val="%6"/>
      <w:lvlJc w:val="left"/>
      <w:pPr>
        <w:ind w:left="396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6" w:tplc="3E12A056">
      <w:start w:val="1"/>
      <w:numFmt w:val="decimal"/>
      <w:lvlText w:val="%7"/>
      <w:lvlJc w:val="left"/>
      <w:pPr>
        <w:ind w:left="468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7" w:tplc="B518D4B0">
      <w:start w:val="1"/>
      <w:numFmt w:val="lowerLetter"/>
      <w:lvlText w:val="%8"/>
      <w:lvlJc w:val="left"/>
      <w:pPr>
        <w:ind w:left="540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lvl w:ilvl="8" w:tplc="10C80BA4">
      <w:start w:val="1"/>
      <w:numFmt w:val="lowerRoman"/>
      <w:lvlText w:val="%9"/>
      <w:lvlJc w:val="left"/>
      <w:pPr>
        <w:ind w:left="6120"/>
      </w:pPr>
      <w:rPr>
        <w:rFonts w:ascii="Times New Roman" w:eastAsia="Times New Roman" w:hAnsi="Times New Roman" w:cs="Times New Roman"/>
        <w:b w:val="0"/>
        <w:i w:val="0"/>
        <w:strike w:val="0"/>
        <w:dstrike w:val="0"/>
        <w:color w:val="002060"/>
        <w:sz w:val="20"/>
        <w:szCs w:val="20"/>
        <w:u w:val="none" w:color="000000"/>
        <w:bdr w:val="none" w:sz="0" w:space="0" w:color="auto"/>
        <w:shd w:val="clear" w:color="auto" w:fill="auto"/>
        <w:vertAlign w:val="baseline"/>
      </w:rPr>
    </w:lvl>
  </w:abstractNum>
  <w:abstractNum w:abstractNumId="8" w15:restartNumberingAfterBreak="0">
    <w:nsid w:val="1C925101"/>
    <w:multiLevelType w:val="hybridMultilevel"/>
    <w:tmpl w:val="ADF2C340"/>
    <w:lvl w:ilvl="0" w:tplc="9092C41C">
      <w:start w:val="19"/>
      <w:numFmt w:val="bullet"/>
      <w:lvlText w:val="-"/>
      <w:lvlJc w:val="left"/>
      <w:pPr>
        <w:ind w:left="720" w:hanging="360"/>
      </w:pPr>
      <w:rPr>
        <w:rFonts w:ascii="Times New Roman" w:eastAsia="Times New Roman" w:hAnsi="Times New Roman" w:cs="Times New Roman" w:hint="default"/>
        <w:color w:val="auto"/>
      </w:rPr>
    </w:lvl>
    <w:lvl w:ilvl="1" w:tplc="0D4EE0B4" w:tentative="1">
      <w:start w:val="1"/>
      <w:numFmt w:val="bullet"/>
      <w:lvlText w:val="o"/>
      <w:lvlJc w:val="left"/>
      <w:pPr>
        <w:ind w:left="1440" w:hanging="360"/>
      </w:pPr>
      <w:rPr>
        <w:rFonts w:ascii="Courier New" w:hAnsi="Courier New" w:cs="Courier New" w:hint="default"/>
      </w:rPr>
    </w:lvl>
    <w:lvl w:ilvl="2" w:tplc="117AD95C" w:tentative="1">
      <w:start w:val="1"/>
      <w:numFmt w:val="bullet"/>
      <w:lvlText w:val=""/>
      <w:lvlJc w:val="left"/>
      <w:pPr>
        <w:ind w:left="2160" w:hanging="360"/>
      </w:pPr>
      <w:rPr>
        <w:rFonts w:ascii="Wingdings" w:hAnsi="Wingdings" w:hint="default"/>
      </w:rPr>
    </w:lvl>
    <w:lvl w:ilvl="3" w:tplc="4544AF5A" w:tentative="1">
      <w:start w:val="1"/>
      <w:numFmt w:val="bullet"/>
      <w:lvlText w:val=""/>
      <w:lvlJc w:val="left"/>
      <w:pPr>
        <w:ind w:left="2880" w:hanging="360"/>
      </w:pPr>
      <w:rPr>
        <w:rFonts w:ascii="Symbol" w:hAnsi="Symbol" w:hint="default"/>
      </w:rPr>
    </w:lvl>
    <w:lvl w:ilvl="4" w:tplc="C46847D6" w:tentative="1">
      <w:start w:val="1"/>
      <w:numFmt w:val="bullet"/>
      <w:lvlText w:val="o"/>
      <w:lvlJc w:val="left"/>
      <w:pPr>
        <w:ind w:left="3600" w:hanging="360"/>
      </w:pPr>
      <w:rPr>
        <w:rFonts w:ascii="Courier New" w:hAnsi="Courier New" w:cs="Courier New" w:hint="default"/>
      </w:rPr>
    </w:lvl>
    <w:lvl w:ilvl="5" w:tplc="6A3AB45E" w:tentative="1">
      <w:start w:val="1"/>
      <w:numFmt w:val="bullet"/>
      <w:lvlText w:val=""/>
      <w:lvlJc w:val="left"/>
      <w:pPr>
        <w:ind w:left="4320" w:hanging="360"/>
      </w:pPr>
      <w:rPr>
        <w:rFonts w:ascii="Wingdings" w:hAnsi="Wingdings" w:hint="default"/>
      </w:rPr>
    </w:lvl>
    <w:lvl w:ilvl="6" w:tplc="FFECB2C6" w:tentative="1">
      <w:start w:val="1"/>
      <w:numFmt w:val="bullet"/>
      <w:lvlText w:val=""/>
      <w:lvlJc w:val="left"/>
      <w:pPr>
        <w:ind w:left="5040" w:hanging="360"/>
      </w:pPr>
      <w:rPr>
        <w:rFonts w:ascii="Symbol" w:hAnsi="Symbol" w:hint="default"/>
      </w:rPr>
    </w:lvl>
    <w:lvl w:ilvl="7" w:tplc="EBE2E796" w:tentative="1">
      <w:start w:val="1"/>
      <w:numFmt w:val="bullet"/>
      <w:lvlText w:val="o"/>
      <w:lvlJc w:val="left"/>
      <w:pPr>
        <w:ind w:left="5760" w:hanging="360"/>
      </w:pPr>
      <w:rPr>
        <w:rFonts w:ascii="Courier New" w:hAnsi="Courier New" w:cs="Courier New" w:hint="default"/>
      </w:rPr>
    </w:lvl>
    <w:lvl w:ilvl="8" w:tplc="0F4C1E92" w:tentative="1">
      <w:start w:val="1"/>
      <w:numFmt w:val="bullet"/>
      <w:lvlText w:val=""/>
      <w:lvlJc w:val="left"/>
      <w:pPr>
        <w:ind w:left="6480" w:hanging="360"/>
      </w:pPr>
      <w:rPr>
        <w:rFonts w:ascii="Wingdings" w:hAnsi="Wingdings" w:hint="default"/>
      </w:rPr>
    </w:lvl>
  </w:abstractNum>
  <w:abstractNum w:abstractNumId="9" w15:restartNumberingAfterBreak="0">
    <w:nsid w:val="1DEE7468"/>
    <w:multiLevelType w:val="hybridMultilevel"/>
    <w:tmpl w:val="D24EA302"/>
    <w:lvl w:ilvl="0" w:tplc="3B464C66">
      <w:start w:val="1"/>
      <w:numFmt w:val="decimal"/>
      <w:lvlText w:val="%1."/>
      <w:lvlJc w:val="left"/>
      <w:pPr>
        <w:ind w:left="1145" w:hanging="360"/>
      </w:pPr>
      <w:rPr>
        <w:b w:val="0"/>
      </w:rPr>
    </w:lvl>
    <w:lvl w:ilvl="1" w:tplc="4DF04206" w:tentative="1">
      <w:start w:val="1"/>
      <w:numFmt w:val="lowerLetter"/>
      <w:lvlText w:val="%2."/>
      <w:lvlJc w:val="left"/>
      <w:pPr>
        <w:ind w:left="1865" w:hanging="360"/>
      </w:pPr>
    </w:lvl>
    <w:lvl w:ilvl="2" w:tplc="6E120D06" w:tentative="1">
      <w:start w:val="1"/>
      <w:numFmt w:val="lowerRoman"/>
      <w:lvlText w:val="%3."/>
      <w:lvlJc w:val="right"/>
      <w:pPr>
        <w:ind w:left="2585" w:hanging="180"/>
      </w:pPr>
    </w:lvl>
    <w:lvl w:ilvl="3" w:tplc="F6A6F14A" w:tentative="1">
      <w:start w:val="1"/>
      <w:numFmt w:val="decimal"/>
      <w:lvlText w:val="%4."/>
      <w:lvlJc w:val="left"/>
      <w:pPr>
        <w:ind w:left="3305" w:hanging="360"/>
      </w:pPr>
    </w:lvl>
    <w:lvl w:ilvl="4" w:tplc="5C98873A" w:tentative="1">
      <w:start w:val="1"/>
      <w:numFmt w:val="lowerLetter"/>
      <w:lvlText w:val="%5."/>
      <w:lvlJc w:val="left"/>
      <w:pPr>
        <w:ind w:left="4025" w:hanging="360"/>
      </w:pPr>
    </w:lvl>
    <w:lvl w:ilvl="5" w:tplc="3EF0DBA0" w:tentative="1">
      <w:start w:val="1"/>
      <w:numFmt w:val="lowerRoman"/>
      <w:lvlText w:val="%6."/>
      <w:lvlJc w:val="right"/>
      <w:pPr>
        <w:ind w:left="4745" w:hanging="180"/>
      </w:pPr>
    </w:lvl>
    <w:lvl w:ilvl="6" w:tplc="2E80314C" w:tentative="1">
      <w:start w:val="1"/>
      <w:numFmt w:val="decimal"/>
      <w:lvlText w:val="%7."/>
      <w:lvlJc w:val="left"/>
      <w:pPr>
        <w:ind w:left="5465" w:hanging="360"/>
      </w:pPr>
    </w:lvl>
    <w:lvl w:ilvl="7" w:tplc="A9F47EE2" w:tentative="1">
      <w:start w:val="1"/>
      <w:numFmt w:val="lowerLetter"/>
      <w:lvlText w:val="%8."/>
      <w:lvlJc w:val="left"/>
      <w:pPr>
        <w:ind w:left="6185" w:hanging="360"/>
      </w:pPr>
    </w:lvl>
    <w:lvl w:ilvl="8" w:tplc="11E29324" w:tentative="1">
      <w:start w:val="1"/>
      <w:numFmt w:val="lowerRoman"/>
      <w:lvlText w:val="%9."/>
      <w:lvlJc w:val="right"/>
      <w:pPr>
        <w:ind w:left="6905" w:hanging="180"/>
      </w:pPr>
    </w:lvl>
  </w:abstractNum>
  <w:abstractNum w:abstractNumId="10" w15:restartNumberingAfterBreak="0">
    <w:nsid w:val="1E15442D"/>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23E2511F"/>
    <w:multiLevelType w:val="multilevel"/>
    <w:tmpl w:val="52308170"/>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B6A3FE1"/>
    <w:multiLevelType w:val="hybridMultilevel"/>
    <w:tmpl w:val="D93694EC"/>
    <w:lvl w:ilvl="0" w:tplc="4FF0FE30">
      <w:start w:val="19"/>
      <w:numFmt w:val="bullet"/>
      <w:lvlText w:val="-"/>
      <w:lvlJc w:val="left"/>
      <w:pPr>
        <w:ind w:left="1080" w:hanging="360"/>
      </w:pPr>
      <w:rPr>
        <w:rFonts w:ascii="Times New Roman" w:eastAsia="Times New Roman" w:hAnsi="Times New Roman" w:cs="Times New Roman" w:hint="default"/>
        <w:color w:val="auto"/>
      </w:rPr>
    </w:lvl>
    <w:lvl w:ilvl="1" w:tplc="01BAB2B8" w:tentative="1">
      <w:start w:val="1"/>
      <w:numFmt w:val="bullet"/>
      <w:lvlText w:val="o"/>
      <w:lvlJc w:val="left"/>
      <w:pPr>
        <w:ind w:left="1800" w:hanging="360"/>
      </w:pPr>
      <w:rPr>
        <w:rFonts w:ascii="Courier New" w:hAnsi="Courier New" w:cs="Courier New" w:hint="default"/>
      </w:rPr>
    </w:lvl>
    <w:lvl w:ilvl="2" w:tplc="BD840516" w:tentative="1">
      <w:start w:val="1"/>
      <w:numFmt w:val="bullet"/>
      <w:lvlText w:val=""/>
      <w:lvlJc w:val="left"/>
      <w:pPr>
        <w:ind w:left="2520" w:hanging="360"/>
      </w:pPr>
      <w:rPr>
        <w:rFonts w:ascii="Wingdings" w:hAnsi="Wingdings" w:hint="default"/>
      </w:rPr>
    </w:lvl>
    <w:lvl w:ilvl="3" w:tplc="7CAC6666" w:tentative="1">
      <w:start w:val="1"/>
      <w:numFmt w:val="bullet"/>
      <w:lvlText w:val=""/>
      <w:lvlJc w:val="left"/>
      <w:pPr>
        <w:ind w:left="3240" w:hanging="360"/>
      </w:pPr>
      <w:rPr>
        <w:rFonts w:ascii="Symbol" w:hAnsi="Symbol" w:hint="default"/>
      </w:rPr>
    </w:lvl>
    <w:lvl w:ilvl="4" w:tplc="B3EC0A5E" w:tentative="1">
      <w:start w:val="1"/>
      <w:numFmt w:val="bullet"/>
      <w:lvlText w:val="o"/>
      <w:lvlJc w:val="left"/>
      <w:pPr>
        <w:ind w:left="3960" w:hanging="360"/>
      </w:pPr>
      <w:rPr>
        <w:rFonts w:ascii="Courier New" w:hAnsi="Courier New" w:cs="Courier New" w:hint="default"/>
      </w:rPr>
    </w:lvl>
    <w:lvl w:ilvl="5" w:tplc="2EB2ED72" w:tentative="1">
      <w:start w:val="1"/>
      <w:numFmt w:val="bullet"/>
      <w:lvlText w:val=""/>
      <w:lvlJc w:val="left"/>
      <w:pPr>
        <w:ind w:left="4680" w:hanging="360"/>
      </w:pPr>
      <w:rPr>
        <w:rFonts w:ascii="Wingdings" w:hAnsi="Wingdings" w:hint="default"/>
      </w:rPr>
    </w:lvl>
    <w:lvl w:ilvl="6" w:tplc="F23ED30E" w:tentative="1">
      <w:start w:val="1"/>
      <w:numFmt w:val="bullet"/>
      <w:lvlText w:val=""/>
      <w:lvlJc w:val="left"/>
      <w:pPr>
        <w:ind w:left="5400" w:hanging="360"/>
      </w:pPr>
      <w:rPr>
        <w:rFonts w:ascii="Symbol" w:hAnsi="Symbol" w:hint="default"/>
      </w:rPr>
    </w:lvl>
    <w:lvl w:ilvl="7" w:tplc="718ED436" w:tentative="1">
      <w:start w:val="1"/>
      <w:numFmt w:val="bullet"/>
      <w:lvlText w:val="o"/>
      <w:lvlJc w:val="left"/>
      <w:pPr>
        <w:ind w:left="6120" w:hanging="360"/>
      </w:pPr>
      <w:rPr>
        <w:rFonts w:ascii="Courier New" w:hAnsi="Courier New" w:cs="Courier New" w:hint="default"/>
      </w:rPr>
    </w:lvl>
    <w:lvl w:ilvl="8" w:tplc="D940300C" w:tentative="1">
      <w:start w:val="1"/>
      <w:numFmt w:val="bullet"/>
      <w:lvlText w:val=""/>
      <w:lvlJc w:val="left"/>
      <w:pPr>
        <w:ind w:left="6840" w:hanging="360"/>
      </w:pPr>
      <w:rPr>
        <w:rFonts w:ascii="Wingdings" w:hAnsi="Wingdings" w:hint="default"/>
      </w:rPr>
    </w:lvl>
  </w:abstractNum>
  <w:abstractNum w:abstractNumId="13" w15:restartNumberingAfterBreak="0">
    <w:nsid w:val="2C027B30"/>
    <w:multiLevelType w:val="hybridMultilevel"/>
    <w:tmpl w:val="A1C6A1A4"/>
    <w:lvl w:ilvl="0" w:tplc="1B38A900">
      <w:start w:val="1"/>
      <w:numFmt w:val="decimal"/>
      <w:lvlText w:val="%1."/>
      <w:lvlJc w:val="left"/>
      <w:pPr>
        <w:ind w:left="720" w:hanging="360"/>
      </w:pPr>
      <w:rPr>
        <w:b w:val="0"/>
      </w:rPr>
    </w:lvl>
    <w:lvl w:ilvl="1" w:tplc="E93C5FC8" w:tentative="1">
      <w:start w:val="1"/>
      <w:numFmt w:val="lowerLetter"/>
      <w:lvlText w:val="%2."/>
      <w:lvlJc w:val="left"/>
      <w:pPr>
        <w:ind w:left="1440" w:hanging="360"/>
      </w:pPr>
    </w:lvl>
    <w:lvl w:ilvl="2" w:tplc="F6C0C380" w:tentative="1">
      <w:start w:val="1"/>
      <w:numFmt w:val="lowerRoman"/>
      <w:lvlText w:val="%3."/>
      <w:lvlJc w:val="right"/>
      <w:pPr>
        <w:ind w:left="2160" w:hanging="180"/>
      </w:pPr>
    </w:lvl>
    <w:lvl w:ilvl="3" w:tplc="AC7CBF28" w:tentative="1">
      <w:start w:val="1"/>
      <w:numFmt w:val="decimal"/>
      <w:lvlText w:val="%4."/>
      <w:lvlJc w:val="left"/>
      <w:pPr>
        <w:ind w:left="2880" w:hanging="360"/>
      </w:pPr>
    </w:lvl>
    <w:lvl w:ilvl="4" w:tplc="E4DEC0C4" w:tentative="1">
      <w:start w:val="1"/>
      <w:numFmt w:val="lowerLetter"/>
      <w:lvlText w:val="%5."/>
      <w:lvlJc w:val="left"/>
      <w:pPr>
        <w:ind w:left="3600" w:hanging="360"/>
      </w:pPr>
    </w:lvl>
    <w:lvl w:ilvl="5" w:tplc="D0AE28DA" w:tentative="1">
      <w:start w:val="1"/>
      <w:numFmt w:val="lowerRoman"/>
      <w:lvlText w:val="%6."/>
      <w:lvlJc w:val="right"/>
      <w:pPr>
        <w:ind w:left="4320" w:hanging="180"/>
      </w:pPr>
    </w:lvl>
    <w:lvl w:ilvl="6" w:tplc="88686806" w:tentative="1">
      <w:start w:val="1"/>
      <w:numFmt w:val="decimal"/>
      <w:lvlText w:val="%7."/>
      <w:lvlJc w:val="left"/>
      <w:pPr>
        <w:ind w:left="5040" w:hanging="360"/>
      </w:pPr>
    </w:lvl>
    <w:lvl w:ilvl="7" w:tplc="1FDA65E4" w:tentative="1">
      <w:start w:val="1"/>
      <w:numFmt w:val="lowerLetter"/>
      <w:lvlText w:val="%8."/>
      <w:lvlJc w:val="left"/>
      <w:pPr>
        <w:ind w:left="5760" w:hanging="360"/>
      </w:pPr>
    </w:lvl>
    <w:lvl w:ilvl="8" w:tplc="326013A0" w:tentative="1">
      <w:start w:val="1"/>
      <w:numFmt w:val="lowerRoman"/>
      <w:lvlText w:val="%9."/>
      <w:lvlJc w:val="right"/>
      <w:pPr>
        <w:ind w:left="6480" w:hanging="180"/>
      </w:pPr>
    </w:lvl>
  </w:abstractNum>
  <w:abstractNum w:abstractNumId="14" w15:restartNumberingAfterBreak="0">
    <w:nsid w:val="2D7C2BB1"/>
    <w:multiLevelType w:val="hybridMultilevel"/>
    <w:tmpl w:val="F8EAC0F0"/>
    <w:lvl w:ilvl="0" w:tplc="B1E8A5CA">
      <w:start w:val="1"/>
      <w:numFmt w:val="decimal"/>
      <w:lvlText w:val="%1."/>
      <w:lvlJc w:val="left"/>
      <w:pPr>
        <w:ind w:left="360" w:hanging="360"/>
      </w:pPr>
      <w:rPr>
        <w:rFonts w:ascii="Arial" w:eastAsia="Times New Roman" w:hAnsi="Arial" w:cs="Arial"/>
        <w:b w:val="0"/>
      </w:rPr>
    </w:lvl>
    <w:lvl w:ilvl="1" w:tplc="B3BCB2DC" w:tentative="1">
      <w:start w:val="1"/>
      <w:numFmt w:val="lowerLetter"/>
      <w:lvlText w:val="%2."/>
      <w:lvlJc w:val="left"/>
      <w:pPr>
        <w:ind w:left="1080" w:hanging="360"/>
      </w:pPr>
    </w:lvl>
    <w:lvl w:ilvl="2" w:tplc="1BC4721C">
      <w:start w:val="1"/>
      <w:numFmt w:val="lowerRoman"/>
      <w:lvlText w:val="%3."/>
      <w:lvlJc w:val="right"/>
      <w:pPr>
        <w:ind w:left="1800" w:hanging="180"/>
      </w:pPr>
    </w:lvl>
    <w:lvl w:ilvl="3" w:tplc="1AEAE100" w:tentative="1">
      <w:start w:val="1"/>
      <w:numFmt w:val="decimal"/>
      <w:lvlText w:val="%4."/>
      <w:lvlJc w:val="left"/>
      <w:pPr>
        <w:ind w:left="2520" w:hanging="360"/>
      </w:pPr>
    </w:lvl>
    <w:lvl w:ilvl="4" w:tplc="38FEB04A" w:tentative="1">
      <w:start w:val="1"/>
      <w:numFmt w:val="lowerLetter"/>
      <w:lvlText w:val="%5."/>
      <w:lvlJc w:val="left"/>
      <w:pPr>
        <w:ind w:left="3240" w:hanging="360"/>
      </w:pPr>
    </w:lvl>
    <w:lvl w:ilvl="5" w:tplc="7324D070" w:tentative="1">
      <w:start w:val="1"/>
      <w:numFmt w:val="lowerRoman"/>
      <w:lvlText w:val="%6."/>
      <w:lvlJc w:val="right"/>
      <w:pPr>
        <w:ind w:left="3960" w:hanging="180"/>
      </w:pPr>
    </w:lvl>
    <w:lvl w:ilvl="6" w:tplc="D4707B8C" w:tentative="1">
      <w:start w:val="1"/>
      <w:numFmt w:val="decimal"/>
      <w:lvlText w:val="%7."/>
      <w:lvlJc w:val="left"/>
      <w:pPr>
        <w:ind w:left="4680" w:hanging="360"/>
      </w:pPr>
    </w:lvl>
    <w:lvl w:ilvl="7" w:tplc="1B4474A4" w:tentative="1">
      <w:start w:val="1"/>
      <w:numFmt w:val="lowerLetter"/>
      <w:lvlText w:val="%8."/>
      <w:lvlJc w:val="left"/>
      <w:pPr>
        <w:ind w:left="5400" w:hanging="360"/>
      </w:pPr>
    </w:lvl>
    <w:lvl w:ilvl="8" w:tplc="3DC2A1FE" w:tentative="1">
      <w:start w:val="1"/>
      <w:numFmt w:val="lowerRoman"/>
      <w:lvlText w:val="%9."/>
      <w:lvlJc w:val="right"/>
      <w:pPr>
        <w:ind w:left="6120" w:hanging="180"/>
      </w:pPr>
    </w:lvl>
  </w:abstractNum>
  <w:abstractNum w:abstractNumId="15" w15:restartNumberingAfterBreak="0">
    <w:nsid w:val="31607B3E"/>
    <w:multiLevelType w:val="multilevel"/>
    <w:tmpl w:val="41D02D70"/>
    <w:lvl w:ilvl="0">
      <w:start w:val="1"/>
      <w:numFmt w:val="decimal"/>
      <w:lvlText w:val="%1."/>
      <w:lvlJc w:val="left"/>
      <w:pPr>
        <w:ind w:left="1086" w:hanging="360"/>
      </w:pPr>
      <w:rPr>
        <w:rFonts w:hint="default"/>
        <w:b w:val="0"/>
      </w:rPr>
    </w:lvl>
    <w:lvl w:ilvl="1">
      <w:start w:val="1"/>
      <w:numFmt w:val="decimal"/>
      <w:isLgl/>
      <w:lvlText w:val="%1.%2."/>
      <w:lvlJc w:val="left"/>
      <w:pPr>
        <w:ind w:left="1446" w:hanging="72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2166" w:hanging="1440"/>
      </w:pPr>
      <w:rPr>
        <w:rFonts w:hint="default"/>
      </w:rPr>
    </w:lvl>
    <w:lvl w:ilvl="5">
      <w:start w:val="1"/>
      <w:numFmt w:val="decimal"/>
      <w:isLgl/>
      <w:lvlText w:val="%1.%2.%3.%4.%5.%6."/>
      <w:lvlJc w:val="left"/>
      <w:pPr>
        <w:ind w:left="2166" w:hanging="1440"/>
      </w:pPr>
      <w:rPr>
        <w:rFonts w:hint="default"/>
      </w:rPr>
    </w:lvl>
    <w:lvl w:ilvl="6">
      <w:start w:val="1"/>
      <w:numFmt w:val="decimal"/>
      <w:isLgl/>
      <w:lvlText w:val="%1.%2.%3.%4.%5.%6.%7."/>
      <w:lvlJc w:val="left"/>
      <w:pPr>
        <w:ind w:left="2526" w:hanging="1800"/>
      </w:pPr>
      <w:rPr>
        <w:rFonts w:hint="default"/>
      </w:rPr>
    </w:lvl>
    <w:lvl w:ilvl="7">
      <w:start w:val="1"/>
      <w:numFmt w:val="decimal"/>
      <w:isLgl/>
      <w:lvlText w:val="%1.%2.%3.%4.%5.%6.%7.%8."/>
      <w:lvlJc w:val="left"/>
      <w:pPr>
        <w:ind w:left="2886" w:hanging="2160"/>
      </w:pPr>
      <w:rPr>
        <w:rFonts w:hint="default"/>
      </w:rPr>
    </w:lvl>
    <w:lvl w:ilvl="8">
      <w:start w:val="1"/>
      <w:numFmt w:val="decimal"/>
      <w:isLgl/>
      <w:lvlText w:val="%1.%2.%3.%4.%5.%6.%7.%8.%9."/>
      <w:lvlJc w:val="left"/>
      <w:pPr>
        <w:ind w:left="2886" w:hanging="2160"/>
      </w:pPr>
      <w:rPr>
        <w:rFonts w:hint="default"/>
      </w:rPr>
    </w:lvl>
  </w:abstractNum>
  <w:abstractNum w:abstractNumId="16" w15:restartNumberingAfterBreak="0">
    <w:nsid w:val="32214DAE"/>
    <w:multiLevelType w:val="multilevel"/>
    <w:tmpl w:val="B0FE7220"/>
    <w:lvl w:ilvl="0">
      <w:numFmt w:val="bullet"/>
      <w:lvlText w:val="-"/>
      <w:lvlJc w:val="left"/>
      <w:pPr>
        <w:ind w:left="390" w:hanging="390"/>
      </w:pPr>
      <w:rPr>
        <w:rFonts w:ascii="Arial" w:eastAsia="Times New Roman" w:hAnsi="Arial" w:cs="Arial" w:hint="default"/>
      </w:rPr>
    </w:lvl>
    <w:lvl w:ilvl="1">
      <w:numFmt w:val="bullet"/>
      <w:lvlText w:val="-"/>
      <w:lvlJc w:val="left"/>
      <w:pPr>
        <w:ind w:left="720" w:hanging="72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F877A4"/>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36935850"/>
    <w:multiLevelType w:val="multilevel"/>
    <w:tmpl w:val="601478D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9D028FC"/>
    <w:multiLevelType w:val="hybridMultilevel"/>
    <w:tmpl w:val="4B90666C"/>
    <w:lvl w:ilvl="0" w:tplc="BF546A68">
      <w:start w:val="4"/>
      <w:numFmt w:val="bullet"/>
      <w:pStyle w:val="BulletRed"/>
      <w:lvlText w:val="´"/>
      <w:lvlJc w:val="left"/>
      <w:pPr>
        <w:ind w:left="644" w:hanging="360"/>
      </w:pPr>
      <w:rPr>
        <w:rFonts w:ascii="Wingdings 3" w:eastAsia="SimSun" w:hAnsi="Wingdings 3" w:cs="Calibri-BoldItalic" w:hint="default"/>
        <w:b w:val="0"/>
        <w:color w:val="C00000"/>
      </w:rPr>
    </w:lvl>
    <w:lvl w:ilvl="1" w:tplc="6FACAE8C">
      <w:start w:val="1"/>
      <w:numFmt w:val="bullet"/>
      <w:lvlText w:val="o"/>
      <w:lvlJc w:val="left"/>
      <w:pPr>
        <w:tabs>
          <w:tab w:val="num" w:pos="1364"/>
        </w:tabs>
        <w:ind w:left="1364" w:hanging="360"/>
      </w:pPr>
      <w:rPr>
        <w:rFonts w:ascii="Courier New" w:hAnsi="Courier New" w:cs="Courier New" w:hint="default"/>
      </w:rPr>
    </w:lvl>
    <w:lvl w:ilvl="2" w:tplc="E736AC26">
      <w:start w:val="1"/>
      <w:numFmt w:val="bullet"/>
      <w:lvlText w:val=""/>
      <w:lvlJc w:val="left"/>
      <w:pPr>
        <w:tabs>
          <w:tab w:val="num" w:pos="2084"/>
        </w:tabs>
        <w:ind w:left="2084" w:hanging="360"/>
      </w:pPr>
      <w:rPr>
        <w:rFonts w:ascii="Wingdings" w:hAnsi="Wingdings" w:hint="default"/>
      </w:rPr>
    </w:lvl>
    <w:lvl w:ilvl="3" w:tplc="ACF013E2" w:tentative="1">
      <w:start w:val="1"/>
      <w:numFmt w:val="bullet"/>
      <w:lvlText w:val=""/>
      <w:lvlJc w:val="left"/>
      <w:pPr>
        <w:tabs>
          <w:tab w:val="num" w:pos="2804"/>
        </w:tabs>
        <w:ind w:left="2804" w:hanging="360"/>
      </w:pPr>
      <w:rPr>
        <w:rFonts w:ascii="Symbol" w:hAnsi="Symbol" w:hint="default"/>
      </w:rPr>
    </w:lvl>
    <w:lvl w:ilvl="4" w:tplc="03B44B98" w:tentative="1">
      <w:start w:val="1"/>
      <w:numFmt w:val="bullet"/>
      <w:lvlText w:val="o"/>
      <w:lvlJc w:val="left"/>
      <w:pPr>
        <w:tabs>
          <w:tab w:val="num" w:pos="3524"/>
        </w:tabs>
        <w:ind w:left="3524" w:hanging="360"/>
      </w:pPr>
      <w:rPr>
        <w:rFonts w:ascii="Courier New" w:hAnsi="Courier New" w:cs="Courier New" w:hint="default"/>
      </w:rPr>
    </w:lvl>
    <w:lvl w:ilvl="5" w:tplc="7EB0A29C" w:tentative="1">
      <w:start w:val="1"/>
      <w:numFmt w:val="bullet"/>
      <w:lvlText w:val=""/>
      <w:lvlJc w:val="left"/>
      <w:pPr>
        <w:tabs>
          <w:tab w:val="num" w:pos="4244"/>
        </w:tabs>
        <w:ind w:left="4244" w:hanging="360"/>
      </w:pPr>
      <w:rPr>
        <w:rFonts w:ascii="Wingdings" w:hAnsi="Wingdings" w:hint="default"/>
      </w:rPr>
    </w:lvl>
    <w:lvl w:ilvl="6" w:tplc="ACFCEFD2" w:tentative="1">
      <w:start w:val="1"/>
      <w:numFmt w:val="bullet"/>
      <w:lvlText w:val=""/>
      <w:lvlJc w:val="left"/>
      <w:pPr>
        <w:tabs>
          <w:tab w:val="num" w:pos="4964"/>
        </w:tabs>
        <w:ind w:left="4964" w:hanging="360"/>
      </w:pPr>
      <w:rPr>
        <w:rFonts w:ascii="Symbol" w:hAnsi="Symbol" w:hint="default"/>
      </w:rPr>
    </w:lvl>
    <w:lvl w:ilvl="7" w:tplc="F3F6EDD0" w:tentative="1">
      <w:start w:val="1"/>
      <w:numFmt w:val="bullet"/>
      <w:lvlText w:val="o"/>
      <w:lvlJc w:val="left"/>
      <w:pPr>
        <w:tabs>
          <w:tab w:val="num" w:pos="5684"/>
        </w:tabs>
        <w:ind w:left="5684" w:hanging="360"/>
      </w:pPr>
      <w:rPr>
        <w:rFonts w:ascii="Courier New" w:hAnsi="Courier New" w:cs="Courier New" w:hint="default"/>
      </w:rPr>
    </w:lvl>
    <w:lvl w:ilvl="8" w:tplc="D6E83FE4"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AA7459D"/>
    <w:multiLevelType w:val="hybridMultilevel"/>
    <w:tmpl w:val="9498070E"/>
    <w:lvl w:ilvl="0" w:tplc="885A68D6">
      <w:start w:val="19"/>
      <w:numFmt w:val="bullet"/>
      <w:lvlText w:val="-"/>
      <w:lvlJc w:val="left"/>
      <w:pPr>
        <w:ind w:left="720" w:hanging="360"/>
      </w:pPr>
      <w:rPr>
        <w:rFonts w:ascii="Times New Roman" w:eastAsia="Times New Roman" w:hAnsi="Times New Roman" w:cs="Times New Roman" w:hint="default"/>
        <w:color w:val="auto"/>
      </w:rPr>
    </w:lvl>
    <w:lvl w:ilvl="1" w:tplc="6A7218E2" w:tentative="1">
      <w:start w:val="1"/>
      <w:numFmt w:val="lowerLetter"/>
      <w:lvlText w:val="%2."/>
      <w:lvlJc w:val="left"/>
      <w:pPr>
        <w:ind w:left="1440" w:hanging="360"/>
      </w:pPr>
    </w:lvl>
    <w:lvl w:ilvl="2" w:tplc="1CBCA188" w:tentative="1">
      <w:start w:val="1"/>
      <w:numFmt w:val="lowerRoman"/>
      <w:lvlText w:val="%3."/>
      <w:lvlJc w:val="right"/>
      <w:pPr>
        <w:ind w:left="2160" w:hanging="180"/>
      </w:pPr>
    </w:lvl>
    <w:lvl w:ilvl="3" w:tplc="57748170" w:tentative="1">
      <w:start w:val="1"/>
      <w:numFmt w:val="decimal"/>
      <w:lvlText w:val="%4."/>
      <w:lvlJc w:val="left"/>
      <w:pPr>
        <w:ind w:left="2880" w:hanging="360"/>
      </w:pPr>
    </w:lvl>
    <w:lvl w:ilvl="4" w:tplc="19286608" w:tentative="1">
      <w:start w:val="1"/>
      <w:numFmt w:val="lowerLetter"/>
      <w:lvlText w:val="%5."/>
      <w:lvlJc w:val="left"/>
      <w:pPr>
        <w:ind w:left="3600" w:hanging="360"/>
      </w:pPr>
    </w:lvl>
    <w:lvl w:ilvl="5" w:tplc="C61480A8" w:tentative="1">
      <w:start w:val="1"/>
      <w:numFmt w:val="lowerRoman"/>
      <w:lvlText w:val="%6."/>
      <w:lvlJc w:val="right"/>
      <w:pPr>
        <w:ind w:left="4320" w:hanging="180"/>
      </w:pPr>
    </w:lvl>
    <w:lvl w:ilvl="6" w:tplc="40649B14" w:tentative="1">
      <w:start w:val="1"/>
      <w:numFmt w:val="decimal"/>
      <w:lvlText w:val="%7."/>
      <w:lvlJc w:val="left"/>
      <w:pPr>
        <w:ind w:left="5040" w:hanging="360"/>
      </w:pPr>
    </w:lvl>
    <w:lvl w:ilvl="7" w:tplc="BD501D9E" w:tentative="1">
      <w:start w:val="1"/>
      <w:numFmt w:val="lowerLetter"/>
      <w:lvlText w:val="%8."/>
      <w:lvlJc w:val="left"/>
      <w:pPr>
        <w:ind w:left="5760" w:hanging="360"/>
      </w:pPr>
    </w:lvl>
    <w:lvl w:ilvl="8" w:tplc="8828FAC0" w:tentative="1">
      <w:start w:val="1"/>
      <w:numFmt w:val="lowerRoman"/>
      <w:lvlText w:val="%9."/>
      <w:lvlJc w:val="right"/>
      <w:pPr>
        <w:ind w:left="6480" w:hanging="180"/>
      </w:pPr>
    </w:lvl>
  </w:abstractNum>
  <w:abstractNum w:abstractNumId="21" w15:restartNumberingAfterBreak="0">
    <w:nsid w:val="3E3F372A"/>
    <w:multiLevelType w:val="hybridMultilevel"/>
    <w:tmpl w:val="0A42ED3C"/>
    <w:lvl w:ilvl="0" w:tplc="5BB462A2">
      <w:start w:val="1"/>
      <w:numFmt w:val="bullet"/>
      <w:lvlText w:val=""/>
      <w:lvlJc w:val="left"/>
      <w:pPr>
        <w:ind w:left="720" w:hanging="360"/>
      </w:pPr>
      <w:rPr>
        <w:rFonts w:ascii="Wingdings" w:hAnsi="Wingdings" w:hint="default"/>
      </w:rPr>
    </w:lvl>
    <w:lvl w:ilvl="1" w:tplc="6C00BE74" w:tentative="1">
      <w:start w:val="1"/>
      <w:numFmt w:val="bullet"/>
      <w:lvlText w:val="o"/>
      <w:lvlJc w:val="left"/>
      <w:pPr>
        <w:ind w:left="1440" w:hanging="360"/>
      </w:pPr>
      <w:rPr>
        <w:rFonts w:ascii="Courier New" w:hAnsi="Courier New" w:cs="Courier New" w:hint="default"/>
      </w:rPr>
    </w:lvl>
    <w:lvl w:ilvl="2" w:tplc="F17EF852" w:tentative="1">
      <w:start w:val="1"/>
      <w:numFmt w:val="bullet"/>
      <w:lvlText w:val=""/>
      <w:lvlJc w:val="left"/>
      <w:pPr>
        <w:ind w:left="2160" w:hanging="360"/>
      </w:pPr>
      <w:rPr>
        <w:rFonts w:ascii="Wingdings" w:hAnsi="Wingdings" w:hint="default"/>
      </w:rPr>
    </w:lvl>
    <w:lvl w:ilvl="3" w:tplc="16D2DE64" w:tentative="1">
      <w:start w:val="1"/>
      <w:numFmt w:val="bullet"/>
      <w:lvlText w:val=""/>
      <w:lvlJc w:val="left"/>
      <w:pPr>
        <w:ind w:left="2880" w:hanging="360"/>
      </w:pPr>
      <w:rPr>
        <w:rFonts w:ascii="Symbol" w:hAnsi="Symbol" w:hint="default"/>
      </w:rPr>
    </w:lvl>
    <w:lvl w:ilvl="4" w:tplc="24901A44" w:tentative="1">
      <w:start w:val="1"/>
      <w:numFmt w:val="bullet"/>
      <w:lvlText w:val="o"/>
      <w:lvlJc w:val="left"/>
      <w:pPr>
        <w:ind w:left="3600" w:hanging="360"/>
      </w:pPr>
      <w:rPr>
        <w:rFonts w:ascii="Courier New" w:hAnsi="Courier New" w:cs="Courier New" w:hint="default"/>
      </w:rPr>
    </w:lvl>
    <w:lvl w:ilvl="5" w:tplc="F120EBFA" w:tentative="1">
      <w:start w:val="1"/>
      <w:numFmt w:val="bullet"/>
      <w:lvlText w:val=""/>
      <w:lvlJc w:val="left"/>
      <w:pPr>
        <w:ind w:left="4320" w:hanging="360"/>
      </w:pPr>
      <w:rPr>
        <w:rFonts w:ascii="Wingdings" w:hAnsi="Wingdings" w:hint="default"/>
      </w:rPr>
    </w:lvl>
    <w:lvl w:ilvl="6" w:tplc="619636EE" w:tentative="1">
      <w:start w:val="1"/>
      <w:numFmt w:val="bullet"/>
      <w:lvlText w:val=""/>
      <w:lvlJc w:val="left"/>
      <w:pPr>
        <w:ind w:left="5040" w:hanging="360"/>
      </w:pPr>
      <w:rPr>
        <w:rFonts w:ascii="Symbol" w:hAnsi="Symbol" w:hint="default"/>
      </w:rPr>
    </w:lvl>
    <w:lvl w:ilvl="7" w:tplc="B2528C1E" w:tentative="1">
      <w:start w:val="1"/>
      <w:numFmt w:val="bullet"/>
      <w:lvlText w:val="o"/>
      <w:lvlJc w:val="left"/>
      <w:pPr>
        <w:ind w:left="5760" w:hanging="360"/>
      </w:pPr>
      <w:rPr>
        <w:rFonts w:ascii="Courier New" w:hAnsi="Courier New" w:cs="Courier New" w:hint="default"/>
      </w:rPr>
    </w:lvl>
    <w:lvl w:ilvl="8" w:tplc="E2404E9A" w:tentative="1">
      <w:start w:val="1"/>
      <w:numFmt w:val="bullet"/>
      <w:lvlText w:val=""/>
      <w:lvlJc w:val="left"/>
      <w:pPr>
        <w:ind w:left="6480" w:hanging="360"/>
      </w:pPr>
      <w:rPr>
        <w:rFonts w:ascii="Wingdings" w:hAnsi="Wingdings" w:hint="default"/>
      </w:rPr>
    </w:lvl>
  </w:abstractNum>
  <w:abstractNum w:abstractNumId="22" w15:restartNumberingAfterBreak="0">
    <w:nsid w:val="42654E49"/>
    <w:multiLevelType w:val="hybridMultilevel"/>
    <w:tmpl w:val="38A2FB5E"/>
    <w:lvl w:ilvl="0" w:tplc="A20C1F5C">
      <w:start w:val="19"/>
      <w:numFmt w:val="bullet"/>
      <w:lvlText w:val="-"/>
      <w:lvlJc w:val="left"/>
      <w:pPr>
        <w:ind w:left="1429" w:hanging="360"/>
      </w:pPr>
      <w:rPr>
        <w:rFonts w:ascii="Times New Roman" w:eastAsia="Times New Roman" w:hAnsi="Times New Roman" w:cs="Times New Roman" w:hint="default"/>
        <w:color w:val="auto"/>
      </w:rPr>
    </w:lvl>
    <w:lvl w:ilvl="1" w:tplc="7D6038E8">
      <w:start w:val="19"/>
      <w:numFmt w:val="bullet"/>
      <w:lvlText w:val="-"/>
      <w:lvlJc w:val="left"/>
      <w:pPr>
        <w:ind w:left="2149" w:hanging="360"/>
      </w:pPr>
      <w:rPr>
        <w:rFonts w:ascii="Times New Roman" w:eastAsia="Times New Roman" w:hAnsi="Times New Roman" w:cs="Times New Roman" w:hint="default"/>
        <w:color w:val="auto"/>
      </w:rPr>
    </w:lvl>
    <w:lvl w:ilvl="2" w:tplc="886C0AA4" w:tentative="1">
      <w:start w:val="1"/>
      <w:numFmt w:val="bullet"/>
      <w:lvlText w:val=""/>
      <w:lvlJc w:val="left"/>
      <w:pPr>
        <w:ind w:left="2869" w:hanging="360"/>
      </w:pPr>
      <w:rPr>
        <w:rFonts w:ascii="Wingdings" w:hAnsi="Wingdings" w:hint="default"/>
      </w:rPr>
    </w:lvl>
    <w:lvl w:ilvl="3" w:tplc="93E2EA4A" w:tentative="1">
      <w:start w:val="1"/>
      <w:numFmt w:val="bullet"/>
      <w:lvlText w:val=""/>
      <w:lvlJc w:val="left"/>
      <w:pPr>
        <w:ind w:left="3589" w:hanging="360"/>
      </w:pPr>
      <w:rPr>
        <w:rFonts w:ascii="Symbol" w:hAnsi="Symbol" w:hint="default"/>
      </w:rPr>
    </w:lvl>
    <w:lvl w:ilvl="4" w:tplc="E01E9EBE" w:tentative="1">
      <w:start w:val="1"/>
      <w:numFmt w:val="bullet"/>
      <w:lvlText w:val="o"/>
      <w:lvlJc w:val="left"/>
      <w:pPr>
        <w:ind w:left="4309" w:hanging="360"/>
      </w:pPr>
      <w:rPr>
        <w:rFonts w:ascii="Courier New" w:hAnsi="Courier New" w:cs="Courier New" w:hint="default"/>
      </w:rPr>
    </w:lvl>
    <w:lvl w:ilvl="5" w:tplc="71261CC4" w:tentative="1">
      <w:start w:val="1"/>
      <w:numFmt w:val="bullet"/>
      <w:lvlText w:val=""/>
      <w:lvlJc w:val="left"/>
      <w:pPr>
        <w:ind w:left="5029" w:hanging="360"/>
      </w:pPr>
      <w:rPr>
        <w:rFonts w:ascii="Wingdings" w:hAnsi="Wingdings" w:hint="default"/>
      </w:rPr>
    </w:lvl>
    <w:lvl w:ilvl="6" w:tplc="F8545588" w:tentative="1">
      <w:start w:val="1"/>
      <w:numFmt w:val="bullet"/>
      <w:lvlText w:val=""/>
      <w:lvlJc w:val="left"/>
      <w:pPr>
        <w:ind w:left="5749" w:hanging="360"/>
      </w:pPr>
      <w:rPr>
        <w:rFonts w:ascii="Symbol" w:hAnsi="Symbol" w:hint="default"/>
      </w:rPr>
    </w:lvl>
    <w:lvl w:ilvl="7" w:tplc="CFC8E542" w:tentative="1">
      <w:start w:val="1"/>
      <w:numFmt w:val="bullet"/>
      <w:lvlText w:val="o"/>
      <w:lvlJc w:val="left"/>
      <w:pPr>
        <w:ind w:left="6469" w:hanging="360"/>
      </w:pPr>
      <w:rPr>
        <w:rFonts w:ascii="Courier New" w:hAnsi="Courier New" w:cs="Courier New" w:hint="default"/>
      </w:rPr>
    </w:lvl>
    <w:lvl w:ilvl="8" w:tplc="C2D2A270" w:tentative="1">
      <w:start w:val="1"/>
      <w:numFmt w:val="bullet"/>
      <w:lvlText w:val=""/>
      <w:lvlJc w:val="left"/>
      <w:pPr>
        <w:ind w:left="7189" w:hanging="360"/>
      </w:pPr>
      <w:rPr>
        <w:rFonts w:ascii="Wingdings" w:hAnsi="Wingdings" w:hint="default"/>
      </w:rPr>
    </w:lvl>
  </w:abstractNum>
  <w:abstractNum w:abstractNumId="23" w15:restartNumberingAfterBreak="0">
    <w:nsid w:val="4507657D"/>
    <w:multiLevelType w:val="hybridMultilevel"/>
    <w:tmpl w:val="2F60D31C"/>
    <w:lvl w:ilvl="0" w:tplc="151EA576">
      <w:numFmt w:val="bullet"/>
      <w:lvlText w:val="-"/>
      <w:lvlJc w:val="left"/>
      <w:pPr>
        <w:ind w:left="420" w:hanging="360"/>
      </w:pPr>
      <w:rPr>
        <w:rFonts w:ascii="Arial" w:eastAsia="Times New Roman" w:hAnsi="Arial" w:cs="Arial" w:hint="default"/>
      </w:rPr>
    </w:lvl>
    <w:lvl w:ilvl="1" w:tplc="28B40FF8" w:tentative="1">
      <w:start w:val="1"/>
      <w:numFmt w:val="bullet"/>
      <w:lvlText w:val="o"/>
      <w:lvlJc w:val="left"/>
      <w:pPr>
        <w:ind w:left="1140" w:hanging="360"/>
      </w:pPr>
      <w:rPr>
        <w:rFonts w:ascii="Courier New" w:hAnsi="Courier New" w:cs="Courier New" w:hint="default"/>
      </w:rPr>
    </w:lvl>
    <w:lvl w:ilvl="2" w:tplc="F642D260" w:tentative="1">
      <w:start w:val="1"/>
      <w:numFmt w:val="bullet"/>
      <w:lvlText w:val=""/>
      <w:lvlJc w:val="left"/>
      <w:pPr>
        <w:ind w:left="1860" w:hanging="360"/>
      </w:pPr>
      <w:rPr>
        <w:rFonts w:ascii="Wingdings" w:hAnsi="Wingdings" w:hint="default"/>
      </w:rPr>
    </w:lvl>
    <w:lvl w:ilvl="3" w:tplc="3E3CE0BE" w:tentative="1">
      <w:start w:val="1"/>
      <w:numFmt w:val="bullet"/>
      <w:lvlText w:val=""/>
      <w:lvlJc w:val="left"/>
      <w:pPr>
        <w:ind w:left="2580" w:hanging="360"/>
      </w:pPr>
      <w:rPr>
        <w:rFonts w:ascii="Symbol" w:hAnsi="Symbol" w:hint="default"/>
      </w:rPr>
    </w:lvl>
    <w:lvl w:ilvl="4" w:tplc="533A38EA" w:tentative="1">
      <w:start w:val="1"/>
      <w:numFmt w:val="bullet"/>
      <w:lvlText w:val="o"/>
      <w:lvlJc w:val="left"/>
      <w:pPr>
        <w:ind w:left="3300" w:hanging="360"/>
      </w:pPr>
      <w:rPr>
        <w:rFonts w:ascii="Courier New" w:hAnsi="Courier New" w:cs="Courier New" w:hint="default"/>
      </w:rPr>
    </w:lvl>
    <w:lvl w:ilvl="5" w:tplc="BDD4DDC2" w:tentative="1">
      <w:start w:val="1"/>
      <w:numFmt w:val="bullet"/>
      <w:lvlText w:val=""/>
      <w:lvlJc w:val="left"/>
      <w:pPr>
        <w:ind w:left="4020" w:hanging="360"/>
      </w:pPr>
      <w:rPr>
        <w:rFonts w:ascii="Wingdings" w:hAnsi="Wingdings" w:hint="default"/>
      </w:rPr>
    </w:lvl>
    <w:lvl w:ilvl="6" w:tplc="E43C9694" w:tentative="1">
      <w:start w:val="1"/>
      <w:numFmt w:val="bullet"/>
      <w:lvlText w:val=""/>
      <w:lvlJc w:val="left"/>
      <w:pPr>
        <w:ind w:left="4740" w:hanging="360"/>
      </w:pPr>
      <w:rPr>
        <w:rFonts w:ascii="Symbol" w:hAnsi="Symbol" w:hint="default"/>
      </w:rPr>
    </w:lvl>
    <w:lvl w:ilvl="7" w:tplc="54CEF314" w:tentative="1">
      <w:start w:val="1"/>
      <w:numFmt w:val="bullet"/>
      <w:lvlText w:val="o"/>
      <w:lvlJc w:val="left"/>
      <w:pPr>
        <w:ind w:left="5460" w:hanging="360"/>
      </w:pPr>
      <w:rPr>
        <w:rFonts w:ascii="Courier New" w:hAnsi="Courier New" w:cs="Courier New" w:hint="default"/>
      </w:rPr>
    </w:lvl>
    <w:lvl w:ilvl="8" w:tplc="DBA4AA0A" w:tentative="1">
      <w:start w:val="1"/>
      <w:numFmt w:val="bullet"/>
      <w:lvlText w:val=""/>
      <w:lvlJc w:val="left"/>
      <w:pPr>
        <w:ind w:left="6180" w:hanging="360"/>
      </w:pPr>
      <w:rPr>
        <w:rFonts w:ascii="Wingdings" w:hAnsi="Wingdings" w:hint="default"/>
      </w:rPr>
    </w:lvl>
  </w:abstractNum>
  <w:abstractNum w:abstractNumId="24" w15:restartNumberingAfterBreak="0">
    <w:nsid w:val="4A7C3062"/>
    <w:multiLevelType w:val="multilevel"/>
    <w:tmpl w:val="A40283CC"/>
    <w:lvl w:ilvl="0">
      <w:start w:val="1"/>
      <w:numFmt w:val="decimal"/>
      <w:lvlText w:val="%1."/>
      <w:lvlJc w:val="left"/>
      <w:pPr>
        <w:ind w:left="390" w:hanging="390"/>
      </w:pPr>
      <w:rPr>
        <w:rFonts w:hint="default"/>
      </w:rPr>
    </w:lvl>
    <w:lvl w:ilvl="1">
      <w:numFmt w:val="bullet"/>
      <w:lvlText w:val="-"/>
      <w:lvlJc w:val="left"/>
      <w:pPr>
        <w:ind w:left="720" w:hanging="72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781071"/>
    <w:multiLevelType w:val="multilevel"/>
    <w:tmpl w:val="C93CB8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5B14F0"/>
    <w:multiLevelType w:val="hybridMultilevel"/>
    <w:tmpl w:val="BBCAA488"/>
    <w:lvl w:ilvl="0" w:tplc="0E24E754">
      <w:start w:val="1"/>
      <w:numFmt w:val="decimal"/>
      <w:lvlText w:val="%1."/>
      <w:lvlJc w:val="left"/>
      <w:pPr>
        <w:ind w:left="720" w:hanging="360"/>
      </w:pPr>
    </w:lvl>
    <w:lvl w:ilvl="1" w:tplc="0CFC9478" w:tentative="1">
      <w:start w:val="1"/>
      <w:numFmt w:val="lowerLetter"/>
      <w:lvlText w:val="%2."/>
      <w:lvlJc w:val="left"/>
      <w:pPr>
        <w:ind w:left="1440" w:hanging="360"/>
      </w:pPr>
    </w:lvl>
    <w:lvl w:ilvl="2" w:tplc="38C67D32" w:tentative="1">
      <w:start w:val="1"/>
      <w:numFmt w:val="lowerRoman"/>
      <w:lvlText w:val="%3."/>
      <w:lvlJc w:val="right"/>
      <w:pPr>
        <w:ind w:left="2160" w:hanging="180"/>
      </w:pPr>
    </w:lvl>
    <w:lvl w:ilvl="3" w:tplc="5D063596" w:tentative="1">
      <w:start w:val="1"/>
      <w:numFmt w:val="decimal"/>
      <w:lvlText w:val="%4."/>
      <w:lvlJc w:val="left"/>
      <w:pPr>
        <w:ind w:left="2880" w:hanging="360"/>
      </w:pPr>
    </w:lvl>
    <w:lvl w:ilvl="4" w:tplc="318AE482" w:tentative="1">
      <w:start w:val="1"/>
      <w:numFmt w:val="lowerLetter"/>
      <w:lvlText w:val="%5."/>
      <w:lvlJc w:val="left"/>
      <w:pPr>
        <w:ind w:left="3600" w:hanging="360"/>
      </w:pPr>
    </w:lvl>
    <w:lvl w:ilvl="5" w:tplc="10642AE2" w:tentative="1">
      <w:start w:val="1"/>
      <w:numFmt w:val="lowerRoman"/>
      <w:lvlText w:val="%6."/>
      <w:lvlJc w:val="right"/>
      <w:pPr>
        <w:ind w:left="4320" w:hanging="180"/>
      </w:pPr>
    </w:lvl>
    <w:lvl w:ilvl="6" w:tplc="71E86A06" w:tentative="1">
      <w:start w:val="1"/>
      <w:numFmt w:val="decimal"/>
      <w:lvlText w:val="%7."/>
      <w:lvlJc w:val="left"/>
      <w:pPr>
        <w:ind w:left="5040" w:hanging="360"/>
      </w:pPr>
    </w:lvl>
    <w:lvl w:ilvl="7" w:tplc="F5B0088E" w:tentative="1">
      <w:start w:val="1"/>
      <w:numFmt w:val="lowerLetter"/>
      <w:lvlText w:val="%8."/>
      <w:lvlJc w:val="left"/>
      <w:pPr>
        <w:ind w:left="5760" w:hanging="360"/>
      </w:pPr>
    </w:lvl>
    <w:lvl w:ilvl="8" w:tplc="8BF0FC1E" w:tentative="1">
      <w:start w:val="1"/>
      <w:numFmt w:val="lowerRoman"/>
      <w:lvlText w:val="%9."/>
      <w:lvlJc w:val="right"/>
      <w:pPr>
        <w:ind w:left="6480" w:hanging="180"/>
      </w:pPr>
    </w:lvl>
  </w:abstractNum>
  <w:abstractNum w:abstractNumId="27" w15:restartNumberingAfterBreak="0">
    <w:nsid w:val="4F6C3800"/>
    <w:multiLevelType w:val="hybridMultilevel"/>
    <w:tmpl w:val="24A2DF3C"/>
    <w:lvl w:ilvl="0" w:tplc="6832B5B2">
      <w:start w:val="19"/>
      <w:numFmt w:val="bullet"/>
      <w:lvlText w:val="-"/>
      <w:lvlJc w:val="left"/>
      <w:pPr>
        <w:ind w:left="1080" w:hanging="360"/>
      </w:pPr>
      <w:rPr>
        <w:rFonts w:ascii="Times New Roman" w:eastAsia="Times New Roman" w:hAnsi="Times New Roman" w:cs="Times New Roman" w:hint="default"/>
        <w:color w:val="auto"/>
      </w:rPr>
    </w:lvl>
    <w:lvl w:ilvl="1" w:tplc="FA90056A" w:tentative="1">
      <w:start w:val="1"/>
      <w:numFmt w:val="bullet"/>
      <w:lvlText w:val="o"/>
      <w:lvlJc w:val="left"/>
      <w:pPr>
        <w:ind w:left="1800" w:hanging="360"/>
      </w:pPr>
      <w:rPr>
        <w:rFonts w:ascii="Courier New" w:hAnsi="Courier New" w:cs="Courier New" w:hint="default"/>
      </w:rPr>
    </w:lvl>
    <w:lvl w:ilvl="2" w:tplc="152C95E8" w:tentative="1">
      <w:start w:val="1"/>
      <w:numFmt w:val="bullet"/>
      <w:lvlText w:val=""/>
      <w:lvlJc w:val="left"/>
      <w:pPr>
        <w:ind w:left="2520" w:hanging="360"/>
      </w:pPr>
      <w:rPr>
        <w:rFonts w:ascii="Wingdings" w:hAnsi="Wingdings" w:hint="default"/>
      </w:rPr>
    </w:lvl>
    <w:lvl w:ilvl="3" w:tplc="82268542" w:tentative="1">
      <w:start w:val="1"/>
      <w:numFmt w:val="bullet"/>
      <w:lvlText w:val=""/>
      <w:lvlJc w:val="left"/>
      <w:pPr>
        <w:ind w:left="3240" w:hanging="360"/>
      </w:pPr>
      <w:rPr>
        <w:rFonts w:ascii="Symbol" w:hAnsi="Symbol" w:hint="default"/>
      </w:rPr>
    </w:lvl>
    <w:lvl w:ilvl="4" w:tplc="D68C5F2E" w:tentative="1">
      <w:start w:val="1"/>
      <w:numFmt w:val="bullet"/>
      <w:lvlText w:val="o"/>
      <w:lvlJc w:val="left"/>
      <w:pPr>
        <w:ind w:left="3960" w:hanging="360"/>
      </w:pPr>
      <w:rPr>
        <w:rFonts w:ascii="Courier New" w:hAnsi="Courier New" w:cs="Courier New" w:hint="default"/>
      </w:rPr>
    </w:lvl>
    <w:lvl w:ilvl="5" w:tplc="D158D9DE" w:tentative="1">
      <w:start w:val="1"/>
      <w:numFmt w:val="bullet"/>
      <w:lvlText w:val=""/>
      <w:lvlJc w:val="left"/>
      <w:pPr>
        <w:ind w:left="4680" w:hanging="360"/>
      </w:pPr>
      <w:rPr>
        <w:rFonts w:ascii="Wingdings" w:hAnsi="Wingdings" w:hint="default"/>
      </w:rPr>
    </w:lvl>
    <w:lvl w:ilvl="6" w:tplc="95F8E79A" w:tentative="1">
      <w:start w:val="1"/>
      <w:numFmt w:val="bullet"/>
      <w:lvlText w:val=""/>
      <w:lvlJc w:val="left"/>
      <w:pPr>
        <w:ind w:left="5400" w:hanging="360"/>
      </w:pPr>
      <w:rPr>
        <w:rFonts w:ascii="Symbol" w:hAnsi="Symbol" w:hint="default"/>
      </w:rPr>
    </w:lvl>
    <w:lvl w:ilvl="7" w:tplc="C02AABBC" w:tentative="1">
      <w:start w:val="1"/>
      <w:numFmt w:val="bullet"/>
      <w:lvlText w:val="o"/>
      <w:lvlJc w:val="left"/>
      <w:pPr>
        <w:ind w:left="6120" w:hanging="360"/>
      </w:pPr>
      <w:rPr>
        <w:rFonts w:ascii="Courier New" w:hAnsi="Courier New" w:cs="Courier New" w:hint="default"/>
      </w:rPr>
    </w:lvl>
    <w:lvl w:ilvl="8" w:tplc="E4D679B8" w:tentative="1">
      <w:start w:val="1"/>
      <w:numFmt w:val="bullet"/>
      <w:lvlText w:val=""/>
      <w:lvlJc w:val="left"/>
      <w:pPr>
        <w:ind w:left="6840" w:hanging="360"/>
      </w:pPr>
      <w:rPr>
        <w:rFonts w:ascii="Wingdings" w:hAnsi="Wingdings" w:hint="default"/>
      </w:rPr>
    </w:lvl>
  </w:abstractNum>
  <w:abstractNum w:abstractNumId="28" w15:restartNumberingAfterBreak="0">
    <w:nsid w:val="4F9C5067"/>
    <w:multiLevelType w:val="hybridMultilevel"/>
    <w:tmpl w:val="A3404588"/>
    <w:lvl w:ilvl="0" w:tplc="2A8CA536">
      <w:start w:val="19"/>
      <w:numFmt w:val="bullet"/>
      <w:lvlText w:val="-"/>
      <w:lvlJc w:val="left"/>
      <w:pPr>
        <w:ind w:left="720" w:hanging="360"/>
      </w:pPr>
      <w:rPr>
        <w:rFonts w:ascii="Times New Roman" w:eastAsia="Times New Roman" w:hAnsi="Times New Roman" w:cs="Times New Roman" w:hint="default"/>
        <w:color w:val="auto"/>
      </w:rPr>
    </w:lvl>
    <w:lvl w:ilvl="1" w:tplc="A216BDF2">
      <w:start w:val="1"/>
      <w:numFmt w:val="bullet"/>
      <w:lvlText w:val="o"/>
      <w:lvlJc w:val="left"/>
      <w:pPr>
        <w:ind w:left="1440" w:hanging="360"/>
      </w:pPr>
      <w:rPr>
        <w:rFonts w:ascii="Courier New" w:hAnsi="Courier New" w:cs="Courier New" w:hint="default"/>
      </w:rPr>
    </w:lvl>
    <w:lvl w:ilvl="2" w:tplc="9DECEA0E" w:tentative="1">
      <w:start w:val="1"/>
      <w:numFmt w:val="bullet"/>
      <w:lvlText w:val=""/>
      <w:lvlJc w:val="left"/>
      <w:pPr>
        <w:ind w:left="2160" w:hanging="360"/>
      </w:pPr>
      <w:rPr>
        <w:rFonts w:ascii="Wingdings" w:hAnsi="Wingdings" w:hint="default"/>
      </w:rPr>
    </w:lvl>
    <w:lvl w:ilvl="3" w:tplc="BC00F30A" w:tentative="1">
      <w:start w:val="1"/>
      <w:numFmt w:val="bullet"/>
      <w:lvlText w:val=""/>
      <w:lvlJc w:val="left"/>
      <w:pPr>
        <w:ind w:left="2880" w:hanging="360"/>
      </w:pPr>
      <w:rPr>
        <w:rFonts w:ascii="Symbol" w:hAnsi="Symbol" w:hint="default"/>
      </w:rPr>
    </w:lvl>
    <w:lvl w:ilvl="4" w:tplc="8DB6F76E" w:tentative="1">
      <w:start w:val="1"/>
      <w:numFmt w:val="bullet"/>
      <w:lvlText w:val="o"/>
      <w:lvlJc w:val="left"/>
      <w:pPr>
        <w:ind w:left="3600" w:hanging="360"/>
      </w:pPr>
      <w:rPr>
        <w:rFonts w:ascii="Courier New" w:hAnsi="Courier New" w:cs="Courier New" w:hint="default"/>
      </w:rPr>
    </w:lvl>
    <w:lvl w:ilvl="5" w:tplc="02F4A1C6" w:tentative="1">
      <w:start w:val="1"/>
      <w:numFmt w:val="bullet"/>
      <w:lvlText w:val=""/>
      <w:lvlJc w:val="left"/>
      <w:pPr>
        <w:ind w:left="4320" w:hanging="360"/>
      </w:pPr>
      <w:rPr>
        <w:rFonts w:ascii="Wingdings" w:hAnsi="Wingdings" w:hint="default"/>
      </w:rPr>
    </w:lvl>
    <w:lvl w:ilvl="6" w:tplc="D5E06FE8" w:tentative="1">
      <w:start w:val="1"/>
      <w:numFmt w:val="bullet"/>
      <w:lvlText w:val=""/>
      <w:lvlJc w:val="left"/>
      <w:pPr>
        <w:ind w:left="5040" w:hanging="360"/>
      </w:pPr>
      <w:rPr>
        <w:rFonts w:ascii="Symbol" w:hAnsi="Symbol" w:hint="default"/>
      </w:rPr>
    </w:lvl>
    <w:lvl w:ilvl="7" w:tplc="B3CA01CC" w:tentative="1">
      <w:start w:val="1"/>
      <w:numFmt w:val="bullet"/>
      <w:lvlText w:val="o"/>
      <w:lvlJc w:val="left"/>
      <w:pPr>
        <w:ind w:left="5760" w:hanging="360"/>
      </w:pPr>
      <w:rPr>
        <w:rFonts w:ascii="Courier New" w:hAnsi="Courier New" w:cs="Courier New" w:hint="default"/>
      </w:rPr>
    </w:lvl>
    <w:lvl w:ilvl="8" w:tplc="4412D42C" w:tentative="1">
      <w:start w:val="1"/>
      <w:numFmt w:val="bullet"/>
      <w:lvlText w:val=""/>
      <w:lvlJc w:val="left"/>
      <w:pPr>
        <w:ind w:left="6480" w:hanging="360"/>
      </w:pPr>
      <w:rPr>
        <w:rFonts w:ascii="Wingdings" w:hAnsi="Wingdings" w:hint="default"/>
      </w:rPr>
    </w:lvl>
  </w:abstractNum>
  <w:abstractNum w:abstractNumId="29" w15:restartNumberingAfterBreak="0">
    <w:nsid w:val="51FE4423"/>
    <w:multiLevelType w:val="hybridMultilevel"/>
    <w:tmpl w:val="454A744C"/>
    <w:lvl w:ilvl="0" w:tplc="48484C4E">
      <w:start w:val="1"/>
      <w:numFmt w:val="decimal"/>
      <w:lvlText w:val="%1."/>
      <w:lvlJc w:val="left"/>
      <w:pPr>
        <w:ind w:left="720" w:hanging="360"/>
      </w:pPr>
      <w:rPr>
        <w:rFonts w:hint="default"/>
      </w:rPr>
    </w:lvl>
    <w:lvl w:ilvl="1" w:tplc="E13C4646">
      <w:start w:val="1"/>
      <w:numFmt w:val="lowerLetter"/>
      <w:lvlText w:val="%2."/>
      <w:lvlJc w:val="left"/>
      <w:pPr>
        <w:ind w:left="1440" w:hanging="360"/>
      </w:pPr>
    </w:lvl>
    <w:lvl w:ilvl="2" w:tplc="6B901486">
      <w:start w:val="1"/>
      <w:numFmt w:val="lowerRoman"/>
      <w:lvlText w:val="%3."/>
      <w:lvlJc w:val="right"/>
      <w:pPr>
        <w:ind w:left="2160" w:hanging="180"/>
      </w:pPr>
    </w:lvl>
    <w:lvl w:ilvl="3" w:tplc="C24EE18A" w:tentative="1">
      <w:start w:val="1"/>
      <w:numFmt w:val="decimal"/>
      <w:lvlText w:val="%4."/>
      <w:lvlJc w:val="left"/>
      <w:pPr>
        <w:ind w:left="2880" w:hanging="360"/>
      </w:pPr>
    </w:lvl>
    <w:lvl w:ilvl="4" w:tplc="15CECC68" w:tentative="1">
      <w:start w:val="1"/>
      <w:numFmt w:val="lowerLetter"/>
      <w:lvlText w:val="%5."/>
      <w:lvlJc w:val="left"/>
      <w:pPr>
        <w:ind w:left="3600" w:hanging="360"/>
      </w:pPr>
    </w:lvl>
    <w:lvl w:ilvl="5" w:tplc="37040D50" w:tentative="1">
      <w:start w:val="1"/>
      <w:numFmt w:val="lowerRoman"/>
      <w:lvlText w:val="%6."/>
      <w:lvlJc w:val="right"/>
      <w:pPr>
        <w:ind w:left="4320" w:hanging="180"/>
      </w:pPr>
    </w:lvl>
    <w:lvl w:ilvl="6" w:tplc="F618A09E" w:tentative="1">
      <w:start w:val="1"/>
      <w:numFmt w:val="decimal"/>
      <w:lvlText w:val="%7."/>
      <w:lvlJc w:val="left"/>
      <w:pPr>
        <w:ind w:left="5040" w:hanging="360"/>
      </w:pPr>
    </w:lvl>
    <w:lvl w:ilvl="7" w:tplc="34D2A97C" w:tentative="1">
      <w:start w:val="1"/>
      <w:numFmt w:val="lowerLetter"/>
      <w:lvlText w:val="%8."/>
      <w:lvlJc w:val="left"/>
      <w:pPr>
        <w:ind w:left="5760" w:hanging="360"/>
      </w:pPr>
    </w:lvl>
    <w:lvl w:ilvl="8" w:tplc="7408C04C" w:tentative="1">
      <w:start w:val="1"/>
      <w:numFmt w:val="lowerRoman"/>
      <w:lvlText w:val="%9."/>
      <w:lvlJc w:val="right"/>
      <w:pPr>
        <w:ind w:left="6480" w:hanging="180"/>
      </w:pPr>
    </w:lvl>
  </w:abstractNum>
  <w:abstractNum w:abstractNumId="30" w15:restartNumberingAfterBreak="0">
    <w:nsid w:val="529019C7"/>
    <w:multiLevelType w:val="singleLevel"/>
    <w:tmpl w:val="B024D2DE"/>
    <w:lvl w:ilvl="0">
      <w:start w:val="1"/>
      <w:numFmt w:val="decimal"/>
      <w:lvlText w:val="%1."/>
      <w:lvlJc w:val="left"/>
      <w:pPr>
        <w:tabs>
          <w:tab w:val="num" w:pos="360"/>
        </w:tabs>
        <w:ind w:left="360" w:hanging="360"/>
      </w:pPr>
      <w:rPr>
        <w:b w:val="0"/>
      </w:rPr>
    </w:lvl>
  </w:abstractNum>
  <w:abstractNum w:abstractNumId="31" w15:restartNumberingAfterBreak="0">
    <w:nsid w:val="548778C4"/>
    <w:multiLevelType w:val="hybridMultilevel"/>
    <w:tmpl w:val="9E524E04"/>
    <w:lvl w:ilvl="0" w:tplc="8EACC65C">
      <w:start w:val="19"/>
      <w:numFmt w:val="bullet"/>
      <w:lvlText w:val="-"/>
      <w:lvlJc w:val="left"/>
      <w:pPr>
        <w:ind w:left="720" w:hanging="360"/>
      </w:pPr>
      <w:rPr>
        <w:rFonts w:ascii="Times New Roman" w:eastAsia="Times New Roman" w:hAnsi="Times New Roman" w:cs="Times New Roman" w:hint="default"/>
        <w:color w:val="auto"/>
      </w:rPr>
    </w:lvl>
    <w:lvl w:ilvl="1" w:tplc="4EFC8924" w:tentative="1">
      <w:start w:val="1"/>
      <w:numFmt w:val="bullet"/>
      <w:lvlText w:val="o"/>
      <w:lvlJc w:val="left"/>
      <w:pPr>
        <w:ind w:left="1440" w:hanging="360"/>
      </w:pPr>
      <w:rPr>
        <w:rFonts w:ascii="Courier New" w:hAnsi="Courier New" w:cs="Courier New" w:hint="default"/>
      </w:rPr>
    </w:lvl>
    <w:lvl w:ilvl="2" w:tplc="9244C7FE" w:tentative="1">
      <w:start w:val="1"/>
      <w:numFmt w:val="bullet"/>
      <w:lvlText w:val=""/>
      <w:lvlJc w:val="left"/>
      <w:pPr>
        <w:ind w:left="2160" w:hanging="360"/>
      </w:pPr>
      <w:rPr>
        <w:rFonts w:ascii="Wingdings" w:hAnsi="Wingdings" w:hint="default"/>
      </w:rPr>
    </w:lvl>
    <w:lvl w:ilvl="3" w:tplc="EB2A524C" w:tentative="1">
      <w:start w:val="1"/>
      <w:numFmt w:val="bullet"/>
      <w:lvlText w:val=""/>
      <w:lvlJc w:val="left"/>
      <w:pPr>
        <w:ind w:left="2880" w:hanging="360"/>
      </w:pPr>
      <w:rPr>
        <w:rFonts w:ascii="Symbol" w:hAnsi="Symbol" w:hint="default"/>
      </w:rPr>
    </w:lvl>
    <w:lvl w:ilvl="4" w:tplc="A1E42E60" w:tentative="1">
      <w:start w:val="1"/>
      <w:numFmt w:val="bullet"/>
      <w:lvlText w:val="o"/>
      <w:lvlJc w:val="left"/>
      <w:pPr>
        <w:ind w:left="3600" w:hanging="360"/>
      </w:pPr>
      <w:rPr>
        <w:rFonts w:ascii="Courier New" w:hAnsi="Courier New" w:cs="Courier New" w:hint="default"/>
      </w:rPr>
    </w:lvl>
    <w:lvl w:ilvl="5" w:tplc="90ACBAC2" w:tentative="1">
      <w:start w:val="1"/>
      <w:numFmt w:val="bullet"/>
      <w:lvlText w:val=""/>
      <w:lvlJc w:val="left"/>
      <w:pPr>
        <w:ind w:left="4320" w:hanging="360"/>
      </w:pPr>
      <w:rPr>
        <w:rFonts w:ascii="Wingdings" w:hAnsi="Wingdings" w:hint="default"/>
      </w:rPr>
    </w:lvl>
    <w:lvl w:ilvl="6" w:tplc="39B0A05E" w:tentative="1">
      <w:start w:val="1"/>
      <w:numFmt w:val="bullet"/>
      <w:lvlText w:val=""/>
      <w:lvlJc w:val="left"/>
      <w:pPr>
        <w:ind w:left="5040" w:hanging="360"/>
      </w:pPr>
      <w:rPr>
        <w:rFonts w:ascii="Symbol" w:hAnsi="Symbol" w:hint="default"/>
      </w:rPr>
    </w:lvl>
    <w:lvl w:ilvl="7" w:tplc="C67C36BC" w:tentative="1">
      <w:start w:val="1"/>
      <w:numFmt w:val="bullet"/>
      <w:lvlText w:val="o"/>
      <w:lvlJc w:val="left"/>
      <w:pPr>
        <w:ind w:left="5760" w:hanging="360"/>
      </w:pPr>
      <w:rPr>
        <w:rFonts w:ascii="Courier New" w:hAnsi="Courier New" w:cs="Courier New" w:hint="default"/>
      </w:rPr>
    </w:lvl>
    <w:lvl w:ilvl="8" w:tplc="5052BB40" w:tentative="1">
      <w:start w:val="1"/>
      <w:numFmt w:val="bullet"/>
      <w:lvlText w:val=""/>
      <w:lvlJc w:val="left"/>
      <w:pPr>
        <w:ind w:left="6480" w:hanging="360"/>
      </w:pPr>
      <w:rPr>
        <w:rFonts w:ascii="Wingdings" w:hAnsi="Wingdings" w:hint="default"/>
      </w:rPr>
    </w:lvl>
  </w:abstractNum>
  <w:abstractNum w:abstractNumId="32" w15:restartNumberingAfterBreak="0">
    <w:nsid w:val="5F2C669F"/>
    <w:multiLevelType w:val="multilevel"/>
    <w:tmpl w:val="132272FC"/>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3" w15:restartNumberingAfterBreak="0">
    <w:nsid w:val="62CC7849"/>
    <w:multiLevelType w:val="hybridMultilevel"/>
    <w:tmpl w:val="B3FECDA4"/>
    <w:lvl w:ilvl="0" w:tplc="42308B8E">
      <w:start w:val="19"/>
      <w:numFmt w:val="bullet"/>
      <w:lvlText w:val="-"/>
      <w:lvlJc w:val="left"/>
      <w:pPr>
        <w:ind w:left="1854" w:hanging="360"/>
      </w:pPr>
      <w:rPr>
        <w:rFonts w:ascii="Times New Roman" w:eastAsia="Times New Roman" w:hAnsi="Times New Roman" w:cs="Times New Roman" w:hint="default"/>
        <w:color w:val="auto"/>
      </w:rPr>
    </w:lvl>
    <w:lvl w:ilvl="1" w:tplc="37CAA6DA" w:tentative="1">
      <w:start w:val="1"/>
      <w:numFmt w:val="bullet"/>
      <w:lvlText w:val="o"/>
      <w:lvlJc w:val="left"/>
      <w:pPr>
        <w:ind w:left="2574" w:hanging="360"/>
      </w:pPr>
      <w:rPr>
        <w:rFonts w:ascii="Courier New" w:hAnsi="Courier New" w:cs="Courier New" w:hint="default"/>
      </w:rPr>
    </w:lvl>
    <w:lvl w:ilvl="2" w:tplc="68760840" w:tentative="1">
      <w:start w:val="1"/>
      <w:numFmt w:val="bullet"/>
      <w:lvlText w:val=""/>
      <w:lvlJc w:val="left"/>
      <w:pPr>
        <w:ind w:left="3294" w:hanging="360"/>
      </w:pPr>
      <w:rPr>
        <w:rFonts w:ascii="Wingdings" w:hAnsi="Wingdings" w:hint="default"/>
      </w:rPr>
    </w:lvl>
    <w:lvl w:ilvl="3" w:tplc="E196D444" w:tentative="1">
      <w:start w:val="1"/>
      <w:numFmt w:val="bullet"/>
      <w:lvlText w:val=""/>
      <w:lvlJc w:val="left"/>
      <w:pPr>
        <w:ind w:left="4014" w:hanging="360"/>
      </w:pPr>
      <w:rPr>
        <w:rFonts w:ascii="Symbol" w:hAnsi="Symbol" w:hint="default"/>
      </w:rPr>
    </w:lvl>
    <w:lvl w:ilvl="4" w:tplc="E4FA0DA4" w:tentative="1">
      <w:start w:val="1"/>
      <w:numFmt w:val="bullet"/>
      <w:lvlText w:val="o"/>
      <w:lvlJc w:val="left"/>
      <w:pPr>
        <w:ind w:left="4734" w:hanging="360"/>
      </w:pPr>
      <w:rPr>
        <w:rFonts w:ascii="Courier New" w:hAnsi="Courier New" w:cs="Courier New" w:hint="default"/>
      </w:rPr>
    </w:lvl>
    <w:lvl w:ilvl="5" w:tplc="C28ADEAA" w:tentative="1">
      <w:start w:val="1"/>
      <w:numFmt w:val="bullet"/>
      <w:lvlText w:val=""/>
      <w:lvlJc w:val="left"/>
      <w:pPr>
        <w:ind w:left="5454" w:hanging="360"/>
      </w:pPr>
      <w:rPr>
        <w:rFonts w:ascii="Wingdings" w:hAnsi="Wingdings" w:hint="default"/>
      </w:rPr>
    </w:lvl>
    <w:lvl w:ilvl="6" w:tplc="C42C57F4" w:tentative="1">
      <w:start w:val="1"/>
      <w:numFmt w:val="bullet"/>
      <w:lvlText w:val=""/>
      <w:lvlJc w:val="left"/>
      <w:pPr>
        <w:ind w:left="6174" w:hanging="360"/>
      </w:pPr>
      <w:rPr>
        <w:rFonts w:ascii="Symbol" w:hAnsi="Symbol" w:hint="default"/>
      </w:rPr>
    </w:lvl>
    <w:lvl w:ilvl="7" w:tplc="7EB67F54" w:tentative="1">
      <w:start w:val="1"/>
      <w:numFmt w:val="bullet"/>
      <w:lvlText w:val="o"/>
      <w:lvlJc w:val="left"/>
      <w:pPr>
        <w:ind w:left="6894" w:hanging="360"/>
      </w:pPr>
      <w:rPr>
        <w:rFonts w:ascii="Courier New" w:hAnsi="Courier New" w:cs="Courier New" w:hint="default"/>
      </w:rPr>
    </w:lvl>
    <w:lvl w:ilvl="8" w:tplc="45BA6ED0" w:tentative="1">
      <w:start w:val="1"/>
      <w:numFmt w:val="bullet"/>
      <w:lvlText w:val=""/>
      <w:lvlJc w:val="left"/>
      <w:pPr>
        <w:ind w:left="7614" w:hanging="360"/>
      </w:pPr>
      <w:rPr>
        <w:rFonts w:ascii="Wingdings" w:hAnsi="Wingdings" w:hint="default"/>
      </w:rPr>
    </w:lvl>
  </w:abstractNum>
  <w:abstractNum w:abstractNumId="34" w15:restartNumberingAfterBreak="0">
    <w:nsid w:val="6549010C"/>
    <w:multiLevelType w:val="hybridMultilevel"/>
    <w:tmpl w:val="EEFA9A96"/>
    <w:lvl w:ilvl="0" w:tplc="3FDC2CA6">
      <w:start w:val="1"/>
      <w:numFmt w:val="decimal"/>
      <w:lvlText w:val="%1)"/>
      <w:lvlJc w:val="left"/>
      <w:pPr>
        <w:ind w:left="720" w:hanging="360"/>
      </w:pPr>
    </w:lvl>
    <w:lvl w:ilvl="1" w:tplc="55B8083E" w:tentative="1">
      <w:start w:val="1"/>
      <w:numFmt w:val="lowerLetter"/>
      <w:lvlText w:val="%2."/>
      <w:lvlJc w:val="left"/>
      <w:pPr>
        <w:ind w:left="1440" w:hanging="360"/>
      </w:pPr>
    </w:lvl>
    <w:lvl w:ilvl="2" w:tplc="7746166A" w:tentative="1">
      <w:start w:val="1"/>
      <w:numFmt w:val="lowerRoman"/>
      <w:lvlText w:val="%3."/>
      <w:lvlJc w:val="right"/>
      <w:pPr>
        <w:ind w:left="2160" w:hanging="180"/>
      </w:pPr>
    </w:lvl>
    <w:lvl w:ilvl="3" w:tplc="1E3C657A" w:tentative="1">
      <w:start w:val="1"/>
      <w:numFmt w:val="decimal"/>
      <w:lvlText w:val="%4."/>
      <w:lvlJc w:val="left"/>
      <w:pPr>
        <w:ind w:left="2880" w:hanging="360"/>
      </w:pPr>
    </w:lvl>
    <w:lvl w:ilvl="4" w:tplc="665E8822" w:tentative="1">
      <w:start w:val="1"/>
      <w:numFmt w:val="lowerLetter"/>
      <w:lvlText w:val="%5."/>
      <w:lvlJc w:val="left"/>
      <w:pPr>
        <w:ind w:left="3600" w:hanging="360"/>
      </w:pPr>
    </w:lvl>
    <w:lvl w:ilvl="5" w:tplc="F2543C84" w:tentative="1">
      <w:start w:val="1"/>
      <w:numFmt w:val="lowerRoman"/>
      <w:lvlText w:val="%6."/>
      <w:lvlJc w:val="right"/>
      <w:pPr>
        <w:ind w:left="4320" w:hanging="180"/>
      </w:pPr>
    </w:lvl>
    <w:lvl w:ilvl="6" w:tplc="EC643BAE" w:tentative="1">
      <w:start w:val="1"/>
      <w:numFmt w:val="decimal"/>
      <w:lvlText w:val="%7."/>
      <w:lvlJc w:val="left"/>
      <w:pPr>
        <w:ind w:left="5040" w:hanging="360"/>
      </w:pPr>
    </w:lvl>
    <w:lvl w:ilvl="7" w:tplc="E84E7C76" w:tentative="1">
      <w:start w:val="1"/>
      <w:numFmt w:val="lowerLetter"/>
      <w:lvlText w:val="%8."/>
      <w:lvlJc w:val="left"/>
      <w:pPr>
        <w:ind w:left="5760" w:hanging="360"/>
      </w:pPr>
    </w:lvl>
    <w:lvl w:ilvl="8" w:tplc="42EE1E08" w:tentative="1">
      <w:start w:val="1"/>
      <w:numFmt w:val="lowerRoman"/>
      <w:lvlText w:val="%9."/>
      <w:lvlJc w:val="right"/>
      <w:pPr>
        <w:ind w:left="6480" w:hanging="180"/>
      </w:pPr>
    </w:lvl>
  </w:abstractNum>
  <w:abstractNum w:abstractNumId="35" w15:restartNumberingAfterBreak="0">
    <w:nsid w:val="672A7656"/>
    <w:multiLevelType w:val="hybridMultilevel"/>
    <w:tmpl w:val="C1B24CAC"/>
    <w:lvl w:ilvl="0" w:tplc="6A362FEA">
      <w:start w:val="1"/>
      <w:numFmt w:val="decimal"/>
      <w:lvlText w:val="%1."/>
      <w:lvlJc w:val="left"/>
      <w:pPr>
        <w:ind w:left="720" w:hanging="360"/>
      </w:pPr>
      <w:rPr>
        <w:b w:val="0"/>
      </w:rPr>
    </w:lvl>
    <w:lvl w:ilvl="1" w:tplc="7E00526A" w:tentative="1">
      <w:start w:val="1"/>
      <w:numFmt w:val="lowerLetter"/>
      <w:lvlText w:val="%2."/>
      <w:lvlJc w:val="left"/>
      <w:pPr>
        <w:ind w:left="1440" w:hanging="360"/>
      </w:pPr>
    </w:lvl>
    <w:lvl w:ilvl="2" w:tplc="0EA04C16" w:tentative="1">
      <w:start w:val="1"/>
      <w:numFmt w:val="lowerRoman"/>
      <w:lvlText w:val="%3."/>
      <w:lvlJc w:val="right"/>
      <w:pPr>
        <w:ind w:left="2160" w:hanging="180"/>
      </w:pPr>
    </w:lvl>
    <w:lvl w:ilvl="3" w:tplc="725A7A74" w:tentative="1">
      <w:start w:val="1"/>
      <w:numFmt w:val="decimal"/>
      <w:lvlText w:val="%4."/>
      <w:lvlJc w:val="left"/>
      <w:pPr>
        <w:ind w:left="2880" w:hanging="360"/>
      </w:pPr>
    </w:lvl>
    <w:lvl w:ilvl="4" w:tplc="4BC8B59E" w:tentative="1">
      <w:start w:val="1"/>
      <w:numFmt w:val="lowerLetter"/>
      <w:lvlText w:val="%5."/>
      <w:lvlJc w:val="left"/>
      <w:pPr>
        <w:ind w:left="3600" w:hanging="360"/>
      </w:pPr>
    </w:lvl>
    <w:lvl w:ilvl="5" w:tplc="09C04AD8" w:tentative="1">
      <w:start w:val="1"/>
      <w:numFmt w:val="lowerRoman"/>
      <w:lvlText w:val="%6."/>
      <w:lvlJc w:val="right"/>
      <w:pPr>
        <w:ind w:left="4320" w:hanging="180"/>
      </w:pPr>
    </w:lvl>
    <w:lvl w:ilvl="6" w:tplc="A5A667BE" w:tentative="1">
      <w:start w:val="1"/>
      <w:numFmt w:val="decimal"/>
      <w:lvlText w:val="%7."/>
      <w:lvlJc w:val="left"/>
      <w:pPr>
        <w:ind w:left="5040" w:hanging="360"/>
      </w:pPr>
    </w:lvl>
    <w:lvl w:ilvl="7" w:tplc="3E687BF4" w:tentative="1">
      <w:start w:val="1"/>
      <w:numFmt w:val="lowerLetter"/>
      <w:lvlText w:val="%8."/>
      <w:lvlJc w:val="left"/>
      <w:pPr>
        <w:ind w:left="5760" w:hanging="360"/>
      </w:pPr>
    </w:lvl>
    <w:lvl w:ilvl="8" w:tplc="B0BE1618" w:tentative="1">
      <w:start w:val="1"/>
      <w:numFmt w:val="lowerRoman"/>
      <w:lvlText w:val="%9."/>
      <w:lvlJc w:val="right"/>
      <w:pPr>
        <w:ind w:left="6480" w:hanging="180"/>
      </w:pPr>
    </w:lvl>
  </w:abstractNum>
  <w:abstractNum w:abstractNumId="36" w15:restartNumberingAfterBreak="0">
    <w:nsid w:val="6C5D774D"/>
    <w:multiLevelType w:val="hybridMultilevel"/>
    <w:tmpl w:val="F738CF08"/>
    <w:lvl w:ilvl="0" w:tplc="22C2E15C">
      <w:start w:val="1"/>
      <w:numFmt w:val="bullet"/>
      <w:pStyle w:val="a-I-EU-Bulletpoints"/>
      <w:lvlText w:val=""/>
      <w:lvlJc w:val="left"/>
      <w:pPr>
        <w:ind w:left="720" w:hanging="360"/>
      </w:pPr>
      <w:rPr>
        <w:rFonts w:ascii="Wingdings" w:hAnsi="Wingdings" w:hint="default"/>
        <w:color w:val="auto"/>
      </w:rPr>
    </w:lvl>
    <w:lvl w:ilvl="1" w:tplc="0128A28C" w:tentative="1">
      <w:start w:val="1"/>
      <w:numFmt w:val="bullet"/>
      <w:lvlText w:val="o"/>
      <w:lvlJc w:val="left"/>
      <w:pPr>
        <w:ind w:left="1440" w:hanging="360"/>
      </w:pPr>
      <w:rPr>
        <w:rFonts w:ascii="Courier New" w:hAnsi="Courier New" w:cs="Courier New" w:hint="default"/>
      </w:rPr>
    </w:lvl>
    <w:lvl w:ilvl="2" w:tplc="69F8BA90" w:tentative="1">
      <w:start w:val="1"/>
      <w:numFmt w:val="bullet"/>
      <w:lvlText w:val=""/>
      <w:lvlJc w:val="left"/>
      <w:pPr>
        <w:ind w:left="2160" w:hanging="360"/>
      </w:pPr>
      <w:rPr>
        <w:rFonts w:ascii="Wingdings" w:hAnsi="Wingdings" w:hint="default"/>
      </w:rPr>
    </w:lvl>
    <w:lvl w:ilvl="3" w:tplc="BC8A6DB6" w:tentative="1">
      <w:start w:val="1"/>
      <w:numFmt w:val="bullet"/>
      <w:lvlText w:val=""/>
      <w:lvlJc w:val="left"/>
      <w:pPr>
        <w:ind w:left="2880" w:hanging="360"/>
      </w:pPr>
      <w:rPr>
        <w:rFonts w:ascii="Symbol" w:hAnsi="Symbol" w:hint="default"/>
      </w:rPr>
    </w:lvl>
    <w:lvl w:ilvl="4" w:tplc="7B84ECAE" w:tentative="1">
      <w:start w:val="1"/>
      <w:numFmt w:val="bullet"/>
      <w:lvlText w:val="o"/>
      <w:lvlJc w:val="left"/>
      <w:pPr>
        <w:ind w:left="3600" w:hanging="360"/>
      </w:pPr>
      <w:rPr>
        <w:rFonts w:ascii="Courier New" w:hAnsi="Courier New" w:cs="Courier New" w:hint="default"/>
      </w:rPr>
    </w:lvl>
    <w:lvl w:ilvl="5" w:tplc="784C6338" w:tentative="1">
      <w:start w:val="1"/>
      <w:numFmt w:val="bullet"/>
      <w:lvlText w:val=""/>
      <w:lvlJc w:val="left"/>
      <w:pPr>
        <w:ind w:left="4320" w:hanging="360"/>
      </w:pPr>
      <w:rPr>
        <w:rFonts w:ascii="Wingdings" w:hAnsi="Wingdings" w:hint="default"/>
      </w:rPr>
    </w:lvl>
    <w:lvl w:ilvl="6" w:tplc="BBAADAC0" w:tentative="1">
      <w:start w:val="1"/>
      <w:numFmt w:val="bullet"/>
      <w:lvlText w:val=""/>
      <w:lvlJc w:val="left"/>
      <w:pPr>
        <w:ind w:left="5040" w:hanging="360"/>
      </w:pPr>
      <w:rPr>
        <w:rFonts w:ascii="Symbol" w:hAnsi="Symbol" w:hint="default"/>
      </w:rPr>
    </w:lvl>
    <w:lvl w:ilvl="7" w:tplc="9652604A" w:tentative="1">
      <w:start w:val="1"/>
      <w:numFmt w:val="bullet"/>
      <w:lvlText w:val="o"/>
      <w:lvlJc w:val="left"/>
      <w:pPr>
        <w:ind w:left="5760" w:hanging="360"/>
      </w:pPr>
      <w:rPr>
        <w:rFonts w:ascii="Courier New" w:hAnsi="Courier New" w:cs="Courier New" w:hint="default"/>
      </w:rPr>
    </w:lvl>
    <w:lvl w:ilvl="8" w:tplc="548859D0" w:tentative="1">
      <w:start w:val="1"/>
      <w:numFmt w:val="bullet"/>
      <w:lvlText w:val=""/>
      <w:lvlJc w:val="left"/>
      <w:pPr>
        <w:ind w:left="6480" w:hanging="360"/>
      </w:pPr>
      <w:rPr>
        <w:rFonts w:ascii="Wingdings" w:hAnsi="Wingdings" w:hint="default"/>
      </w:rPr>
    </w:lvl>
  </w:abstractNum>
  <w:abstractNum w:abstractNumId="37" w15:restartNumberingAfterBreak="0">
    <w:nsid w:val="720C7DBD"/>
    <w:multiLevelType w:val="hybridMultilevel"/>
    <w:tmpl w:val="ED628038"/>
    <w:lvl w:ilvl="0" w:tplc="907EA10A">
      <w:start w:val="1"/>
      <w:numFmt w:val="decimal"/>
      <w:lvlText w:val="%1."/>
      <w:lvlJc w:val="left"/>
      <w:pPr>
        <w:ind w:left="720" w:hanging="360"/>
      </w:pPr>
      <w:rPr>
        <w:b w:val="0"/>
      </w:rPr>
    </w:lvl>
    <w:lvl w:ilvl="1" w:tplc="AA4E16EE" w:tentative="1">
      <w:start w:val="1"/>
      <w:numFmt w:val="lowerLetter"/>
      <w:lvlText w:val="%2."/>
      <w:lvlJc w:val="left"/>
      <w:pPr>
        <w:ind w:left="1440" w:hanging="360"/>
      </w:pPr>
    </w:lvl>
    <w:lvl w:ilvl="2" w:tplc="0660E116" w:tentative="1">
      <w:start w:val="1"/>
      <w:numFmt w:val="lowerRoman"/>
      <w:lvlText w:val="%3."/>
      <w:lvlJc w:val="right"/>
      <w:pPr>
        <w:ind w:left="2160" w:hanging="180"/>
      </w:pPr>
    </w:lvl>
    <w:lvl w:ilvl="3" w:tplc="CD4440B6" w:tentative="1">
      <w:start w:val="1"/>
      <w:numFmt w:val="decimal"/>
      <w:lvlText w:val="%4."/>
      <w:lvlJc w:val="left"/>
      <w:pPr>
        <w:ind w:left="2880" w:hanging="360"/>
      </w:pPr>
    </w:lvl>
    <w:lvl w:ilvl="4" w:tplc="115EC23C" w:tentative="1">
      <w:start w:val="1"/>
      <w:numFmt w:val="lowerLetter"/>
      <w:lvlText w:val="%5."/>
      <w:lvlJc w:val="left"/>
      <w:pPr>
        <w:ind w:left="3600" w:hanging="360"/>
      </w:pPr>
    </w:lvl>
    <w:lvl w:ilvl="5" w:tplc="1EE6E5EE" w:tentative="1">
      <w:start w:val="1"/>
      <w:numFmt w:val="lowerRoman"/>
      <w:lvlText w:val="%6."/>
      <w:lvlJc w:val="right"/>
      <w:pPr>
        <w:ind w:left="4320" w:hanging="180"/>
      </w:pPr>
    </w:lvl>
    <w:lvl w:ilvl="6" w:tplc="9EC6932C" w:tentative="1">
      <w:start w:val="1"/>
      <w:numFmt w:val="decimal"/>
      <w:lvlText w:val="%7."/>
      <w:lvlJc w:val="left"/>
      <w:pPr>
        <w:ind w:left="5040" w:hanging="360"/>
      </w:pPr>
    </w:lvl>
    <w:lvl w:ilvl="7" w:tplc="8FD0C3D0" w:tentative="1">
      <w:start w:val="1"/>
      <w:numFmt w:val="lowerLetter"/>
      <w:lvlText w:val="%8."/>
      <w:lvlJc w:val="left"/>
      <w:pPr>
        <w:ind w:left="5760" w:hanging="360"/>
      </w:pPr>
    </w:lvl>
    <w:lvl w:ilvl="8" w:tplc="98DA6338" w:tentative="1">
      <w:start w:val="1"/>
      <w:numFmt w:val="lowerRoman"/>
      <w:lvlText w:val="%9."/>
      <w:lvlJc w:val="right"/>
      <w:pPr>
        <w:ind w:left="6480" w:hanging="180"/>
      </w:pPr>
    </w:lvl>
  </w:abstractNum>
  <w:abstractNum w:abstractNumId="38" w15:restartNumberingAfterBreak="0">
    <w:nsid w:val="74536FE9"/>
    <w:multiLevelType w:val="hybridMultilevel"/>
    <w:tmpl w:val="75B88EAE"/>
    <w:lvl w:ilvl="0" w:tplc="1E96C1E2">
      <w:start w:val="1"/>
      <w:numFmt w:val="decimal"/>
      <w:lvlText w:val="%1."/>
      <w:lvlJc w:val="left"/>
      <w:pPr>
        <w:ind w:left="720" w:hanging="360"/>
      </w:pPr>
    </w:lvl>
    <w:lvl w:ilvl="1" w:tplc="6D50373A" w:tentative="1">
      <w:start w:val="1"/>
      <w:numFmt w:val="lowerLetter"/>
      <w:lvlText w:val="%2."/>
      <w:lvlJc w:val="left"/>
      <w:pPr>
        <w:ind w:left="1440" w:hanging="360"/>
      </w:pPr>
    </w:lvl>
    <w:lvl w:ilvl="2" w:tplc="0096D802" w:tentative="1">
      <w:start w:val="1"/>
      <w:numFmt w:val="lowerRoman"/>
      <w:lvlText w:val="%3."/>
      <w:lvlJc w:val="right"/>
      <w:pPr>
        <w:ind w:left="2160" w:hanging="180"/>
      </w:pPr>
    </w:lvl>
    <w:lvl w:ilvl="3" w:tplc="55122E3E" w:tentative="1">
      <w:start w:val="1"/>
      <w:numFmt w:val="decimal"/>
      <w:lvlText w:val="%4."/>
      <w:lvlJc w:val="left"/>
      <w:pPr>
        <w:ind w:left="2880" w:hanging="360"/>
      </w:pPr>
    </w:lvl>
    <w:lvl w:ilvl="4" w:tplc="7E4CC7F2" w:tentative="1">
      <w:start w:val="1"/>
      <w:numFmt w:val="lowerLetter"/>
      <w:lvlText w:val="%5."/>
      <w:lvlJc w:val="left"/>
      <w:pPr>
        <w:ind w:left="3600" w:hanging="360"/>
      </w:pPr>
    </w:lvl>
    <w:lvl w:ilvl="5" w:tplc="40AEA444" w:tentative="1">
      <w:start w:val="1"/>
      <w:numFmt w:val="lowerRoman"/>
      <w:lvlText w:val="%6."/>
      <w:lvlJc w:val="right"/>
      <w:pPr>
        <w:ind w:left="4320" w:hanging="180"/>
      </w:pPr>
    </w:lvl>
    <w:lvl w:ilvl="6" w:tplc="75ACB09A" w:tentative="1">
      <w:start w:val="1"/>
      <w:numFmt w:val="decimal"/>
      <w:lvlText w:val="%7."/>
      <w:lvlJc w:val="left"/>
      <w:pPr>
        <w:ind w:left="5040" w:hanging="360"/>
      </w:pPr>
    </w:lvl>
    <w:lvl w:ilvl="7" w:tplc="7C2ABD62" w:tentative="1">
      <w:start w:val="1"/>
      <w:numFmt w:val="lowerLetter"/>
      <w:lvlText w:val="%8."/>
      <w:lvlJc w:val="left"/>
      <w:pPr>
        <w:ind w:left="5760" w:hanging="360"/>
      </w:pPr>
    </w:lvl>
    <w:lvl w:ilvl="8" w:tplc="F320C81C" w:tentative="1">
      <w:start w:val="1"/>
      <w:numFmt w:val="lowerRoman"/>
      <w:lvlText w:val="%9."/>
      <w:lvlJc w:val="right"/>
      <w:pPr>
        <w:ind w:left="6480" w:hanging="180"/>
      </w:pPr>
    </w:lvl>
  </w:abstractNum>
  <w:abstractNum w:abstractNumId="39" w15:restartNumberingAfterBreak="0">
    <w:nsid w:val="79185792"/>
    <w:multiLevelType w:val="hybridMultilevel"/>
    <w:tmpl w:val="BE0EA8FC"/>
    <w:lvl w:ilvl="0" w:tplc="0C765DB6">
      <w:start w:val="19"/>
      <w:numFmt w:val="bullet"/>
      <w:lvlText w:val="-"/>
      <w:lvlJc w:val="left"/>
      <w:pPr>
        <w:ind w:left="1080" w:hanging="360"/>
      </w:pPr>
      <w:rPr>
        <w:rFonts w:ascii="Times New Roman" w:eastAsia="Times New Roman" w:hAnsi="Times New Roman" w:cs="Times New Roman" w:hint="default"/>
        <w:color w:val="auto"/>
      </w:rPr>
    </w:lvl>
    <w:lvl w:ilvl="1" w:tplc="7D605196" w:tentative="1">
      <w:start w:val="1"/>
      <w:numFmt w:val="bullet"/>
      <w:lvlText w:val="o"/>
      <w:lvlJc w:val="left"/>
      <w:pPr>
        <w:ind w:left="1800" w:hanging="360"/>
      </w:pPr>
      <w:rPr>
        <w:rFonts w:ascii="Courier New" w:hAnsi="Courier New" w:cs="Courier New" w:hint="default"/>
      </w:rPr>
    </w:lvl>
    <w:lvl w:ilvl="2" w:tplc="7354ED22" w:tentative="1">
      <w:start w:val="1"/>
      <w:numFmt w:val="bullet"/>
      <w:lvlText w:val=""/>
      <w:lvlJc w:val="left"/>
      <w:pPr>
        <w:ind w:left="2520" w:hanging="360"/>
      </w:pPr>
      <w:rPr>
        <w:rFonts w:ascii="Wingdings" w:hAnsi="Wingdings" w:hint="default"/>
      </w:rPr>
    </w:lvl>
    <w:lvl w:ilvl="3" w:tplc="B6324644" w:tentative="1">
      <w:start w:val="1"/>
      <w:numFmt w:val="bullet"/>
      <w:lvlText w:val=""/>
      <w:lvlJc w:val="left"/>
      <w:pPr>
        <w:ind w:left="3240" w:hanging="360"/>
      </w:pPr>
      <w:rPr>
        <w:rFonts w:ascii="Symbol" w:hAnsi="Symbol" w:hint="default"/>
      </w:rPr>
    </w:lvl>
    <w:lvl w:ilvl="4" w:tplc="1D72E00A" w:tentative="1">
      <w:start w:val="1"/>
      <w:numFmt w:val="bullet"/>
      <w:lvlText w:val="o"/>
      <w:lvlJc w:val="left"/>
      <w:pPr>
        <w:ind w:left="3960" w:hanging="360"/>
      </w:pPr>
      <w:rPr>
        <w:rFonts w:ascii="Courier New" w:hAnsi="Courier New" w:cs="Courier New" w:hint="default"/>
      </w:rPr>
    </w:lvl>
    <w:lvl w:ilvl="5" w:tplc="82FC71F2" w:tentative="1">
      <w:start w:val="1"/>
      <w:numFmt w:val="bullet"/>
      <w:lvlText w:val=""/>
      <w:lvlJc w:val="left"/>
      <w:pPr>
        <w:ind w:left="4680" w:hanging="360"/>
      </w:pPr>
      <w:rPr>
        <w:rFonts w:ascii="Wingdings" w:hAnsi="Wingdings" w:hint="default"/>
      </w:rPr>
    </w:lvl>
    <w:lvl w:ilvl="6" w:tplc="D52483DC" w:tentative="1">
      <w:start w:val="1"/>
      <w:numFmt w:val="bullet"/>
      <w:lvlText w:val=""/>
      <w:lvlJc w:val="left"/>
      <w:pPr>
        <w:ind w:left="5400" w:hanging="360"/>
      </w:pPr>
      <w:rPr>
        <w:rFonts w:ascii="Symbol" w:hAnsi="Symbol" w:hint="default"/>
      </w:rPr>
    </w:lvl>
    <w:lvl w:ilvl="7" w:tplc="2392114A" w:tentative="1">
      <w:start w:val="1"/>
      <w:numFmt w:val="bullet"/>
      <w:lvlText w:val="o"/>
      <w:lvlJc w:val="left"/>
      <w:pPr>
        <w:ind w:left="6120" w:hanging="360"/>
      </w:pPr>
      <w:rPr>
        <w:rFonts w:ascii="Courier New" w:hAnsi="Courier New" w:cs="Courier New" w:hint="default"/>
      </w:rPr>
    </w:lvl>
    <w:lvl w:ilvl="8" w:tplc="9EF4946A" w:tentative="1">
      <w:start w:val="1"/>
      <w:numFmt w:val="bullet"/>
      <w:lvlText w:val=""/>
      <w:lvlJc w:val="left"/>
      <w:pPr>
        <w:ind w:left="6840" w:hanging="360"/>
      </w:pPr>
      <w:rPr>
        <w:rFonts w:ascii="Wingdings" w:hAnsi="Wingdings" w:hint="default"/>
      </w:rPr>
    </w:lvl>
  </w:abstractNum>
  <w:abstractNum w:abstractNumId="40" w15:restartNumberingAfterBreak="0">
    <w:nsid w:val="795F7189"/>
    <w:multiLevelType w:val="hybridMultilevel"/>
    <w:tmpl w:val="B928A74A"/>
    <w:lvl w:ilvl="0" w:tplc="1234D07C">
      <w:start w:val="1"/>
      <w:numFmt w:val="decimal"/>
      <w:lvlText w:val="%1."/>
      <w:lvlJc w:val="left"/>
      <w:pPr>
        <w:ind w:left="1080" w:hanging="360"/>
      </w:pPr>
    </w:lvl>
    <w:lvl w:ilvl="1" w:tplc="A94E8EAA" w:tentative="1">
      <w:start w:val="1"/>
      <w:numFmt w:val="lowerLetter"/>
      <w:lvlText w:val="%2."/>
      <w:lvlJc w:val="left"/>
      <w:pPr>
        <w:ind w:left="1800" w:hanging="360"/>
      </w:pPr>
    </w:lvl>
    <w:lvl w:ilvl="2" w:tplc="754C5C60" w:tentative="1">
      <w:start w:val="1"/>
      <w:numFmt w:val="lowerRoman"/>
      <w:lvlText w:val="%3."/>
      <w:lvlJc w:val="right"/>
      <w:pPr>
        <w:ind w:left="2520" w:hanging="180"/>
      </w:pPr>
    </w:lvl>
    <w:lvl w:ilvl="3" w:tplc="5300B2CA" w:tentative="1">
      <w:start w:val="1"/>
      <w:numFmt w:val="decimal"/>
      <w:lvlText w:val="%4."/>
      <w:lvlJc w:val="left"/>
      <w:pPr>
        <w:ind w:left="3240" w:hanging="360"/>
      </w:pPr>
    </w:lvl>
    <w:lvl w:ilvl="4" w:tplc="75A6EB3C" w:tentative="1">
      <w:start w:val="1"/>
      <w:numFmt w:val="lowerLetter"/>
      <w:lvlText w:val="%5."/>
      <w:lvlJc w:val="left"/>
      <w:pPr>
        <w:ind w:left="3960" w:hanging="360"/>
      </w:pPr>
    </w:lvl>
    <w:lvl w:ilvl="5" w:tplc="25BC2A14" w:tentative="1">
      <w:start w:val="1"/>
      <w:numFmt w:val="lowerRoman"/>
      <w:lvlText w:val="%6."/>
      <w:lvlJc w:val="right"/>
      <w:pPr>
        <w:ind w:left="4680" w:hanging="180"/>
      </w:pPr>
    </w:lvl>
    <w:lvl w:ilvl="6" w:tplc="C0B2194E" w:tentative="1">
      <w:start w:val="1"/>
      <w:numFmt w:val="decimal"/>
      <w:lvlText w:val="%7."/>
      <w:lvlJc w:val="left"/>
      <w:pPr>
        <w:ind w:left="5400" w:hanging="360"/>
      </w:pPr>
    </w:lvl>
    <w:lvl w:ilvl="7" w:tplc="3EE2D900" w:tentative="1">
      <w:start w:val="1"/>
      <w:numFmt w:val="lowerLetter"/>
      <w:lvlText w:val="%8."/>
      <w:lvlJc w:val="left"/>
      <w:pPr>
        <w:ind w:left="6120" w:hanging="360"/>
      </w:pPr>
    </w:lvl>
    <w:lvl w:ilvl="8" w:tplc="8296540C" w:tentative="1">
      <w:start w:val="1"/>
      <w:numFmt w:val="lowerRoman"/>
      <w:lvlText w:val="%9."/>
      <w:lvlJc w:val="right"/>
      <w:pPr>
        <w:ind w:left="6840" w:hanging="180"/>
      </w:pPr>
    </w:lvl>
  </w:abstractNum>
  <w:abstractNum w:abstractNumId="41" w15:restartNumberingAfterBreak="0">
    <w:nsid w:val="7ED5773A"/>
    <w:multiLevelType w:val="hybridMultilevel"/>
    <w:tmpl w:val="CFB293FA"/>
    <w:lvl w:ilvl="0" w:tplc="89F6459A">
      <w:start w:val="1"/>
      <w:numFmt w:val="decimal"/>
      <w:lvlText w:val="%1."/>
      <w:lvlJc w:val="left"/>
      <w:pPr>
        <w:ind w:left="720" w:hanging="360"/>
      </w:pPr>
      <w:rPr>
        <w:b w:val="0"/>
      </w:rPr>
    </w:lvl>
    <w:lvl w:ilvl="1" w:tplc="9234535E" w:tentative="1">
      <w:start w:val="1"/>
      <w:numFmt w:val="lowerLetter"/>
      <w:lvlText w:val="%2."/>
      <w:lvlJc w:val="left"/>
      <w:pPr>
        <w:ind w:left="1440" w:hanging="360"/>
      </w:pPr>
    </w:lvl>
    <w:lvl w:ilvl="2" w:tplc="C6506430" w:tentative="1">
      <w:start w:val="1"/>
      <w:numFmt w:val="lowerRoman"/>
      <w:lvlText w:val="%3."/>
      <w:lvlJc w:val="right"/>
      <w:pPr>
        <w:ind w:left="2160" w:hanging="180"/>
      </w:pPr>
    </w:lvl>
    <w:lvl w:ilvl="3" w:tplc="F112EFFA" w:tentative="1">
      <w:start w:val="1"/>
      <w:numFmt w:val="decimal"/>
      <w:lvlText w:val="%4."/>
      <w:lvlJc w:val="left"/>
      <w:pPr>
        <w:ind w:left="2880" w:hanging="360"/>
      </w:pPr>
    </w:lvl>
    <w:lvl w:ilvl="4" w:tplc="F060139A" w:tentative="1">
      <w:start w:val="1"/>
      <w:numFmt w:val="lowerLetter"/>
      <w:lvlText w:val="%5."/>
      <w:lvlJc w:val="left"/>
      <w:pPr>
        <w:ind w:left="3600" w:hanging="360"/>
      </w:pPr>
    </w:lvl>
    <w:lvl w:ilvl="5" w:tplc="675818C0" w:tentative="1">
      <w:start w:val="1"/>
      <w:numFmt w:val="lowerRoman"/>
      <w:lvlText w:val="%6."/>
      <w:lvlJc w:val="right"/>
      <w:pPr>
        <w:ind w:left="4320" w:hanging="180"/>
      </w:pPr>
    </w:lvl>
    <w:lvl w:ilvl="6" w:tplc="06EE1726" w:tentative="1">
      <w:start w:val="1"/>
      <w:numFmt w:val="decimal"/>
      <w:lvlText w:val="%7."/>
      <w:lvlJc w:val="left"/>
      <w:pPr>
        <w:ind w:left="5040" w:hanging="360"/>
      </w:pPr>
    </w:lvl>
    <w:lvl w:ilvl="7" w:tplc="777E8780" w:tentative="1">
      <w:start w:val="1"/>
      <w:numFmt w:val="lowerLetter"/>
      <w:lvlText w:val="%8."/>
      <w:lvlJc w:val="left"/>
      <w:pPr>
        <w:ind w:left="5760" w:hanging="360"/>
      </w:pPr>
    </w:lvl>
    <w:lvl w:ilvl="8" w:tplc="BCA81E5E" w:tentative="1">
      <w:start w:val="1"/>
      <w:numFmt w:val="lowerRoman"/>
      <w:lvlText w:val="%9."/>
      <w:lvlJc w:val="right"/>
      <w:pPr>
        <w:ind w:left="6480" w:hanging="180"/>
      </w:pPr>
    </w:lvl>
  </w:abstractNum>
  <w:abstractNum w:abstractNumId="42" w15:restartNumberingAfterBreak="0">
    <w:nsid w:val="7F9D0D07"/>
    <w:multiLevelType w:val="hybridMultilevel"/>
    <w:tmpl w:val="213AF97E"/>
    <w:lvl w:ilvl="0" w:tplc="F612B910">
      <w:start w:val="4"/>
      <w:numFmt w:val="bullet"/>
      <w:lvlText w:val="-"/>
      <w:lvlJc w:val="left"/>
      <w:pPr>
        <w:ind w:left="360" w:hanging="360"/>
      </w:pPr>
      <w:rPr>
        <w:rFonts w:ascii="Times New Roman" w:eastAsia="Calibri" w:hAnsi="Times New Roman" w:cs="Times New Roman" w:hint="default"/>
      </w:rPr>
    </w:lvl>
    <w:lvl w:ilvl="1" w:tplc="53B83292" w:tentative="1">
      <w:start w:val="1"/>
      <w:numFmt w:val="bullet"/>
      <w:lvlText w:val="o"/>
      <w:lvlJc w:val="left"/>
      <w:pPr>
        <w:ind w:left="1080" w:hanging="360"/>
      </w:pPr>
      <w:rPr>
        <w:rFonts w:ascii="Courier New" w:hAnsi="Courier New" w:cs="Courier New" w:hint="default"/>
      </w:rPr>
    </w:lvl>
    <w:lvl w:ilvl="2" w:tplc="7C8EB8BA" w:tentative="1">
      <w:start w:val="1"/>
      <w:numFmt w:val="bullet"/>
      <w:lvlText w:val=""/>
      <w:lvlJc w:val="left"/>
      <w:pPr>
        <w:ind w:left="1800" w:hanging="360"/>
      </w:pPr>
      <w:rPr>
        <w:rFonts w:ascii="Wingdings" w:hAnsi="Wingdings" w:hint="default"/>
      </w:rPr>
    </w:lvl>
    <w:lvl w:ilvl="3" w:tplc="42D8D016" w:tentative="1">
      <w:start w:val="1"/>
      <w:numFmt w:val="bullet"/>
      <w:lvlText w:val=""/>
      <w:lvlJc w:val="left"/>
      <w:pPr>
        <w:ind w:left="2520" w:hanging="360"/>
      </w:pPr>
      <w:rPr>
        <w:rFonts w:ascii="Symbol" w:hAnsi="Symbol" w:hint="default"/>
      </w:rPr>
    </w:lvl>
    <w:lvl w:ilvl="4" w:tplc="526203B2" w:tentative="1">
      <w:start w:val="1"/>
      <w:numFmt w:val="bullet"/>
      <w:lvlText w:val="o"/>
      <w:lvlJc w:val="left"/>
      <w:pPr>
        <w:ind w:left="3240" w:hanging="360"/>
      </w:pPr>
      <w:rPr>
        <w:rFonts w:ascii="Courier New" w:hAnsi="Courier New" w:cs="Courier New" w:hint="default"/>
      </w:rPr>
    </w:lvl>
    <w:lvl w:ilvl="5" w:tplc="33E8CE6C" w:tentative="1">
      <w:start w:val="1"/>
      <w:numFmt w:val="bullet"/>
      <w:lvlText w:val=""/>
      <w:lvlJc w:val="left"/>
      <w:pPr>
        <w:ind w:left="3960" w:hanging="360"/>
      </w:pPr>
      <w:rPr>
        <w:rFonts w:ascii="Wingdings" w:hAnsi="Wingdings" w:hint="default"/>
      </w:rPr>
    </w:lvl>
    <w:lvl w:ilvl="6" w:tplc="89C8689C" w:tentative="1">
      <w:start w:val="1"/>
      <w:numFmt w:val="bullet"/>
      <w:lvlText w:val=""/>
      <w:lvlJc w:val="left"/>
      <w:pPr>
        <w:ind w:left="4680" w:hanging="360"/>
      </w:pPr>
      <w:rPr>
        <w:rFonts w:ascii="Symbol" w:hAnsi="Symbol" w:hint="default"/>
      </w:rPr>
    </w:lvl>
    <w:lvl w:ilvl="7" w:tplc="8FE26AA2" w:tentative="1">
      <w:start w:val="1"/>
      <w:numFmt w:val="bullet"/>
      <w:lvlText w:val="o"/>
      <w:lvlJc w:val="left"/>
      <w:pPr>
        <w:ind w:left="5400" w:hanging="360"/>
      </w:pPr>
      <w:rPr>
        <w:rFonts w:ascii="Courier New" w:hAnsi="Courier New" w:cs="Courier New" w:hint="default"/>
      </w:rPr>
    </w:lvl>
    <w:lvl w:ilvl="8" w:tplc="4394E71A" w:tentative="1">
      <w:start w:val="1"/>
      <w:numFmt w:val="bullet"/>
      <w:lvlText w:val=""/>
      <w:lvlJc w:val="left"/>
      <w:pPr>
        <w:ind w:left="6120" w:hanging="360"/>
      </w:pPr>
      <w:rPr>
        <w:rFonts w:ascii="Wingdings" w:hAnsi="Wingdings" w:hint="default"/>
      </w:rPr>
    </w:lvl>
  </w:abstractNum>
  <w:num w:numId="1">
    <w:abstractNumId w:val="11"/>
  </w:num>
  <w:num w:numId="2">
    <w:abstractNumId w:val="30"/>
  </w:num>
  <w:num w:numId="3">
    <w:abstractNumId w:val="2"/>
  </w:num>
  <w:num w:numId="4">
    <w:abstractNumId w:val="10"/>
  </w:num>
  <w:num w:numId="5">
    <w:abstractNumId w:val="15"/>
  </w:num>
  <w:num w:numId="6">
    <w:abstractNumId w:val="29"/>
  </w:num>
  <w:num w:numId="7">
    <w:abstractNumId w:val="32"/>
  </w:num>
  <w:num w:numId="8">
    <w:abstractNumId w:val="13"/>
  </w:num>
  <w:num w:numId="9">
    <w:abstractNumId w:val="26"/>
  </w:num>
  <w:num w:numId="10">
    <w:abstractNumId w:val="35"/>
  </w:num>
  <w:num w:numId="11">
    <w:abstractNumId w:val="17"/>
  </w:num>
  <w:num w:numId="12">
    <w:abstractNumId w:val="41"/>
  </w:num>
  <w:num w:numId="13">
    <w:abstractNumId w:val="9"/>
  </w:num>
  <w:num w:numId="14">
    <w:abstractNumId w:val="5"/>
  </w:num>
  <w:num w:numId="15">
    <w:abstractNumId w:val="3"/>
  </w:num>
  <w:num w:numId="16">
    <w:abstractNumId w:val="7"/>
  </w:num>
  <w:num w:numId="17">
    <w:abstractNumId w:val="36"/>
  </w:num>
  <w:num w:numId="18">
    <w:abstractNumId w:val="21"/>
  </w:num>
  <w:num w:numId="19">
    <w:abstractNumId w:val="19"/>
  </w:num>
  <w:num w:numId="20">
    <w:abstractNumId w:val="18"/>
  </w:num>
  <w:num w:numId="21">
    <w:abstractNumId w:val="31"/>
  </w:num>
  <w:num w:numId="22">
    <w:abstractNumId w:val="22"/>
  </w:num>
  <w:num w:numId="23">
    <w:abstractNumId w:val="33"/>
  </w:num>
  <w:num w:numId="24">
    <w:abstractNumId w:val="23"/>
  </w:num>
  <w:num w:numId="25">
    <w:abstractNumId w:val="24"/>
  </w:num>
  <w:num w:numId="26">
    <w:abstractNumId w:val="16"/>
  </w:num>
  <w:num w:numId="27">
    <w:abstractNumId w:val="42"/>
  </w:num>
  <w:num w:numId="28">
    <w:abstractNumId w:val="27"/>
  </w:num>
  <w:num w:numId="29">
    <w:abstractNumId w:val="0"/>
  </w:num>
  <w:num w:numId="30">
    <w:abstractNumId w:val="28"/>
  </w:num>
  <w:num w:numId="31">
    <w:abstractNumId w:val="40"/>
  </w:num>
  <w:num w:numId="32">
    <w:abstractNumId w:val="39"/>
  </w:num>
  <w:num w:numId="33">
    <w:abstractNumId w:val="12"/>
  </w:num>
  <w:num w:numId="34">
    <w:abstractNumId w:val="6"/>
  </w:num>
  <w:num w:numId="35">
    <w:abstractNumId w:val="8"/>
  </w:num>
  <w:num w:numId="36">
    <w:abstractNumId w:val="38"/>
  </w:num>
  <w:num w:numId="37">
    <w:abstractNumId w:val="25"/>
  </w:num>
  <w:num w:numId="38">
    <w:abstractNumId w:val="20"/>
  </w:num>
  <w:num w:numId="39">
    <w:abstractNumId w:val="34"/>
  </w:num>
  <w:num w:numId="40">
    <w:abstractNumId w:val="37"/>
  </w:num>
  <w:num w:numId="41">
    <w:abstractNumId w:val="1"/>
  </w:num>
  <w:num w:numId="42">
    <w:abstractNumId w:val="14"/>
  </w:num>
  <w:num w:numId="4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82"/>
    <w:rsid w:val="000508BA"/>
    <w:rsid w:val="000733A4"/>
    <w:rsid w:val="00267182"/>
    <w:rsid w:val="003A53E6"/>
    <w:rsid w:val="003B3149"/>
    <w:rsid w:val="00430401"/>
    <w:rsid w:val="004F114D"/>
    <w:rsid w:val="00554597"/>
    <w:rsid w:val="00581B3D"/>
    <w:rsid w:val="00746F6D"/>
    <w:rsid w:val="007C2517"/>
    <w:rsid w:val="007D7E12"/>
    <w:rsid w:val="007F2842"/>
    <w:rsid w:val="008806BF"/>
    <w:rsid w:val="008B4A08"/>
    <w:rsid w:val="008B5C68"/>
    <w:rsid w:val="009D7DBF"/>
    <w:rsid w:val="00AE6C5C"/>
    <w:rsid w:val="00CA3146"/>
    <w:rsid w:val="00CE2394"/>
    <w:rsid w:val="00D905A9"/>
    <w:rsid w:val="00D96F18"/>
    <w:rsid w:val="00EF5B42"/>
    <w:rsid w:val="00F12DB6"/>
    <w:rsid w:val="00F4472E"/>
    <w:rsid w:val="00FD07D0"/>
    <w:rsid w:val="00FF6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76F15-32F0-46F8-8F93-173CA9A5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2CC3"/>
    <w:rPr>
      <w:sz w:val="24"/>
      <w:szCs w:val="24"/>
    </w:rPr>
  </w:style>
  <w:style w:type="paragraph" w:styleId="Antrat1">
    <w:name w:val="heading 1"/>
    <w:basedOn w:val="prastasis"/>
    <w:next w:val="prastasis"/>
    <w:qFormat/>
    <w:rsid w:val="00872CC3"/>
    <w:pPr>
      <w:keepNext/>
      <w:jc w:val="center"/>
      <w:outlineLvl w:val="0"/>
    </w:pPr>
    <w:rPr>
      <w:b/>
      <w:bCs/>
      <w:szCs w:val="22"/>
    </w:rPr>
  </w:style>
  <w:style w:type="paragraph" w:styleId="Antrat2">
    <w:name w:val="heading 2"/>
    <w:basedOn w:val="prastasis"/>
    <w:next w:val="prastasis"/>
    <w:qFormat/>
    <w:rsid w:val="00872CC3"/>
    <w:pPr>
      <w:keepNext/>
      <w:jc w:val="both"/>
      <w:outlineLvl w:val="1"/>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872CC3"/>
    <w:pPr>
      <w:jc w:val="center"/>
    </w:pPr>
    <w:rPr>
      <w:rFonts w:ascii="Verdana" w:hAnsi="Verdana"/>
      <w:b/>
      <w:bCs/>
      <w:sz w:val="28"/>
    </w:rPr>
  </w:style>
  <w:style w:type="paragraph" w:styleId="Puslapioinaostekstas">
    <w:name w:val="footnote text"/>
    <w:basedOn w:val="prastasis"/>
    <w:semiHidden/>
    <w:rsid w:val="00872CC3"/>
    <w:rPr>
      <w:sz w:val="20"/>
      <w:szCs w:val="20"/>
    </w:rPr>
  </w:style>
  <w:style w:type="character" w:styleId="Puslapioinaosnuoroda">
    <w:name w:val="footnote reference"/>
    <w:uiPriority w:val="99"/>
    <w:rsid w:val="00872CC3"/>
    <w:rPr>
      <w:vertAlign w:val="superscript"/>
      <w:lang w:val="lt-LT" w:eastAsia="lt-LT"/>
    </w:rPr>
  </w:style>
  <w:style w:type="character" w:styleId="Komentaronuoroda">
    <w:name w:val="annotation reference"/>
    <w:rsid w:val="00872CC3"/>
    <w:rPr>
      <w:sz w:val="16"/>
      <w:szCs w:val="16"/>
      <w:lang w:val="lt-LT" w:eastAsia="lt-LT"/>
    </w:rPr>
  </w:style>
  <w:style w:type="paragraph" w:styleId="Komentarotekstas">
    <w:name w:val="annotation text"/>
    <w:basedOn w:val="prastasis"/>
    <w:link w:val="KomentarotekstasDiagrama"/>
    <w:uiPriority w:val="99"/>
    <w:rsid w:val="00872CC3"/>
    <w:rPr>
      <w:sz w:val="20"/>
      <w:szCs w:val="20"/>
    </w:rPr>
  </w:style>
  <w:style w:type="paragraph" w:styleId="Pagrindinistekstas2">
    <w:name w:val="Body Text 2"/>
    <w:basedOn w:val="prastasis"/>
    <w:semiHidden/>
    <w:rsid w:val="00872CC3"/>
    <w:pPr>
      <w:autoSpaceDE w:val="0"/>
      <w:autoSpaceDN w:val="0"/>
      <w:adjustRightInd w:val="0"/>
      <w:jc w:val="both"/>
    </w:pPr>
    <w:rPr>
      <w:szCs w:val="22"/>
    </w:rPr>
  </w:style>
  <w:style w:type="paragraph" w:styleId="Porat">
    <w:name w:val="footer"/>
    <w:basedOn w:val="prastasis"/>
    <w:link w:val="PoratDiagrama"/>
    <w:uiPriority w:val="99"/>
    <w:rsid w:val="00872CC3"/>
    <w:pPr>
      <w:tabs>
        <w:tab w:val="center" w:pos="4153"/>
        <w:tab w:val="right" w:pos="8306"/>
      </w:tabs>
    </w:pPr>
  </w:style>
  <w:style w:type="character" w:styleId="Puslapionumeris">
    <w:name w:val="page number"/>
    <w:basedOn w:val="Numatytasispastraiposriftas"/>
    <w:semiHidden/>
    <w:rsid w:val="00872CC3"/>
  </w:style>
  <w:style w:type="paragraph" w:styleId="Pagrindiniotekstotrauka2">
    <w:name w:val="Body Text Indent 2"/>
    <w:basedOn w:val="prastasis"/>
    <w:semiHidden/>
    <w:rsid w:val="00872CC3"/>
    <w:pPr>
      <w:ind w:left="360"/>
      <w:jc w:val="both"/>
    </w:pPr>
  </w:style>
  <w:style w:type="paragraph" w:styleId="Pagrindiniotekstotrauka">
    <w:name w:val="Body Text Indent"/>
    <w:basedOn w:val="prastasis"/>
    <w:semiHidden/>
    <w:rsid w:val="00872CC3"/>
    <w:pPr>
      <w:ind w:left="357"/>
      <w:jc w:val="both"/>
    </w:pPr>
    <w:rPr>
      <w:rFonts w:ascii="Arial" w:hAnsi="Arial"/>
      <w:sz w:val="22"/>
      <w:szCs w:val="20"/>
    </w:rPr>
  </w:style>
  <w:style w:type="paragraph" w:styleId="Komentarotema">
    <w:name w:val="annotation subject"/>
    <w:basedOn w:val="Komentarotekstas"/>
    <w:next w:val="Komentarotekstas"/>
    <w:link w:val="KomentarotemaDiagrama"/>
    <w:uiPriority w:val="99"/>
    <w:semiHidden/>
    <w:unhideWhenUsed/>
    <w:rsid w:val="00DF70F0"/>
    <w:rPr>
      <w:b/>
      <w:bCs/>
    </w:rPr>
  </w:style>
  <w:style w:type="character" w:customStyle="1" w:styleId="KomentarotekstasDiagrama">
    <w:name w:val="Komentaro tekstas Diagrama"/>
    <w:link w:val="Komentarotekstas"/>
    <w:uiPriority w:val="99"/>
    <w:rsid w:val="00DF70F0"/>
    <w:rPr>
      <w:lang w:val="lt-LT" w:eastAsia="lt-LT"/>
    </w:rPr>
  </w:style>
  <w:style w:type="character" w:customStyle="1" w:styleId="KomentarotemaDiagrama">
    <w:name w:val="Komentaro tema Diagrama"/>
    <w:link w:val="Komentarotema"/>
    <w:rsid w:val="00DF70F0"/>
    <w:rPr>
      <w:lang w:val="lt-LT" w:eastAsia="lt-LT"/>
    </w:rPr>
  </w:style>
  <w:style w:type="paragraph" w:styleId="Debesliotekstas">
    <w:name w:val="Balloon Text"/>
    <w:basedOn w:val="prastasis"/>
    <w:link w:val="DebesliotekstasDiagrama"/>
    <w:uiPriority w:val="99"/>
    <w:semiHidden/>
    <w:unhideWhenUsed/>
    <w:rsid w:val="00DF70F0"/>
    <w:rPr>
      <w:rFonts w:ascii="Tahoma" w:hAnsi="Tahoma"/>
      <w:sz w:val="16"/>
      <w:szCs w:val="16"/>
    </w:rPr>
  </w:style>
  <w:style w:type="character" w:customStyle="1" w:styleId="DebesliotekstasDiagrama">
    <w:name w:val="Debesėlio tekstas Diagrama"/>
    <w:link w:val="Debesliotekstas"/>
    <w:uiPriority w:val="99"/>
    <w:semiHidden/>
    <w:rsid w:val="00DF70F0"/>
    <w:rPr>
      <w:rFonts w:ascii="Tahoma" w:hAnsi="Tahoma" w:cs="Tahoma"/>
      <w:sz w:val="16"/>
      <w:szCs w:val="16"/>
      <w:lang w:val="lt-LT" w:eastAsia="lt-LT"/>
    </w:rPr>
  </w:style>
  <w:style w:type="paragraph" w:customStyle="1" w:styleId="ListParagraph1">
    <w:name w:val="List Paragraph1"/>
    <w:basedOn w:val="prastasis"/>
    <w:uiPriority w:val="34"/>
    <w:qFormat/>
    <w:rsid w:val="0008316B"/>
    <w:pPr>
      <w:ind w:left="720"/>
    </w:pPr>
  </w:style>
  <w:style w:type="paragraph" w:styleId="Antrats">
    <w:name w:val="header"/>
    <w:basedOn w:val="prastasis"/>
    <w:link w:val="AntratsDiagrama"/>
    <w:uiPriority w:val="99"/>
    <w:unhideWhenUsed/>
    <w:rsid w:val="009905D6"/>
    <w:pPr>
      <w:tabs>
        <w:tab w:val="center" w:pos="4153"/>
        <w:tab w:val="right" w:pos="8306"/>
      </w:tabs>
    </w:pPr>
  </w:style>
  <w:style w:type="character" w:customStyle="1" w:styleId="AntratsDiagrama">
    <w:name w:val="Antraštės Diagrama"/>
    <w:link w:val="Antrats"/>
    <w:uiPriority w:val="99"/>
    <w:rsid w:val="009905D6"/>
    <w:rPr>
      <w:sz w:val="24"/>
      <w:szCs w:val="24"/>
      <w:lang w:val="lt-LT" w:eastAsia="lt-LT"/>
    </w:rPr>
  </w:style>
  <w:style w:type="character" w:styleId="Emfaz">
    <w:name w:val="Emphasis"/>
    <w:uiPriority w:val="20"/>
    <w:qFormat/>
    <w:rsid w:val="000E0469"/>
    <w:rPr>
      <w:i/>
      <w:iCs/>
      <w:lang w:val="lt-LT" w:eastAsia="lt-LT"/>
    </w:rPr>
  </w:style>
  <w:style w:type="character" w:styleId="Grietas">
    <w:name w:val="Strong"/>
    <w:qFormat/>
    <w:rsid w:val="000E0469"/>
    <w:rPr>
      <w:b/>
      <w:bCs/>
      <w:lang w:val="lt-LT" w:eastAsia="lt-LT"/>
    </w:rPr>
  </w:style>
  <w:style w:type="paragraph" w:styleId="Sraopastraipa">
    <w:name w:val="List Paragraph"/>
    <w:aliases w:val="2 heading"/>
    <w:basedOn w:val="prastasis"/>
    <w:uiPriority w:val="34"/>
    <w:qFormat/>
    <w:rsid w:val="000C24C0"/>
    <w:pPr>
      <w:ind w:left="720"/>
    </w:pPr>
  </w:style>
  <w:style w:type="paragraph" w:styleId="Paantrat">
    <w:name w:val="Subtitle"/>
    <w:basedOn w:val="prastasis"/>
    <w:next w:val="prastasis"/>
    <w:link w:val="PaantratDiagrama"/>
    <w:uiPriority w:val="11"/>
    <w:rsid w:val="001C2C71"/>
    <w:pPr>
      <w:autoSpaceDE w:val="0"/>
      <w:autoSpaceDN w:val="0"/>
      <w:adjustRightInd w:val="0"/>
      <w:spacing w:before="80" w:after="80" w:line="240" w:lineRule="atLeast"/>
      <w:contextualSpacing/>
      <w:jc w:val="center"/>
    </w:pPr>
    <w:rPr>
      <w:rFonts w:ascii="Calibri" w:eastAsia="Calibri" w:hAnsi="Calibri" w:cs="Calibri-Bold"/>
      <w:b/>
      <w:bCs/>
      <w:color w:val="00507F"/>
    </w:rPr>
  </w:style>
  <w:style w:type="character" w:customStyle="1" w:styleId="PaantratDiagrama">
    <w:name w:val="Paantraštė Diagrama"/>
    <w:link w:val="Paantrat"/>
    <w:uiPriority w:val="11"/>
    <w:rsid w:val="001C2C71"/>
    <w:rPr>
      <w:rFonts w:ascii="Calibri" w:eastAsia="Calibri" w:hAnsi="Calibri" w:cs="Calibri-Bold"/>
      <w:b/>
      <w:bCs/>
      <w:color w:val="00507F"/>
      <w:sz w:val="24"/>
      <w:szCs w:val="24"/>
      <w:lang w:val="lt-LT" w:eastAsia="lt-LT"/>
    </w:rPr>
  </w:style>
  <w:style w:type="paragraph" w:customStyle="1" w:styleId="Listbulletpoints">
    <w:name w:val="List bullet points"/>
    <w:basedOn w:val="prastasis"/>
    <w:link w:val="ListbulletpointsChar"/>
    <w:qFormat/>
    <w:rsid w:val="00993992"/>
    <w:pPr>
      <w:autoSpaceDE w:val="0"/>
      <w:autoSpaceDN w:val="0"/>
      <w:adjustRightInd w:val="0"/>
      <w:spacing w:before="120" w:after="120" w:line="280" w:lineRule="atLeast"/>
      <w:contextualSpacing/>
    </w:pPr>
    <w:rPr>
      <w:rFonts w:ascii="Calibri" w:eastAsia="Calibri" w:hAnsi="Calibri"/>
      <w:color w:val="5A5A5A"/>
      <w:szCs w:val="20"/>
    </w:rPr>
  </w:style>
  <w:style w:type="character" w:customStyle="1" w:styleId="ListbulletpointsChar">
    <w:name w:val="List bullet points Char"/>
    <w:link w:val="Listbulletpoints"/>
    <w:rsid w:val="00993992"/>
    <w:rPr>
      <w:rFonts w:ascii="Calibri" w:eastAsia="Calibri" w:hAnsi="Calibri" w:cs="Calibri"/>
      <w:color w:val="5A5A5A"/>
      <w:sz w:val="24"/>
      <w:lang w:val="lt-LT" w:eastAsia="lt-LT"/>
    </w:rPr>
  </w:style>
  <w:style w:type="paragraph" w:styleId="Pataisymai">
    <w:name w:val="Revision"/>
    <w:hidden/>
    <w:uiPriority w:val="99"/>
    <w:semiHidden/>
    <w:rsid w:val="00CA3775"/>
    <w:rPr>
      <w:sz w:val="24"/>
      <w:szCs w:val="24"/>
    </w:rPr>
  </w:style>
  <w:style w:type="character" w:customStyle="1" w:styleId="PoratDiagrama">
    <w:name w:val="Poraštė Diagrama"/>
    <w:link w:val="Porat"/>
    <w:uiPriority w:val="99"/>
    <w:rsid w:val="00A862E6"/>
    <w:rPr>
      <w:sz w:val="24"/>
      <w:szCs w:val="24"/>
      <w:lang w:val="lt-LT" w:eastAsia="lt-LT"/>
    </w:rPr>
  </w:style>
  <w:style w:type="paragraph" w:customStyle="1" w:styleId="a-I-EU-Bulletpoints">
    <w:name w:val="a-I-EU-Bullet points"/>
    <w:basedOn w:val="prastasis"/>
    <w:link w:val="a-I-EU-BulletpointsCar"/>
    <w:qFormat/>
    <w:rsid w:val="00C1659A"/>
    <w:pPr>
      <w:numPr>
        <w:numId w:val="17"/>
      </w:numPr>
      <w:spacing w:after="200" w:line="320" w:lineRule="exact"/>
      <w:contextualSpacing/>
      <w:jc w:val="both"/>
    </w:pPr>
    <w:rPr>
      <w:rFonts w:ascii="Arial" w:eastAsia="Arial" w:hAnsi="Arial"/>
      <w:sz w:val="20"/>
      <w:szCs w:val="20"/>
    </w:rPr>
  </w:style>
  <w:style w:type="character" w:customStyle="1" w:styleId="a-I-EU-BulletpointsCar">
    <w:name w:val="a-I-EU-Bullet points Car"/>
    <w:link w:val="a-I-EU-Bulletpoints"/>
    <w:rsid w:val="00C1659A"/>
    <w:rPr>
      <w:rFonts w:ascii="Arial" w:eastAsia="Arial" w:hAnsi="Arial"/>
      <w:lang w:val="lt-LT" w:eastAsia="lt-LT"/>
    </w:rPr>
  </w:style>
  <w:style w:type="character" w:styleId="Hipersaitas">
    <w:name w:val="Hyperlink"/>
    <w:uiPriority w:val="99"/>
    <w:unhideWhenUsed/>
    <w:rsid w:val="000C2012"/>
    <w:rPr>
      <w:color w:val="0000FF"/>
      <w:u w:val="single"/>
      <w:lang w:val="lt-LT" w:eastAsia="lt-LT"/>
    </w:rPr>
  </w:style>
  <w:style w:type="paragraph" w:customStyle="1" w:styleId="BulletRed">
    <w:name w:val="Bullet_Red"/>
    <w:basedOn w:val="prastasis"/>
    <w:link w:val="BulletRedChar"/>
    <w:qFormat/>
    <w:rsid w:val="00E66C4F"/>
    <w:pPr>
      <w:numPr>
        <w:numId w:val="19"/>
      </w:numPr>
      <w:spacing w:after="100" w:afterAutospacing="1"/>
      <w:jc w:val="both"/>
    </w:pPr>
    <w:rPr>
      <w:rFonts w:ascii="Verdana" w:hAnsi="Verdana"/>
      <w:sz w:val="20"/>
    </w:rPr>
  </w:style>
  <w:style w:type="character" w:customStyle="1" w:styleId="BulletRedChar">
    <w:name w:val="Bullet_Red Char"/>
    <w:link w:val="BulletRed"/>
    <w:rsid w:val="00E66C4F"/>
    <w:rPr>
      <w:rFonts w:ascii="Verdana" w:hAnsi="Verdana"/>
      <w:szCs w:val="24"/>
      <w:lang w:val="lt-LT" w:eastAsia="lt-LT"/>
    </w:rPr>
  </w:style>
  <w:style w:type="paragraph" w:customStyle="1" w:styleId="Default">
    <w:name w:val="Default"/>
    <w:rsid w:val="003920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tlit.eu" TargetMode="External"/><Relationship Id="rId4" Type="http://schemas.openxmlformats.org/officeDocument/2006/relationships/settings" Target="settings.xml"/><Relationship Id="rId9" Type="http://schemas.openxmlformats.org/officeDocument/2006/relationships/hyperlink" Target="https://www.google.com/search?q=Vainiaudos+savivaldyb%C4%97&amp;stick=H4sIAAAAAAAAAOPgE-LSz9U3SCs0MM5NUwKzzbMtyvLMtVQzyq30k_NzclKTSzLz8_Rz8pMTQYxiq9zSvMzkzILEnMySSgCqcyVpQQAAAA&amp;sa=X&amp;ved=0ahUKEwiz2oix18PbAhVBfywKHdpJA_MQmxMIxgEoATA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BAD77-8981-48DF-8978-66B4107D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18099</Words>
  <Characters>10317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DRAFT</vt:lpstr>
      <vt:lpstr>DRAFT</vt:lpstr>
    </vt:vector>
  </TitlesOfParts>
  <Company>VARAM</Company>
  <LinksUpToDate>false</LinksUpToDate>
  <CharactersWithSpaces>28360</CharactersWithSpaces>
  <SharedDoc>false</SharedDoc>
  <HLinks>
    <vt:vector size="6" baseType="variant">
      <vt:variant>
        <vt:i4>65612</vt:i4>
      </vt:variant>
      <vt:variant>
        <vt:i4>0</vt:i4>
      </vt:variant>
      <vt:variant>
        <vt:i4>0</vt:i4>
      </vt:variant>
      <vt:variant>
        <vt:i4>5</vt:i4>
      </vt:variant>
      <vt:variant>
        <vt:lpwstr>http://www.latlit.eu/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JelenaPastuskova</dc:creator>
  <cp:keywords/>
  <cp:lastModifiedBy>user</cp:lastModifiedBy>
  <cp:revision>2</cp:revision>
  <cp:lastPrinted>2018-06-19T13:00:00Z</cp:lastPrinted>
  <dcterms:created xsi:type="dcterms:W3CDTF">2018-06-22T10:57:00Z</dcterms:created>
  <dcterms:modified xsi:type="dcterms:W3CDTF">2018-06-22T10:57:00Z</dcterms:modified>
</cp:coreProperties>
</file>