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512" w:rsidRDefault="00642512" w:rsidP="00642512">
      <w:pPr>
        <w:pStyle w:val="Pagrindinistekstas2"/>
        <w:spacing w:after="0" w:line="240" w:lineRule="auto"/>
        <w:ind w:left="6804"/>
      </w:pPr>
      <w:bookmarkStart w:id="0" w:name="_Hlk518473076"/>
      <w:r>
        <w:t>K</w:t>
      </w:r>
      <w:r w:rsidRPr="00642512">
        <w:t xml:space="preserve">laipėdos regiono pasiekiamumo </w:t>
      </w:r>
    </w:p>
    <w:p w:rsidR="00642512" w:rsidRPr="00642512" w:rsidRDefault="00642512" w:rsidP="00642512">
      <w:pPr>
        <w:pStyle w:val="Pagrindinistekstas2"/>
        <w:spacing w:after="0" w:line="240" w:lineRule="auto"/>
        <w:ind w:left="6804"/>
      </w:pPr>
      <w:r w:rsidRPr="00642512">
        <w:t>ir žinomumo didinimo</w:t>
      </w:r>
    </w:p>
    <w:p w:rsidR="00642512" w:rsidRPr="00642512" w:rsidRDefault="00642512" w:rsidP="00642512">
      <w:pPr>
        <w:pStyle w:val="Antrats"/>
        <w:ind w:left="6804"/>
        <w:rPr>
          <w:lang w:val="lt-LT"/>
        </w:rPr>
      </w:pPr>
      <w:r w:rsidRPr="00642512">
        <w:t>2019–20</w:t>
      </w:r>
      <w:r w:rsidRPr="00642512">
        <w:rPr>
          <w:lang w:val="en-GB"/>
        </w:rPr>
        <w:t>21</w:t>
      </w:r>
      <w:r w:rsidRPr="00642512">
        <w:t xml:space="preserve"> metų program</w:t>
      </w:r>
      <w:r>
        <w:t>os</w:t>
      </w:r>
    </w:p>
    <w:p w:rsidR="00B82D0E" w:rsidRPr="00C264AD" w:rsidRDefault="00642512" w:rsidP="00642512">
      <w:pPr>
        <w:pStyle w:val="Antrats"/>
        <w:ind w:left="6804"/>
        <w:rPr>
          <w:b/>
          <w:lang w:val="lt-LT"/>
        </w:rPr>
      </w:pPr>
      <w:r>
        <w:rPr>
          <w:lang w:val="lt-LT"/>
        </w:rPr>
        <w:t>p</w:t>
      </w:r>
      <w:r w:rsidR="00B82D0E" w:rsidRPr="00C264AD">
        <w:rPr>
          <w:lang w:val="lt-LT"/>
        </w:rPr>
        <w:t xml:space="preserve">riedas Nr. 1 </w:t>
      </w:r>
    </w:p>
    <w:tbl>
      <w:tblPr>
        <w:tblW w:w="10206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10206"/>
      </w:tblGrid>
      <w:tr w:rsidR="00700B48" w:rsidRPr="00C264AD" w:rsidTr="00D56D3D">
        <w:trPr>
          <w:trHeight w:val="85"/>
        </w:trPr>
        <w:tc>
          <w:tcPr>
            <w:tcW w:w="10206" w:type="dxa"/>
            <w:shd w:val="clear" w:color="auto" w:fill="auto"/>
          </w:tcPr>
          <w:p w:rsidR="00B82D0E" w:rsidRDefault="00B82D0E" w:rsidP="00CA09F5">
            <w:pPr>
              <w:rPr>
                <w:b/>
                <w:lang w:val="lt-LT"/>
              </w:rPr>
            </w:pPr>
          </w:p>
          <w:p w:rsidR="00AF538F" w:rsidRDefault="00AF538F" w:rsidP="00CA09F5">
            <w:pPr>
              <w:rPr>
                <w:b/>
                <w:lang w:val="lt-LT"/>
              </w:rPr>
            </w:pPr>
          </w:p>
          <w:p w:rsidR="00AF538F" w:rsidRPr="00C264AD" w:rsidRDefault="00AF538F" w:rsidP="00CA09F5">
            <w:pPr>
              <w:rPr>
                <w:b/>
                <w:lang w:val="lt-LT"/>
              </w:rPr>
            </w:pPr>
          </w:p>
          <w:p w:rsidR="00D56D3D" w:rsidRPr="00C264AD" w:rsidRDefault="00D56D3D" w:rsidP="00B57EF2">
            <w:pPr>
              <w:jc w:val="center"/>
              <w:rPr>
                <w:b/>
                <w:lang w:val="lt-LT"/>
              </w:rPr>
            </w:pPr>
            <w:r w:rsidRPr="00C264AD">
              <w:rPr>
                <w:b/>
                <w:lang w:val="lt-LT"/>
              </w:rPr>
              <w:t>FINANSAVIMO SUTART</w:t>
            </w:r>
            <w:r w:rsidR="00CA09F5" w:rsidRPr="00C264AD">
              <w:rPr>
                <w:b/>
                <w:lang w:val="lt-LT"/>
              </w:rPr>
              <w:t>IS</w:t>
            </w:r>
          </w:p>
          <w:p w:rsidR="00D56D3D" w:rsidRPr="00C264AD" w:rsidRDefault="00D56D3D" w:rsidP="001A5470">
            <w:pPr>
              <w:jc w:val="center"/>
              <w:rPr>
                <w:lang w:val="lt-LT"/>
              </w:rPr>
            </w:pPr>
          </w:p>
          <w:p w:rsidR="00D56D3D" w:rsidRPr="00C264AD" w:rsidRDefault="00D56D3D" w:rsidP="001A5470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center"/>
              <w:rPr>
                <w:lang w:val="lt-LT"/>
              </w:rPr>
            </w:pPr>
            <w:r w:rsidRPr="00C264AD">
              <w:rPr>
                <w:lang w:val="lt-LT"/>
              </w:rPr>
              <w:t xml:space="preserve">Nr. </w:t>
            </w:r>
          </w:p>
          <w:p w:rsidR="00D56D3D" w:rsidRPr="00C264AD" w:rsidRDefault="00D56D3D" w:rsidP="001A5470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center"/>
              <w:rPr>
                <w:lang w:val="lt-LT"/>
              </w:rPr>
            </w:pPr>
            <w:r w:rsidRPr="00C264AD">
              <w:rPr>
                <w:lang w:val="lt-LT"/>
              </w:rPr>
              <w:t>___________</w:t>
            </w:r>
          </w:p>
          <w:p w:rsidR="00D56D3D" w:rsidRPr="00C264AD" w:rsidRDefault="00D56D3D" w:rsidP="001A5470">
            <w:pPr>
              <w:tabs>
                <w:tab w:val="left" w:pos="284"/>
              </w:tabs>
              <w:jc w:val="center"/>
              <w:rPr>
                <w:b/>
                <w:lang w:val="lt-LT"/>
              </w:rPr>
            </w:pPr>
            <w:r w:rsidRPr="00C264AD">
              <w:rPr>
                <w:b/>
                <w:lang w:val="lt-LT"/>
              </w:rPr>
              <w:t>I. SUTARTIES ŠALYS</w:t>
            </w:r>
          </w:p>
          <w:p w:rsidR="00D56D3D" w:rsidRPr="00C264AD" w:rsidRDefault="00D56D3D" w:rsidP="001A5470">
            <w:pPr>
              <w:tabs>
                <w:tab w:val="left" w:pos="284"/>
              </w:tabs>
              <w:rPr>
                <w:b/>
                <w:lang w:val="lt-LT"/>
              </w:rPr>
            </w:pPr>
          </w:p>
          <w:p w:rsidR="00D56D3D" w:rsidRPr="00C264AD" w:rsidRDefault="00D56D3D" w:rsidP="00832CB3">
            <w:pPr>
              <w:ind w:firstLine="741"/>
              <w:jc w:val="both"/>
              <w:rPr>
                <w:lang w:val="lt-LT"/>
              </w:rPr>
            </w:pPr>
            <w:r w:rsidRPr="00C264AD">
              <w:rPr>
                <w:lang w:val="lt-LT"/>
              </w:rPr>
              <w:t xml:space="preserve">Asociacija  „Klaipėdos regionas“ (toliau – </w:t>
            </w:r>
            <w:r w:rsidR="009173EB" w:rsidRPr="00C264AD">
              <w:rPr>
                <w:lang w:val="lt-LT"/>
              </w:rPr>
              <w:t>Užsakovas</w:t>
            </w:r>
            <w:r w:rsidRPr="00C264AD">
              <w:rPr>
                <w:lang w:val="lt-LT"/>
              </w:rPr>
              <w:t xml:space="preserve">), atstovaujama vykdančiojo direktoriaus ____________, </w:t>
            </w:r>
            <w:bookmarkStart w:id="1" w:name="OLE_LINK2"/>
            <w:bookmarkStart w:id="2" w:name="OLE_LINK1"/>
            <w:r w:rsidRPr="00C264AD">
              <w:rPr>
                <w:lang w:val="lt-LT"/>
              </w:rPr>
              <w:t xml:space="preserve">veikiančio pagal Asociacijos </w:t>
            </w:r>
            <w:r w:rsidR="009926F3" w:rsidRPr="00C264AD">
              <w:rPr>
                <w:lang w:val="lt-LT"/>
              </w:rPr>
              <w:t>įstatus</w:t>
            </w:r>
            <w:r w:rsidRPr="00C264AD">
              <w:rPr>
                <w:lang w:val="lt-LT"/>
              </w:rPr>
              <w:t>,</w:t>
            </w:r>
            <w:bookmarkEnd w:id="1"/>
            <w:bookmarkEnd w:id="2"/>
            <w:r w:rsidRPr="00C264AD">
              <w:rPr>
                <w:lang w:val="lt-LT"/>
              </w:rPr>
              <w:t xml:space="preserve"> </w:t>
            </w:r>
            <w:r w:rsidR="009173EB" w:rsidRPr="00C264AD">
              <w:rPr>
                <w:lang w:val="lt-LT"/>
              </w:rPr>
              <w:t xml:space="preserve">ir </w:t>
            </w:r>
            <w:r w:rsidRPr="00C264AD">
              <w:rPr>
                <w:lang w:val="lt-LT"/>
              </w:rPr>
              <w:t>__________(toliau – Vykdytojas), atstovaujama</w:t>
            </w:r>
            <w:r w:rsidR="009926F3" w:rsidRPr="00C264AD">
              <w:rPr>
                <w:lang w:val="lt-LT"/>
              </w:rPr>
              <w:t>s</w:t>
            </w:r>
            <w:r w:rsidRPr="00C264AD">
              <w:rPr>
                <w:lang w:val="lt-LT"/>
              </w:rPr>
              <w:t xml:space="preserve"> ____________, </w:t>
            </w:r>
            <w:r w:rsidR="009173EB" w:rsidRPr="00C264AD">
              <w:rPr>
                <w:lang w:val="lt-LT"/>
              </w:rPr>
              <w:t xml:space="preserve">veikiančio pagal ______________, </w:t>
            </w:r>
            <w:r w:rsidRPr="00C264AD">
              <w:rPr>
                <w:lang w:val="lt-LT"/>
              </w:rPr>
              <w:t>toliau kartu vadinamos Šalimis, o kiekviena atskirai – Šalimi, vadovaudam</w:t>
            </w:r>
            <w:r w:rsidR="009173EB" w:rsidRPr="00C264AD">
              <w:rPr>
                <w:lang w:val="lt-LT"/>
              </w:rPr>
              <w:t>osi</w:t>
            </w:r>
            <w:r w:rsidR="00832CB3" w:rsidRPr="00C264AD">
              <w:rPr>
                <w:lang w:val="lt-LT"/>
              </w:rPr>
              <w:t xml:space="preserve"> </w:t>
            </w:r>
            <w:r w:rsidR="009E3B19" w:rsidRPr="00C264AD">
              <w:rPr>
                <w:lang w:val="lt-LT"/>
              </w:rPr>
              <w:t>„</w:t>
            </w:r>
            <w:r w:rsidRPr="00C264AD">
              <w:rPr>
                <w:lang w:val="lt-LT"/>
              </w:rPr>
              <w:t>Klaipėdos regiono pasiekiamumo ir žinomumo didinimo 2019–2021 metų programa</w:t>
            </w:r>
            <w:r w:rsidR="009E3B19" w:rsidRPr="00C264AD">
              <w:rPr>
                <w:lang w:val="lt-LT"/>
              </w:rPr>
              <w:t>“</w:t>
            </w:r>
            <w:r w:rsidR="009173EB" w:rsidRPr="00C264AD">
              <w:rPr>
                <w:lang w:val="lt-LT"/>
              </w:rPr>
              <w:t xml:space="preserve"> </w:t>
            </w:r>
            <w:r w:rsidR="009E3B19" w:rsidRPr="00C264AD">
              <w:rPr>
                <w:lang w:val="lt-LT"/>
              </w:rPr>
              <w:t>(toliau – Programa)</w:t>
            </w:r>
            <w:r w:rsidR="00EC5401" w:rsidRPr="00C264AD">
              <w:rPr>
                <w:lang w:val="lt-LT"/>
              </w:rPr>
              <w:t>, patvirtinta Klaipėdos regiono savivaldybių sprendimais</w:t>
            </w:r>
            <w:r w:rsidR="00EC5401" w:rsidRPr="00C264AD">
              <w:rPr>
                <w:rStyle w:val="Puslapioinaosnuoroda"/>
                <w:lang w:val="lt-LT"/>
              </w:rPr>
              <w:footnoteReference w:id="1"/>
            </w:r>
            <w:r w:rsidR="00EC5401" w:rsidRPr="00C264AD">
              <w:rPr>
                <w:lang w:val="lt-LT"/>
              </w:rPr>
              <w:t>, ir</w:t>
            </w:r>
            <w:r w:rsidR="009173EB" w:rsidRPr="00C264AD">
              <w:rPr>
                <w:lang w:val="lt-LT"/>
              </w:rPr>
              <w:t xml:space="preserve"> </w:t>
            </w:r>
            <w:r w:rsidR="00EC5401" w:rsidRPr="00C264AD">
              <w:rPr>
                <w:lang w:val="lt-LT"/>
              </w:rPr>
              <w:t xml:space="preserve">2018 m. _____________ ___ d. </w:t>
            </w:r>
            <w:r w:rsidR="00832CB3" w:rsidRPr="00C264AD">
              <w:rPr>
                <w:lang w:val="lt-LT"/>
              </w:rPr>
              <w:t>Jungtinės veiklos sutartimi dėl „Klaipėdos regiono pasiekiamumo ir žinomumo didinimo 2019-2021 metų programa“ įgyvendinimo</w:t>
            </w:r>
            <w:r w:rsidR="00EC5401" w:rsidRPr="00C264AD">
              <w:rPr>
                <w:lang w:val="lt-LT"/>
              </w:rPr>
              <w:t xml:space="preserve"> Nr. ________ (toliau – </w:t>
            </w:r>
            <w:proofErr w:type="spellStart"/>
            <w:r w:rsidR="00EC5401" w:rsidRPr="00C264AD">
              <w:rPr>
                <w:lang w:val="lt-LT"/>
              </w:rPr>
              <w:t>JVS</w:t>
            </w:r>
            <w:proofErr w:type="spellEnd"/>
            <w:r w:rsidR="00EC5401" w:rsidRPr="00C264AD">
              <w:rPr>
                <w:lang w:val="lt-LT"/>
              </w:rPr>
              <w:t>)</w:t>
            </w:r>
            <w:r w:rsidRPr="00C264AD">
              <w:rPr>
                <w:lang w:val="lt-LT"/>
              </w:rPr>
              <w:t>, sudarė šią Finansavimo sutartį (toliau – Sutartis).</w:t>
            </w:r>
          </w:p>
          <w:p w:rsidR="00D56D3D" w:rsidRPr="00C264AD" w:rsidRDefault="00D56D3D" w:rsidP="00EC2E31">
            <w:pPr>
              <w:tabs>
                <w:tab w:val="num" w:pos="851"/>
              </w:tabs>
              <w:rPr>
                <w:b/>
                <w:lang w:val="lt-LT"/>
              </w:rPr>
            </w:pPr>
          </w:p>
          <w:p w:rsidR="00D56D3D" w:rsidRPr="00C264AD" w:rsidRDefault="00D56D3D" w:rsidP="001A5470">
            <w:pPr>
              <w:tabs>
                <w:tab w:val="num" w:pos="851"/>
              </w:tabs>
              <w:jc w:val="center"/>
              <w:rPr>
                <w:b/>
                <w:lang w:val="lt-LT"/>
              </w:rPr>
            </w:pPr>
            <w:r w:rsidRPr="00C264AD">
              <w:rPr>
                <w:b/>
                <w:lang w:val="lt-LT"/>
              </w:rPr>
              <w:t>II. SUTARTIES OBJEKTAS</w:t>
            </w:r>
          </w:p>
          <w:p w:rsidR="00D56D3D" w:rsidRPr="00C264AD" w:rsidRDefault="00D56D3D" w:rsidP="001A5470">
            <w:pPr>
              <w:ind w:left="539"/>
              <w:rPr>
                <w:lang w:val="lt-LT"/>
              </w:rPr>
            </w:pPr>
          </w:p>
          <w:p w:rsidR="0078376D" w:rsidRPr="00C264AD" w:rsidRDefault="00D56D3D" w:rsidP="0080482A">
            <w:pPr>
              <w:pStyle w:val="Sraopastraipa"/>
              <w:numPr>
                <w:ilvl w:val="0"/>
                <w:numId w:val="42"/>
              </w:numPr>
              <w:tabs>
                <w:tab w:val="left" w:pos="993"/>
              </w:tabs>
              <w:ind w:firstLine="706"/>
              <w:contextualSpacing/>
              <w:jc w:val="both"/>
              <w:rPr>
                <w:lang w:val="lt-LT" w:eastAsia="en-US"/>
              </w:rPr>
            </w:pPr>
            <w:r w:rsidRPr="00C264AD">
              <w:rPr>
                <w:lang w:val="lt-LT" w:eastAsia="en-US"/>
              </w:rPr>
              <w:t>Sutarties objektas – Program</w:t>
            </w:r>
            <w:r w:rsidR="009E3B19" w:rsidRPr="00C264AD">
              <w:rPr>
                <w:lang w:val="lt-LT" w:eastAsia="en-US"/>
              </w:rPr>
              <w:t xml:space="preserve">os </w:t>
            </w:r>
            <w:r w:rsidRPr="00C264AD">
              <w:rPr>
                <w:lang w:val="lt-LT" w:eastAsia="en-US"/>
              </w:rPr>
              <w:t xml:space="preserve">įgyvendinimas. </w:t>
            </w:r>
          </w:p>
          <w:p w:rsidR="00967ED8" w:rsidRPr="00C264AD" w:rsidRDefault="00967ED8" w:rsidP="0080482A">
            <w:pPr>
              <w:pStyle w:val="Sraopastraipa"/>
              <w:numPr>
                <w:ilvl w:val="0"/>
                <w:numId w:val="42"/>
              </w:numPr>
              <w:tabs>
                <w:tab w:val="left" w:pos="993"/>
              </w:tabs>
              <w:ind w:firstLine="706"/>
              <w:contextualSpacing/>
              <w:jc w:val="both"/>
              <w:rPr>
                <w:lang w:val="lt-LT" w:eastAsia="en-US"/>
              </w:rPr>
            </w:pPr>
            <w:r w:rsidRPr="00C264AD">
              <w:rPr>
                <w:lang w:val="lt-LT" w:eastAsia="en-US"/>
              </w:rPr>
              <w:t xml:space="preserve">Programos </w:t>
            </w:r>
            <w:r w:rsidR="00460637" w:rsidRPr="00C264AD">
              <w:rPr>
                <w:lang w:val="lt-LT" w:eastAsia="en-US"/>
              </w:rPr>
              <w:t xml:space="preserve">įgyvendinimo </w:t>
            </w:r>
            <w:r w:rsidRPr="00C264AD">
              <w:rPr>
                <w:lang w:val="lt-LT" w:eastAsia="en-US"/>
              </w:rPr>
              <w:t>laikotarpis: 2019 – 2021 metai.</w:t>
            </w:r>
          </w:p>
          <w:p w:rsidR="0078376D" w:rsidRPr="00C264AD" w:rsidRDefault="0078376D" w:rsidP="0080482A">
            <w:pPr>
              <w:pStyle w:val="Sraopastraipa"/>
              <w:numPr>
                <w:ilvl w:val="0"/>
                <w:numId w:val="42"/>
              </w:numPr>
              <w:tabs>
                <w:tab w:val="left" w:pos="993"/>
              </w:tabs>
              <w:ind w:firstLine="706"/>
              <w:contextualSpacing/>
              <w:jc w:val="both"/>
              <w:rPr>
                <w:lang w:val="lt-LT" w:eastAsia="en-US"/>
              </w:rPr>
            </w:pPr>
            <w:r w:rsidRPr="00C264AD">
              <w:rPr>
                <w:lang w:val="lt-LT" w:eastAsia="en-US"/>
              </w:rPr>
              <w:t>Bendra Sutarties kaina</w:t>
            </w:r>
            <w:r w:rsidR="00247116" w:rsidRPr="00C264AD">
              <w:rPr>
                <w:lang w:val="lt-LT" w:eastAsia="en-US"/>
              </w:rPr>
              <w:t xml:space="preserve"> </w:t>
            </w:r>
            <w:r w:rsidRPr="00C264AD">
              <w:rPr>
                <w:lang w:val="lt-LT" w:eastAsia="en-US"/>
              </w:rPr>
              <w:t>- _____ Eur (__________________ eurų ____</w:t>
            </w:r>
            <w:r w:rsidR="00205FE1" w:rsidRPr="00C264AD">
              <w:rPr>
                <w:lang w:val="lt-LT" w:eastAsia="en-US"/>
              </w:rPr>
              <w:t xml:space="preserve"> centų).</w:t>
            </w:r>
          </w:p>
          <w:p w:rsidR="00D56D3D" w:rsidRPr="00C264AD" w:rsidRDefault="00D56D3D" w:rsidP="009926F3">
            <w:pPr>
              <w:jc w:val="both"/>
              <w:rPr>
                <w:lang w:val="lt-LT"/>
              </w:rPr>
            </w:pPr>
          </w:p>
          <w:p w:rsidR="00D56D3D" w:rsidRPr="00C264AD" w:rsidRDefault="00D56D3D" w:rsidP="001A5470">
            <w:pPr>
              <w:jc w:val="center"/>
              <w:rPr>
                <w:b/>
                <w:caps/>
                <w:lang w:val="lt-LT"/>
              </w:rPr>
            </w:pPr>
            <w:r w:rsidRPr="00C264AD">
              <w:rPr>
                <w:b/>
                <w:caps/>
                <w:lang w:val="lt-LT"/>
              </w:rPr>
              <w:t>III. Finansavimas ir ATSISKAITYMAI</w:t>
            </w:r>
          </w:p>
          <w:p w:rsidR="00D56D3D" w:rsidRPr="00C264AD" w:rsidRDefault="00D56D3D" w:rsidP="001A5470">
            <w:pPr>
              <w:ind w:left="561"/>
              <w:rPr>
                <w:caps/>
                <w:lang w:val="lt-LT"/>
              </w:rPr>
            </w:pPr>
          </w:p>
          <w:p w:rsidR="00967ED8" w:rsidRPr="00C264AD" w:rsidRDefault="00D56D3D" w:rsidP="00742DBD">
            <w:pPr>
              <w:pStyle w:val="Sraopastraipa"/>
              <w:numPr>
                <w:ilvl w:val="0"/>
                <w:numId w:val="42"/>
              </w:numPr>
              <w:tabs>
                <w:tab w:val="left" w:pos="709"/>
                <w:tab w:val="left" w:pos="993"/>
              </w:tabs>
              <w:ind w:firstLine="709"/>
              <w:contextualSpacing/>
              <w:jc w:val="both"/>
              <w:rPr>
                <w:lang w:val="lt-LT" w:eastAsia="en-US"/>
              </w:rPr>
            </w:pPr>
            <w:r w:rsidRPr="00C264AD">
              <w:rPr>
                <w:lang w:val="lt-LT" w:eastAsia="en-US"/>
              </w:rPr>
              <w:t xml:space="preserve">Vykdytojui lėšos pervedamos </w:t>
            </w:r>
            <w:r w:rsidR="00F877EA" w:rsidRPr="00C264AD">
              <w:rPr>
                <w:lang w:val="lt-LT" w:eastAsia="en-US"/>
              </w:rPr>
              <w:t xml:space="preserve">per 30 darbo dienų </w:t>
            </w:r>
            <w:r w:rsidRPr="00C264AD">
              <w:rPr>
                <w:lang w:val="lt-LT" w:eastAsia="en-US"/>
              </w:rPr>
              <w:t xml:space="preserve">pagal </w:t>
            </w:r>
            <w:r w:rsidR="00186E0D" w:rsidRPr="00C264AD">
              <w:rPr>
                <w:lang w:val="lt-LT" w:eastAsia="en-US"/>
              </w:rPr>
              <w:t xml:space="preserve">jų </w:t>
            </w:r>
            <w:r w:rsidRPr="00C264AD">
              <w:rPr>
                <w:lang w:val="lt-LT" w:eastAsia="en-US"/>
              </w:rPr>
              <w:t xml:space="preserve">pateiktą </w:t>
            </w:r>
            <w:r w:rsidR="00186E0D" w:rsidRPr="00C264AD">
              <w:rPr>
                <w:lang w:val="lt-LT" w:eastAsia="en-US"/>
              </w:rPr>
              <w:t xml:space="preserve">sąskaitą faktūrą ir </w:t>
            </w:r>
            <w:r w:rsidR="00460637" w:rsidRPr="00C264AD">
              <w:rPr>
                <w:lang w:val="lt-LT" w:eastAsia="en-US"/>
              </w:rPr>
              <w:t>Programos įgyvendinimo a</w:t>
            </w:r>
            <w:r w:rsidR="00186E0D" w:rsidRPr="00C264AD">
              <w:rPr>
                <w:lang w:val="lt-LT" w:eastAsia="en-US"/>
              </w:rPr>
              <w:t>taskaitą</w:t>
            </w:r>
            <w:r w:rsidR="00460637" w:rsidRPr="00C264AD">
              <w:rPr>
                <w:lang w:val="lt-LT" w:eastAsia="en-US"/>
              </w:rPr>
              <w:t xml:space="preserve"> </w:t>
            </w:r>
            <w:r w:rsidRPr="00C264AD">
              <w:rPr>
                <w:lang w:val="lt-LT" w:eastAsia="en-US"/>
              </w:rPr>
              <w:t xml:space="preserve">pagal einamiesiems metams patvirtintą sąmatą, kuri yra neatskiriama šios Sutarties dalis. </w:t>
            </w:r>
          </w:p>
          <w:p w:rsidR="00D56D3D" w:rsidRPr="00C264AD" w:rsidRDefault="00AB2FFC" w:rsidP="00742DBD">
            <w:pPr>
              <w:pStyle w:val="Sraopastraipa"/>
              <w:numPr>
                <w:ilvl w:val="0"/>
                <w:numId w:val="42"/>
              </w:numPr>
              <w:tabs>
                <w:tab w:val="left" w:pos="709"/>
                <w:tab w:val="left" w:pos="993"/>
              </w:tabs>
              <w:ind w:firstLine="709"/>
              <w:contextualSpacing/>
              <w:jc w:val="both"/>
              <w:rPr>
                <w:lang w:val="lt-LT" w:eastAsia="en-US"/>
              </w:rPr>
            </w:pPr>
            <w:r w:rsidRPr="00C264AD">
              <w:rPr>
                <w:lang w:val="lt-LT" w:eastAsia="en-US"/>
              </w:rPr>
              <w:t>Są</w:t>
            </w:r>
            <w:r w:rsidR="00D56D3D" w:rsidRPr="00C264AD">
              <w:rPr>
                <w:lang w:val="lt-LT" w:eastAsia="en-US"/>
              </w:rPr>
              <w:t>mata</w:t>
            </w:r>
            <w:r w:rsidR="00967ED8" w:rsidRPr="00C264AD">
              <w:rPr>
                <w:lang w:val="lt-LT" w:eastAsia="en-US"/>
              </w:rPr>
              <w:t xml:space="preserve"> kiekvieniems Programos </w:t>
            </w:r>
            <w:r w:rsidR="00460637" w:rsidRPr="00C264AD">
              <w:rPr>
                <w:lang w:val="lt-LT" w:eastAsia="en-US"/>
              </w:rPr>
              <w:t>įgyvendinimo l</w:t>
            </w:r>
            <w:r w:rsidR="00967ED8" w:rsidRPr="00C264AD">
              <w:rPr>
                <w:lang w:val="lt-LT" w:eastAsia="en-US"/>
              </w:rPr>
              <w:t xml:space="preserve">aikotarpio metams </w:t>
            </w:r>
            <w:r w:rsidR="00D56D3D" w:rsidRPr="00C264AD">
              <w:rPr>
                <w:lang w:val="lt-LT" w:eastAsia="en-US"/>
              </w:rPr>
              <w:t xml:space="preserve">tvirtinama pasirašant </w:t>
            </w:r>
            <w:r w:rsidR="00460637" w:rsidRPr="00C264AD">
              <w:rPr>
                <w:lang w:val="lt-LT" w:eastAsia="en-US"/>
              </w:rPr>
              <w:t xml:space="preserve">šią </w:t>
            </w:r>
            <w:r w:rsidR="00D56D3D" w:rsidRPr="00C264AD">
              <w:rPr>
                <w:lang w:val="lt-LT" w:eastAsia="en-US"/>
              </w:rPr>
              <w:t xml:space="preserve">Sutartį ir </w:t>
            </w:r>
            <w:r w:rsidRPr="00C264AD">
              <w:rPr>
                <w:lang w:val="lt-LT" w:eastAsia="en-US"/>
              </w:rPr>
              <w:t xml:space="preserve">gali būti </w:t>
            </w:r>
            <w:r w:rsidR="00967ED8" w:rsidRPr="00C264AD">
              <w:rPr>
                <w:lang w:val="lt-LT" w:eastAsia="en-US"/>
              </w:rPr>
              <w:t xml:space="preserve">tikslinama </w:t>
            </w:r>
            <w:r w:rsidRPr="00C264AD">
              <w:rPr>
                <w:lang w:val="lt-LT" w:eastAsia="en-US"/>
              </w:rPr>
              <w:t>Sutarties galiojimo laikotarpiu ik</w:t>
            </w:r>
            <w:r w:rsidR="00D56D3D" w:rsidRPr="00C264AD">
              <w:rPr>
                <w:lang w:val="lt-LT" w:eastAsia="en-US"/>
              </w:rPr>
              <w:t xml:space="preserve">i einamųjų metų balandžio 30 d. </w:t>
            </w:r>
          </w:p>
          <w:p w:rsidR="00F877EA" w:rsidRPr="00C264AD" w:rsidRDefault="00D56D3D" w:rsidP="001A5470">
            <w:pPr>
              <w:pStyle w:val="Sraopastraipa"/>
              <w:numPr>
                <w:ilvl w:val="0"/>
                <w:numId w:val="42"/>
              </w:numPr>
              <w:tabs>
                <w:tab w:val="left" w:pos="993"/>
              </w:tabs>
              <w:ind w:firstLine="709"/>
              <w:contextualSpacing/>
              <w:jc w:val="both"/>
              <w:rPr>
                <w:lang w:val="lt-LT" w:eastAsia="en-US"/>
              </w:rPr>
            </w:pPr>
            <w:r w:rsidRPr="00C264AD">
              <w:rPr>
                <w:lang w:val="lt-LT" w:eastAsia="en-US"/>
              </w:rPr>
              <w:t xml:space="preserve">Apmokėjimo šaltinis – </w:t>
            </w:r>
            <w:r w:rsidR="00205FE1" w:rsidRPr="00C264AD">
              <w:rPr>
                <w:lang w:val="lt-LT" w:eastAsia="en-US"/>
              </w:rPr>
              <w:t>asociacijos „Klaipėdos regionas“ nari</w:t>
            </w:r>
            <w:r w:rsidR="009E3B19" w:rsidRPr="00C264AD">
              <w:rPr>
                <w:lang w:val="lt-LT" w:eastAsia="en-US"/>
              </w:rPr>
              <w:t xml:space="preserve">ų </w:t>
            </w:r>
            <w:r w:rsidR="00205FE1" w:rsidRPr="00C264AD">
              <w:rPr>
                <w:lang w:val="lt-LT" w:eastAsia="en-US"/>
              </w:rPr>
              <w:t>- Klaipėdos regiono savivaldyb</w:t>
            </w:r>
            <w:r w:rsidR="009E3B19" w:rsidRPr="00C264AD">
              <w:rPr>
                <w:lang w:val="lt-LT" w:eastAsia="en-US"/>
              </w:rPr>
              <w:t xml:space="preserve">ių </w:t>
            </w:r>
            <w:r w:rsidR="00205FE1" w:rsidRPr="00C264AD">
              <w:rPr>
                <w:lang w:val="lt-LT" w:eastAsia="en-US"/>
              </w:rPr>
              <w:t xml:space="preserve">(Klaipėdos miesto, Klaipėdos rajono, Kretingos rajono, Neringos, Palangos, Skuodo, Šilutės rajono) (toliau - Savivaldybės) </w:t>
            </w:r>
            <w:r w:rsidR="009E3B19" w:rsidRPr="00C264AD">
              <w:rPr>
                <w:lang w:val="lt-LT" w:eastAsia="en-US"/>
              </w:rPr>
              <w:t>t</w:t>
            </w:r>
            <w:r w:rsidR="00205FE1" w:rsidRPr="00C264AD">
              <w:rPr>
                <w:lang w:val="lt-LT" w:eastAsia="en-US"/>
              </w:rPr>
              <w:t>ikslini</w:t>
            </w:r>
            <w:r w:rsidR="009E3B19" w:rsidRPr="00C264AD">
              <w:rPr>
                <w:lang w:val="lt-LT" w:eastAsia="en-US"/>
              </w:rPr>
              <w:t xml:space="preserve">ai </w:t>
            </w:r>
            <w:r w:rsidR="00205FE1" w:rsidRPr="00C264AD">
              <w:rPr>
                <w:lang w:val="lt-LT" w:eastAsia="en-US"/>
              </w:rPr>
              <w:t>įnaš</w:t>
            </w:r>
            <w:r w:rsidR="009E3B19" w:rsidRPr="00C264AD">
              <w:rPr>
                <w:lang w:val="lt-LT" w:eastAsia="en-US"/>
              </w:rPr>
              <w:t xml:space="preserve">ai </w:t>
            </w:r>
            <w:r w:rsidR="00205FE1" w:rsidRPr="00C264AD">
              <w:rPr>
                <w:lang w:val="lt-LT" w:eastAsia="en-US"/>
              </w:rPr>
              <w:t>Programos įgyvendinimui (toliau – tiksliniai įnašai)</w:t>
            </w:r>
            <w:r w:rsidR="009E3B19" w:rsidRPr="00C264AD">
              <w:rPr>
                <w:lang w:val="lt-LT" w:eastAsia="en-US"/>
              </w:rPr>
              <w:t xml:space="preserve"> </w:t>
            </w:r>
            <w:r w:rsidRPr="00C264AD">
              <w:rPr>
                <w:lang w:val="lt-LT" w:eastAsia="en-US"/>
              </w:rPr>
              <w:t xml:space="preserve">pagal </w:t>
            </w:r>
            <w:proofErr w:type="spellStart"/>
            <w:r w:rsidR="00EC5401" w:rsidRPr="00C264AD">
              <w:rPr>
                <w:lang w:val="lt-LT" w:eastAsia="en-US"/>
              </w:rPr>
              <w:t>JVS</w:t>
            </w:r>
            <w:proofErr w:type="spellEnd"/>
            <w:r w:rsidR="00EC5401" w:rsidRPr="00C264AD">
              <w:rPr>
                <w:lang w:val="lt-LT" w:eastAsia="en-US"/>
              </w:rPr>
              <w:t>.</w:t>
            </w:r>
            <w:r w:rsidRPr="00C264AD">
              <w:rPr>
                <w:lang w:val="lt-LT" w:eastAsia="en-US"/>
              </w:rPr>
              <w:t xml:space="preserve"> </w:t>
            </w:r>
          </w:p>
          <w:p w:rsidR="00D56D3D" w:rsidRPr="00C264AD" w:rsidRDefault="00D56D3D" w:rsidP="009926F3">
            <w:pPr>
              <w:rPr>
                <w:b/>
                <w:lang w:val="lt-LT"/>
              </w:rPr>
            </w:pPr>
          </w:p>
          <w:p w:rsidR="00D56D3D" w:rsidRPr="00C264AD" w:rsidRDefault="00D56D3D" w:rsidP="001A5470">
            <w:pPr>
              <w:jc w:val="center"/>
              <w:rPr>
                <w:b/>
                <w:lang w:val="lt-LT"/>
              </w:rPr>
            </w:pPr>
            <w:r w:rsidRPr="00C264AD">
              <w:rPr>
                <w:b/>
                <w:lang w:val="lt-LT"/>
              </w:rPr>
              <w:t xml:space="preserve">IV. ŠALIŲ </w:t>
            </w:r>
            <w:r w:rsidRPr="00C264AD">
              <w:rPr>
                <w:b/>
                <w:caps/>
                <w:lang w:val="lt-LT"/>
              </w:rPr>
              <w:t>įsipareigojimai</w:t>
            </w:r>
          </w:p>
          <w:p w:rsidR="00D56D3D" w:rsidRPr="00C264AD" w:rsidRDefault="00D56D3D" w:rsidP="001A5470">
            <w:pPr>
              <w:ind w:left="561"/>
              <w:rPr>
                <w:lang w:val="lt-LT"/>
              </w:rPr>
            </w:pPr>
          </w:p>
          <w:p w:rsidR="00D56D3D" w:rsidRPr="00C264AD" w:rsidRDefault="00F877EA" w:rsidP="00C264AD">
            <w:pPr>
              <w:pStyle w:val="Sraopastraipa"/>
              <w:numPr>
                <w:ilvl w:val="0"/>
                <w:numId w:val="42"/>
              </w:numPr>
              <w:tabs>
                <w:tab w:val="left" w:pos="599"/>
                <w:tab w:val="left" w:pos="993"/>
              </w:tabs>
              <w:ind w:left="743"/>
              <w:contextualSpacing/>
              <w:jc w:val="both"/>
              <w:rPr>
                <w:lang w:val="lt-LT" w:eastAsia="en-US"/>
              </w:rPr>
            </w:pPr>
            <w:r w:rsidRPr="00C264AD">
              <w:rPr>
                <w:lang w:val="lt-LT" w:eastAsia="en-US"/>
              </w:rPr>
              <w:t>Užsakovas įsipareigoja</w:t>
            </w:r>
            <w:r w:rsidR="00D56D3D" w:rsidRPr="00C264AD">
              <w:rPr>
                <w:lang w:val="lt-LT" w:eastAsia="en-US"/>
              </w:rPr>
              <w:t>:</w:t>
            </w:r>
          </w:p>
          <w:p w:rsidR="00D56D3D" w:rsidRPr="00C264AD" w:rsidRDefault="00D56D3D" w:rsidP="00F877EA">
            <w:pPr>
              <w:pStyle w:val="Sraopastraipa"/>
              <w:numPr>
                <w:ilvl w:val="1"/>
                <w:numId w:val="42"/>
              </w:numPr>
              <w:tabs>
                <w:tab w:val="left" w:pos="1134"/>
                <w:tab w:val="left" w:pos="1276"/>
              </w:tabs>
              <w:ind w:left="0" w:firstLine="743"/>
              <w:contextualSpacing/>
              <w:jc w:val="both"/>
              <w:rPr>
                <w:lang w:val="lt-LT" w:eastAsia="en-US"/>
              </w:rPr>
            </w:pPr>
            <w:r w:rsidRPr="00C264AD">
              <w:rPr>
                <w:lang w:val="lt-LT" w:eastAsia="en-US"/>
              </w:rPr>
              <w:t>suteikti visą informaciją ir (arba) dokumentus, būtinus Programai įgyvendinti;</w:t>
            </w:r>
          </w:p>
          <w:p w:rsidR="00D56D3D" w:rsidRPr="00C264AD" w:rsidRDefault="00D56D3D" w:rsidP="00F877EA">
            <w:pPr>
              <w:pStyle w:val="Sraopastraipa"/>
              <w:numPr>
                <w:ilvl w:val="1"/>
                <w:numId w:val="42"/>
              </w:numPr>
              <w:tabs>
                <w:tab w:val="left" w:pos="1134"/>
              </w:tabs>
              <w:ind w:left="0" w:firstLine="743"/>
              <w:contextualSpacing/>
              <w:jc w:val="both"/>
              <w:rPr>
                <w:lang w:val="lt-LT" w:eastAsia="en-US"/>
              </w:rPr>
            </w:pPr>
            <w:r w:rsidRPr="00C264AD">
              <w:rPr>
                <w:lang w:val="lt-LT" w:eastAsia="en-US"/>
              </w:rPr>
              <w:t xml:space="preserve">kontroliuoti Vykdytojo veiklą, susijusią su Programoje numatytų veiklų </w:t>
            </w:r>
            <w:r w:rsidR="00F877EA" w:rsidRPr="00C264AD">
              <w:rPr>
                <w:lang w:val="lt-LT" w:eastAsia="en-US"/>
              </w:rPr>
              <w:t>įgyvendinimu</w:t>
            </w:r>
            <w:r w:rsidRPr="00C264AD">
              <w:rPr>
                <w:lang w:val="lt-LT" w:eastAsia="en-US"/>
              </w:rPr>
              <w:t>.</w:t>
            </w:r>
          </w:p>
          <w:p w:rsidR="00D56D3D" w:rsidRPr="00C264AD" w:rsidRDefault="00D56D3D" w:rsidP="00F877EA">
            <w:pPr>
              <w:pStyle w:val="Sraopastraipa"/>
              <w:numPr>
                <w:ilvl w:val="0"/>
                <w:numId w:val="42"/>
              </w:numPr>
              <w:tabs>
                <w:tab w:val="left" w:pos="993"/>
              </w:tabs>
              <w:ind w:firstLine="743"/>
              <w:contextualSpacing/>
              <w:jc w:val="both"/>
              <w:rPr>
                <w:lang w:val="lt-LT" w:eastAsia="en-US"/>
              </w:rPr>
            </w:pPr>
            <w:r w:rsidRPr="00C264AD">
              <w:rPr>
                <w:lang w:val="lt-LT" w:eastAsia="en-US"/>
              </w:rPr>
              <w:t>Vykdytojas įsipareigoja:</w:t>
            </w:r>
          </w:p>
          <w:p w:rsidR="00D56D3D" w:rsidRPr="00C264AD" w:rsidRDefault="000F0C34" w:rsidP="00F877EA">
            <w:pPr>
              <w:pStyle w:val="Sraopastraipa"/>
              <w:numPr>
                <w:ilvl w:val="1"/>
                <w:numId w:val="42"/>
              </w:numPr>
              <w:tabs>
                <w:tab w:val="left" w:pos="1134"/>
              </w:tabs>
              <w:ind w:left="0" w:firstLine="743"/>
              <w:contextualSpacing/>
              <w:jc w:val="both"/>
              <w:rPr>
                <w:lang w:val="lt-LT" w:eastAsia="en-US"/>
              </w:rPr>
            </w:pPr>
            <w:r w:rsidRPr="00C264AD">
              <w:rPr>
                <w:lang w:val="lt-LT" w:eastAsia="en-US"/>
              </w:rPr>
              <w:t xml:space="preserve"> l</w:t>
            </w:r>
            <w:r w:rsidR="00C208C4" w:rsidRPr="00C264AD">
              <w:rPr>
                <w:lang w:val="lt-LT" w:eastAsia="en-US"/>
              </w:rPr>
              <w:t xml:space="preserve">aiku ir </w:t>
            </w:r>
            <w:r w:rsidR="0035333D" w:rsidRPr="00C264AD">
              <w:rPr>
                <w:lang w:val="lt-LT" w:eastAsia="en-US"/>
              </w:rPr>
              <w:t xml:space="preserve">pagal paskirtį </w:t>
            </w:r>
            <w:r w:rsidR="00D56D3D" w:rsidRPr="00C264AD">
              <w:rPr>
                <w:lang w:val="lt-LT" w:eastAsia="en-US"/>
              </w:rPr>
              <w:t>įgyvendinti Programoje numatytas veiklas</w:t>
            </w:r>
            <w:r w:rsidRPr="00C264AD">
              <w:rPr>
                <w:lang w:val="lt-LT" w:eastAsia="en-US"/>
              </w:rPr>
              <w:t xml:space="preserve"> pagal konkurso nuostatų reikalavimus</w:t>
            </w:r>
            <w:r w:rsidR="00D56D3D" w:rsidRPr="00C264AD">
              <w:rPr>
                <w:lang w:val="lt-LT" w:eastAsia="en-US"/>
              </w:rPr>
              <w:t>;</w:t>
            </w:r>
          </w:p>
          <w:p w:rsidR="000F0C34" w:rsidRPr="00C264AD" w:rsidRDefault="000F0C34" w:rsidP="00F877EA">
            <w:pPr>
              <w:pStyle w:val="Sraopastraipa"/>
              <w:numPr>
                <w:ilvl w:val="1"/>
                <w:numId w:val="42"/>
              </w:numPr>
              <w:tabs>
                <w:tab w:val="left" w:pos="1134"/>
              </w:tabs>
              <w:ind w:left="0" w:firstLine="743"/>
              <w:contextualSpacing/>
              <w:jc w:val="both"/>
              <w:rPr>
                <w:lang w:val="lt-LT" w:eastAsia="en-US"/>
              </w:rPr>
            </w:pPr>
            <w:r w:rsidRPr="00C264AD">
              <w:rPr>
                <w:lang w:val="lt-LT" w:eastAsia="en-US"/>
              </w:rPr>
              <w:lastRenderedPageBreak/>
              <w:t xml:space="preserve"> ne vėliau kaip iki einamųjų metų gruodžio 15 d. </w:t>
            </w:r>
            <w:r w:rsidR="00D56D3D" w:rsidRPr="00C264AD">
              <w:rPr>
                <w:lang w:val="lt-LT" w:eastAsia="en-US"/>
              </w:rPr>
              <w:t>pateik</w:t>
            </w:r>
            <w:r w:rsidRPr="00C264AD">
              <w:rPr>
                <w:lang w:val="lt-LT" w:eastAsia="en-US"/>
              </w:rPr>
              <w:t xml:space="preserve">ti </w:t>
            </w:r>
            <w:r w:rsidR="00C208C4" w:rsidRPr="00C264AD">
              <w:rPr>
                <w:lang w:val="lt-LT" w:eastAsia="en-US"/>
              </w:rPr>
              <w:t xml:space="preserve">Programos įgyvendinimo </w:t>
            </w:r>
            <w:r w:rsidR="00D56D3D" w:rsidRPr="00C264AD">
              <w:rPr>
                <w:lang w:val="lt-LT" w:eastAsia="en-US"/>
              </w:rPr>
              <w:t xml:space="preserve">ataskaitą pagal konkurso </w:t>
            </w:r>
            <w:r w:rsidRPr="00C264AD">
              <w:rPr>
                <w:lang w:val="lt-LT" w:eastAsia="en-US"/>
              </w:rPr>
              <w:t>nuostatuose patvirtintą ataskaitos formą;</w:t>
            </w:r>
          </w:p>
          <w:p w:rsidR="00D56D3D" w:rsidRPr="00C264AD" w:rsidRDefault="00D56D3D" w:rsidP="001A5470">
            <w:pPr>
              <w:pStyle w:val="Sraopastraipa"/>
              <w:numPr>
                <w:ilvl w:val="1"/>
                <w:numId w:val="42"/>
              </w:numPr>
              <w:tabs>
                <w:tab w:val="left" w:pos="1134"/>
                <w:tab w:val="left" w:pos="1276"/>
              </w:tabs>
              <w:ind w:left="0" w:firstLine="709"/>
              <w:contextualSpacing/>
              <w:jc w:val="both"/>
              <w:rPr>
                <w:lang w:val="lt-LT" w:eastAsia="en-US"/>
              </w:rPr>
            </w:pPr>
            <w:r w:rsidRPr="00C264AD">
              <w:rPr>
                <w:lang w:val="lt-LT" w:eastAsia="en-US"/>
              </w:rPr>
              <w:t xml:space="preserve">nepanaudotas lėšas grąžinti į </w:t>
            </w:r>
            <w:r w:rsidR="0035333D" w:rsidRPr="00C264AD">
              <w:rPr>
                <w:lang w:val="lt-LT" w:eastAsia="en-US"/>
              </w:rPr>
              <w:t xml:space="preserve">Užsakovo </w:t>
            </w:r>
            <w:r w:rsidRPr="00C264AD">
              <w:rPr>
                <w:lang w:val="lt-LT" w:eastAsia="en-US"/>
              </w:rPr>
              <w:t>banko sąskaitą iki einamųjų biudžetinių metų gruodžio 20 d.</w:t>
            </w:r>
            <w:r w:rsidR="007C6292">
              <w:rPr>
                <w:lang w:val="lt-LT" w:eastAsia="en-US"/>
              </w:rPr>
              <w:t>, kurias Užsakovas perveda finansavimą skyrusioms Savivaldybėms</w:t>
            </w:r>
            <w:r w:rsidR="00E6442B">
              <w:rPr>
                <w:lang w:val="lt-LT" w:eastAsia="en-US"/>
              </w:rPr>
              <w:t xml:space="preserve"> per 5 d. nuo lėšų gavimo</w:t>
            </w:r>
            <w:r w:rsidR="0035333D" w:rsidRPr="00C264AD">
              <w:rPr>
                <w:lang w:val="lt-LT" w:eastAsia="en-US"/>
              </w:rPr>
              <w:t>;</w:t>
            </w:r>
          </w:p>
          <w:p w:rsidR="00D56D3D" w:rsidRDefault="00D56D3D" w:rsidP="001A5470">
            <w:pPr>
              <w:pStyle w:val="Sraopastraipa"/>
              <w:numPr>
                <w:ilvl w:val="1"/>
                <w:numId w:val="42"/>
              </w:numPr>
              <w:tabs>
                <w:tab w:val="left" w:pos="1134"/>
                <w:tab w:val="left" w:pos="1276"/>
              </w:tabs>
              <w:ind w:left="0" w:firstLine="709"/>
              <w:contextualSpacing/>
              <w:jc w:val="both"/>
              <w:rPr>
                <w:lang w:val="lt-LT" w:eastAsia="en-US"/>
              </w:rPr>
            </w:pPr>
            <w:r w:rsidRPr="00C264AD">
              <w:rPr>
                <w:lang w:val="lt-LT" w:eastAsia="en-US"/>
              </w:rPr>
              <w:t xml:space="preserve">sudaryti sąlygas </w:t>
            </w:r>
            <w:r w:rsidR="0035333D" w:rsidRPr="00C264AD">
              <w:rPr>
                <w:lang w:val="lt-LT" w:eastAsia="en-US"/>
              </w:rPr>
              <w:t xml:space="preserve">Užsakovui </w:t>
            </w:r>
            <w:r w:rsidRPr="00C264AD">
              <w:rPr>
                <w:lang w:val="lt-LT" w:eastAsia="en-US"/>
              </w:rPr>
              <w:t xml:space="preserve">kontroliuoti Vykdytojo veiklą, susijusią </w:t>
            </w:r>
            <w:r w:rsidR="0035333D" w:rsidRPr="00C264AD">
              <w:rPr>
                <w:lang w:val="lt-LT" w:eastAsia="en-US"/>
              </w:rPr>
              <w:t>su P</w:t>
            </w:r>
            <w:r w:rsidRPr="00C264AD">
              <w:rPr>
                <w:lang w:val="lt-LT" w:eastAsia="en-US"/>
              </w:rPr>
              <w:t>rogramo</w:t>
            </w:r>
            <w:r w:rsidR="0035333D" w:rsidRPr="00C264AD">
              <w:rPr>
                <w:lang w:val="lt-LT" w:eastAsia="en-US"/>
              </w:rPr>
              <w:t xml:space="preserve">s įgyvendinimu. </w:t>
            </w:r>
          </w:p>
          <w:p w:rsidR="00AF538F" w:rsidRPr="00AF538F" w:rsidRDefault="00AF538F" w:rsidP="00AF538F">
            <w:pPr>
              <w:tabs>
                <w:tab w:val="left" w:pos="1134"/>
                <w:tab w:val="left" w:pos="1276"/>
              </w:tabs>
              <w:ind w:left="360"/>
              <w:contextualSpacing/>
              <w:jc w:val="both"/>
              <w:rPr>
                <w:lang w:val="lt-LT" w:eastAsia="en-US"/>
              </w:rPr>
            </w:pPr>
          </w:p>
          <w:p w:rsidR="00D56D3D" w:rsidRPr="00C264AD" w:rsidRDefault="00D56D3D" w:rsidP="009926F3">
            <w:pPr>
              <w:jc w:val="center"/>
              <w:rPr>
                <w:b/>
                <w:lang w:val="lt-LT"/>
              </w:rPr>
            </w:pPr>
            <w:r w:rsidRPr="00C264AD">
              <w:rPr>
                <w:b/>
                <w:lang w:val="lt-LT"/>
              </w:rPr>
              <w:t>V. ŠALIŲ ATSAKOMYBĖ</w:t>
            </w:r>
          </w:p>
          <w:p w:rsidR="00D56D3D" w:rsidRPr="00C264AD" w:rsidRDefault="00D56D3D" w:rsidP="001A5470">
            <w:pPr>
              <w:ind w:left="561"/>
              <w:rPr>
                <w:lang w:val="lt-LT"/>
              </w:rPr>
            </w:pPr>
          </w:p>
          <w:p w:rsidR="00D56D3D" w:rsidRPr="00C264AD" w:rsidRDefault="00D56D3D" w:rsidP="0035333D">
            <w:pPr>
              <w:pStyle w:val="Sraopastraipa"/>
              <w:numPr>
                <w:ilvl w:val="0"/>
                <w:numId w:val="42"/>
              </w:numPr>
              <w:tabs>
                <w:tab w:val="left" w:pos="993"/>
              </w:tabs>
              <w:ind w:firstLine="743"/>
              <w:contextualSpacing/>
              <w:jc w:val="both"/>
              <w:rPr>
                <w:lang w:val="lt-LT" w:eastAsia="en-US"/>
              </w:rPr>
            </w:pPr>
            <w:r w:rsidRPr="00C264AD">
              <w:rPr>
                <w:lang w:val="lt-LT" w:eastAsia="en-US"/>
              </w:rPr>
              <w:t>Už netinkamą</w:t>
            </w:r>
            <w:r w:rsidR="00D3116F" w:rsidRPr="00C264AD">
              <w:rPr>
                <w:lang w:val="lt-LT" w:eastAsia="en-US"/>
              </w:rPr>
              <w:t xml:space="preserve"> </w:t>
            </w:r>
            <w:r w:rsidRPr="00C264AD">
              <w:rPr>
                <w:lang w:val="lt-LT" w:eastAsia="en-US"/>
              </w:rPr>
              <w:t>įsipareigojimų vykdymą Vykdytojui taikoma ši atsakomybė:</w:t>
            </w:r>
          </w:p>
          <w:p w:rsidR="00D56D3D" w:rsidRPr="00C264AD" w:rsidRDefault="007F4A44" w:rsidP="0035333D">
            <w:pPr>
              <w:pStyle w:val="Sraopastraipa"/>
              <w:tabs>
                <w:tab w:val="left" w:pos="993"/>
              </w:tabs>
              <w:ind w:left="0" w:firstLine="743"/>
              <w:jc w:val="both"/>
              <w:rPr>
                <w:lang w:val="lt-LT" w:eastAsia="en-US"/>
              </w:rPr>
            </w:pPr>
            <w:r w:rsidRPr="00C264AD">
              <w:rPr>
                <w:lang w:val="lt-LT" w:eastAsia="en-US"/>
              </w:rPr>
              <w:t>9</w:t>
            </w:r>
            <w:r w:rsidR="00D56D3D" w:rsidRPr="00C264AD">
              <w:rPr>
                <w:lang w:val="lt-LT" w:eastAsia="en-US"/>
              </w:rPr>
              <w:t xml:space="preserve">.1. 200 Eur (du šimtai eurų) bauda už kiekvieną </w:t>
            </w:r>
            <w:r w:rsidRPr="00C264AD">
              <w:rPr>
                <w:lang w:val="lt-LT" w:eastAsia="en-US"/>
              </w:rPr>
              <w:t xml:space="preserve">nustatytą </w:t>
            </w:r>
            <w:r w:rsidR="00D3116F" w:rsidRPr="00C264AD">
              <w:rPr>
                <w:lang w:val="lt-LT" w:eastAsia="en-US"/>
              </w:rPr>
              <w:t xml:space="preserve">Programoje numatytos </w:t>
            </w:r>
            <w:r w:rsidR="00D56D3D" w:rsidRPr="00C264AD">
              <w:rPr>
                <w:lang w:val="lt-LT" w:eastAsia="en-US"/>
              </w:rPr>
              <w:t>veiklos sąlygų pažeidimo ar įpareigojimų nevykdymo atvejį;</w:t>
            </w:r>
          </w:p>
          <w:p w:rsidR="00D56D3D" w:rsidRPr="00C264AD" w:rsidRDefault="007F4A44" w:rsidP="0035333D">
            <w:pPr>
              <w:pStyle w:val="Sraopastraipa"/>
              <w:tabs>
                <w:tab w:val="left" w:pos="993"/>
              </w:tabs>
              <w:ind w:left="0" w:firstLine="743"/>
              <w:jc w:val="both"/>
              <w:rPr>
                <w:lang w:val="lt-LT" w:eastAsia="en-US"/>
              </w:rPr>
            </w:pPr>
            <w:r w:rsidRPr="00C264AD">
              <w:rPr>
                <w:lang w:val="lt-LT" w:eastAsia="en-US"/>
              </w:rPr>
              <w:t>9</w:t>
            </w:r>
            <w:r w:rsidR="00D56D3D" w:rsidRPr="00C264AD">
              <w:rPr>
                <w:lang w:val="lt-LT" w:eastAsia="en-US"/>
              </w:rPr>
              <w:t>.2. Sutarties nutraukimas, jeigu Vykdytojas nesilaiko Sutartyje numatytų įsipareigojimų ir nepašalina nustatytų trūkumų per nustatytą terminą.</w:t>
            </w:r>
          </w:p>
          <w:p w:rsidR="00D56D3D" w:rsidRPr="00C264AD" w:rsidRDefault="00D56D3D" w:rsidP="0035333D">
            <w:pPr>
              <w:numPr>
                <w:ilvl w:val="0"/>
                <w:numId w:val="42"/>
              </w:numPr>
              <w:tabs>
                <w:tab w:val="left" w:pos="1024"/>
                <w:tab w:val="left" w:pos="1166"/>
              </w:tabs>
              <w:ind w:firstLine="743"/>
              <w:jc w:val="both"/>
              <w:rPr>
                <w:lang w:val="lt-LT" w:eastAsia="en-US"/>
              </w:rPr>
            </w:pPr>
            <w:r w:rsidRPr="00C264AD">
              <w:rPr>
                <w:lang w:val="lt-LT" w:eastAsia="en-US"/>
              </w:rPr>
              <w:t>Už sutartinių įsipareigojimų vykdymą Šalys atsako Lietuvos Respublikos teisės aktų nustatyta tvarka.</w:t>
            </w:r>
          </w:p>
          <w:p w:rsidR="00D56D3D" w:rsidRPr="00C264AD" w:rsidRDefault="00D56D3D" w:rsidP="00700B48">
            <w:pPr>
              <w:pStyle w:val="Sraopastraipa"/>
              <w:numPr>
                <w:ilvl w:val="0"/>
                <w:numId w:val="42"/>
              </w:numPr>
              <w:tabs>
                <w:tab w:val="left" w:pos="1168"/>
              </w:tabs>
              <w:ind w:firstLine="743"/>
              <w:contextualSpacing/>
              <w:jc w:val="both"/>
              <w:rPr>
                <w:lang w:val="lt-LT" w:eastAsia="en-US"/>
              </w:rPr>
            </w:pPr>
            <w:r w:rsidRPr="00C264AD">
              <w:rPr>
                <w:lang w:val="lt-LT" w:eastAsia="en-US"/>
              </w:rPr>
              <w:t>Visi ginčai tarp Šalių yra sprendžiami Šalių susitarimu, o nesutarus – Lietuvos Respublikos teisės aktų nustatyta tvarka.</w:t>
            </w:r>
          </w:p>
          <w:p w:rsidR="00D56D3D" w:rsidRPr="00C264AD" w:rsidRDefault="00D56D3D" w:rsidP="0035333D">
            <w:pPr>
              <w:pStyle w:val="Sraopastraipa"/>
              <w:numPr>
                <w:ilvl w:val="0"/>
                <w:numId w:val="42"/>
              </w:numPr>
              <w:tabs>
                <w:tab w:val="left" w:pos="993"/>
                <w:tab w:val="left" w:pos="1166"/>
              </w:tabs>
              <w:ind w:firstLine="743"/>
              <w:contextualSpacing/>
              <w:jc w:val="both"/>
              <w:rPr>
                <w:lang w:val="lt-LT" w:eastAsia="en-US"/>
              </w:rPr>
            </w:pPr>
            <w:r w:rsidRPr="00C264AD">
              <w:rPr>
                <w:lang w:val="lt-LT"/>
              </w:rPr>
              <w:t>Nė viena iš Šalių neatsako už visišką ar dalinį savo įsipareigojimų nevykdymą, jeigu tai įvyktų dėl nenugalimos jėgos (</w:t>
            </w:r>
            <w:r w:rsidRPr="00C264AD">
              <w:rPr>
                <w:i/>
                <w:iCs/>
                <w:lang w:val="lt-LT"/>
              </w:rPr>
              <w:t>force majeure</w:t>
            </w:r>
            <w:r w:rsidRPr="00C264AD">
              <w:rPr>
                <w:lang w:val="lt-LT"/>
              </w:rPr>
              <w:t>) aplinkybių.</w:t>
            </w:r>
          </w:p>
          <w:p w:rsidR="00D56D3D" w:rsidRPr="00C264AD" w:rsidRDefault="00D56D3D" w:rsidP="001A5470">
            <w:pPr>
              <w:tabs>
                <w:tab w:val="left" w:pos="3828"/>
              </w:tabs>
              <w:jc w:val="center"/>
              <w:rPr>
                <w:b/>
                <w:lang w:val="lt-LT"/>
              </w:rPr>
            </w:pPr>
          </w:p>
          <w:p w:rsidR="00D56D3D" w:rsidRPr="00C264AD" w:rsidRDefault="00D56D3D" w:rsidP="001A5470">
            <w:pPr>
              <w:tabs>
                <w:tab w:val="left" w:pos="3828"/>
              </w:tabs>
              <w:jc w:val="center"/>
              <w:rPr>
                <w:b/>
                <w:lang w:val="lt-LT"/>
              </w:rPr>
            </w:pPr>
            <w:r w:rsidRPr="00C264AD">
              <w:rPr>
                <w:b/>
                <w:lang w:val="lt-LT"/>
              </w:rPr>
              <w:t>VI. KITOS SĄLYGOS</w:t>
            </w:r>
          </w:p>
          <w:p w:rsidR="00D56D3D" w:rsidRPr="00C264AD" w:rsidRDefault="00D56D3D" w:rsidP="001A5470">
            <w:pPr>
              <w:ind w:left="561"/>
              <w:rPr>
                <w:lang w:val="lt-LT"/>
              </w:rPr>
            </w:pPr>
          </w:p>
          <w:p w:rsidR="00D56D3D" w:rsidRPr="00C264AD" w:rsidRDefault="00D56D3D" w:rsidP="001A5470">
            <w:pPr>
              <w:pStyle w:val="Sraopastraipa"/>
              <w:numPr>
                <w:ilvl w:val="0"/>
                <w:numId w:val="42"/>
              </w:numPr>
              <w:tabs>
                <w:tab w:val="left" w:pos="1134"/>
              </w:tabs>
              <w:ind w:firstLine="709"/>
              <w:contextualSpacing/>
              <w:jc w:val="both"/>
              <w:rPr>
                <w:lang w:val="lt-LT" w:eastAsia="en-US"/>
              </w:rPr>
            </w:pPr>
            <w:r w:rsidRPr="00C264AD">
              <w:rPr>
                <w:lang w:val="lt-LT" w:eastAsia="en-US"/>
              </w:rPr>
              <w:t>Sutartis įsigalioja ją pasirašius abiem Sutarties Šalims ir galioja iki visiško įsipareigojimų įvykdymo.</w:t>
            </w:r>
          </w:p>
          <w:p w:rsidR="00D56D3D" w:rsidRPr="00C264AD" w:rsidRDefault="00D56D3D" w:rsidP="0064059F">
            <w:pPr>
              <w:pStyle w:val="Sraopastraipa"/>
              <w:numPr>
                <w:ilvl w:val="0"/>
                <w:numId w:val="42"/>
              </w:numPr>
              <w:tabs>
                <w:tab w:val="left" w:pos="1134"/>
              </w:tabs>
              <w:ind w:firstLine="709"/>
              <w:contextualSpacing/>
              <w:jc w:val="both"/>
              <w:rPr>
                <w:lang w:val="lt-LT" w:eastAsia="en-US"/>
              </w:rPr>
            </w:pPr>
            <w:r w:rsidRPr="00C264AD">
              <w:rPr>
                <w:lang w:val="lt-LT" w:eastAsia="en-US"/>
              </w:rPr>
              <w:t xml:space="preserve">Sutartis gali būti peržiūrėta raštišku Šalių susitarimu pagal einamųjų metų </w:t>
            </w:r>
            <w:r w:rsidR="007F4A44" w:rsidRPr="00C264AD">
              <w:rPr>
                <w:lang w:val="lt-LT" w:eastAsia="en-US"/>
              </w:rPr>
              <w:t>S</w:t>
            </w:r>
            <w:r w:rsidRPr="00C264AD">
              <w:rPr>
                <w:lang w:val="lt-LT" w:eastAsia="en-US"/>
              </w:rPr>
              <w:t>avivaldybių</w:t>
            </w:r>
            <w:r w:rsidR="0099758C" w:rsidRPr="00C264AD">
              <w:rPr>
                <w:lang w:val="lt-LT" w:eastAsia="en-US"/>
              </w:rPr>
              <w:t xml:space="preserve"> mokamus tikslinius įnašus, patvirtintus Savivaldybių </w:t>
            </w:r>
            <w:r w:rsidRPr="00C264AD">
              <w:rPr>
                <w:lang w:val="lt-LT" w:eastAsia="en-US"/>
              </w:rPr>
              <w:t>biudžetų</w:t>
            </w:r>
            <w:r w:rsidR="0099758C" w:rsidRPr="00C264AD">
              <w:rPr>
                <w:lang w:val="lt-LT" w:eastAsia="en-US"/>
              </w:rPr>
              <w:t xml:space="preserve"> </w:t>
            </w:r>
            <w:r w:rsidRPr="00C264AD">
              <w:rPr>
                <w:lang w:val="lt-LT" w:eastAsia="en-US"/>
              </w:rPr>
              <w:t>asignavim</w:t>
            </w:r>
            <w:r w:rsidR="0099758C" w:rsidRPr="00C264AD">
              <w:rPr>
                <w:lang w:val="lt-LT" w:eastAsia="en-US"/>
              </w:rPr>
              <w:t>ai</w:t>
            </w:r>
            <w:r w:rsidRPr="00C264AD">
              <w:rPr>
                <w:lang w:val="lt-LT" w:eastAsia="en-US"/>
              </w:rPr>
              <w:t>s.</w:t>
            </w:r>
          </w:p>
          <w:p w:rsidR="00D56D3D" w:rsidRPr="00C264AD" w:rsidRDefault="00D56D3D" w:rsidP="0064059F">
            <w:pPr>
              <w:pStyle w:val="Sraopastraipa"/>
              <w:numPr>
                <w:ilvl w:val="0"/>
                <w:numId w:val="42"/>
              </w:numPr>
              <w:tabs>
                <w:tab w:val="left" w:pos="1134"/>
              </w:tabs>
              <w:ind w:firstLine="709"/>
              <w:contextualSpacing/>
              <w:jc w:val="both"/>
              <w:rPr>
                <w:lang w:val="lt-LT" w:eastAsia="en-US"/>
              </w:rPr>
            </w:pPr>
            <w:r w:rsidRPr="00C264AD">
              <w:rPr>
                <w:lang w:val="lt-LT" w:eastAsia="en-US"/>
              </w:rPr>
              <w:t>Sutarties pakeitimai, papildymai arba Sutarties nutraukimas prieš terminą galioja, kai jie įforminti raštu ir pasirašyti abiejų Šalių atstovų.</w:t>
            </w:r>
          </w:p>
          <w:p w:rsidR="00D56D3D" w:rsidRPr="00C264AD" w:rsidRDefault="00D56D3D" w:rsidP="001A5470">
            <w:pPr>
              <w:pStyle w:val="Sraopastraipa"/>
              <w:numPr>
                <w:ilvl w:val="0"/>
                <w:numId w:val="42"/>
              </w:numPr>
              <w:tabs>
                <w:tab w:val="left" w:pos="1134"/>
              </w:tabs>
              <w:ind w:firstLine="709"/>
              <w:contextualSpacing/>
              <w:jc w:val="both"/>
              <w:rPr>
                <w:lang w:val="lt-LT" w:eastAsia="en-US"/>
              </w:rPr>
            </w:pPr>
            <w:r w:rsidRPr="00C264AD">
              <w:rPr>
                <w:lang w:val="lt-LT" w:eastAsia="en-US"/>
              </w:rPr>
              <w:t>Sutartis sudaryta dviem vienodą juridinę galią turinčiais egzemplioriais lietuvių kalb</w:t>
            </w:r>
            <w:r w:rsidR="00760200" w:rsidRPr="00C264AD">
              <w:rPr>
                <w:lang w:val="lt-LT" w:eastAsia="en-US"/>
              </w:rPr>
              <w:t xml:space="preserve">a. Kiekviena šalis gauna po vieną Sutarties egzempliorių lietuvių kalba. Vykdytojui pageidaujant Sutartis gali būti išversta į anglų kalbą. </w:t>
            </w:r>
            <w:r w:rsidRPr="00C264AD">
              <w:rPr>
                <w:lang w:val="lt-LT"/>
              </w:rPr>
              <w:t>Esant neatitikimams tarp versijų lietuvių ir anglų kalbomis, Šalys vadovausis Sutarties tekstu lietuvių kalba.</w:t>
            </w:r>
          </w:p>
          <w:p w:rsidR="0064059F" w:rsidRDefault="0064059F" w:rsidP="00CA09F5">
            <w:pPr>
              <w:pStyle w:val="Pagrindiniotekstotrauka"/>
              <w:tabs>
                <w:tab w:val="left" w:pos="900"/>
              </w:tabs>
              <w:spacing w:after="0"/>
              <w:ind w:left="0"/>
              <w:rPr>
                <w:b/>
                <w:lang w:val="lt-LT" w:bidi="he-IL"/>
              </w:rPr>
            </w:pPr>
          </w:p>
          <w:p w:rsidR="00AF538F" w:rsidRPr="00C264AD" w:rsidRDefault="00AF538F" w:rsidP="00CA09F5">
            <w:pPr>
              <w:pStyle w:val="Pagrindiniotekstotrauka"/>
              <w:tabs>
                <w:tab w:val="left" w:pos="900"/>
              </w:tabs>
              <w:spacing w:after="0"/>
              <w:ind w:left="0"/>
              <w:rPr>
                <w:b/>
                <w:lang w:val="lt-LT" w:bidi="he-IL"/>
              </w:rPr>
            </w:pPr>
          </w:p>
          <w:p w:rsidR="00D56D3D" w:rsidRPr="00C264AD" w:rsidRDefault="00D56D3D" w:rsidP="001A5470">
            <w:pPr>
              <w:pStyle w:val="Pagrindiniotekstotrauka"/>
              <w:tabs>
                <w:tab w:val="left" w:pos="900"/>
              </w:tabs>
              <w:spacing w:after="0"/>
              <w:ind w:left="0"/>
              <w:jc w:val="center"/>
              <w:rPr>
                <w:b/>
                <w:lang w:val="lt-LT" w:bidi="he-IL"/>
              </w:rPr>
            </w:pPr>
            <w:r w:rsidRPr="00C264AD">
              <w:rPr>
                <w:b/>
                <w:lang w:val="lt-LT" w:bidi="he-IL"/>
              </w:rPr>
              <w:t>VII. PRIEDAI</w:t>
            </w:r>
          </w:p>
          <w:p w:rsidR="00D56D3D" w:rsidRPr="00C264AD" w:rsidRDefault="00D56D3D" w:rsidP="001A5470">
            <w:pPr>
              <w:pStyle w:val="Pagrindiniotekstotrauka"/>
              <w:spacing w:after="0"/>
              <w:ind w:left="360"/>
              <w:rPr>
                <w:lang w:val="lt-LT" w:bidi="he-IL"/>
              </w:rPr>
            </w:pPr>
          </w:p>
          <w:p w:rsidR="00D56D3D" w:rsidRPr="00C264AD" w:rsidRDefault="00EF2092" w:rsidP="00C264AD">
            <w:pPr>
              <w:pStyle w:val="Pagrindiniotekstotrauka"/>
              <w:tabs>
                <w:tab w:val="left" w:pos="709"/>
              </w:tabs>
              <w:spacing w:after="0"/>
              <w:ind w:left="0" w:firstLine="743"/>
              <w:jc w:val="both"/>
              <w:rPr>
                <w:lang w:val="lt-LT" w:bidi="he-IL"/>
              </w:rPr>
            </w:pPr>
            <w:r w:rsidRPr="00C264AD">
              <w:rPr>
                <w:lang w:val="lt-LT" w:bidi="he-IL"/>
              </w:rPr>
              <w:t>17</w:t>
            </w:r>
            <w:r w:rsidR="00D56D3D" w:rsidRPr="00C264AD">
              <w:rPr>
                <w:lang w:val="lt-LT" w:bidi="he-IL"/>
              </w:rPr>
              <w:t xml:space="preserve">. </w:t>
            </w:r>
            <w:r w:rsidR="00EE11D2" w:rsidRPr="00C264AD">
              <w:rPr>
                <w:lang w:val="lt-LT" w:bidi="he-IL"/>
              </w:rPr>
              <w:t>Programos s</w:t>
            </w:r>
            <w:r w:rsidR="00EE11D2" w:rsidRPr="00C264AD">
              <w:rPr>
                <w:lang w:val="lt-LT" w:eastAsia="en-US"/>
              </w:rPr>
              <w:t>ąmata kiekvieniems Programos įgyvendinimo laikotarpio metams.</w:t>
            </w:r>
            <w:r w:rsidR="00D56D3D" w:rsidRPr="00C264AD">
              <w:rPr>
                <w:lang w:val="lt-LT"/>
              </w:rPr>
              <w:t xml:space="preserve"> </w:t>
            </w:r>
          </w:p>
          <w:p w:rsidR="00D56D3D" w:rsidRPr="00C264AD" w:rsidRDefault="00D56D3D" w:rsidP="001A5470">
            <w:pPr>
              <w:tabs>
                <w:tab w:val="left" w:pos="900"/>
              </w:tabs>
              <w:ind w:left="540"/>
              <w:jc w:val="both"/>
              <w:rPr>
                <w:lang w:val="lt-LT"/>
              </w:rPr>
            </w:pPr>
          </w:p>
          <w:p w:rsidR="00D56D3D" w:rsidRPr="00C264AD" w:rsidRDefault="00D56D3D" w:rsidP="001A5470">
            <w:pPr>
              <w:jc w:val="center"/>
              <w:rPr>
                <w:b/>
                <w:lang w:val="lt-LT"/>
              </w:rPr>
            </w:pPr>
            <w:r w:rsidRPr="00C264AD">
              <w:rPr>
                <w:b/>
                <w:lang w:val="lt-LT"/>
              </w:rPr>
              <w:t>VIII. ŠALIŲ JURIDINIAI ADRESAI IR REKVIZITAI</w:t>
            </w:r>
          </w:p>
          <w:p w:rsidR="00D56D3D" w:rsidRPr="00C264AD" w:rsidRDefault="00D56D3D" w:rsidP="001A5470">
            <w:pPr>
              <w:rPr>
                <w:lang w:val="lt-LT"/>
              </w:rPr>
            </w:pPr>
          </w:p>
          <w:tbl>
            <w:tblPr>
              <w:tblW w:w="9840" w:type="dxa"/>
              <w:tblLayout w:type="fixed"/>
              <w:tblLook w:val="01E0" w:firstRow="1" w:lastRow="1" w:firstColumn="1" w:lastColumn="1" w:noHBand="0" w:noVBand="0"/>
            </w:tblPr>
            <w:tblGrid>
              <w:gridCol w:w="4993"/>
              <w:gridCol w:w="4847"/>
            </w:tblGrid>
            <w:tr w:rsidR="00700B48" w:rsidRPr="00C264AD" w:rsidTr="009926F3">
              <w:tc>
                <w:tcPr>
                  <w:tcW w:w="4993" w:type="dxa"/>
                </w:tcPr>
                <w:p w:rsidR="00D56D3D" w:rsidRPr="00C264AD" w:rsidRDefault="00F544F4" w:rsidP="00D56D3D">
                  <w:pPr>
                    <w:rPr>
                      <w:b/>
                      <w:lang w:val="lt-LT"/>
                    </w:rPr>
                  </w:pPr>
                  <w:r w:rsidRPr="00C264AD">
                    <w:rPr>
                      <w:b/>
                      <w:lang w:val="lt-LT"/>
                    </w:rPr>
                    <w:t>Užsakovas</w:t>
                  </w:r>
                  <w:r w:rsidR="00D56D3D" w:rsidRPr="00C264AD">
                    <w:rPr>
                      <w:b/>
                      <w:lang w:val="lt-LT"/>
                    </w:rPr>
                    <w:t xml:space="preserve"> </w:t>
                  </w:r>
                </w:p>
                <w:p w:rsidR="00465F41" w:rsidRPr="00C264AD" w:rsidRDefault="00465F41" w:rsidP="00D56D3D">
                  <w:pPr>
                    <w:rPr>
                      <w:lang w:val="lt-LT"/>
                    </w:rPr>
                  </w:pPr>
                  <w:r w:rsidRPr="00C264AD">
                    <w:rPr>
                      <w:lang w:val="lt-LT"/>
                    </w:rPr>
                    <w:t>Pavadinimas:</w:t>
                  </w:r>
                </w:p>
                <w:p w:rsidR="00D56D3D" w:rsidRPr="00C264AD" w:rsidRDefault="00D56D3D" w:rsidP="00D56D3D">
                  <w:pPr>
                    <w:rPr>
                      <w:lang w:val="lt-LT"/>
                    </w:rPr>
                  </w:pPr>
                  <w:r w:rsidRPr="00C264AD">
                    <w:rPr>
                      <w:lang w:val="lt-LT"/>
                    </w:rPr>
                    <w:t>Kodas</w:t>
                  </w:r>
                  <w:r w:rsidR="00465F41" w:rsidRPr="00C264AD">
                    <w:rPr>
                      <w:lang w:val="lt-LT"/>
                    </w:rPr>
                    <w:t xml:space="preserve">: </w:t>
                  </w:r>
                </w:p>
                <w:p w:rsidR="00D56D3D" w:rsidRPr="00C264AD" w:rsidRDefault="00465F41" w:rsidP="00D56D3D">
                  <w:pPr>
                    <w:keepNext/>
                    <w:outlineLvl w:val="0"/>
                    <w:rPr>
                      <w:kern w:val="36"/>
                      <w:lang w:val="lt-LT"/>
                    </w:rPr>
                  </w:pPr>
                  <w:r w:rsidRPr="00C264AD">
                    <w:rPr>
                      <w:kern w:val="36"/>
                      <w:lang w:val="lt-LT"/>
                    </w:rPr>
                    <w:t>Adresas:</w:t>
                  </w:r>
                </w:p>
                <w:p w:rsidR="00D56D3D" w:rsidRPr="00C264AD" w:rsidRDefault="00D56D3D" w:rsidP="00D56D3D">
                  <w:pPr>
                    <w:keepNext/>
                    <w:outlineLvl w:val="0"/>
                    <w:rPr>
                      <w:kern w:val="36"/>
                      <w:lang w:val="lt-LT"/>
                    </w:rPr>
                  </w:pPr>
                  <w:r w:rsidRPr="00C264AD">
                    <w:rPr>
                      <w:lang w:val="lt-LT"/>
                    </w:rPr>
                    <w:t>Tel.</w:t>
                  </w:r>
                  <w:r w:rsidR="00465F41" w:rsidRPr="00C264AD">
                    <w:rPr>
                      <w:lang w:val="lt-LT"/>
                    </w:rPr>
                    <w:t xml:space="preserve">: </w:t>
                  </w:r>
                </w:p>
                <w:p w:rsidR="00465F41" w:rsidRPr="00C264AD" w:rsidRDefault="00465F41" w:rsidP="00D56D3D">
                  <w:pPr>
                    <w:rPr>
                      <w:lang w:val="lt-LT"/>
                    </w:rPr>
                  </w:pPr>
                  <w:r w:rsidRPr="00C264AD">
                    <w:rPr>
                      <w:lang w:val="lt-LT"/>
                    </w:rPr>
                    <w:t xml:space="preserve">El. paštas: </w:t>
                  </w:r>
                </w:p>
                <w:p w:rsidR="00D56D3D" w:rsidRPr="00C264AD" w:rsidRDefault="00465F41" w:rsidP="00D56D3D">
                  <w:pPr>
                    <w:rPr>
                      <w:lang w:val="lt-LT"/>
                    </w:rPr>
                  </w:pPr>
                  <w:r w:rsidRPr="00C264AD">
                    <w:rPr>
                      <w:lang w:val="lt-LT"/>
                    </w:rPr>
                    <w:t>Banko rekvizitai:</w:t>
                  </w:r>
                </w:p>
                <w:p w:rsidR="00D56D3D" w:rsidRPr="00C264AD" w:rsidRDefault="00D56D3D" w:rsidP="00D56D3D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4847" w:type="dxa"/>
                </w:tcPr>
                <w:p w:rsidR="00465F41" w:rsidRPr="00C264AD" w:rsidRDefault="00F544F4" w:rsidP="00700B48">
                  <w:pPr>
                    <w:rPr>
                      <w:b/>
                      <w:lang w:val="lt-LT"/>
                    </w:rPr>
                  </w:pPr>
                  <w:r w:rsidRPr="00C264AD">
                    <w:rPr>
                      <w:b/>
                      <w:lang w:val="lt-LT"/>
                    </w:rPr>
                    <w:t>Vykdytojas</w:t>
                  </w:r>
                </w:p>
                <w:p w:rsidR="00465F41" w:rsidRPr="00C264AD" w:rsidRDefault="00465F41" w:rsidP="00465F41">
                  <w:pPr>
                    <w:rPr>
                      <w:lang w:val="lt-LT"/>
                    </w:rPr>
                  </w:pPr>
                  <w:r w:rsidRPr="00C264AD">
                    <w:rPr>
                      <w:lang w:val="lt-LT"/>
                    </w:rPr>
                    <w:t>Pavadinimas:</w:t>
                  </w:r>
                </w:p>
                <w:p w:rsidR="00465F41" w:rsidRPr="00C264AD" w:rsidRDefault="00465F41" w:rsidP="00465F41">
                  <w:pPr>
                    <w:rPr>
                      <w:lang w:val="lt-LT"/>
                    </w:rPr>
                  </w:pPr>
                  <w:r w:rsidRPr="00C264AD">
                    <w:rPr>
                      <w:lang w:val="lt-LT"/>
                    </w:rPr>
                    <w:t xml:space="preserve">Kodas: </w:t>
                  </w:r>
                </w:p>
                <w:p w:rsidR="00465F41" w:rsidRPr="00C264AD" w:rsidRDefault="00465F41" w:rsidP="00465F41">
                  <w:pPr>
                    <w:keepNext/>
                    <w:outlineLvl w:val="0"/>
                    <w:rPr>
                      <w:kern w:val="36"/>
                      <w:lang w:val="lt-LT"/>
                    </w:rPr>
                  </w:pPr>
                  <w:r w:rsidRPr="00C264AD">
                    <w:rPr>
                      <w:kern w:val="36"/>
                      <w:lang w:val="lt-LT"/>
                    </w:rPr>
                    <w:t>Adresas:</w:t>
                  </w:r>
                </w:p>
                <w:p w:rsidR="00465F41" w:rsidRPr="00C264AD" w:rsidRDefault="00465F41" w:rsidP="00465F41">
                  <w:pPr>
                    <w:keepNext/>
                    <w:outlineLvl w:val="0"/>
                    <w:rPr>
                      <w:kern w:val="36"/>
                      <w:lang w:val="lt-LT"/>
                    </w:rPr>
                  </w:pPr>
                  <w:r w:rsidRPr="00C264AD">
                    <w:rPr>
                      <w:lang w:val="lt-LT"/>
                    </w:rPr>
                    <w:t xml:space="preserve">Tel.: </w:t>
                  </w:r>
                </w:p>
                <w:p w:rsidR="00465F41" w:rsidRPr="00C264AD" w:rsidRDefault="00465F41" w:rsidP="00465F41">
                  <w:pPr>
                    <w:rPr>
                      <w:lang w:val="lt-LT"/>
                    </w:rPr>
                  </w:pPr>
                  <w:r w:rsidRPr="00C264AD">
                    <w:rPr>
                      <w:lang w:val="lt-LT"/>
                    </w:rPr>
                    <w:t xml:space="preserve">El. paštas: </w:t>
                  </w:r>
                </w:p>
                <w:p w:rsidR="00465F41" w:rsidRPr="00C264AD" w:rsidRDefault="00465F41" w:rsidP="00465F41">
                  <w:pPr>
                    <w:rPr>
                      <w:lang w:val="lt-LT"/>
                    </w:rPr>
                  </w:pPr>
                  <w:r w:rsidRPr="00C264AD">
                    <w:rPr>
                      <w:lang w:val="lt-LT"/>
                    </w:rPr>
                    <w:t>Banko rekvizitai:</w:t>
                  </w:r>
                </w:p>
                <w:p w:rsidR="00465F41" w:rsidRPr="00C264AD" w:rsidRDefault="00465F41" w:rsidP="00700B48">
                  <w:pPr>
                    <w:rPr>
                      <w:b/>
                      <w:lang w:val="lt-LT"/>
                    </w:rPr>
                  </w:pPr>
                </w:p>
                <w:p w:rsidR="00D56D3D" w:rsidRPr="00C264AD" w:rsidRDefault="00D56D3D" w:rsidP="00C264AD">
                  <w:pPr>
                    <w:rPr>
                      <w:lang w:val="lt-LT"/>
                    </w:rPr>
                  </w:pPr>
                </w:p>
              </w:tc>
            </w:tr>
            <w:tr w:rsidR="00700B48" w:rsidRPr="00C264AD" w:rsidTr="009926F3">
              <w:tc>
                <w:tcPr>
                  <w:tcW w:w="4993" w:type="dxa"/>
                </w:tcPr>
                <w:p w:rsidR="003A06C3" w:rsidRPr="00C264AD" w:rsidRDefault="003E0B1C" w:rsidP="00D56D3D">
                  <w:pPr>
                    <w:jc w:val="both"/>
                    <w:rPr>
                      <w:i/>
                      <w:lang w:val="lt-LT"/>
                    </w:rPr>
                  </w:pPr>
                  <w:r w:rsidRPr="00C264AD">
                    <w:rPr>
                      <w:lang w:val="lt-LT"/>
                    </w:rPr>
                    <w:lastRenderedPageBreak/>
                    <w:t>Pasirašančiojo asmens pareigos</w:t>
                  </w:r>
                </w:p>
                <w:p w:rsidR="00D56D3D" w:rsidRPr="00C264AD" w:rsidRDefault="00D56D3D" w:rsidP="00C264AD">
                  <w:pPr>
                    <w:tabs>
                      <w:tab w:val="left" w:pos="2765"/>
                      <w:tab w:val="left" w:pos="2907"/>
                    </w:tabs>
                    <w:ind w:firstLine="2481"/>
                    <w:jc w:val="center"/>
                    <w:rPr>
                      <w:i/>
                      <w:lang w:val="lt-LT"/>
                    </w:rPr>
                  </w:pPr>
                  <w:r w:rsidRPr="00C264AD">
                    <w:rPr>
                      <w:i/>
                      <w:lang w:val="lt-LT"/>
                    </w:rPr>
                    <w:t>A. V.</w:t>
                  </w:r>
                </w:p>
                <w:p w:rsidR="00D56D3D" w:rsidRPr="00C264AD" w:rsidRDefault="00D56D3D" w:rsidP="00D56D3D">
                  <w:pPr>
                    <w:rPr>
                      <w:lang w:val="lt-LT"/>
                    </w:rPr>
                  </w:pPr>
                  <w:r w:rsidRPr="00C264AD">
                    <w:rPr>
                      <w:lang w:val="lt-LT"/>
                    </w:rPr>
                    <w:t>______________________</w:t>
                  </w:r>
                </w:p>
                <w:p w:rsidR="00D56D3D" w:rsidRPr="00C264AD" w:rsidRDefault="00D56D3D" w:rsidP="00D56D3D">
                  <w:pPr>
                    <w:rPr>
                      <w:lang w:val="lt-LT"/>
                    </w:rPr>
                  </w:pPr>
                  <w:r w:rsidRPr="00C264AD">
                    <w:rPr>
                      <w:i/>
                      <w:lang w:val="lt-LT"/>
                    </w:rPr>
                    <w:t>(parašas)</w:t>
                  </w:r>
                </w:p>
                <w:p w:rsidR="00D56D3D" w:rsidRPr="00C264AD" w:rsidRDefault="003E0B1C" w:rsidP="00D56D3D">
                  <w:pPr>
                    <w:rPr>
                      <w:lang w:val="lt-LT"/>
                    </w:rPr>
                  </w:pPr>
                  <w:r w:rsidRPr="00C264AD">
                    <w:rPr>
                      <w:lang w:val="lt-LT"/>
                    </w:rPr>
                    <w:t>Pasirašančiojo asmens vardas, pavardė</w:t>
                  </w:r>
                </w:p>
              </w:tc>
              <w:tc>
                <w:tcPr>
                  <w:tcW w:w="4847" w:type="dxa"/>
                </w:tcPr>
                <w:p w:rsidR="003E0B1C" w:rsidRPr="00C264AD" w:rsidRDefault="003E0B1C" w:rsidP="003E0B1C">
                  <w:pPr>
                    <w:jc w:val="both"/>
                    <w:rPr>
                      <w:i/>
                      <w:lang w:val="lt-LT"/>
                    </w:rPr>
                  </w:pPr>
                  <w:bookmarkStart w:id="3" w:name="_GoBack"/>
                  <w:bookmarkEnd w:id="3"/>
                  <w:r w:rsidRPr="00C264AD">
                    <w:rPr>
                      <w:lang w:val="lt-LT"/>
                    </w:rPr>
                    <w:t>Pasirašančiojo asmens pareigos</w:t>
                  </w:r>
                </w:p>
                <w:p w:rsidR="003E0B1C" w:rsidRPr="00C264AD" w:rsidRDefault="003E0B1C" w:rsidP="003E0B1C">
                  <w:pPr>
                    <w:tabs>
                      <w:tab w:val="left" w:pos="2765"/>
                      <w:tab w:val="left" w:pos="2907"/>
                    </w:tabs>
                    <w:ind w:firstLine="2481"/>
                    <w:jc w:val="center"/>
                    <w:rPr>
                      <w:i/>
                      <w:lang w:val="lt-LT"/>
                    </w:rPr>
                  </w:pPr>
                  <w:r w:rsidRPr="00C264AD">
                    <w:rPr>
                      <w:i/>
                      <w:lang w:val="lt-LT"/>
                    </w:rPr>
                    <w:t>A. V.</w:t>
                  </w:r>
                </w:p>
                <w:p w:rsidR="003E0B1C" w:rsidRPr="00C264AD" w:rsidRDefault="003E0B1C" w:rsidP="003E0B1C">
                  <w:pPr>
                    <w:rPr>
                      <w:lang w:val="lt-LT"/>
                    </w:rPr>
                  </w:pPr>
                  <w:r w:rsidRPr="00C264AD">
                    <w:rPr>
                      <w:lang w:val="lt-LT"/>
                    </w:rPr>
                    <w:t>______________________</w:t>
                  </w:r>
                </w:p>
                <w:p w:rsidR="003E0B1C" w:rsidRPr="00C264AD" w:rsidRDefault="003E0B1C" w:rsidP="003E0B1C">
                  <w:pPr>
                    <w:rPr>
                      <w:lang w:val="lt-LT"/>
                    </w:rPr>
                  </w:pPr>
                  <w:r w:rsidRPr="00C264AD">
                    <w:rPr>
                      <w:i/>
                      <w:lang w:val="lt-LT"/>
                    </w:rPr>
                    <w:t>(parašas)</w:t>
                  </w:r>
                </w:p>
                <w:p w:rsidR="00D56D3D" w:rsidRPr="00C264AD" w:rsidRDefault="003E0B1C" w:rsidP="00C264AD">
                  <w:pPr>
                    <w:jc w:val="both"/>
                    <w:rPr>
                      <w:lang w:val="lt-LT"/>
                    </w:rPr>
                  </w:pPr>
                  <w:r w:rsidRPr="00C264AD">
                    <w:rPr>
                      <w:lang w:val="lt-LT"/>
                    </w:rPr>
                    <w:t>Pasirašančiojo asmens vardas, pavardė</w:t>
                  </w:r>
                </w:p>
              </w:tc>
            </w:tr>
            <w:tr w:rsidR="003E0B1C" w:rsidRPr="00C264AD" w:rsidTr="009926F3">
              <w:tc>
                <w:tcPr>
                  <w:tcW w:w="4993" w:type="dxa"/>
                </w:tcPr>
                <w:p w:rsidR="003E0B1C" w:rsidRPr="00C264AD" w:rsidDel="00B1252A" w:rsidRDefault="003E0B1C" w:rsidP="00D56D3D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4847" w:type="dxa"/>
                </w:tcPr>
                <w:p w:rsidR="003E0B1C" w:rsidRPr="00C264AD" w:rsidRDefault="003E0B1C" w:rsidP="00D56D3D">
                  <w:pPr>
                    <w:jc w:val="both"/>
                    <w:rPr>
                      <w:i/>
                      <w:lang w:val="lt-LT"/>
                    </w:rPr>
                  </w:pPr>
                </w:p>
              </w:tc>
            </w:tr>
          </w:tbl>
          <w:p w:rsidR="00D56D3D" w:rsidRPr="00C264AD" w:rsidRDefault="00D56D3D" w:rsidP="003863B7">
            <w:pPr>
              <w:pStyle w:val="Pagrindiniotekstotrauka3"/>
              <w:spacing w:after="0"/>
              <w:ind w:left="5190" w:hanging="5190"/>
              <w:jc w:val="both"/>
              <w:rPr>
                <w:sz w:val="24"/>
                <w:szCs w:val="24"/>
                <w:lang w:val="lt-LT"/>
              </w:rPr>
            </w:pPr>
          </w:p>
        </w:tc>
      </w:tr>
      <w:bookmarkEnd w:id="0"/>
    </w:tbl>
    <w:p w:rsidR="00E267FF" w:rsidRPr="00C264AD" w:rsidRDefault="00E267FF" w:rsidP="00DB5B03">
      <w:pPr>
        <w:rPr>
          <w:lang w:val="lt-LT"/>
        </w:rPr>
      </w:pPr>
    </w:p>
    <w:sectPr w:rsidR="00E267FF" w:rsidRPr="00C264AD" w:rsidSect="00C264AD">
      <w:footerReference w:type="even" r:id="rId8"/>
      <w:footerReference w:type="default" r:id="rId9"/>
      <w:pgSz w:w="12240" w:h="15840"/>
      <w:pgMar w:top="851" w:right="618" w:bottom="851" w:left="1418" w:header="567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2E19" w:rsidRDefault="00822E19">
      <w:r>
        <w:separator/>
      </w:r>
    </w:p>
  </w:endnote>
  <w:endnote w:type="continuationSeparator" w:id="0">
    <w:p w:rsidR="00822E19" w:rsidRDefault="00822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1257" w:rsidRDefault="005D1257" w:rsidP="00661BC0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D1257" w:rsidRDefault="005D1257" w:rsidP="00246C5A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1257" w:rsidRDefault="005D1257" w:rsidP="00661BC0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00B48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5D1257" w:rsidRDefault="005D1257" w:rsidP="00246C5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2E19" w:rsidRDefault="00822E19">
      <w:r>
        <w:separator/>
      </w:r>
    </w:p>
  </w:footnote>
  <w:footnote w:type="continuationSeparator" w:id="0">
    <w:p w:rsidR="00822E19" w:rsidRDefault="00822E19">
      <w:r>
        <w:continuationSeparator/>
      </w:r>
    </w:p>
  </w:footnote>
  <w:footnote w:id="1">
    <w:p w:rsidR="00EC5401" w:rsidRPr="00EC2E31" w:rsidRDefault="00EC5401" w:rsidP="00EC5401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 w:rsidRPr="00EC2E31">
        <w:rPr>
          <w:color w:val="FF0000"/>
        </w:rPr>
        <w:t xml:space="preserve"> </w:t>
      </w:r>
      <w:r>
        <w:rPr>
          <w:lang w:val="lt-LT"/>
        </w:rPr>
        <w:t xml:space="preserve">[ įvardinami sprendimai ]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66B14"/>
    <w:multiLevelType w:val="hybridMultilevel"/>
    <w:tmpl w:val="CF0CA3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2670D"/>
    <w:multiLevelType w:val="hybridMultilevel"/>
    <w:tmpl w:val="128E2FDA"/>
    <w:lvl w:ilvl="0" w:tplc="EA92A3BC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87643B"/>
    <w:multiLevelType w:val="multilevel"/>
    <w:tmpl w:val="F522A1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1.2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73C1842"/>
    <w:multiLevelType w:val="hybridMultilevel"/>
    <w:tmpl w:val="C8026E5A"/>
    <w:lvl w:ilvl="0" w:tplc="3E48BD9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52" w:hanging="360"/>
      </w:pPr>
    </w:lvl>
    <w:lvl w:ilvl="2" w:tplc="0427001B" w:tentative="1">
      <w:start w:val="1"/>
      <w:numFmt w:val="lowerRoman"/>
      <w:lvlText w:val="%3."/>
      <w:lvlJc w:val="right"/>
      <w:pPr>
        <w:ind w:left="1872" w:hanging="180"/>
      </w:pPr>
    </w:lvl>
    <w:lvl w:ilvl="3" w:tplc="0427000F" w:tentative="1">
      <w:start w:val="1"/>
      <w:numFmt w:val="decimal"/>
      <w:lvlText w:val="%4."/>
      <w:lvlJc w:val="left"/>
      <w:pPr>
        <w:ind w:left="2592" w:hanging="360"/>
      </w:pPr>
    </w:lvl>
    <w:lvl w:ilvl="4" w:tplc="04270019" w:tentative="1">
      <w:start w:val="1"/>
      <w:numFmt w:val="lowerLetter"/>
      <w:lvlText w:val="%5."/>
      <w:lvlJc w:val="left"/>
      <w:pPr>
        <w:ind w:left="3312" w:hanging="360"/>
      </w:pPr>
    </w:lvl>
    <w:lvl w:ilvl="5" w:tplc="0427001B" w:tentative="1">
      <w:start w:val="1"/>
      <w:numFmt w:val="lowerRoman"/>
      <w:lvlText w:val="%6."/>
      <w:lvlJc w:val="right"/>
      <w:pPr>
        <w:ind w:left="4032" w:hanging="180"/>
      </w:pPr>
    </w:lvl>
    <w:lvl w:ilvl="6" w:tplc="0427000F" w:tentative="1">
      <w:start w:val="1"/>
      <w:numFmt w:val="decimal"/>
      <w:lvlText w:val="%7."/>
      <w:lvlJc w:val="left"/>
      <w:pPr>
        <w:ind w:left="4752" w:hanging="360"/>
      </w:pPr>
    </w:lvl>
    <w:lvl w:ilvl="7" w:tplc="04270019" w:tentative="1">
      <w:start w:val="1"/>
      <w:numFmt w:val="lowerLetter"/>
      <w:lvlText w:val="%8."/>
      <w:lvlJc w:val="left"/>
      <w:pPr>
        <w:ind w:left="5472" w:hanging="360"/>
      </w:pPr>
    </w:lvl>
    <w:lvl w:ilvl="8" w:tplc="0427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185239CB"/>
    <w:multiLevelType w:val="multilevel"/>
    <w:tmpl w:val="05E0DCD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Antra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Antra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B5C459F"/>
    <w:multiLevelType w:val="multilevel"/>
    <w:tmpl w:val="50D09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1476F8"/>
    <w:multiLevelType w:val="multilevel"/>
    <w:tmpl w:val="F86CF64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5BC213B"/>
    <w:multiLevelType w:val="multilevel"/>
    <w:tmpl w:val="0427001F"/>
    <w:styleLink w:val="Style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2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8E02AE6"/>
    <w:multiLevelType w:val="hybridMultilevel"/>
    <w:tmpl w:val="D918306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02040"/>
    <w:multiLevelType w:val="multilevel"/>
    <w:tmpl w:val="FB94F432"/>
    <w:lvl w:ilvl="0">
      <w:start w:val="1"/>
      <w:numFmt w:val="decimal"/>
      <w:pStyle w:val="Number3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3CF36CF6"/>
    <w:multiLevelType w:val="multilevel"/>
    <w:tmpl w:val="C75EF12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F445314"/>
    <w:multiLevelType w:val="hybridMultilevel"/>
    <w:tmpl w:val="E76842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F4694"/>
    <w:multiLevelType w:val="multilevel"/>
    <w:tmpl w:val="73B8C1C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4C34251"/>
    <w:multiLevelType w:val="hybridMultilevel"/>
    <w:tmpl w:val="523C4E3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3A6065"/>
    <w:multiLevelType w:val="multilevel"/>
    <w:tmpl w:val="F522A1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1.2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EA71094"/>
    <w:multiLevelType w:val="multilevel"/>
    <w:tmpl w:val="A9DE510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86D1EA8"/>
    <w:multiLevelType w:val="multilevel"/>
    <w:tmpl w:val="F86CF64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BAF0585"/>
    <w:multiLevelType w:val="multilevel"/>
    <w:tmpl w:val="7F7C545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C090892"/>
    <w:multiLevelType w:val="hybridMultilevel"/>
    <w:tmpl w:val="179AB2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1F6506"/>
    <w:multiLevelType w:val="multilevel"/>
    <w:tmpl w:val="F86CF64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D0A07E4"/>
    <w:multiLevelType w:val="multilevel"/>
    <w:tmpl w:val="A9DE510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19A152F"/>
    <w:multiLevelType w:val="multilevel"/>
    <w:tmpl w:val="50D09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331504"/>
    <w:multiLevelType w:val="multilevel"/>
    <w:tmpl w:val="50D09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6C515F"/>
    <w:multiLevelType w:val="multilevel"/>
    <w:tmpl w:val="3E2A1F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1.2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4F553A8"/>
    <w:multiLevelType w:val="hybridMultilevel"/>
    <w:tmpl w:val="DE1C7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44603F"/>
    <w:multiLevelType w:val="multilevel"/>
    <w:tmpl w:val="6D0272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86F409E"/>
    <w:multiLevelType w:val="hybridMultilevel"/>
    <w:tmpl w:val="36CA2A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293787"/>
    <w:multiLevelType w:val="multilevel"/>
    <w:tmpl w:val="2BC47CB4"/>
    <w:lvl w:ilvl="0">
      <w:start w:val="1"/>
      <w:numFmt w:val="decimal"/>
      <w:pStyle w:val="Antrat1"/>
      <w:lvlText w:val="%1"/>
      <w:lvlJc w:val="left"/>
      <w:pPr>
        <w:tabs>
          <w:tab w:val="num" w:pos="432"/>
        </w:tabs>
        <w:ind w:left="432" w:hanging="432"/>
      </w:pPr>
      <w:rPr>
        <w:rFonts w:ascii="Times New (W1)" w:hAnsi="Times New (W1)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476"/>
        </w:tabs>
        <w:ind w:left="14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"/>
        </w:tabs>
        <w:ind w:left="3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"/>
        </w:tabs>
        <w:ind w:left="4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12"/>
        </w:tabs>
        <w:ind w:left="6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"/>
        </w:tabs>
        <w:ind w:left="7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"/>
        </w:tabs>
        <w:ind w:left="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"/>
        </w:tabs>
        <w:ind w:left="1044" w:hanging="1584"/>
      </w:pPr>
      <w:rPr>
        <w:rFonts w:hint="default"/>
      </w:rPr>
    </w:lvl>
  </w:abstractNum>
  <w:abstractNum w:abstractNumId="28" w15:restartNumberingAfterBreak="0">
    <w:nsid w:val="747B750D"/>
    <w:multiLevelType w:val="multilevel"/>
    <w:tmpl w:val="7F7C545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9C13D93"/>
    <w:multiLevelType w:val="multilevel"/>
    <w:tmpl w:val="F61C573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AC778E3"/>
    <w:multiLevelType w:val="multilevel"/>
    <w:tmpl w:val="F296FF5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7"/>
  </w:num>
  <w:num w:numId="2">
    <w:abstractNumId w:val="9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2"/>
  </w:num>
  <w:num w:numId="7">
    <w:abstractNumId w:val="21"/>
  </w:num>
  <w:num w:numId="8">
    <w:abstractNumId w:val="12"/>
  </w:num>
  <w:num w:numId="9">
    <w:abstractNumId w:val="24"/>
  </w:num>
  <w:num w:numId="10">
    <w:abstractNumId w:val="8"/>
  </w:num>
  <w:num w:numId="11">
    <w:abstractNumId w:val="0"/>
  </w:num>
  <w:num w:numId="12">
    <w:abstractNumId w:val="30"/>
  </w:num>
  <w:num w:numId="13">
    <w:abstractNumId w:val="11"/>
  </w:num>
  <w:num w:numId="14">
    <w:abstractNumId w:val="15"/>
  </w:num>
  <w:num w:numId="15">
    <w:abstractNumId w:val="20"/>
  </w:num>
  <w:num w:numId="16">
    <w:abstractNumId w:val="25"/>
  </w:num>
  <w:num w:numId="17">
    <w:abstractNumId w:val="4"/>
  </w:num>
  <w:num w:numId="18">
    <w:abstractNumId w:val="23"/>
  </w:num>
  <w:num w:numId="19">
    <w:abstractNumId w:val="7"/>
  </w:num>
  <w:num w:numId="20">
    <w:abstractNumId w:val="2"/>
  </w:num>
  <w:num w:numId="21">
    <w:abstractNumId w:val="14"/>
  </w:num>
  <w:num w:numId="22">
    <w:abstractNumId w:val="6"/>
  </w:num>
  <w:num w:numId="23">
    <w:abstractNumId w:val="19"/>
  </w:num>
  <w:num w:numId="24">
    <w:abstractNumId w:val="4"/>
  </w:num>
  <w:num w:numId="25">
    <w:abstractNumId w:val="4"/>
  </w:num>
  <w:num w:numId="26">
    <w:abstractNumId w:val="4"/>
  </w:num>
  <w:num w:numId="27">
    <w:abstractNumId w:val="16"/>
  </w:num>
  <w:num w:numId="28">
    <w:abstractNumId w:val="17"/>
  </w:num>
  <w:num w:numId="29">
    <w:abstractNumId w:val="4"/>
  </w:num>
  <w:num w:numId="30">
    <w:abstractNumId w:val="28"/>
  </w:num>
  <w:num w:numId="31">
    <w:abstractNumId w:val="29"/>
  </w:num>
  <w:num w:numId="32">
    <w:abstractNumId w:val="4"/>
  </w:num>
  <w:num w:numId="33">
    <w:abstractNumId w:val="4"/>
  </w:num>
  <w:num w:numId="34">
    <w:abstractNumId w:val="4"/>
  </w:num>
  <w:num w:numId="35">
    <w:abstractNumId w:val="4"/>
  </w:num>
  <w:num w:numId="36">
    <w:abstractNumId w:val="4"/>
  </w:num>
  <w:num w:numId="37">
    <w:abstractNumId w:val="4"/>
  </w:num>
  <w:num w:numId="38">
    <w:abstractNumId w:val="4"/>
  </w:num>
  <w:num w:numId="39">
    <w:abstractNumId w:val="18"/>
  </w:num>
  <w:num w:numId="40">
    <w:abstractNumId w:val="26"/>
  </w:num>
  <w:num w:numId="41">
    <w:abstractNumId w:val="3"/>
  </w:num>
  <w:num w:numId="42">
    <w:abstractNumId w:val="10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C5A"/>
    <w:rsid w:val="0000223F"/>
    <w:rsid w:val="00002CD2"/>
    <w:rsid w:val="00004DAF"/>
    <w:rsid w:val="0000593E"/>
    <w:rsid w:val="00006B27"/>
    <w:rsid w:val="0000703D"/>
    <w:rsid w:val="00016E61"/>
    <w:rsid w:val="0001768A"/>
    <w:rsid w:val="00020069"/>
    <w:rsid w:val="000246D7"/>
    <w:rsid w:val="000251A7"/>
    <w:rsid w:val="00025922"/>
    <w:rsid w:val="000306AA"/>
    <w:rsid w:val="000377D7"/>
    <w:rsid w:val="000412D6"/>
    <w:rsid w:val="00050DE8"/>
    <w:rsid w:val="000560A8"/>
    <w:rsid w:val="000577A6"/>
    <w:rsid w:val="00060747"/>
    <w:rsid w:val="00065937"/>
    <w:rsid w:val="00075141"/>
    <w:rsid w:val="00075310"/>
    <w:rsid w:val="00076BF9"/>
    <w:rsid w:val="000801C3"/>
    <w:rsid w:val="00080502"/>
    <w:rsid w:val="0008243B"/>
    <w:rsid w:val="000855D8"/>
    <w:rsid w:val="00097B91"/>
    <w:rsid w:val="000A0488"/>
    <w:rsid w:val="000A2B0B"/>
    <w:rsid w:val="000A65F1"/>
    <w:rsid w:val="000A7BC2"/>
    <w:rsid w:val="000B3FCA"/>
    <w:rsid w:val="000B4B43"/>
    <w:rsid w:val="000B5EAA"/>
    <w:rsid w:val="000B79BA"/>
    <w:rsid w:val="000C175C"/>
    <w:rsid w:val="000C2B60"/>
    <w:rsid w:val="000C462F"/>
    <w:rsid w:val="000C4C02"/>
    <w:rsid w:val="000C57FA"/>
    <w:rsid w:val="000D6002"/>
    <w:rsid w:val="000D7A3C"/>
    <w:rsid w:val="000F0408"/>
    <w:rsid w:val="000F0C34"/>
    <w:rsid w:val="000F5D0C"/>
    <w:rsid w:val="000F6B06"/>
    <w:rsid w:val="001017B0"/>
    <w:rsid w:val="00105F00"/>
    <w:rsid w:val="00112A35"/>
    <w:rsid w:val="00114AEE"/>
    <w:rsid w:val="00120A3D"/>
    <w:rsid w:val="00120C2F"/>
    <w:rsid w:val="00125AE6"/>
    <w:rsid w:val="0012648C"/>
    <w:rsid w:val="00132CFE"/>
    <w:rsid w:val="00143D2E"/>
    <w:rsid w:val="00144741"/>
    <w:rsid w:val="0014629D"/>
    <w:rsid w:val="00150FE5"/>
    <w:rsid w:val="00155412"/>
    <w:rsid w:val="00162C90"/>
    <w:rsid w:val="00162F16"/>
    <w:rsid w:val="001639CA"/>
    <w:rsid w:val="00174FF8"/>
    <w:rsid w:val="00182717"/>
    <w:rsid w:val="00182C84"/>
    <w:rsid w:val="0018426B"/>
    <w:rsid w:val="00184B68"/>
    <w:rsid w:val="00186E0D"/>
    <w:rsid w:val="0019572F"/>
    <w:rsid w:val="001A1240"/>
    <w:rsid w:val="001A408F"/>
    <w:rsid w:val="001A5470"/>
    <w:rsid w:val="001A7392"/>
    <w:rsid w:val="001D3B6D"/>
    <w:rsid w:val="001E0581"/>
    <w:rsid w:val="001F02B0"/>
    <w:rsid w:val="001F0DCA"/>
    <w:rsid w:val="001F4A75"/>
    <w:rsid w:val="00205FE1"/>
    <w:rsid w:val="00206EBA"/>
    <w:rsid w:val="00215108"/>
    <w:rsid w:val="00223007"/>
    <w:rsid w:val="00223213"/>
    <w:rsid w:val="00224A7C"/>
    <w:rsid w:val="00240BB5"/>
    <w:rsid w:val="00242496"/>
    <w:rsid w:val="00243678"/>
    <w:rsid w:val="00246C5A"/>
    <w:rsid w:val="00247116"/>
    <w:rsid w:val="00260368"/>
    <w:rsid w:val="00265CE2"/>
    <w:rsid w:val="00272459"/>
    <w:rsid w:val="00273E8F"/>
    <w:rsid w:val="00285305"/>
    <w:rsid w:val="00293E0B"/>
    <w:rsid w:val="00295A76"/>
    <w:rsid w:val="00296270"/>
    <w:rsid w:val="00297039"/>
    <w:rsid w:val="002A27A1"/>
    <w:rsid w:val="002A6A3F"/>
    <w:rsid w:val="002C0A7F"/>
    <w:rsid w:val="002C47A4"/>
    <w:rsid w:val="002C66C4"/>
    <w:rsid w:val="002D3C11"/>
    <w:rsid w:val="002F39AF"/>
    <w:rsid w:val="002F66A9"/>
    <w:rsid w:val="0030115F"/>
    <w:rsid w:val="00310C3B"/>
    <w:rsid w:val="00316077"/>
    <w:rsid w:val="00316E5E"/>
    <w:rsid w:val="00317C19"/>
    <w:rsid w:val="0032338B"/>
    <w:rsid w:val="00332027"/>
    <w:rsid w:val="00352580"/>
    <w:rsid w:val="0035333D"/>
    <w:rsid w:val="00360897"/>
    <w:rsid w:val="00367486"/>
    <w:rsid w:val="00367991"/>
    <w:rsid w:val="0037304B"/>
    <w:rsid w:val="003863B7"/>
    <w:rsid w:val="00393D33"/>
    <w:rsid w:val="003A06C3"/>
    <w:rsid w:val="003A179E"/>
    <w:rsid w:val="003A32D2"/>
    <w:rsid w:val="003A7F90"/>
    <w:rsid w:val="003B1E43"/>
    <w:rsid w:val="003B1F3D"/>
    <w:rsid w:val="003B2DCF"/>
    <w:rsid w:val="003B3C68"/>
    <w:rsid w:val="003C3090"/>
    <w:rsid w:val="003C3BB6"/>
    <w:rsid w:val="003D0B45"/>
    <w:rsid w:val="003E0B1C"/>
    <w:rsid w:val="003E180F"/>
    <w:rsid w:val="003E46E7"/>
    <w:rsid w:val="003E738F"/>
    <w:rsid w:val="003F6E44"/>
    <w:rsid w:val="004010DD"/>
    <w:rsid w:val="00402674"/>
    <w:rsid w:val="004040CC"/>
    <w:rsid w:val="004110B9"/>
    <w:rsid w:val="0041308A"/>
    <w:rsid w:val="00416DA2"/>
    <w:rsid w:val="004201B7"/>
    <w:rsid w:val="004205A2"/>
    <w:rsid w:val="00421892"/>
    <w:rsid w:val="00424CFB"/>
    <w:rsid w:val="00425FA8"/>
    <w:rsid w:val="0043339F"/>
    <w:rsid w:val="00434087"/>
    <w:rsid w:val="0043567A"/>
    <w:rsid w:val="004403D1"/>
    <w:rsid w:val="004434AE"/>
    <w:rsid w:val="00444FDA"/>
    <w:rsid w:val="00446217"/>
    <w:rsid w:val="00450B92"/>
    <w:rsid w:val="0045110B"/>
    <w:rsid w:val="004542BD"/>
    <w:rsid w:val="00460637"/>
    <w:rsid w:val="00465357"/>
    <w:rsid w:val="00465F41"/>
    <w:rsid w:val="004675CD"/>
    <w:rsid w:val="00472568"/>
    <w:rsid w:val="00486D81"/>
    <w:rsid w:val="00490F41"/>
    <w:rsid w:val="0049730C"/>
    <w:rsid w:val="004A45E2"/>
    <w:rsid w:val="004A7520"/>
    <w:rsid w:val="004B145A"/>
    <w:rsid w:val="004C1153"/>
    <w:rsid w:val="004C1490"/>
    <w:rsid w:val="004C6115"/>
    <w:rsid w:val="004C7535"/>
    <w:rsid w:val="004D0303"/>
    <w:rsid w:val="004D08C9"/>
    <w:rsid w:val="004D58EA"/>
    <w:rsid w:val="004D5D70"/>
    <w:rsid w:val="004E42E6"/>
    <w:rsid w:val="004F6D68"/>
    <w:rsid w:val="0050022D"/>
    <w:rsid w:val="005005ED"/>
    <w:rsid w:val="0050097A"/>
    <w:rsid w:val="00523915"/>
    <w:rsid w:val="00525850"/>
    <w:rsid w:val="005272B7"/>
    <w:rsid w:val="00527A2C"/>
    <w:rsid w:val="00532FAD"/>
    <w:rsid w:val="0053674C"/>
    <w:rsid w:val="00546F0A"/>
    <w:rsid w:val="00547052"/>
    <w:rsid w:val="00552870"/>
    <w:rsid w:val="005538A6"/>
    <w:rsid w:val="00562857"/>
    <w:rsid w:val="00563B98"/>
    <w:rsid w:val="0057035B"/>
    <w:rsid w:val="00577248"/>
    <w:rsid w:val="00577FD5"/>
    <w:rsid w:val="005843A6"/>
    <w:rsid w:val="005856DC"/>
    <w:rsid w:val="00585885"/>
    <w:rsid w:val="005864E1"/>
    <w:rsid w:val="0058745F"/>
    <w:rsid w:val="005952AF"/>
    <w:rsid w:val="00595A96"/>
    <w:rsid w:val="00596DAB"/>
    <w:rsid w:val="005A7E57"/>
    <w:rsid w:val="005B2154"/>
    <w:rsid w:val="005B21C7"/>
    <w:rsid w:val="005B4E4F"/>
    <w:rsid w:val="005C228E"/>
    <w:rsid w:val="005C7338"/>
    <w:rsid w:val="005D1257"/>
    <w:rsid w:val="005D48BB"/>
    <w:rsid w:val="005E6A11"/>
    <w:rsid w:val="005F0058"/>
    <w:rsid w:val="005F0087"/>
    <w:rsid w:val="005F0601"/>
    <w:rsid w:val="005F29B9"/>
    <w:rsid w:val="00602614"/>
    <w:rsid w:val="006052D2"/>
    <w:rsid w:val="00621865"/>
    <w:rsid w:val="00623B27"/>
    <w:rsid w:val="0062609F"/>
    <w:rsid w:val="006378AA"/>
    <w:rsid w:val="0064059F"/>
    <w:rsid w:val="00642512"/>
    <w:rsid w:val="00643371"/>
    <w:rsid w:val="006447C4"/>
    <w:rsid w:val="00647D92"/>
    <w:rsid w:val="00660FA3"/>
    <w:rsid w:val="00661BC0"/>
    <w:rsid w:val="00672990"/>
    <w:rsid w:val="0068205E"/>
    <w:rsid w:val="00686BA4"/>
    <w:rsid w:val="00690547"/>
    <w:rsid w:val="0069125C"/>
    <w:rsid w:val="00695348"/>
    <w:rsid w:val="0069659A"/>
    <w:rsid w:val="006A0122"/>
    <w:rsid w:val="006A1999"/>
    <w:rsid w:val="006A45E4"/>
    <w:rsid w:val="006A623B"/>
    <w:rsid w:val="006A7060"/>
    <w:rsid w:val="006B2B9E"/>
    <w:rsid w:val="006B43FE"/>
    <w:rsid w:val="006B7BD3"/>
    <w:rsid w:val="006C1ABC"/>
    <w:rsid w:val="006C37FB"/>
    <w:rsid w:val="006C4CA3"/>
    <w:rsid w:val="006D43AC"/>
    <w:rsid w:val="006E2A8E"/>
    <w:rsid w:val="00700B48"/>
    <w:rsid w:val="00710EB1"/>
    <w:rsid w:val="00714974"/>
    <w:rsid w:val="00721DED"/>
    <w:rsid w:val="00721DEF"/>
    <w:rsid w:val="00726659"/>
    <w:rsid w:val="00732189"/>
    <w:rsid w:val="007351CE"/>
    <w:rsid w:val="007363BA"/>
    <w:rsid w:val="00742DBD"/>
    <w:rsid w:val="00743F55"/>
    <w:rsid w:val="007474BC"/>
    <w:rsid w:val="00760200"/>
    <w:rsid w:val="00764196"/>
    <w:rsid w:val="0076508E"/>
    <w:rsid w:val="00765DA1"/>
    <w:rsid w:val="00770614"/>
    <w:rsid w:val="00773CE8"/>
    <w:rsid w:val="007809A4"/>
    <w:rsid w:val="00783313"/>
    <w:rsid w:val="0078376D"/>
    <w:rsid w:val="00786C99"/>
    <w:rsid w:val="007873DF"/>
    <w:rsid w:val="0078783D"/>
    <w:rsid w:val="00790B62"/>
    <w:rsid w:val="007A5A42"/>
    <w:rsid w:val="007B0E90"/>
    <w:rsid w:val="007B4BC8"/>
    <w:rsid w:val="007B79CA"/>
    <w:rsid w:val="007C54FE"/>
    <w:rsid w:val="007C6292"/>
    <w:rsid w:val="007D2280"/>
    <w:rsid w:val="007D39B1"/>
    <w:rsid w:val="007D74E4"/>
    <w:rsid w:val="007D7BA7"/>
    <w:rsid w:val="007E3B0A"/>
    <w:rsid w:val="007F06BA"/>
    <w:rsid w:val="007F36B6"/>
    <w:rsid w:val="007F4197"/>
    <w:rsid w:val="007F41E8"/>
    <w:rsid w:val="007F4A44"/>
    <w:rsid w:val="007F4EED"/>
    <w:rsid w:val="0080019A"/>
    <w:rsid w:val="008002C5"/>
    <w:rsid w:val="00801956"/>
    <w:rsid w:val="00801B28"/>
    <w:rsid w:val="008041ED"/>
    <w:rsid w:val="0080482A"/>
    <w:rsid w:val="00806781"/>
    <w:rsid w:val="00810F8B"/>
    <w:rsid w:val="008122FD"/>
    <w:rsid w:val="00822E19"/>
    <w:rsid w:val="00824785"/>
    <w:rsid w:val="00832CB3"/>
    <w:rsid w:val="0085433C"/>
    <w:rsid w:val="008543B0"/>
    <w:rsid w:val="0086341E"/>
    <w:rsid w:val="00864AB4"/>
    <w:rsid w:val="0086665E"/>
    <w:rsid w:val="00871B2F"/>
    <w:rsid w:val="00877A73"/>
    <w:rsid w:val="008873B4"/>
    <w:rsid w:val="0088770B"/>
    <w:rsid w:val="00887988"/>
    <w:rsid w:val="00893DD8"/>
    <w:rsid w:val="008A0500"/>
    <w:rsid w:val="008A2E14"/>
    <w:rsid w:val="008B0E2F"/>
    <w:rsid w:val="008B0F72"/>
    <w:rsid w:val="008B2136"/>
    <w:rsid w:val="008B3B4B"/>
    <w:rsid w:val="008B414A"/>
    <w:rsid w:val="008C4588"/>
    <w:rsid w:val="008D3E56"/>
    <w:rsid w:val="008D6A19"/>
    <w:rsid w:val="008E5F86"/>
    <w:rsid w:val="008F1647"/>
    <w:rsid w:val="008F42C3"/>
    <w:rsid w:val="008F47D0"/>
    <w:rsid w:val="008F519F"/>
    <w:rsid w:val="00900849"/>
    <w:rsid w:val="0090110D"/>
    <w:rsid w:val="009161BA"/>
    <w:rsid w:val="009173EB"/>
    <w:rsid w:val="00923A77"/>
    <w:rsid w:val="00925A20"/>
    <w:rsid w:val="00966552"/>
    <w:rsid w:val="00967ED8"/>
    <w:rsid w:val="009746F2"/>
    <w:rsid w:val="00976568"/>
    <w:rsid w:val="00981414"/>
    <w:rsid w:val="00990294"/>
    <w:rsid w:val="009910E2"/>
    <w:rsid w:val="009926F3"/>
    <w:rsid w:val="009945D2"/>
    <w:rsid w:val="00996FD7"/>
    <w:rsid w:val="009973E7"/>
    <w:rsid w:val="0099745D"/>
    <w:rsid w:val="0099758C"/>
    <w:rsid w:val="00997D8F"/>
    <w:rsid w:val="009A1920"/>
    <w:rsid w:val="009A1F5A"/>
    <w:rsid w:val="009A3692"/>
    <w:rsid w:val="009A3EAE"/>
    <w:rsid w:val="009B41FC"/>
    <w:rsid w:val="009B58A6"/>
    <w:rsid w:val="009C4B6F"/>
    <w:rsid w:val="009D17DB"/>
    <w:rsid w:val="009D255B"/>
    <w:rsid w:val="009E3978"/>
    <w:rsid w:val="009E3B19"/>
    <w:rsid w:val="009F7033"/>
    <w:rsid w:val="00A04691"/>
    <w:rsid w:val="00A116D2"/>
    <w:rsid w:val="00A14AF1"/>
    <w:rsid w:val="00A234A4"/>
    <w:rsid w:val="00A42705"/>
    <w:rsid w:val="00A430DE"/>
    <w:rsid w:val="00A4363C"/>
    <w:rsid w:val="00A441B5"/>
    <w:rsid w:val="00A47BFF"/>
    <w:rsid w:val="00A50E98"/>
    <w:rsid w:val="00A579E5"/>
    <w:rsid w:val="00A60CAF"/>
    <w:rsid w:val="00A66E18"/>
    <w:rsid w:val="00A70A7F"/>
    <w:rsid w:val="00A75DD1"/>
    <w:rsid w:val="00A76422"/>
    <w:rsid w:val="00A76959"/>
    <w:rsid w:val="00A77FF7"/>
    <w:rsid w:val="00A80515"/>
    <w:rsid w:val="00A807BD"/>
    <w:rsid w:val="00A81394"/>
    <w:rsid w:val="00A90545"/>
    <w:rsid w:val="00A93C70"/>
    <w:rsid w:val="00A95169"/>
    <w:rsid w:val="00A969A1"/>
    <w:rsid w:val="00AA4294"/>
    <w:rsid w:val="00AB1EBC"/>
    <w:rsid w:val="00AB2FFC"/>
    <w:rsid w:val="00AB4350"/>
    <w:rsid w:val="00AB5C32"/>
    <w:rsid w:val="00AC561E"/>
    <w:rsid w:val="00AD39E7"/>
    <w:rsid w:val="00AD3F19"/>
    <w:rsid w:val="00AE41CD"/>
    <w:rsid w:val="00AE4A0C"/>
    <w:rsid w:val="00AE5DB0"/>
    <w:rsid w:val="00AF0248"/>
    <w:rsid w:val="00AF071C"/>
    <w:rsid w:val="00AF0924"/>
    <w:rsid w:val="00AF34B8"/>
    <w:rsid w:val="00AF538F"/>
    <w:rsid w:val="00B00158"/>
    <w:rsid w:val="00B1252A"/>
    <w:rsid w:val="00B14830"/>
    <w:rsid w:val="00B16A50"/>
    <w:rsid w:val="00B16C5A"/>
    <w:rsid w:val="00B202EA"/>
    <w:rsid w:val="00B224D8"/>
    <w:rsid w:val="00B271D0"/>
    <w:rsid w:val="00B3042E"/>
    <w:rsid w:val="00B311C1"/>
    <w:rsid w:val="00B4547F"/>
    <w:rsid w:val="00B46CE6"/>
    <w:rsid w:val="00B50601"/>
    <w:rsid w:val="00B50958"/>
    <w:rsid w:val="00B54D06"/>
    <w:rsid w:val="00B57D65"/>
    <w:rsid w:val="00B57EF2"/>
    <w:rsid w:val="00B75030"/>
    <w:rsid w:val="00B80F6F"/>
    <w:rsid w:val="00B826F2"/>
    <w:rsid w:val="00B82D0E"/>
    <w:rsid w:val="00B86A1B"/>
    <w:rsid w:val="00B90C88"/>
    <w:rsid w:val="00B94DCF"/>
    <w:rsid w:val="00BA143C"/>
    <w:rsid w:val="00BA1706"/>
    <w:rsid w:val="00BA1F26"/>
    <w:rsid w:val="00BC06FE"/>
    <w:rsid w:val="00BC128F"/>
    <w:rsid w:val="00BD0374"/>
    <w:rsid w:val="00BD05C0"/>
    <w:rsid w:val="00BD5094"/>
    <w:rsid w:val="00BE561C"/>
    <w:rsid w:val="00BF6992"/>
    <w:rsid w:val="00BF7458"/>
    <w:rsid w:val="00C041E7"/>
    <w:rsid w:val="00C10200"/>
    <w:rsid w:val="00C128CC"/>
    <w:rsid w:val="00C204DD"/>
    <w:rsid w:val="00C208C4"/>
    <w:rsid w:val="00C253C9"/>
    <w:rsid w:val="00C264AD"/>
    <w:rsid w:val="00C31D31"/>
    <w:rsid w:val="00C321BB"/>
    <w:rsid w:val="00C35823"/>
    <w:rsid w:val="00C366EC"/>
    <w:rsid w:val="00C3681C"/>
    <w:rsid w:val="00C407FB"/>
    <w:rsid w:val="00C42BFC"/>
    <w:rsid w:val="00C46982"/>
    <w:rsid w:val="00C70EB1"/>
    <w:rsid w:val="00C75A8C"/>
    <w:rsid w:val="00C82A4B"/>
    <w:rsid w:val="00C83E39"/>
    <w:rsid w:val="00C90FA0"/>
    <w:rsid w:val="00C928A0"/>
    <w:rsid w:val="00CA09F5"/>
    <w:rsid w:val="00CA1CD0"/>
    <w:rsid w:val="00CB569C"/>
    <w:rsid w:val="00CB6A78"/>
    <w:rsid w:val="00CC10E1"/>
    <w:rsid w:val="00CC3097"/>
    <w:rsid w:val="00CC322D"/>
    <w:rsid w:val="00CC7288"/>
    <w:rsid w:val="00CD0161"/>
    <w:rsid w:val="00CD0637"/>
    <w:rsid w:val="00CD7A6B"/>
    <w:rsid w:val="00CE5238"/>
    <w:rsid w:val="00CE78CF"/>
    <w:rsid w:val="00CF09D4"/>
    <w:rsid w:val="00CF0AA8"/>
    <w:rsid w:val="00CF45AE"/>
    <w:rsid w:val="00D02915"/>
    <w:rsid w:val="00D031FB"/>
    <w:rsid w:val="00D052F1"/>
    <w:rsid w:val="00D05E84"/>
    <w:rsid w:val="00D072C9"/>
    <w:rsid w:val="00D12979"/>
    <w:rsid w:val="00D15D54"/>
    <w:rsid w:val="00D160E5"/>
    <w:rsid w:val="00D164E5"/>
    <w:rsid w:val="00D22EC5"/>
    <w:rsid w:val="00D26D29"/>
    <w:rsid w:val="00D3116F"/>
    <w:rsid w:val="00D344EC"/>
    <w:rsid w:val="00D35F50"/>
    <w:rsid w:val="00D36C94"/>
    <w:rsid w:val="00D3710F"/>
    <w:rsid w:val="00D37C3E"/>
    <w:rsid w:val="00D46E70"/>
    <w:rsid w:val="00D54CDE"/>
    <w:rsid w:val="00D56D3D"/>
    <w:rsid w:val="00D61844"/>
    <w:rsid w:val="00D6344E"/>
    <w:rsid w:val="00D702CA"/>
    <w:rsid w:val="00D8189F"/>
    <w:rsid w:val="00D8656B"/>
    <w:rsid w:val="00D86DFA"/>
    <w:rsid w:val="00D94EA1"/>
    <w:rsid w:val="00D95F57"/>
    <w:rsid w:val="00D97C82"/>
    <w:rsid w:val="00DA047D"/>
    <w:rsid w:val="00DA1AC7"/>
    <w:rsid w:val="00DA4620"/>
    <w:rsid w:val="00DB068E"/>
    <w:rsid w:val="00DB5B03"/>
    <w:rsid w:val="00DC10B4"/>
    <w:rsid w:val="00DC13D1"/>
    <w:rsid w:val="00DC4288"/>
    <w:rsid w:val="00DC7AF6"/>
    <w:rsid w:val="00DD0E10"/>
    <w:rsid w:val="00DD1508"/>
    <w:rsid w:val="00DD6D20"/>
    <w:rsid w:val="00DE5D16"/>
    <w:rsid w:val="00DF43AD"/>
    <w:rsid w:val="00DF49CE"/>
    <w:rsid w:val="00DF505E"/>
    <w:rsid w:val="00DF6EF8"/>
    <w:rsid w:val="00DF7C22"/>
    <w:rsid w:val="00E01A6C"/>
    <w:rsid w:val="00E01A78"/>
    <w:rsid w:val="00E02D69"/>
    <w:rsid w:val="00E0508B"/>
    <w:rsid w:val="00E10D9E"/>
    <w:rsid w:val="00E13579"/>
    <w:rsid w:val="00E16EEF"/>
    <w:rsid w:val="00E253AC"/>
    <w:rsid w:val="00E263C2"/>
    <w:rsid w:val="00E267FF"/>
    <w:rsid w:val="00E27F2E"/>
    <w:rsid w:val="00E572C3"/>
    <w:rsid w:val="00E57685"/>
    <w:rsid w:val="00E6442B"/>
    <w:rsid w:val="00E70E41"/>
    <w:rsid w:val="00E77BDA"/>
    <w:rsid w:val="00E856E3"/>
    <w:rsid w:val="00E8653D"/>
    <w:rsid w:val="00EA4AE6"/>
    <w:rsid w:val="00EA6D23"/>
    <w:rsid w:val="00EA72F1"/>
    <w:rsid w:val="00EC2E31"/>
    <w:rsid w:val="00EC5174"/>
    <w:rsid w:val="00EC5401"/>
    <w:rsid w:val="00ED4A59"/>
    <w:rsid w:val="00ED7A74"/>
    <w:rsid w:val="00EE11D2"/>
    <w:rsid w:val="00EE276F"/>
    <w:rsid w:val="00EE3098"/>
    <w:rsid w:val="00EE5487"/>
    <w:rsid w:val="00EE56A3"/>
    <w:rsid w:val="00EF2092"/>
    <w:rsid w:val="00EF70F4"/>
    <w:rsid w:val="00F00408"/>
    <w:rsid w:val="00F136A5"/>
    <w:rsid w:val="00F15992"/>
    <w:rsid w:val="00F17EFC"/>
    <w:rsid w:val="00F33BAB"/>
    <w:rsid w:val="00F40E67"/>
    <w:rsid w:val="00F457A8"/>
    <w:rsid w:val="00F472EF"/>
    <w:rsid w:val="00F544F4"/>
    <w:rsid w:val="00F576F0"/>
    <w:rsid w:val="00F66690"/>
    <w:rsid w:val="00F67546"/>
    <w:rsid w:val="00F75359"/>
    <w:rsid w:val="00F76200"/>
    <w:rsid w:val="00F85A7C"/>
    <w:rsid w:val="00F86A03"/>
    <w:rsid w:val="00F877EA"/>
    <w:rsid w:val="00F90D3E"/>
    <w:rsid w:val="00F97619"/>
    <w:rsid w:val="00FA5046"/>
    <w:rsid w:val="00FA5FA8"/>
    <w:rsid w:val="00FA62DD"/>
    <w:rsid w:val="00FB1074"/>
    <w:rsid w:val="00FC4F58"/>
    <w:rsid w:val="00FE0EC9"/>
    <w:rsid w:val="00FF106C"/>
    <w:rsid w:val="00FF5B63"/>
    <w:rsid w:val="00FF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3A69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182717"/>
    <w:rPr>
      <w:rFonts w:eastAsia="MS Mincho"/>
      <w:sz w:val="24"/>
      <w:szCs w:val="24"/>
      <w:lang w:val="lv-LV" w:eastAsia="ja-JP"/>
    </w:rPr>
  </w:style>
  <w:style w:type="paragraph" w:styleId="Antrat1">
    <w:name w:val="heading 1"/>
    <w:basedOn w:val="prastasis"/>
    <w:qFormat/>
    <w:rsid w:val="00065937"/>
    <w:pPr>
      <w:numPr>
        <w:numId w:val="1"/>
      </w:numPr>
      <w:spacing w:before="100" w:beforeAutospacing="1" w:after="100" w:afterAutospacing="1"/>
      <w:outlineLvl w:val="0"/>
    </w:pPr>
    <w:rPr>
      <w:rFonts w:ascii="Arial" w:hAnsi="Arial"/>
      <w:b/>
      <w:bCs/>
      <w:color w:val="000000"/>
      <w:kern w:val="36"/>
      <w:sz w:val="20"/>
      <w:szCs w:val="48"/>
      <w:lang w:val="en-US" w:bidi="lo-LA"/>
    </w:rPr>
  </w:style>
  <w:style w:type="paragraph" w:styleId="Antrat2">
    <w:name w:val="heading 2"/>
    <w:basedOn w:val="prastasis"/>
    <w:next w:val="prastasis"/>
    <w:qFormat/>
    <w:rsid w:val="00002CD2"/>
    <w:pPr>
      <w:keepNext/>
      <w:numPr>
        <w:ilvl w:val="1"/>
        <w:numId w:val="3"/>
      </w:numPr>
      <w:outlineLvl w:val="1"/>
    </w:pPr>
    <w:rPr>
      <w:rFonts w:eastAsia="Times New Roman"/>
      <w:b/>
      <w:bCs/>
      <w:i/>
      <w:iCs/>
      <w:lang w:val="en-GB"/>
    </w:rPr>
  </w:style>
  <w:style w:type="paragraph" w:styleId="Antrat3">
    <w:name w:val="heading 3"/>
    <w:basedOn w:val="prastasis"/>
    <w:next w:val="prastasis"/>
    <w:qFormat/>
    <w:rsid w:val="00002CD2"/>
    <w:pPr>
      <w:keepNext/>
      <w:numPr>
        <w:ilvl w:val="2"/>
        <w:numId w:val="3"/>
      </w:numPr>
      <w:spacing w:before="240" w:after="60"/>
      <w:outlineLvl w:val="2"/>
    </w:pPr>
    <w:rPr>
      <w:rFonts w:eastAsia="Times New Roman"/>
      <w:lang w:val="en-US"/>
    </w:rPr>
  </w:style>
  <w:style w:type="paragraph" w:styleId="Antrat4">
    <w:name w:val="heading 4"/>
    <w:basedOn w:val="prastasis"/>
    <w:next w:val="prastasis"/>
    <w:qFormat/>
    <w:rsid w:val="00002CD2"/>
    <w:pPr>
      <w:keepNext/>
      <w:numPr>
        <w:ilvl w:val="3"/>
        <w:numId w:val="3"/>
      </w:numPr>
      <w:spacing w:before="240" w:after="60"/>
      <w:outlineLvl w:val="3"/>
    </w:pPr>
    <w:rPr>
      <w:rFonts w:ascii="Arial" w:eastAsia="Times New Roman" w:hAnsi="Arial" w:cs="Arial"/>
      <w:b/>
      <w:bCs/>
      <w:lang w:val="en-US"/>
    </w:rPr>
  </w:style>
  <w:style w:type="paragraph" w:styleId="Antrat5">
    <w:name w:val="heading 5"/>
    <w:basedOn w:val="prastasis"/>
    <w:next w:val="prastasis"/>
    <w:qFormat/>
    <w:rsid w:val="00002CD2"/>
    <w:pPr>
      <w:numPr>
        <w:ilvl w:val="4"/>
        <w:numId w:val="3"/>
      </w:numPr>
      <w:spacing w:before="240" w:after="60"/>
      <w:outlineLvl w:val="4"/>
    </w:pPr>
    <w:rPr>
      <w:rFonts w:eastAsia="Times New Roman"/>
      <w:sz w:val="22"/>
      <w:szCs w:val="22"/>
      <w:lang w:val="en-US"/>
    </w:rPr>
  </w:style>
  <w:style w:type="paragraph" w:styleId="Antrat6">
    <w:name w:val="heading 6"/>
    <w:basedOn w:val="prastasis"/>
    <w:next w:val="prastasis"/>
    <w:qFormat/>
    <w:rsid w:val="00002CD2"/>
    <w:pPr>
      <w:numPr>
        <w:ilvl w:val="5"/>
        <w:numId w:val="3"/>
      </w:numPr>
      <w:spacing w:before="240" w:after="60"/>
      <w:outlineLvl w:val="5"/>
    </w:pPr>
    <w:rPr>
      <w:rFonts w:eastAsia="Times New Roman"/>
      <w:i/>
      <w:iCs/>
      <w:sz w:val="22"/>
      <w:szCs w:val="22"/>
      <w:lang w:val="en-US"/>
    </w:rPr>
  </w:style>
  <w:style w:type="paragraph" w:styleId="Antrat7">
    <w:name w:val="heading 7"/>
    <w:basedOn w:val="prastasis"/>
    <w:next w:val="prastasis"/>
    <w:qFormat/>
    <w:rsid w:val="00002CD2"/>
    <w:pPr>
      <w:numPr>
        <w:ilvl w:val="6"/>
        <w:numId w:val="3"/>
      </w:numPr>
      <w:spacing w:before="240" w:after="60"/>
      <w:outlineLvl w:val="6"/>
    </w:pPr>
    <w:rPr>
      <w:rFonts w:ascii="Arial" w:eastAsia="Times New Roman" w:hAnsi="Arial" w:cs="Arial"/>
      <w:sz w:val="20"/>
      <w:szCs w:val="20"/>
      <w:lang w:val="en-US"/>
    </w:rPr>
  </w:style>
  <w:style w:type="paragraph" w:styleId="Antrat8">
    <w:name w:val="heading 8"/>
    <w:basedOn w:val="prastasis"/>
    <w:next w:val="prastasis"/>
    <w:qFormat/>
    <w:rsid w:val="00002CD2"/>
    <w:pPr>
      <w:numPr>
        <w:ilvl w:val="7"/>
        <w:numId w:val="3"/>
      </w:numPr>
      <w:spacing w:before="240" w:after="60"/>
      <w:outlineLvl w:val="7"/>
    </w:pPr>
    <w:rPr>
      <w:rFonts w:ascii="Arial" w:eastAsia="Times New Roman" w:hAnsi="Arial" w:cs="Arial"/>
      <w:i/>
      <w:iCs/>
      <w:sz w:val="20"/>
      <w:szCs w:val="20"/>
      <w:lang w:val="en-US"/>
    </w:rPr>
  </w:style>
  <w:style w:type="paragraph" w:styleId="Antrat9">
    <w:name w:val="heading 9"/>
    <w:basedOn w:val="prastasis"/>
    <w:next w:val="prastasis"/>
    <w:qFormat/>
    <w:rsid w:val="00002CD2"/>
    <w:pPr>
      <w:numPr>
        <w:ilvl w:val="8"/>
        <w:numId w:val="3"/>
      </w:numPr>
      <w:spacing w:before="240" w:after="60"/>
      <w:outlineLvl w:val="8"/>
    </w:pPr>
    <w:rPr>
      <w:rFonts w:ascii="Arial" w:eastAsia="Times New Roman" w:hAnsi="Arial" w:cs="Arial"/>
      <w:b/>
      <w:bCs/>
      <w:i/>
      <w:iCs/>
      <w:sz w:val="18"/>
      <w:szCs w:val="18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ilius2">
    <w:name w:val="Stilius2"/>
    <w:basedOn w:val="Antrat1"/>
    <w:rsid w:val="003C3BB6"/>
    <w:pPr>
      <w:overflowPunct w:val="0"/>
      <w:autoSpaceDE w:val="0"/>
      <w:autoSpaceDN w:val="0"/>
      <w:adjustRightInd w:val="0"/>
      <w:spacing w:before="0" w:beforeAutospacing="0" w:after="0" w:afterAutospacing="0"/>
      <w:jc w:val="both"/>
      <w:textAlignment w:val="baseline"/>
    </w:pPr>
    <w:rPr>
      <w:rFonts w:ascii="Times New Roman" w:hAnsi="Times New Roman" w:cs="Arial"/>
      <w:bCs w:val="0"/>
      <w:caps/>
      <w:color w:val="auto"/>
      <w:kern w:val="0"/>
      <w:szCs w:val="22"/>
      <w:lang w:bidi="ar-SA"/>
    </w:rPr>
  </w:style>
  <w:style w:type="paragraph" w:customStyle="1" w:styleId="Stilius3">
    <w:name w:val="Stilius3"/>
    <w:basedOn w:val="prastasis"/>
    <w:rsid w:val="003C3BB6"/>
    <w:pPr>
      <w:jc w:val="both"/>
      <w:outlineLvl w:val="1"/>
    </w:pPr>
    <w:rPr>
      <w:sz w:val="20"/>
      <w:szCs w:val="20"/>
      <w:lang w:eastAsia="it-IT"/>
    </w:rPr>
  </w:style>
  <w:style w:type="table" w:styleId="Lentelstinklelis">
    <w:name w:val="Table Grid"/>
    <w:basedOn w:val="prastojilentel"/>
    <w:rsid w:val="00246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rsid w:val="00246C5A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246C5A"/>
  </w:style>
  <w:style w:type="paragraph" w:customStyle="1" w:styleId="Number3">
    <w:name w:val="Number 3"/>
    <w:basedOn w:val="prastasis"/>
    <w:rsid w:val="00002CD2"/>
    <w:pPr>
      <w:numPr>
        <w:numId w:val="2"/>
      </w:numPr>
    </w:pPr>
  </w:style>
  <w:style w:type="paragraph" w:styleId="Pagrindinistekstas3">
    <w:name w:val="Body Text 3"/>
    <w:basedOn w:val="prastasis"/>
    <w:rsid w:val="00002CD2"/>
    <w:pPr>
      <w:jc w:val="both"/>
    </w:pPr>
    <w:rPr>
      <w:rFonts w:eastAsia="Times New Roman"/>
      <w:sz w:val="22"/>
      <w:szCs w:val="22"/>
    </w:rPr>
  </w:style>
  <w:style w:type="paragraph" w:styleId="Pavadinimas">
    <w:name w:val="Title"/>
    <w:basedOn w:val="prastasis"/>
    <w:qFormat/>
    <w:rsid w:val="00002CD2"/>
    <w:pPr>
      <w:jc w:val="center"/>
    </w:pPr>
    <w:rPr>
      <w:rFonts w:eastAsia="Times New Roman"/>
      <w:sz w:val="28"/>
      <w:szCs w:val="28"/>
    </w:rPr>
  </w:style>
  <w:style w:type="character" w:styleId="Hipersaitas">
    <w:name w:val="Hyperlink"/>
    <w:rsid w:val="00002CD2"/>
    <w:rPr>
      <w:color w:val="0000FF"/>
      <w:u w:val="single"/>
    </w:rPr>
  </w:style>
  <w:style w:type="paragraph" w:styleId="Pagrindinistekstas">
    <w:name w:val="Body Text"/>
    <w:basedOn w:val="prastasis"/>
    <w:rsid w:val="00002CD2"/>
    <w:pPr>
      <w:spacing w:after="120"/>
    </w:pPr>
  </w:style>
  <w:style w:type="paragraph" w:styleId="Pagrindiniotekstotrauka">
    <w:name w:val="Body Text Indent"/>
    <w:basedOn w:val="prastasis"/>
    <w:rsid w:val="00002CD2"/>
    <w:pPr>
      <w:spacing w:after="120"/>
      <w:ind w:left="283"/>
    </w:pPr>
  </w:style>
  <w:style w:type="paragraph" w:styleId="Vokoatgalinisadresas">
    <w:name w:val="envelope return"/>
    <w:basedOn w:val="prastasis"/>
    <w:rsid w:val="00002CD2"/>
    <w:rPr>
      <w:rFonts w:ascii="Arial" w:eastAsia="Times New Roman" w:hAnsi="Arial"/>
      <w:szCs w:val="20"/>
      <w:lang w:val="lt-LT" w:eastAsia="en-US"/>
    </w:rPr>
  </w:style>
  <w:style w:type="paragraph" w:styleId="Debesliotekstas">
    <w:name w:val="Balloon Text"/>
    <w:basedOn w:val="prastasis"/>
    <w:link w:val="DebesliotekstasDiagrama"/>
    <w:rsid w:val="007809A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7809A4"/>
    <w:rPr>
      <w:rFonts w:ascii="Tahoma" w:eastAsia="MS Mincho" w:hAnsi="Tahoma" w:cs="Tahoma"/>
      <w:sz w:val="16"/>
      <w:szCs w:val="16"/>
      <w:lang w:val="lv-LV" w:eastAsia="ja-JP"/>
    </w:rPr>
  </w:style>
  <w:style w:type="paragraph" w:styleId="Antrats">
    <w:name w:val="header"/>
    <w:basedOn w:val="prastasis"/>
    <w:link w:val="AntratsDiagrama"/>
    <w:uiPriority w:val="99"/>
    <w:rsid w:val="005D125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D1257"/>
    <w:rPr>
      <w:rFonts w:eastAsia="MS Mincho"/>
      <w:sz w:val="24"/>
      <w:szCs w:val="24"/>
      <w:lang w:val="lv-LV" w:eastAsia="ja-JP"/>
    </w:rPr>
  </w:style>
  <w:style w:type="numbering" w:customStyle="1" w:styleId="Style1">
    <w:name w:val="Style1"/>
    <w:rsid w:val="00824785"/>
    <w:pPr>
      <w:numPr>
        <w:numId w:val="19"/>
      </w:numPr>
    </w:pPr>
  </w:style>
  <w:style w:type="paragraph" w:styleId="Sraopastraipa">
    <w:name w:val="List Paragraph"/>
    <w:basedOn w:val="prastasis"/>
    <w:uiPriority w:val="34"/>
    <w:qFormat/>
    <w:rsid w:val="00310C3B"/>
    <w:pPr>
      <w:ind w:left="1296"/>
    </w:pPr>
  </w:style>
  <w:style w:type="paragraph" w:styleId="Pagrindiniotekstotrauka3">
    <w:name w:val="Body Text Indent 3"/>
    <w:basedOn w:val="prastasis"/>
    <w:link w:val="Pagrindiniotekstotrauka3Diagrama"/>
    <w:rsid w:val="00016E61"/>
    <w:pPr>
      <w:spacing w:after="120"/>
      <w:ind w:left="360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rsid w:val="00016E61"/>
    <w:rPr>
      <w:rFonts w:eastAsia="MS Mincho"/>
      <w:sz w:val="16"/>
      <w:szCs w:val="16"/>
      <w:lang w:val="lv-LV" w:eastAsia="ja-JP"/>
    </w:rPr>
  </w:style>
  <w:style w:type="paragraph" w:styleId="prastasiniatinklio">
    <w:name w:val="Normal (Web)"/>
    <w:basedOn w:val="prastasis"/>
    <w:uiPriority w:val="99"/>
    <w:unhideWhenUsed/>
    <w:rsid w:val="00016E61"/>
    <w:rPr>
      <w:rFonts w:eastAsia="Calibri"/>
      <w:lang w:val="lt-LT" w:eastAsia="lt-LT"/>
    </w:rPr>
  </w:style>
  <w:style w:type="paragraph" w:customStyle="1" w:styleId="Table-Text">
    <w:name w:val="Table - Text"/>
    <w:basedOn w:val="prastasis"/>
    <w:rsid w:val="00316E5E"/>
    <w:pPr>
      <w:adjustRightInd w:val="0"/>
      <w:spacing w:before="20" w:after="20" w:line="260" w:lineRule="atLeast"/>
      <w:ind w:left="58" w:right="58"/>
    </w:pPr>
    <w:rPr>
      <w:rFonts w:ascii="Century Gothic" w:eastAsia="STKaiti" w:hAnsi="Century Gothic" w:cs="Century Gothic"/>
      <w:sz w:val="22"/>
      <w:szCs w:val="22"/>
      <w:lang w:val="en-GB" w:eastAsia="en-US"/>
    </w:rPr>
  </w:style>
  <w:style w:type="character" w:styleId="Komentaronuoroda">
    <w:name w:val="annotation reference"/>
    <w:rsid w:val="000855D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0855D8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0855D8"/>
    <w:rPr>
      <w:rFonts w:eastAsia="MS Mincho"/>
      <w:lang w:val="lv-LV" w:eastAsia="ja-JP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0855D8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0855D8"/>
    <w:rPr>
      <w:rFonts w:eastAsia="MS Mincho"/>
      <w:b/>
      <w:bCs/>
      <w:lang w:val="lv-LV" w:eastAsia="ja-JP"/>
    </w:rPr>
  </w:style>
  <w:style w:type="paragraph" w:styleId="Pataisymai">
    <w:name w:val="Revision"/>
    <w:hidden/>
    <w:uiPriority w:val="99"/>
    <w:semiHidden/>
    <w:rsid w:val="008B0F72"/>
    <w:rPr>
      <w:rFonts w:eastAsia="MS Mincho"/>
      <w:sz w:val="24"/>
      <w:szCs w:val="24"/>
      <w:lang w:val="lv-LV" w:eastAsia="ja-JP"/>
    </w:rPr>
  </w:style>
  <w:style w:type="paragraph" w:styleId="Puslapioinaostekstas">
    <w:name w:val="footnote text"/>
    <w:basedOn w:val="prastasis"/>
    <w:link w:val="PuslapioinaostekstasDiagrama"/>
    <w:rsid w:val="00EC2E31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rsid w:val="00EC2E31"/>
    <w:rPr>
      <w:rFonts w:eastAsia="MS Mincho"/>
      <w:lang w:val="lv-LV" w:eastAsia="ja-JP"/>
    </w:rPr>
  </w:style>
  <w:style w:type="character" w:styleId="Puslapioinaosnuoroda">
    <w:name w:val="footnote reference"/>
    <w:rsid w:val="00EC2E31"/>
    <w:rPr>
      <w:vertAlign w:val="superscript"/>
    </w:rPr>
  </w:style>
  <w:style w:type="paragraph" w:styleId="Pagrindinistekstas2">
    <w:name w:val="Body Text 2"/>
    <w:basedOn w:val="prastasis"/>
    <w:link w:val="Pagrindinistekstas2Diagrama"/>
    <w:rsid w:val="00642512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642512"/>
    <w:rPr>
      <w:rFonts w:eastAsia="MS Mincho"/>
      <w:sz w:val="24"/>
      <w:szCs w:val="24"/>
      <w:lang w:val="lv-LV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EEBCA-9050-4F81-9211-90DC446E3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2940</Words>
  <Characters>1676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2018-07-04T09:49:00Z</dcterms:created>
  <dcterms:modified xsi:type="dcterms:W3CDTF">2018-07-04T10:33:00Z</dcterms:modified>
</cp:coreProperties>
</file>