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508" w:rsidRDefault="005C4508" w:rsidP="005C4508">
      <w:pPr>
        <w:jc w:val="center"/>
      </w:pPr>
      <w:r>
        <w:rPr>
          <w:noProof/>
        </w:rPr>
        <w:drawing>
          <wp:inline distT="0" distB="0" distL="0" distR="0" wp14:anchorId="48EF5F5C" wp14:editId="46C2A1BC">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5C4508" w:rsidRDefault="005C4508"/>
    <w:tbl>
      <w:tblPr>
        <w:tblW w:w="9855" w:type="dxa"/>
        <w:tblInd w:w="1" w:type="dxa"/>
        <w:tblLayout w:type="fixed"/>
        <w:tblLook w:val="04A0" w:firstRow="1" w:lastRow="0" w:firstColumn="1" w:lastColumn="0" w:noHBand="0" w:noVBand="1"/>
      </w:tblPr>
      <w:tblGrid>
        <w:gridCol w:w="9855"/>
      </w:tblGrid>
      <w:tr w:rsidR="00BB3E6A" w:rsidRPr="00935966" w:rsidTr="005C4508">
        <w:trPr>
          <w:trHeight w:val="288"/>
          <w:tblHeader/>
        </w:trPr>
        <w:tc>
          <w:tcPr>
            <w:tcW w:w="9855" w:type="dxa"/>
          </w:tcPr>
          <w:p w:rsidR="00BB3E6A" w:rsidRPr="00935966" w:rsidRDefault="00BB3E6A" w:rsidP="00797F28">
            <w:pPr>
              <w:spacing w:line="276" w:lineRule="auto"/>
              <w:jc w:val="center"/>
              <w:rPr>
                <w:b/>
                <w:sz w:val="28"/>
              </w:rPr>
            </w:pPr>
            <w:r w:rsidRPr="00935966">
              <w:rPr>
                <w:b/>
                <w:caps/>
                <w:sz w:val="28"/>
              </w:rPr>
              <w:t>KRETINGOS RAJONO SAVI</w:t>
            </w:r>
            <w:r w:rsidR="00797F28" w:rsidRPr="00935966">
              <w:rPr>
                <w:b/>
                <w:caps/>
                <w:sz w:val="28"/>
              </w:rPr>
              <w:t>V</w:t>
            </w:r>
            <w:r w:rsidRPr="00935966">
              <w:rPr>
                <w:b/>
                <w:caps/>
                <w:sz w:val="28"/>
              </w:rPr>
              <w:t>ALDYBĖS taryba</w:t>
            </w:r>
          </w:p>
        </w:tc>
      </w:tr>
      <w:tr w:rsidR="00BB3E6A" w:rsidRPr="00935966" w:rsidTr="005C4508">
        <w:trPr>
          <w:trHeight w:val="1518"/>
        </w:trPr>
        <w:tc>
          <w:tcPr>
            <w:tcW w:w="9855" w:type="dxa"/>
          </w:tcPr>
          <w:p w:rsidR="00BB3E6A" w:rsidRPr="00935966" w:rsidRDefault="00BB3E6A">
            <w:pPr>
              <w:spacing w:line="276" w:lineRule="auto"/>
              <w:jc w:val="center"/>
              <w:rPr>
                <w:b/>
                <w:sz w:val="28"/>
                <w:szCs w:val="28"/>
              </w:rPr>
            </w:pPr>
          </w:p>
          <w:p w:rsidR="00BB3E6A" w:rsidRPr="00935966" w:rsidRDefault="00BB3E6A">
            <w:pPr>
              <w:spacing w:line="276" w:lineRule="auto"/>
              <w:jc w:val="center"/>
              <w:rPr>
                <w:b/>
                <w:sz w:val="28"/>
                <w:szCs w:val="28"/>
              </w:rPr>
            </w:pPr>
            <w:r w:rsidRPr="00935966">
              <w:rPr>
                <w:b/>
                <w:sz w:val="28"/>
                <w:szCs w:val="28"/>
              </w:rPr>
              <w:t>SPRENDIMAS</w:t>
            </w:r>
          </w:p>
          <w:p w:rsidR="00BB3E6A" w:rsidRPr="00935966" w:rsidRDefault="00BB3E6A">
            <w:pPr>
              <w:spacing w:line="276" w:lineRule="auto"/>
              <w:jc w:val="center"/>
              <w:rPr>
                <w:b/>
              </w:rPr>
            </w:pPr>
            <w:r w:rsidRPr="00935966">
              <w:rPr>
                <w:b/>
              </w:rPr>
              <w:t xml:space="preserve">DĖL KRETINGOS RAJONO SAVIVALDYBĖS KULTŪROS IR MENO PREMIJOS SKYRIMO </w:t>
            </w:r>
          </w:p>
          <w:p w:rsidR="00BB3E6A" w:rsidRPr="00935966" w:rsidRDefault="00BB3E6A">
            <w:pPr>
              <w:spacing w:line="276" w:lineRule="auto"/>
              <w:jc w:val="center"/>
              <w:rPr>
                <w:b/>
              </w:rPr>
            </w:pPr>
          </w:p>
        </w:tc>
      </w:tr>
    </w:tbl>
    <w:p w:rsidR="00BB3E6A" w:rsidRPr="00935966" w:rsidRDefault="00D6436C" w:rsidP="00BB3E6A">
      <w:pPr>
        <w:jc w:val="center"/>
      </w:pPr>
      <w:r w:rsidRPr="00935966">
        <w:t xml:space="preserve">2018 m. gegužės </w:t>
      </w:r>
      <w:r w:rsidR="00371095">
        <w:t>30</w:t>
      </w:r>
      <w:r w:rsidR="00BE39D2">
        <w:t xml:space="preserve"> </w:t>
      </w:r>
      <w:r w:rsidR="00797F28" w:rsidRPr="00935966">
        <w:t>d.</w:t>
      </w:r>
      <w:r w:rsidR="00577CCF">
        <w:t xml:space="preserve"> </w:t>
      </w:r>
      <w:r w:rsidR="00797F28" w:rsidRPr="00935966">
        <w:t xml:space="preserve"> Nr.</w:t>
      </w:r>
      <w:r w:rsidR="005D2DC4">
        <w:t>T</w:t>
      </w:r>
      <w:r w:rsidR="004B090F">
        <w:t>2</w:t>
      </w:r>
      <w:bookmarkStart w:id="0" w:name="_GoBack"/>
      <w:bookmarkEnd w:id="0"/>
      <w:r w:rsidR="005D2DC4">
        <w:t>-1</w:t>
      </w:r>
      <w:r w:rsidR="00371095">
        <w:t>66</w:t>
      </w:r>
      <w:r w:rsidR="00797F28" w:rsidRPr="00935966">
        <w:t xml:space="preserve"> </w:t>
      </w:r>
    </w:p>
    <w:p w:rsidR="00BB3E6A" w:rsidRPr="00935966" w:rsidRDefault="00BB3E6A" w:rsidP="00BB3E6A">
      <w:pPr>
        <w:jc w:val="center"/>
      </w:pPr>
      <w:r w:rsidRPr="00935966">
        <w:t>Kretinga</w:t>
      </w:r>
    </w:p>
    <w:p w:rsidR="00BB3E6A" w:rsidRPr="00935966" w:rsidRDefault="00BB3E6A" w:rsidP="00BB3E6A">
      <w:pPr>
        <w:jc w:val="center"/>
      </w:pPr>
    </w:p>
    <w:p w:rsidR="00BB3E6A" w:rsidRPr="00935966" w:rsidRDefault="00BB3E6A" w:rsidP="00B200B7">
      <w:pPr>
        <w:ind w:firstLine="851"/>
        <w:jc w:val="both"/>
      </w:pPr>
      <w:r w:rsidRPr="00935966">
        <w:t>Vadovaudamasi Kretingos rajono savivaldybės kultūros ir meno premijos skyrimo nuostatų, patvirtintų Kretingos rajono savivaldybės tarybos 2005 m. rugsėjo 29 d. sprendimu Nr. T2-250 „Dėl Kretingos rajono savivaldybės kultūros ir meno premijos skyrimo nuostatų tvirtinimo“ (su vėlesniais pakeitimais), 12 punktu bei atsižvelgdama į Kretingos rajono savivaldyb</w:t>
      </w:r>
      <w:r w:rsidR="00797F28" w:rsidRPr="00935966">
        <w:t>ės kultūros ir meno tarybos 2018 m. gegužės 8 d. posėdžio protokolą Nr. KS1-</w:t>
      </w:r>
      <w:r w:rsidR="00BF52F6" w:rsidRPr="00935966">
        <w:t>6</w:t>
      </w:r>
      <w:r w:rsidRPr="00935966">
        <w:t xml:space="preserve">, Kretingos rajono savivaldybės taryba </w:t>
      </w:r>
      <w:r w:rsidR="00BF52F6" w:rsidRPr="00935966">
        <w:t xml:space="preserve"> </w:t>
      </w:r>
      <w:r w:rsidRPr="00935966">
        <w:t>n u s p r e n d ž i a:</w:t>
      </w:r>
    </w:p>
    <w:p w:rsidR="00B200B7" w:rsidRDefault="00BB3E6A" w:rsidP="00B200B7">
      <w:pPr>
        <w:pStyle w:val="Sraopastraipa"/>
        <w:numPr>
          <w:ilvl w:val="0"/>
          <w:numId w:val="3"/>
        </w:numPr>
        <w:ind w:firstLine="131"/>
        <w:jc w:val="both"/>
      </w:pPr>
      <w:r w:rsidRPr="00935966">
        <w:t>Skirti Kretingos rajono savivaldybės kultūros ir meno premiją:</w:t>
      </w:r>
    </w:p>
    <w:p w:rsidR="00B200B7" w:rsidRDefault="00BF52F6" w:rsidP="00B200B7">
      <w:pPr>
        <w:pStyle w:val="Sraopastraipa"/>
        <w:ind w:left="851"/>
        <w:jc w:val="both"/>
      </w:pPr>
      <w:r w:rsidRPr="00935966">
        <w:t xml:space="preserve">Ievai </w:t>
      </w:r>
      <w:proofErr w:type="spellStart"/>
      <w:r w:rsidRPr="00935966">
        <w:t>Garjonienei</w:t>
      </w:r>
      <w:proofErr w:type="spellEnd"/>
      <w:r w:rsidRPr="00935966">
        <w:t>, amatininkei, už reikšmingą etninės kultūros ir paveldo puoselėjimą;</w:t>
      </w:r>
    </w:p>
    <w:p w:rsidR="00B200B7" w:rsidRDefault="00BF52F6" w:rsidP="00B200B7">
      <w:pPr>
        <w:pStyle w:val="Sraopastraipa"/>
        <w:ind w:left="0" w:firstLine="851"/>
        <w:jc w:val="both"/>
      </w:pPr>
      <w:r w:rsidRPr="00935966">
        <w:t xml:space="preserve">Romutei </w:t>
      </w:r>
      <w:proofErr w:type="spellStart"/>
      <w:r w:rsidRPr="00935966">
        <w:t>Girskienei</w:t>
      </w:r>
      <w:proofErr w:type="spellEnd"/>
      <w:r w:rsidRPr="00935966">
        <w:t>, Kretingos rajono savivaldybės M. Valančiaus viešosios bibliotekos Vydmantų filialo vyresniajai bibliotekininkei, už išskirti</w:t>
      </w:r>
      <w:r w:rsidR="00F8453C" w:rsidRPr="00935966">
        <w:t>nę kultūrinę-švietėjišką veiklą;</w:t>
      </w:r>
    </w:p>
    <w:p w:rsidR="00B200B7" w:rsidRDefault="00BF52F6" w:rsidP="00B200B7">
      <w:pPr>
        <w:pStyle w:val="Sraopastraipa"/>
        <w:ind w:left="0" w:firstLine="851"/>
        <w:jc w:val="both"/>
      </w:pPr>
      <w:r w:rsidRPr="00935966">
        <w:t>Artūrui Juškai, Kretingos rajono kultūros centro Darbėnų skyriaus vedėjui, už aktyvią ir reikšmingą kūrybinę bei kultūrinę veiklą;</w:t>
      </w:r>
    </w:p>
    <w:p w:rsidR="00B200B7" w:rsidRDefault="00BF52F6" w:rsidP="00B200B7">
      <w:pPr>
        <w:pStyle w:val="Sraopastraipa"/>
        <w:ind w:left="0" w:firstLine="851"/>
        <w:jc w:val="both"/>
      </w:pPr>
      <w:r w:rsidRPr="00935966">
        <w:t xml:space="preserve">Kristinai </w:t>
      </w:r>
      <w:proofErr w:type="spellStart"/>
      <w:r w:rsidRPr="00935966">
        <w:t>Rimienei</w:t>
      </w:r>
      <w:proofErr w:type="spellEnd"/>
      <w:r w:rsidRPr="00935966">
        <w:t>, Kretingos  rajono kultūros centro kamerinio choro KRISTALE, buvusių tremtinių choro ATMINTIES VERSMĖ, retro</w:t>
      </w:r>
      <w:r w:rsidR="00935966">
        <w:t xml:space="preserve"> </w:t>
      </w:r>
      <w:r w:rsidRPr="00935966">
        <w:t>muzikos ansamblio GIJA vadovei, už aktyvią ir reikšmin</w:t>
      </w:r>
      <w:r w:rsidR="00F8453C" w:rsidRPr="00935966">
        <w:t>gą kūrybinę ir kultūrinę veiklą;</w:t>
      </w:r>
    </w:p>
    <w:p w:rsidR="00B200B7" w:rsidRDefault="00DE7755" w:rsidP="00B200B7">
      <w:pPr>
        <w:pStyle w:val="Sraopastraipa"/>
        <w:ind w:left="0" w:firstLine="851"/>
        <w:jc w:val="both"/>
      </w:pPr>
      <w:r w:rsidRPr="00935966">
        <w:t xml:space="preserve">Gediminui </w:t>
      </w:r>
      <w:proofErr w:type="spellStart"/>
      <w:r w:rsidRPr="00935966">
        <w:t>Staškauskui</w:t>
      </w:r>
      <w:proofErr w:type="spellEnd"/>
      <w:r w:rsidRPr="00935966">
        <w:t>, tautodailininkui, už rajono kultūros ir meno reprezentavimą užsienio šalyse.</w:t>
      </w:r>
    </w:p>
    <w:p w:rsidR="00B200B7" w:rsidRPr="00B200B7" w:rsidRDefault="00965C4A" w:rsidP="00B200B7">
      <w:pPr>
        <w:pStyle w:val="Sraopastraipa"/>
        <w:ind w:left="0" w:firstLine="851"/>
        <w:jc w:val="both"/>
      </w:pPr>
      <w:r>
        <w:t xml:space="preserve">2. </w:t>
      </w:r>
      <w:r w:rsidR="00B200B7" w:rsidRPr="004A6396">
        <w:rPr>
          <w:bCs/>
        </w:rPr>
        <w:t>Sprendimas gali būti skundžiamas Administracinių bylų teisenos įstatymo nustatyta tvarka Regionų apygardos administracinio teismo Klaipėdos rūmams (Galinio Pylimo g. 9, Klaipėda) per vieną mėnesį nuo šio sprendimo paskelbimo arba įteikimo suinteresuotam asmeniui dienos.</w:t>
      </w:r>
    </w:p>
    <w:p w:rsidR="00965C4A" w:rsidRDefault="00965C4A" w:rsidP="00965C4A">
      <w:pPr>
        <w:ind w:firstLine="1296"/>
        <w:jc w:val="both"/>
        <w:rPr>
          <w:rFonts w:eastAsia="Calibri"/>
        </w:rPr>
      </w:pPr>
    </w:p>
    <w:p w:rsidR="005C4508" w:rsidRDefault="005C4508" w:rsidP="00BB3E6A">
      <w:pPr>
        <w:jc w:val="both"/>
      </w:pPr>
    </w:p>
    <w:p w:rsidR="00D6436C" w:rsidRPr="00935966" w:rsidRDefault="00BB3E6A" w:rsidP="00BB3E6A">
      <w:pPr>
        <w:jc w:val="both"/>
      </w:pPr>
      <w:r w:rsidRPr="00935966">
        <w:t>Savivaldybės meras</w:t>
      </w:r>
      <w:r w:rsidR="005C4508">
        <w:t xml:space="preserve">                                                                                                          Juozas Mažeika </w:t>
      </w: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5C4508" w:rsidRPr="00935966" w:rsidRDefault="005C4508" w:rsidP="00BB3E6A">
      <w:pPr>
        <w:jc w:val="both"/>
      </w:pPr>
    </w:p>
    <w:p w:rsidR="00D6436C" w:rsidRPr="00935966" w:rsidRDefault="00D6436C" w:rsidP="00BB3E6A">
      <w:pPr>
        <w:jc w:val="both"/>
      </w:pPr>
    </w:p>
    <w:p w:rsidR="00D6436C" w:rsidRPr="00935966" w:rsidRDefault="00D6436C" w:rsidP="00BB3E6A">
      <w:pPr>
        <w:jc w:val="both"/>
      </w:pPr>
    </w:p>
    <w:p w:rsidR="00D6436C" w:rsidRPr="00935966" w:rsidRDefault="00D6436C" w:rsidP="00BB3E6A">
      <w:pPr>
        <w:jc w:val="both"/>
      </w:pPr>
    </w:p>
    <w:p w:rsidR="0038505F" w:rsidRPr="00935966" w:rsidRDefault="0038505F" w:rsidP="00BB3E6A">
      <w:pPr>
        <w:jc w:val="both"/>
      </w:pPr>
    </w:p>
    <w:p w:rsidR="00052772" w:rsidRDefault="00052772" w:rsidP="00BB3E6A">
      <w:pPr>
        <w:jc w:val="both"/>
      </w:pPr>
    </w:p>
    <w:p w:rsidR="00BE39D2" w:rsidRDefault="000728F5" w:rsidP="005C4508">
      <w:pPr>
        <w:jc w:val="both"/>
        <w:rPr>
          <w:b/>
        </w:rPr>
      </w:pPr>
      <w:r>
        <w:t>Dalia Činkienė</w:t>
      </w:r>
    </w:p>
    <w:sectPr w:rsidR="00BE39D2"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03B" w:rsidRDefault="0066303B" w:rsidP="00E41019">
      <w:r>
        <w:separator/>
      </w:r>
    </w:p>
  </w:endnote>
  <w:endnote w:type="continuationSeparator" w:id="0">
    <w:p w:rsidR="0066303B" w:rsidRDefault="0066303B"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03B" w:rsidRDefault="0066303B" w:rsidP="00E41019">
      <w:r>
        <w:separator/>
      </w:r>
    </w:p>
  </w:footnote>
  <w:footnote w:type="continuationSeparator" w:id="0">
    <w:p w:rsidR="0066303B" w:rsidRDefault="0066303B"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3AA" w:rsidRPr="00E41019" w:rsidRDefault="006753AA" w:rsidP="006753AA">
    <w:pPr>
      <w:pStyle w:val="Antrats"/>
      <w:jc w:val="right"/>
      <w:rPr>
        <w:b/>
      </w:rPr>
    </w:pPr>
  </w:p>
  <w:p w:rsidR="006753AA" w:rsidRDefault="006753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19300EF3"/>
    <w:multiLevelType w:val="hybridMultilevel"/>
    <w:tmpl w:val="65D2A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6A"/>
    <w:rsid w:val="00052772"/>
    <w:rsid w:val="000728F5"/>
    <w:rsid w:val="000837E5"/>
    <w:rsid w:val="00101BAF"/>
    <w:rsid w:val="001121DA"/>
    <w:rsid w:val="001D0091"/>
    <w:rsid w:val="003303AD"/>
    <w:rsid w:val="00371095"/>
    <w:rsid w:val="0038505F"/>
    <w:rsid w:val="003C6FAC"/>
    <w:rsid w:val="00483967"/>
    <w:rsid w:val="004A587E"/>
    <w:rsid w:val="004B090F"/>
    <w:rsid w:val="0050344B"/>
    <w:rsid w:val="00577CCF"/>
    <w:rsid w:val="005C4508"/>
    <w:rsid w:val="005D2DC4"/>
    <w:rsid w:val="0066303B"/>
    <w:rsid w:val="006753AA"/>
    <w:rsid w:val="006C4546"/>
    <w:rsid w:val="0070643A"/>
    <w:rsid w:val="00746424"/>
    <w:rsid w:val="00750F94"/>
    <w:rsid w:val="00797F28"/>
    <w:rsid w:val="00881B34"/>
    <w:rsid w:val="00935966"/>
    <w:rsid w:val="00965C4A"/>
    <w:rsid w:val="00A258AA"/>
    <w:rsid w:val="00A8741A"/>
    <w:rsid w:val="00A95C96"/>
    <w:rsid w:val="00AA436C"/>
    <w:rsid w:val="00B200B7"/>
    <w:rsid w:val="00B959D6"/>
    <w:rsid w:val="00BB3E6A"/>
    <w:rsid w:val="00BE39D2"/>
    <w:rsid w:val="00BF52F6"/>
    <w:rsid w:val="00C9301A"/>
    <w:rsid w:val="00D51891"/>
    <w:rsid w:val="00D6436C"/>
    <w:rsid w:val="00DB43F9"/>
    <w:rsid w:val="00DE7755"/>
    <w:rsid w:val="00E41019"/>
    <w:rsid w:val="00F8453C"/>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9E92"/>
  <w15:docId w15:val="{79732BCA-49DE-4D9E-A9DE-5A8AB2D5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1198</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2018-05-30T13:26:00Z</cp:lastPrinted>
  <dcterms:created xsi:type="dcterms:W3CDTF">2018-05-24T10:17:00Z</dcterms:created>
  <dcterms:modified xsi:type="dcterms:W3CDTF">2018-05-30T13:26:00Z</dcterms:modified>
</cp:coreProperties>
</file>