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63D" w:rsidRDefault="00D6511A" w:rsidP="00D6511A">
      <w:pPr>
        <w:jc w:val="center"/>
      </w:pPr>
      <w:r>
        <w:rPr>
          <w:noProof/>
        </w:rPr>
        <w:drawing>
          <wp:inline distT="0" distB="0" distL="0" distR="0" wp14:anchorId="42B27E74" wp14:editId="1AEF56C7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FE53EF" w:rsidTr="0066563D">
        <w:trPr>
          <w:trHeight w:val="709"/>
          <w:tblHeader/>
          <w:jc w:val="center"/>
        </w:trPr>
        <w:tc>
          <w:tcPr>
            <w:tcW w:w="9747" w:type="dxa"/>
          </w:tcPr>
          <w:p w:rsidR="00B93643" w:rsidRDefault="00B93643" w:rsidP="0066563D">
            <w:pPr>
              <w:jc w:val="both"/>
              <w:rPr>
                <w:b/>
                <w:caps/>
                <w:sz w:val="28"/>
                <w:szCs w:val="28"/>
              </w:rPr>
            </w:pPr>
          </w:p>
          <w:p w:rsidR="003B0533" w:rsidRPr="00FE53E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FE53E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FE53E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66563D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FE53E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FE53EF" w:rsidTr="0066563D">
        <w:trPr>
          <w:jc w:val="center"/>
        </w:trPr>
        <w:tc>
          <w:tcPr>
            <w:tcW w:w="9747" w:type="dxa"/>
          </w:tcPr>
          <w:p w:rsidR="003B0533" w:rsidRPr="00FE53EF" w:rsidRDefault="000F1AB9" w:rsidP="003716C9">
            <w:pPr>
              <w:jc w:val="center"/>
              <w:rPr>
                <w:b/>
                <w:caps/>
                <w:noProof/>
              </w:rPr>
            </w:pPr>
            <w:r w:rsidRPr="00FE53EF">
              <w:rPr>
                <w:b/>
                <w:caps/>
                <w:noProof/>
              </w:rPr>
              <w:t xml:space="preserve">DĖL PRITARIMO </w:t>
            </w:r>
            <w:r w:rsidR="0000241B">
              <w:rPr>
                <w:b/>
                <w:caps/>
                <w:noProof/>
              </w:rPr>
              <w:t>PASIRAŠYTI BENDRADARBIAVIMO SUTARTĮ</w:t>
            </w:r>
          </w:p>
        </w:tc>
      </w:tr>
      <w:tr w:rsidR="003B0533" w:rsidRPr="00FE53EF" w:rsidTr="0066563D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66563D">
        <w:trPr>
          <w:jc w:val="center"/>
        </w:trPr>
        <w:tc>
          <w:tcPr>
            <w:tcW w:w="9747" w:type="dxa"/>
          </w:tcPr>
          <w:p w:rsidR="003B0533" w:rsidRPr="00FE53EF" w:rsidRDefault="000603D7" w:rsidP="003B0533">
            <w:pPr>
              <w:jc w:val="center"/>
            </w:pPr>
            <w:r w:rsidRPr="00FE53EF">
              <w:t>20</w:t>
            </w:r>
            <w:r w:rsidR="00BB33B7" w:rsidRPr="00FE53EF">
              <w:t>1</w:t>
            </w:r>
            <w:r w:rsidR="00C06902" w:rsidRPr="00FE53EF">
              <w:t>8</w:t>
            </w:r>
            <w:r w:rsidRPr="00FE53EF">
              <w:t xml:space="preserve"> m. </w:t>
            </w:r>
            <w:r w:rsidR="005168B1">
              <w:t>gegužės</w:t>
            </w:r>
            <w:r w:rsidR="005A0468">
              <w:t xml:space="preserve"> </w:t>
            </w:r>
            <w:r w:rsidR="00D6511A">
              <w:t>30</w:t>
            </w:r>
            <w:r w:rsidR="005A0468">
              <w:t xml:space="preserve"> </w:t>
            </w:r>
            <w:r w:rsidR="003B0533" w:rsidRPr="00FE53EF">
              <w:t>d. Nr.</w:t>
            </w:r>
            <w:r w:rsidR="009A08DB" w:rsidRPr="00FE53EF">
              <w:t xml:space="preserve"> </w:t>
            </w:r>
            <w:r w:rsidR="005A0468">
              <w:t>T</w:t>
            </w:r>
            <w:r w:rsidR="00D6511A">
              <w:t>2</w:t>
            </w:r>
            <w:r w:rsidR="005A0468">
              <w:t>-16</w:t>
            </w:r>
            <w:r w:rsidR="00D6511A">
              <w:t>5</w:t>
            </w:r>
            <w:bookmarkStart w:id="0" w:name="_GoBack"/>
            <w:bookmarkEnd w:id="0"/>
          </w:p>
          <w:p w:rsidR="003B0533" w:rsidRPr="00FE53EF" w:rsidRDefault="003B0533" w:rsidP="003B0533">
            <w:pPr>
              <w:jc w:val="center"/>
            </w:pPr>
            <w:r w:rsidRPr="00FE53EF">
              <w:t>Kretinga</w:t>
            </w:r>
          </w:p>
        </w:tc>
      </w:tr>
    </w:tbl>
    <w:p w:rsidR="003B0533" w:rsidRPr="00FE53EF" w:rsidRDefault="003B0533" w:rsidP="003B0533">
      <w:pPr>
        <w:ind w:firstLine="720"/>
        <w:jc w:val="both"/>
      </w:pPr>
    </w:p>
    <w:p w:rsidR="00AA593A" w:rsidRPr="00FE53EF" w:rsidRDefault="003E48C1" w:rsidP="00416CA3">
      <w:pPr>
        <w:keepNext/>
        <w:keepLines/>
        <w:suppressAutoHyphens/>
        <w:ind w:firstLine="851"/>
        <w:jc w:val="both"/>
      </w:pPr>
      <w:r w:rsidRPr="00FE53EF">
        <w:t>Vadovaudamasi</w:t>
      </w:r>
      <w:r w:rsidR="001A1BC6" w:rsidRPr="00FE53EF">
        <w:t xml:space="preserve"> </w:t>
      </w:r>
      <w:r w:rsidR="000A0F53" w:rsidRPr="00FE53EF">
        <w:t>Kretingos rajono savivaldybės sutarčių pasirašymo tvarkos aprašo, patvirtinto Kretingos rajono savivaldybės tarybos 2009</w:t>
      </w:r>
      <w:r w:rsidR="00BE1DFD" w:rsidRPr="00FE53EF">
        <w:t xml:space="preserve"> m. balandžio </w:t>
      </w:r>
      <w:r w:rsidR="000A0F53" w:rsidRPr="00FE53EF">
        <w:t>30</w:t>
      </w:r>
      <w:r w:rsidR="00BE1DFD" w:rsidRPr="00FE53EF">
        <w:t xml:space="preserve"> d.</w:t>
      </w:r>
      <w:r w:rsidR="000A0F53" w:rsidRPr="00FE53EF">
        <w:t xml:space="preserve"> sprendimu Nr. T2-127 „Dėl Kretingos rajono savivaldybės sutarčių pasirašymo tvarkos aprašo tvirtinimo“, 10 </w:t>
      </w:r>
      <w:r w:rsidR="006701A3">
        <w:t xml:space="preserve">ir 11 </w:t>
      </w:r>
      <w:r w:rsidR="000A0F53" w:rsidRPr="00FE53EF">
        <w:t>punkt</w:t>
      </w:r>
      <w:r w:rsidR="006701A3">
        <w:t>ais</w:t>
      </w:r>
      <w:r w:rsidR="006A62EB">
        <w:t xml:space="preserve"> ir atsižvelgdama į </w:t>
      </w:r>
      <w:r w:rsidR="000A0F53" w:rsidRPr="00FE53EF">
        <w:t xml:space="preserve"> </w:t>
      </w:r>
      <w:r w:rsidR="006D5784">
        <w:t>2018 m. gegužės 7 d.</w:t>
      </w:r>
      <w:r w:rsidR="00FB6281">
        <w:t xml:space="preserve"> raštą </w:t>
      </w:r>
      <w:r w:rsidR="003F248F">
        <w:t xml:space="preserve">Nr. (4.1.12E)-D21-3076 </w:t>
      </w:r>
      <w:r w:rsidR="00FB6281">
        <w:t xml:space="preserve">,,Dėl šimtmečio Žemaitijos jaunimo vasaros akademijos ,,Kartu mes galime daug“, </w:t>
      </w:r>
      <w:r w:rsidR="005974A0" w:rsidRPr="00FE53EF">
        <w:t xml:space="preserve">Kretingos rajono savivaldybės taryba </w:t>
      </w:r>
      <w:r w:rsidR="005974A0" w:rsidRPr="00FE53EF">
        <w:rPr>
          <w:spacing w:val="34"/>
        </w:rPr>
        <w:t>nusprendžia</w:t>
      </w:r>
      <w:r w:rsidR="005974A0" w:rsidRPr="00FE53EF">
        <w:t>:</w:t>
      </w:r>
    </w:p>
    <w:p w:rsidR="000A0F53" w:rsidRPr="00FE53EF" w:rsidRDefault="000A0F53" w:rsidP="00416CA3">
      <w:pPr>
        <w:ind w:firstLine="851"/>
        <w:jc w:val="both"/>
        <w:rPr>
          <w:lang w:eastAsia="lt-LT"/>
        </w:rPr>
      </w:pPr>
      <w:r w:rsidRPr="00FE53EF">
        <w:t xml:space="preserve">1. </w:t>
      </w:r>
      <w:r w:rsidRPr="00FE53EF">
        <w:rPr>
          <w:lang w:eastAsia="lt-LT"/>
        </w:rPr>
        <w:t>Pritart</w:t>
      </w:r>
      <w:r w:rsidR="00014896" w:rsidRPr="00FE53EF">
        <w:rPr>
          <w:lang w:eastAsia="lt-LT"/>
        </w:rPr>
        <w:t xml:space="preserve">i </w:t>
      </w:r>
      <w:r w:rsidR="00DF5C02">
        <w:rPr>
          <w:lang w:eastAsia="lt-LT"/>
        </w:rPr>
        <w:t>b</w:t>
      </w:r>
      <w:r w:rsidR="005168B1">
        <w:rPr>
          <w:lang w:eastAsia="lt-LT"/>
        </w:rPr>
        <w:t>endradarbiavimo sutarties su Šilalės rajono savivaldybės administracija</w:t>
      </w:r>
      <w:r w:rsidR="00DF5C02">
        <w:rPr>
          <w:lang w:eastAsia="lt-LT"/>
        </w:rPr>
        <w:t xml:space="preserve"> pasirašymui </w:t>
      </w:r>
      <w:r w:rsidRPr="00FE53EF">
        <w:rPr>
          <w:lang w:eastAsia="lt-LT"/>
        </w:rPr>
        <w:t>(pridedama).</w:t>
      </w:r>
    </w:p>
    <w:p w:rsidR="000A0F53" w:rsidRPr="00FE53EF" w:rsidRDefault="000A0F53" w:rsidP="00416CA3">
      <w:pPr>
        <w:ind w:firstLine="851"/>
        <w:jc w:val="both"/>
      </w:pPr>
      <w:r w:rsidRPr="00FE53EF">
        <w:t xml:space="preserve">2. </w:t>
      </w:r>
      <w:r w:rsidR="006701A3">
        <w:t>Įgalioti</w:t>
      </w:r>
      <w:r w:rsidRPr="00FE53EF">
        <w:t xml:space="preserve"> Kretingos rajono savivaldybės </w:t>
      </w:r>
      <w:r w:rsidR="00416CA3" w:rsidRPr="00FE53EF">
        <w:t>administracijos direktori</w:t>
      </w:r>
      <w:r w:rsidR="003629B2">
        <w:t>ų</w:t>
      </w:r>
      <w:r w:rsidRPr="00FE53EF">
        <w:t xml:space="preserve"> pasirašyti </w:t>
      </w:r>
      <w:r w:rsidR="00C256EC">
        <w:t xml:space="preserve">bendradarbiavimo </w:t>
      </w:r>
      <w:r w:rsidR="00DB7223" w:rsidRPr="00FE53EF">
        <w:t>sutartį</w:t>
      </w:r>
      <w:r w:rsidRPr="00FE53EF">
        <w:t>.</w:t>
      </w:r>
    </w:p>
    <w:p w:rsidR="00FD5157" w:rsidRPr="00FE53EF" w:rsidRDefault="00DE798E" w:rsidP="00416CA3">
      <w:pPr>
        <w:tabs>
          <w:tab w:val="left" w:pos="1350"/>
        </w:tabs>
        <w:ind w:firstLine="851"/>
        <w:jc w:val="both"/>
      </w:pPr>
      <w:r w:rsidRPr="00FE53EF">
        <w:tab/>
      </w:r>
    </w:p>
    <w:p w:rsidR="00E63715" w:rsidRPr="00FE53EF" w:rsidRDefault="00E63715" w:rsidP="00416CA3">
      <w:pPr>
        <w:ind w:firstLine="851"/>
        <w:jc w:val="both"/>
      </w:pPr>
    </w:p>
    <w:p w:rsidR="00BC4C7D" w:rsidRPr="00FE53EF" w:rsidRDefault="003B0533" w:rsidP="00B053FD">
      <w:pPr>
        <w:jc w:val="both"/>
      </w:pPr>
      <w:r w:rsidRPr="00FE53EF">
        <w:t>Savivaldybės meras</w:t>
      </w:r>
      <w:r w:rsidR="00D6511A">
        <w:t xml:space="preserve">                                                                                                           Juozas Mažeika </w:t>
      </w:r>
      <w:r w:rsidRPr="00FE53EF">
        <w:tab/>
      </w:r>
      <w:r w:rsidR="00B93643">
        <w:t xml:space="preserve">                                                                                          </w:t>
      </w: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6A7283" w:rsidRPr="00FE53EF" w:rsidRDefault="006A7283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9D5BA0" w:rsidRDefault="009D5BA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2616A4" w:rsidRDefault="002616A4" w:rsidP="00A60B8B">
      <w:pPr>
        <w:rPr>
          <w:bCs/>
          <w:sz w:val="22"/>
          <w:szCs w:val="22"/>
        </w:rPr>
      </w:pPr>
    </w:p>
    <w:p w:rsidR="002616A4" w:rsidRDefault="002616A4" w:rsidP="00A60B8B">
      <w:pPr>
        <w:rPr>
          <w:bCs/>
          <w:sz w:val="22"/>
          <w:szCs w:val="22"/>
        </w:rPr>
      </w:pPr>
    </w:p>
    <w:p w:rsidR="002616A4" w:rsidRDefault="002616A4" w:rsidP="00A60B8B">
      <w:pPr>
        <w:rPr>
          <w:bCs/>
          <w:sz w:val="22"/>
          <w:szCs w:val="22"/>
        </w:rPr>
      </w:pPr>
    </w:p>
    <w:p w:rsidR="002616A4" w:rsidRDefault="002616A4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165920" w:rsidRDefault="005168B1" w:rsidP="00B93643">
      <w:pPr>
        <w:rPr>
          <w:bCs/>
        </w:rPr>
      </w:pPr>
      <w:r>
        <w:rPr>
          <w:bCs/>
        </w:rPr>
        <w:t xml:space="preserve">D.L. </w:t>
      </w:r>
      <w:proofErr w:type="spellStart"/>
      <w:r>
        <w:rPr>
          <w:bCs/>
        </w:rPr>
        <w:t>Garjonienė</w:t>
      </w:r>
      <w:proofErr w:type="spellEnd"/>
    </w:p>
    <w:p w:rsidR="00165920" w:rsidRDefault="00165920">
      <w:pPr>
        <w:rPr>
          <w:bCs/>
        </w:rPr>
      </w:pPr>
      <w:r>
        <w:rPr>
          <w:bCs/>
        </w:rPr>
        <w:br w:type="page"/>
      </w:r>
    </w:p>
    <w:p w:rsidR="003B0533" w:rsidRDefault="003B0533" w:rsidP="00B93643">
      <w:pPr>
        <w:rPr>
          <w:bCs/>
        </w:rPr>
      </w:pPr>
    </w:p>
    <w:p w:rsidR="00341612" w:rsidRDefault="00341612" w:rsidP="00341612">
      <w:pPr>
        <w:jc w:val="center"/>
        <w:rPr>
          <w:b/>
        </w:rPr>
      </w:pPr>
      <w:r>
        <w:rPr>
          <w:b/>
        </w:rPr>
        <w:t xml:space="preserve">BENDRADARBIAVIMO </w:t>
      </w:r>
      <w:r w:rsidRPr="001E3432">
        <w:rPr>
          <w:b/>
        </w:rPr>
        <w:t>SUTARTIS</w:t>
      </w:r>
    </w:p>
    <w:p w:rsidR="00341612" w:rsidRPr="001E3432" w:rsidRDefault="00341612" w:rsidP="00341612">
      <w:pPr>
        <w:jc w:val="center"/>
        <w:rPr>
          <w:b/>
        </w:rPr>
      </w:pPr>
    </w:p>
    <w:p w:rsidR="00341612" w:rsidRPr="001E3432" w:rsidRDefault="00341612" w:rsidP="00341612">
      <w:pPr>
        <w:jc w:val="center"/>
      </w:pPr>
      <w:r>
        <w:t xml:space="preserve">2018 m.                                       d. Nr. </w:t>
      </w:r>
    </w:p>
    <w:p w:rsidR="00341612" w:rsidRPr="001E3432" w:rsidRDefault="00341612" w:rsidP="00341612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</w:p>
    <w:p w:rsidR="00341612" w:rsidRPr="00FE2F3E" w:rsidRDefault="00341612" w:rsidP="00341612">
      <w:pPr>
        <w:tabs>
          <w:tab w:val="num" w:pos="0"/>
        </w:tabs>
        <w:jc w:val="center"/>
        <w:rPr>
          <w:rFonts w:eastAsia="Calibri"/>
        </w:rPr>
      </w:pPr>
      <w:r w:rsidRPr="00FE2F3E">
        <w:rPr>
          <w:b/>
          <w:snapToGrid w:val="0"/>
        </w:rPr>
        <w:t>I. SUTARTIES ŠALYS</w:t>
      </w:r>
    </w:p>
    <w:p w:rsidR="00341612" w:rsidRPr="00FE2F3E" w:rsidRDefault="00341612" w:rsidP="00341612">
      <w:pPr>
        <w:ind w:firstLine="720"/>
        <w:jc w:val="both"/>
      </w:pPr>
    </w:p>
    <w:p w:rsidR="00341612" w:rsidRPr="00FE2F3E" w:rsidRDefault="00341612" w:rsidP="002B1D2C">
      <w:pPr>
        <w:jc w:val="both"/>
      </w:pPr>
      <w:r w:rsidRPr="00FE2F3E">
        <w:t xml:space="preserve">          1. Šilalės</w:t>
      </w:r>
      <w:r>
        <w:t xml:space="preserve"> </w:t>
      </w:r>
      <w:r w:rsidRPr="00FE2F3E">
        <w:t>rajono</w:t>
      </w:r>
      <w:r>
        <w:t xml:space="preserve"> </w:t>
      </w:r>
      <w:r w:rsidRPr="00FE2F3E">
        <w:t>savivaldybės administracija</w:t>
      </w:r>
      <w:r>
        <w:t xml:space="preserve"> </w:t>
      </w:r>
      <w:r w:rsidRPr="00FE2F3E">
        <w:t>(to</w:t>
      </w:r>
      <w:r>
        <w:t xml:space="preserve">liau –  Administracija), </w:t>
      </w:r>
      <w:r w:rsidRPr="00FE2F3E">
        <w:t>kodas 188773720, atstovaujam</w:t>
      </w:r>
      <w:r>
        <w:t xml:space="preserve">a administracijos direktoriaus </w:t>
      </w:r>
      <w:r w:rsidRPr="00FE2F3E">
        <w:t xml:space="preserve">Raimundo Vaitiekaus, veikiančio pagal Šilalės rajono savivaldybės administracijos veiklos nuostatus, patvirtintus </w:t>
      </w:r>
      <w:hyperlink r:id="rId9" w:history="1">
        <w:r w:rsidRPr="00341612">
          <w:rPr>
            <w:rStyle w:val="Hipersaitas"/>
            <w:color w:val="auto"/>
            <w:u w:val="none"/>
          </w:rPr>
          <w:t>Šilalės rajono savivaldybės tarybos 2008 m. gruodžio 23 d. sprendimo Nr. T1-437 (nauja redakcija 2013 m. gegužės 30 d. sprendimu Nr. T1-145 redakcija)</w:t>
        </w:r>
      </w:hyperlink>
      <w:r w:rsidRPr="00341612">
        <w:t xml:space="preserve"> i</w:t>
      </w:r>
      <w:r w:rsidRPr="00FE2F3E">
        <w:t>r Kretingos rajono savivaldybės administracija (toliau sutartyje – Dalyvis), atstovaujama</w:t>
      </w:r>
      <w:r>
        <w:t xml:space="preserve"> </w:t>
      </w:r>
      <w:r w:rsidRPr="00FE2F3E">
        <w:t>administracijos direktoriaus Virginijaus Domarko</w:t>
      </w:r>
      <w:r>
        <w:t xml:space="preserve">, </w:t>
      </w:r>
      <w:r w:rsidR="002B1D2C">
        <w:t xml:space="preserve">veikiančio </w:t>
      </w:r>
      <w:r w:rsidR="005F47DC">
        <w:t xml:space="preserve">pagal </w:t>
      </w:r>
      <w:r w:rsidR="002B1D2C">
        <w:t xml:space="preserve">Kretingos rajono savivaldybės </w:t>
      </w:r>
      <w:r w:rsidR="00317F7D">
        <w:t xml:space="preserve">tarybos 2018 m. gegužės 31 d. sprendimą Nr. T2-  </w:t>
      </w:r>
      <w:r w:rsidRPr="00FE2F3E">
        <w:t>, toliau kartu vadinamos Šalimis, sudarė šią sutartį (toliau – Sutartis).</w:t>
      </w:r>
    </w:p>
    <w:p w:rsidR="00341612" w:rsidRPr="00FE2F3E" w:rsidRDefault="00341612" w:rsidP="002B1D2C">
      <w:pPr>
        <w:pStyle w:val="Pagrindinistekstas2"/>
        <w:spacing w:after="0" w:line="240" w:lineRule="auto"/>
      </w:pPr>
      <w:r w:rsidRPr="00FE2F3E">
        <w:t xml:space="preserve">                                                                             </w:t>
      </w:r>
    </w:p>
    <w:p w:rsidR="00341612" w:rsidRPr="00FE2F3E" w:rsidRDefault="00341612" w:rsidP="002B1D2C">
      <w:pPr>
        <w:jc w:val="center"/>
        <w:rPr>
          <w:b/>
          <w:snapToGrid w:val="0"/>
        </w:rPr>
      </w:pPr>
      <w:r w:rsidRPr="00FE2F3E">
        <w:rPr>
          <w:rFonts w:eastAsia="Calibri"/>
        </w:rPr>
        <w:t xml:space="preserve"> </w:t>
      </w:r>
      <w:r w:rsidRPr="00FE2F3E">
        <w:rPr>
          <w:b/>
          <w:snapToGrid w:val="0"/>
        </w:rPr>
        <w:t>II. SUTARTIES OBJEKTAS</w:t>
      </w:r>
    </w:p>
    <w:p w:rsidR="00341612" w:rsidRPr="00FE2F3E" w:rsidRDefault="00341612" w:rsidP="002B1D2C">
      <w:pPr>
        <w:jc w:val="center"/>
        <w:rPr>
          <w:b/>
          <w:snapToGrid w:val="0"/>
        </w:rPr>
      </w:pPr>
    </w:p>
    <w:p w:rsidR="00341612" w:rsidRPr="00FE2F3E" w:rsidRDefault="00341612" w:rsidP="002B1D2C">
      <w:pPr>
        <w:ind w:firstLine="709"/>
        <w:jc w:val="both"/>
      </w:pPr>
      <w:r w:rsidRPr="00FE2F3E">
        <w:rPr>
          <w:snapToGrid w:val="0"/>
          <w:color w:val="000000"/>
        </w:rPr>
        <w:t xml:space="preserve">2. Šilalės rajono savivaldybės administracija </w:t>
      </w:r>
      <w:r w:rsidRPr="00FE2F3E">
        <w:t>2018 m. birželio 27–29 d. organizuoja renginį „Šimtmečio Žemaitijos jau</w:t>
      </w:r>
      <w:r>
        <w:t xml:space="preserve">nimo vasaros akademija ,,Kartu </w:t>
      </w:r>
      <w:r w:rsidR="00712045">
        <w:t>mes galime daug!“</w:t>
      </w:r>
      <w:r w:rsidRPr="00FE2F3E">
        <w:t xml:space="preserve"> (toliau – Akademija).</w:t>
      </w:r>
    </w:p>
    <w:p w:rsidR="00341612" w:rsidRPr="00FE2F3E" w:rsidRDefault="00341612" w:rsidP="002B1D2C">
      <w:pPr>
        <w:ind w:hanging="567"/>
        <w:jc w:val="both"/>
      </w:pPr>
    </w:p>
    <w:p w:rsidR="00341612" w:rsidRPr="00FE2F3E" w:rsidRDefault="00341612" w:rsidP="002B1D2C">
      <w:pPr>
        <w:jc w:val="center"/>
        <w:rPr>
          <w:b/>
        </w:rPr>
      </w:pPr>
      <w:r w:rsidRPr="00FE2F3E">
        <w:rPr>
          <w:b/>
        </w:rPr>
        <w:t>III. ŠALIŲ ĮSIPAREIGOJIMAI</w:t>
      </w:r>
    </w:p>
    <w:p w:rsidR="00341612" w:rsidRPr="00FE2F3E" w:rsidRDefault="00341612" w:rsidP="002B1D2C">
      <w:pPr>
        <w:jc w:val="center"/>
        <w:rPr>
          <w:b/>
        </w:rPr>
      </w:pPr>
    </w:p>
    <w:p w:rsidR="00341612" w:rsidRPr="00FE2F3E" w:rsidRDefault="00341612" w:rsidP="002B1D2C">
      <w:pPr>
        <w:ind w:firstLine="720"/>
        <w:jc w:val="both"/>
      </w:pPr>
      <w:r w:rsidRPr="00FE2F3E">
        <w:rPr>
          <w:snapToGrid w:val="0"/>
        </w:rPr>
        <w:t xml:space="preserve">3. Administracija </w:t>
      </w:r>
      <w:r w:rsidRPr="00FE2F3E">
        <w:t>įsipareigoja:</w:t>
      </w:r>
    </w:p>
    <w:p w:rsidR="00341612" w:rsidRPr="00FE2F3E" w:rsidRDefault="00341612" w:rsidP="002B1D2C">
      <w:pPr>
        <w:ind w:firstLine="720"/>
        <w:jc w:val="both"/>
        <w:rPr>
          <w:color w:val="000000"/>
        </w:rPr>
      </w:pPr>
      <w:r w:rsidRPr="00FE2F3E">
        <w:rPr>
          <w:color w:val="000000"/>
        </w:rPr>
        <w:t xml:space="preserve">3.1. sutelkti partnerius Akademijos įgyvendinimui; </w:t>
      </w:r>
    </w:p>
    <w:p w:rsidR="00341612" w:rsidRPr="00FE2F3E" w:rsidRDefault="00341612" w:rsidP="002B1D2C">
      <w:pPr>
        <w:ind w:firstLine="720"/>
        <w:jc w:val="both"/>
        <w:rPr>
          <w:color w:val="000000"/>
        </w:rPr>
      </w:pPr>
      <w:r w:rsidRPr="00FE2F3E">
        <w:rPr>
          <w:color w:val="000000"/>
        </w:rPr>
        <w:t xml:space="preserve">3.2. užtikrinti sėkmingą </w:t>
      </w:r>
      <w:r w:rsidRPr="00FE2F3E">
        <w:t>Akademijos</w:t>
      </w:r>
      <w:r w:rsidRPr="00FE2F3E">
        <w:rPr>
          <w:color w:val="000000"/>
        </w:rPr>
        <w:t xml:space="preserve"> įgyvendinimą; </w:t>
      </w:r>
    </w:p>
    <w:p w:rsidR="00341612" w:rsidRPr="00FE2F3E" w:rsidRDefault="00341612" w:rsidP="002B1D2C">
      <w:pPr>
        <w:ind w:firstLine="720"/>
        <w:jc w:val="both"/>
      </w:pPr>
      <w:r w:rsidRPr="00FE2F3E">
        <w:rPr>
          <w:color w:val="000000"/>
        </w:rPr>
        <w:t>3.</w:t>
      </w:r>
      <w:r w:rsidRPr="00FE2F3E">
        <w:t>3. apmokėti renginio išlaidas;</w:t>
      </w:r>
    </w:p>
    <w:p w:rsidR="00341612" w:rsidRPr="00FE2F3E" w:rsidRDefault="00341612" w:rsidP="002B1D2C">
      <w:pPr>
        <w:ind w:firstLine="720"/>
        <w:jc w:val="both"/>
      </w:pPr>
      <w:r w:rsidRPr="00FE2F3E">
        <w:t>3.4. nedelsiant įspėti apie galimas ar esamas aplinkybes, dėl kurių negalės įvykdyti sutarties sąlygų.</w:t>
      </w:r>
    </w:p>
    <w:p w:rsidR="00341612" w:rsidRPr="00FE2F3E" w:rsidRDefault="00341612" w:rsidP="002B1D2C">
      <w:pPr>
        <w:tabs>
          <w:tab w:val="num" w:pos="709"/>
        </w:tabs>
        <w:jc w:val="both"/>
        <w:rPr>
          <w:rFonts w:eastAsia="Calibri"/>
          <w:snapToGrid w:val="0"/>
        </w:rPr>
      </w:pPr>
      <w:r w:rsidRPr="00FE2F3E">
        <w:rPr>
          <w:rFonts w:eastAsia="Calibri"/>
          <w:snapToGrid w:val="0"/>
        </w:rPr>
        <w:tab/>
        <w:t>4. Dalyvis</w:t>
      </w:r>
      <w:r w:rsidRPr="00FE2F3E">
        <w:rPr>
          <w:rFonts w:eastAsia="Calibri"/>
          <w:b/>
          <w:snapToGrid w:val="0"/>
        </w:rPr>
        <w:t xml:space="preserve"> </w:t>
      </w:r>
      <w:r w:rsidRPr="00FE2F3E">
        <w:rPr>
          <w:rFonts w:eastAsia="Calibri"/>
          <w:snapToGrid w:val="0"/>
        </w:rPr>
        <w:t>įsipareigoja:</w:t>
      </w:r>
    </w:p>
    <w:p w:rsidR="00341612" w:rsidRPr="00FE2F3E" w:rsidRDefault="00341612" w:rsidP="002B1D2C">
      <w:pPr>
        <w:jc w:val="both"/>
      </w:pPr>
      <w:r>
        <w:rPr>
          <w:rFonts w:eastAsia="Calibri"/>
        </w:rPr>
        <w:t xml:space="preserve">            </w:t>
      </w:r>
      <w:r w:rsidRPr="00FE2F3E">
        <w:rPr>
          <w:rFonts w:eastAsia="Calibri"/>
        </w:rPr>
        <w:t>4.1. s</w:t>
      </w:r>
      <w:r w:rsidRPr="00FE2F3E">
        <w:t xml:space="preserve">umokėti 300 (tris šimtus) eurų jaunimo komandos dalyvių </w:t>
      </w:r>
      <w:r w:rsidRPr="00FE2F3E">
        <w:rPr>
          <w:rFonts w:eastAsia="Calibri"/>
          <w:lang w:val="fi-FI"/>
        </w:rPr>
        <w:t xml:space="preserve">mokestį į </w:t>
      </w:r>
      <w:r w:rsidRPr="00FE2F3E">
        <w:rPr>
          <w:lang w:val="fi-FI"/>
        </w:rPr>
        <w:t>Šilalės rajono savival</w:t>
      </w:r>
      <w:r>
        <w:rPr>
          <w:lang w:val="fi-FI"/>
        </w:rPr>
        <w:t xml:space="preserve">dybės administracijos sąskaitą </w:t>
      </w:r>
      <w:r w:rsidRPr="00FE2F3E">
        <w:rPr>
          <w:b/>
        </w:rPr>
        <w:t>„</w:t>
      </w:r>
      <w:r w:rsidRPr="00FE2F3E">
        <w:rPr>
          <w:b/>
          <w:lang w:val="fi-FI"/>
        </w:rPr>
        <w:t>Luminor Bank</w:t>
      </w:r>
      <w:r w:rsidRPr="00FE2F3E">
        <w:rPr>
          <w:b/>
        </w:rPr>
        <w:t>“,</w:t>
      </w:r>
      <w:r>
        <w:t xml:space="preserve"> </w:t>
      </w:r>
      <w:r w:rsidRPr="00FE2F3E">
        <w:rPr>
          <w:b/>
          <w:lang w:val="fi-FI"/>
        </w:rPr>
        <w:t xml:space="preserve">AB, sąskaitos Nr. </w:t>
      </w:r>
      <w:r w:rsidRPr="00FE2F3E">
        <w:rPr>
          <w:rFonts w:eastAsia="Calibri"/>
          <w:b/>
        </w:rPr>
        <w:t>LT854010044500034492,</w:t>
      </w:r>
      <w:r w:rsidRPr="00FE2F3E">
        <w:rPr>
          <w:rFonts w:eastAsia="Calibri"/>
        </w:rPr>
        <w:t xml:space="preserve"> skirtą Akademijos dalinėms išlaidoms padengti, </w:t>
      </w:r>
      <w:r w:rsidRPr="00FE2F3E">
        <w:rPr>
          <w:lang w:val="fi-FI"/>
        </w:rPr>
        <w:t>iki 2018 m. birželio 21 d</w:t>
      </w:r>
      <w:r w:rsidRPr="00FE2F3E">
        <w:t>.</w:t>
      </w:r>
    </w:p>
    <w:p w:rsidR="00341612" w:rsidRPr="00FE2F3E" w:rsidRDefault="00341612" w:rsidP="002B1D2C">
      <w:pPr>
        <w:ind w:firstLine="720"/>
        <w:jc w:val="both"/>
        <w:rPr>
          <w:rFonts w:eastAsia="Calibri"/>
        </w:rPr>
      </w:pPr>
      <w:r w:rsidRPr="00FE2F3E">
        <w:t>4.2. užtikrinti savo narių dalyvavimą 2018 m. birželio 2</w:t>
      </w:r>
      <w:r>
        <w:t>7–</w:t>
      </w:r>
      <w:r w:rsidRPr="00FE2F3E">
        <w:t xml:space="preserve">29 d. renginyje. </w:t>
      </w:r>
      <w:r w:rsidRPr="00FE2F3E">
        <w:rPr>
          <w:rFonts w:eastAsia="Calibri"/>
        </w:rPr>
        <w:t xml:space="preserve">Atsisakius </w:t>
      </w:r>
      <w:r w:rsidRPr="00FE2F3E">
        <w:rPr>
          <w:rFonts w:eastAsia="Calibri"/>
          <w:b/>
          <w:bCs/>
        </w:rPr>
        <w:t>dalyvauti</w:t>
      </w:r>
      <w:r w:rsidRPr="00FE2F3E">
        <w:rPr>
          <w:rFonts w:eastAsia="Calibri"/>
        </w:rPr>
        <w:t xml:space="preserve">, komandos dalyvių </w:t>
      </w:r>
      <w:r w:rsidRPr="00FE2F3E">
        <w:rPr>
          <w:rFonts w:eastAsia="Calibri"/>
          <w:b/>
          <w:bCs/>
        </w:rPr>
        <w:t>mokestis</w:t>
      </w:r>
      <w:r w:rsidRPr="00FE2F3E">
        <w:rPr>
          <w:rFonts w:eastAsia="Calibri"/>
        </w:rPr>
        <w:t xml:space="preserve"> negrąžinamas.</w:t>
      </w:r>
    </w:p>
    <w:p w:rsidR="00341612" w:rsidRPr="00FE2F3E" w:rsidRDefault="00341612" w:rsidP="002B1D2C">
      <w:pPr>
        <w:ind w:firstLine="720"/>
        <w:jc w:val="both"/>
        <w:rPr>
          <w:rFonts w:eastAsia="Calibri"/>
        </w:rPr>
      </w:pPr>
    </w:p>
    <w:p w:rsidR="00341612" w:rsidRPr="00FE2F3E" w:rsidRDefault="00341612" w:rsidP="002B1D2C">
      <w:pPr>
        <w:tabs>
          <w:tab w:val="left" w:pos="3600"/>
          <w:tab w:val="left" w:pos="3780"/>
        </w:tabs>
        <w:contextualSpacing/>
        <w:jc w:val="center"/>
        <w:rPr>
          <w:b/>
          <w:snapToGrid w:val="0"/>
        </w:rPr>
      </w:pPr>
      <w:r w:rsidRPr="00FE2F3E">
        <w:rPr>
          <w:b/>
          <w:snapToGrid w:val="0"/>
        </w:rPr>
        <w:t>IV. ŠALIŲ ATSAKOMYBĖ</w:t>
      </w:r>
    </w:p>
    <w:p w:rsidR="00341612" w:rsidRPr="00FE2F3E" w:rsidRDefault="00341612" w:rsidP="002B1D2C">
      <w:pPr>
        <w:tabs>
          <w:tab w:val="left" w:pos="3600"/>
          <w:tab w:val="left" w:pos="3780"/>
        </w:tabs>
        <w:contextualSpacing/>
        <w:jc w:val="center"/>
        <w:rPr>
          <w:b/>
          <w:snapToGrid w:val="0"/>
        </w:rPr>
      </w:pPr>
    </w:p>
    <w:p w:rsidR="00341612" w:rsidRPr="00FE2F3E" w:rsidRDefault="00341612" w:rsidP="002B1D2C">
      <w:pPr>
        <w:ind w:firstLine="720"/>
        <w:jc w:val="both"/>
        <w:rPr>
          <w:snapToGrid w:val="0"/>
        </w:rPr>
      </w:pPr>
      <w:r w:rsidRPr="00FE2F3E">
        <w:rPr>
          <w:snapToGrid w:val="0"/>
        </w:rPr>
        <w:t>5. Šalys šios sutarties įsipareigojimus grindžia geranoriškumu, tolerancija, abipuse pagarba bei atsakomybe už prisiimtus įsipareigojimus.</w:t>
      </w:r>
    </w:p>
    <w:p w:rsidR="00341612" w:rsidRPr="00FE2F3E" w:rsidRDefault="00341612" w:rsidP="002B1D2C">
      <w:pPr>
        <w:ind w:firstLine="720"/>
        <w:jc w:val="both"/>
        <w:rPr>
          <w:snapToGrid w:val="0"/>
        </w:rPr>
      </w:pPr>
      <w:r w:rsidRPr="00FE2F3E">
        <w:rPr>
          <w:snapToGrid w:val="0"/>
        </w:rPr>
        <w:t>6. Vykdydamos savo įsipareigojimus, šalys vadovaujasi šios sutarties nuostatomis bei Lietuvos Respublikos teisės aktais.</w:t>
      </w:r>
    </w:p>
    <w:p w:rsidR="00341612" w:rsidRPr="00FE2F3E" w:rsidRDefault="00341612" w:rsidP="002B1D2C">
      <w:pPr>
        <w:ind w:firstLine="720"/>
        <w:jc w:val="both"/>
        <w:rPr>
          <w:snapToGrid w:val="0"/>
        </w:rPr>
      </w:pPr>
      <w:r w:rsidRPr="00FE2F3E">
        <w:rPr>
          <w:snapToGrid w:val="0"/>
        </w:rPr>
        <w:t>7. Šalys įsipareigoja susilaikyti nuo veiksmų, pažeidžiančių šios sutarties sąlygas, darančių žalą interesams, geram vardui ir tarpusavio bendradarbiavimui.</w:t>
      </w:r>
    </w:p>
    <w:p w:rsidR="00341612" w:rsidRPr="00FE2F3E" w:rsidRDefault="00341612" w:rsidP="002B1D2C">
      <w:pPr>
        <w:jc w:val="both"/>
        <w:rPr>
          <w:snapToGrid w:val="0"/>
        </w:rPr>
      </w:pPr>
    </w:p>
    <w:p w:rsidR="00341612" w:rsidRPr="00FE2F3E" w:rsidRDefault="00341612" w:rsidP="002B1D2C">
      <w:pPr>
        <w:tabs>
          <w:tab w:val="num" w:pos="0"/>
        </w:tabs>
        <w:jc w:val="center"/>
        <w:rPr>
          <w:b/>
        </w:rPr>
      </w:pPr>
      <w:r w:rsidRPr="00FE2F3E">
        <w:rPr>
          <w:b/>
        </w:rPr>
        <w:t>V. SUTARTIES KEITIMAS</w:t>
      </w:r>
    </w:p>
    <w:p w:rsidR="00341612" w:rsidRPr="00FE2F3E" w:rsidRDefault="00341612" w:rsidP="002B1D2C">
      <w:pPr>
        <w:tabs>
          <w:tab w:val="num" w:pos="0"/>
        </w:tabs>
        <w:rPr>
          <w:snapToGrid w:val="0"/>
        </w:rPr>
      </w:pPr>
      <w:r w:rsidRPr="00FE2F3E">
        <w:rPr>
          <w:snapToGrid w:val="0"/>
        </w:rPr>
        <w:tab/>
      </w:r>
    </w:p>
    <w:p w:rsidR="002B1D2C" w:rsidRDefault="00341612" w:rsidP="002B1D2C">
      <w:pPr>
        <w:tabs>
          <w:tab w:val="num" w:pos="0"/>
        </w:tabs>
        <w:rPr>
          <w:snapToGrid w:val="0"/>
        </w:rPr>
      </w:pPr>
      <w:r w:rsidRPr="00FE2F3E">
        <w:rPr>
          <w:snapToGrid w:val="0"/>
        </w:rPr>
        <w:t xml:space="preserve">            8. Sutartis </w:t>
      </w:r>
      <w:r w:rsidRPr="00FE2F3E">
        <w:rPr>
          <w:snapToGrid w:val="0"/>
          <w:color w:val="000000"/>
        </w:rPr>
        <w:t>gali būti keičiama raštišku</w:t>
      </w:r>
      <w:r w:rsidRPr="00FE2F3E">
        <w:rPr>
          <w:snapToGrid w:val="0"/>
          <w:color w:val="FF0000"/>
        </w:rPr>
        <w:t xml:space="preserve"> </w:t>
      </w:r>
      <w:r w:rsidRPr="00FE2F3E">
        <w:rPr>
          <w:snapToGrid w:val="0"/>
        </w:rPr>
        <w:t xml:space="preserve">sutarties šalių susitarimu. </w:t>
      </w:r>
    </w:p>
    <w:p w:rsidR="000E5085" w:rsidRDefault="000E5085" w:rsidP="00317F7D">
      <w:pPr>
        <w:rPr>
          <w:snapToGrid w:val="0"/>
        </w:rPr>
      </w:pPr>
    </w:p>
    <w:p w:rsidR="002B1D2C" w:rsidRDefault="00341612" w:rsidP="002B1D2C">
      <w:pPr>
        <w:jc w:val="center"/>
        <w:rPr>
          <w:b/>
        </w:rPr>
      </w:pPr>
      <w:r w:rsidRPr="00FE2F3E">
        <w:rPr>
          <w:b/>
        </w:rPr>
        <w:t>VI. SUTARTIES GALIOJIMAS</w:t>
      </w:r>
    </w:p>
    <w:p w:rsidR="00341612" w:rsidRPr="00FE2F3E" w:rsidRDefault="00341612" w:rsidP="002B1D2C">
      <w:pPr>
        <w:ind w:firstLine="720"/>
        <w:contextualSpacing/>
        <w:rPr>
          <w:snapToGrid w:val="0"/>
        </w:rPr>
      </w:pPr>
    </w:p>
    <w:p w:rsidR="000027B7" w:rsidRDefault="00317F7D" w:rsidP="00317F7D">
      <w:pPr>
        <w:rPr>
          <w:snapToGrid w:val="0"/>
        </w:rPr>
        <w:sectPr w:rsidR="000027B7" w:rsidSect="000E5085">
          <w:foot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>
        <w:rPr>
          <w:snapToGrid w:val="0"/>
        </w:rPr>
        <w:t xml:space="preserve">          </w:t>
      </w:r>
      <w:r w:rsidR="00341612" w:rsidRPr="00FE2F3E">
        <w:rPr>
          <w:snapToGrid w:val="0"/>
        </w:rPr>
        <w:t>9. Sutartis įsigalioja nuo jos pasirašymo dienos.</w:t>
      </w:r>
      <w:r w:rsidRPr="00317F7D">
        <w:rPr>
          <w:snapToGrid w:val="0"/>
        </w:rPr>
        <w:t xml:space="preserve"> </w:t>
      </w:r>
      <w:r>
        <w:rPr>
          <w:snapToGrid w:val="0"/>
        </w:rPr>
        <w:br w:type="page"/>
      </w:r>
    </w:p>
    <w:p w:rsidR="00317F7D" w:rsidRDefault="00317F7D" w:rsidP="00317F7D">
      <w:pPr>
        <w:rPr>
          <w:snapToGrid w:val="0"/>
        </w:rPr>
      </w:pPr>
    </w:p>
    <w:p w:rsidR="00341612" w:rsidRPr="00FE2F3E" w:rsidRDefault="00341612" w:rsidP="00341612">
      <w:pPr>
        <w:ind w:firstLine="720"/>
        <w:contextualSpacing/>
        <w:rPr>
          <w:snapToGrid w:val="0"/>
        </w:rPr>
      </w:pPr>
      <w:r w:rsidRPr="00FE2F3E">
        <w:rPr>
          <w:snapToGrid w:val="0"/>
        </w:rPr>
        <w:t>10. Sutartis galioja iki visiško jos sąlygų ir įsipareigojimų įvykdymo.</w:t>
      </w:r>
    </w:p>
    <w:p w:rsidR="00341612" w:rsidRPr="00FE2F3E" w:rsidRDefault="00341612" w:rsidP="00341612">
      <w:pPr>
        <w:tabs>
          <w:tab w:val="num" w:pos="0"/>
        </w:tabs>
        <w:jc w:val="center"/>
        <w:rPr>
          <w:b/>
        </w:rPr>
      </w:pPr>
    </w:p>
    <w:p w:rsidR="00341612" w:rsidRPr="00FE2F3E" w:rsidRDefault="00341612" w:rsidP="00341612">
      <w:pPr>
        <w:tabs>
          <w:tab w:val="num" w:pos="0"/>
        </w:tabs>
        <w:jc w:val="center"/>
        <w:rPr>
          <w:b/>
          <w:caps/>
        </w:rPr>
      </w:pPr>
      <w:r w:rsidRPr="00FE2F3E">
        <w:rPr>
          <w:b/>
          <w:caps/>
        </w:rPr>
        <w:t>VII. Kitos sąlygos</w:t>
      </w:r>
    </w:p>
    <w:p w:rsidR="00341612" w:rsidRPr="00FE2F3E" w:rsidRDefault="00341612" w:rsidP="00341612">
      <w:pPr>
        <w:tabs>
          <w:tab w:val="num" w:pos="0"/>
        </w:tabs>
      </w:pPr>
    </w:p>
    <w:p w:rsidR="00341612" w:rsidRPr="00FE2F3E" w:rsidRDefault="00341612" w:rsidP="00341612">
      <w:pPr>
        <w:tabs>
          <w:tab w:val="num" w:pos="0"/>
        </w:tabs>
      </w:pPr>
      <w:r w:rsidRPr="00FE2F3E">
        <w:t xml:space="preserve">             11. Sutartis yra sudaroma dviem egzemplioriais, po vieną kiekvienai šaliai.</w:t>
      </w:r>
    </w:p>
    <w:p w:rsidR="00341612" w:rsidRPr="00FE2F3E" w:rsidRDefault="00341612" w:rsidP="00341612">
      <w:pPr>
        <w:jc w:val="center"/>
        <w:rPr>
          <w:b/>
        </w:rPr>
      </w:pPr>
    </w:p>
    <w:p w:rsidR="00341612" w:rsidRPr="00FE2F3E" w:rsidRDefault="00341612" w:rsidP="00341612">
      <w:pPr>
        <w:jc w:val="center"/>
        <w:rPr>
          <w:b/>
        </w:rPr>
      </w:pPr>
      <w:r w:rsidRPr="00FE2F3E">
        <w:rPr>
          <w:b/>
        </w:rPr>
        <w:t>VIII. ŠALIŲ PARAŠAI IR REKVIZITAI</w:t>
      </w:r>
    </w:p>
    <w:p w:rsidR="00341612" w:rsidRPr="00FE2F3E" w:rsidRDefault="00341612" w:rsidP="00341612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4834"/>
      </w:tblGrid>
      <w:tr w:rsidR="00341612" w:rsidRPr="00FE2F3E" w:rsidTr="00DA102A">
        <w:trPr>
          <w:trHeight w:val="4113"/>
        </w:trPr>
        <w:tc>
          <w:tcPr>
            <w:tcW w:w="4927" w:type="dxa"/>
          </w:tcPr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bCs/>
              </w:rPr>
            </w:pPr>
            <w:r w:rsidRPr="00FE2F3E">
              <w:rPr>
                <w:bCs/>
              </w:rPr>
              <w:t xml:space="preserve">Šilalės rajono savivaldybės administracija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bCs/>
              </w:rPr>
            </w:pPr>
            <w:r w:rsidRPr="00FE2F3E">
              <w:rPr>
                <w:bCs/>
              </w:rPr>
              <w:t>Kodas 188773720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bCs/>
              </w:rPr>
            </w:pPr>
            <w:r w:rsidRPr="00FE2F3E">
              <w:rPr>
                <w:bCs/>
              </w:rPr>
              <w:t xml:space="preserve">J. Basanavičiaus g. 2,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bCs/>
              </w:rPr>
            </w:pPr>
            <w:r w:rsidRPr="00FE2F3E">
              <w:rPr>
                <w:bCs/>
              </w:rPr>
              <w:t>75138 Šilalė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bCs/>
              </w:rPr>
            </w:pPr>
            <w:r w:rsidRPr="00FE2F3E">
              <w:rPr>
                <w:bCs/>
              </w:rPr>
              <w:t>A. s. Nr. LT 854010044500034492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bCs/>
              </w:rPr>
            </w:pPr>
            <w:r w:rsidRPr="00FE2F3E">
              <w:rPr>
                <w:bCs/>
              </w:rPr>
              <w:t>Bankas „</w:t>
            </w:r>
            <w:proofErr w:type="spellStart"/>
            <w:r w:rsidRPr="00FE2F3E">
              <w:rPr>
                <w:bCs/>
              </w:rPr>
              <w:t>Luminor</w:t>
            </w:r>
            <w:proofErr w:type="spellEnd"/>
            <w:r w:rsidRPr="00FE2F3E">
              <w:rPr>
                <w:bCs/>
              </w:rPr>
              <w:t xml:space="preserve"> Bank“ AB 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bCs/>
              </w:rPr>
            </w:pPr>
            <w:r w:rsidRPr="00FE2F3E">
              <w:rPr>
                <w:bCs/>
              </w:rPr>
              <w:t>Banko kodas 40100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bCs/>
              </w:rPr>
            </w:pPr>
            <w:r w:rsidRPr="00FE2F3E">
              <w:rPr>
                <w:bCs/>
              </w:rPr>
              <w:t>Tel. (8-449) 76114, faksas (8-449) 76118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lang w:val="en-US"/>
              </w:rPr>
            </w:pPr>
            <w:r w:rsidRPr="00FE2F3E">
              <w:rPr>
                <w:bCs/>
              </w:rPr>
              <w:t xml:space="preserve"> </w:t>
            </w:r>
            <w:r w:rsidRPr="00FE2F3E">
              <w:t>El. paštas: administratorius</w:t>
            </w:r>
            <w:r w:rsidRPr="00FE2F3E">
              <w:rPr>
                <w:lang w:val="en-US"/>
              </w:rPr>
              <w:t>@</w:t>
            </w:r>
            <w:proofErr w:type="spellStart"/>
            <w:r w:rsidRPr="00FE2F3E">
              <w:rPr>
                <w:lang w:val="en-US"/>
              </w:rPr>
              <w:t>silale.lt</w:t>
            </w:r>
            <w:proofErr w:type="spellEnd"/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 xml:space="preserve">Direktorius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 xml:space="preserve">Raimundas Vaitiekus                           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vertAlign w:val="superscript"/>
              </w:rPr>
            </w:pPr>
            <w:r w:rsidRPr="00FE2F3E">
              <w:t xml:space="preserve">   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>___________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vertAlign w:val="superscript"/>
              </w:rPr>
            </w:pPr>
            <w:r w:rsidRPr="00FE2F3E">
              <w:rPr>
                <w:vertAlign w:val="superscript"/>
              </w:rPr>
              <w:t xml:space="preserve">   (parašas)</w:t>
            </w:r>
            <w:r w:rsidRPr="00FE2F3E">
              <w:rPr>
                <w:vertAlign w:val="superscript"/>
              </w:rPr>
              <w:tab/>
              <w:t xml:space="preserve"> </w:t>
            </w:r>
            <w:r w:rsidRPr="00FE2F3E">
              <w:t xml:space="preserve">                          A.V.</w:t>
            </w:r>
            <w:r w:rsidRPr="00FE2F3E">
              <w:rPr>
                <w:vertAlign w:val="superscript"/>
              </w:rPr>
              <w:tab/>
            </w:r>
            <w:r w:rsidRPr="00FE2F3E">
              <w:rPr>
                <w:vertAlign w:val="superscript"/>
              </w:rPr>
              <w:tab/>
            </w:r>
            <w:r w:rsidRPr="00FE2F3E">
              <w:rPr>
                <w:vertAlign w:val="superscript"/>
              </w:rPr>
              <w:tab/>
            </w:r>
            <w:r w:rsidRPr="00FE2F3E">
              <w:rPr>
                <w:vertAlign w:val="superscript"/>
              </w:rPr>
              <w:tab/>
              <w:t xml:space="preserve">                      </w:t>
            </w:r>
          </w:p>
        </w:tc>
        <w:tc>
          <w:tcPr>
            <w:tcW w:w="4928" w:type="dxa"/>
          </w:tcPr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rPr>
                <w:bCs/>
              </w:rPr>
              <w:t>Kretingos rajono savivaldybės administracija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>Kodas 188715222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 xml:space="preserve">Savanorių g. 29 A, Kretinga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proofErr w:type="spellStart"/>
            <w:r w:rsidRPr="00FE2F3E">
              <w:t>A.s</w:t>
            </w:r>
            <w:proofErr w:type="spellEnd"/>
            <w:r w:rsidRPr="00FE2F3E">
              <w:t>. LT734010041800000035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 xml:space="preserve">Bankas </w:t>
            </w:r>
            <w:r w:rsidRPr="00FE2F3E">
              <w:rPr>
                <w:bCs/>
              </w:rPr>
              <w:t>„</w:t>
            </w:r>
            <w:proofErr w:type="spellStart"/>
            <w:r w:rsidRPr="00FE2F3E">
              <w:rPr>
                <w:bCs/>
              </w:rPr>
              <w:t>Luminor</w:t>
            </w:r>
            <w:proofErr w:type="spellEnd"/>
            <w:r w:rsidRPr="00FE2F3E">
              <w:rPr>
                <w:bCs/>
              </w:rPr>
              <w:t xml:space="preserve"> Bank“ AB 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  <w:rPr>
                <w:bCs/>
              </w:rPr>
            </w:pPr>
            <w:r w:rsidRPr="00FE2F3E">
              <w:rPr>
                <w:bCs/>
              </w:rPr>
              <w:t>Banko kodas 40100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>Tel. (8 445) 53141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 xml:space="preserve">el. paštas </w:t>
            </w:r>
            <w:hyperlink r:id="rId12" w:history="1">
              <w:r w:rsidRPr="00FE2F3E">
                <w:rPr>
                  <w:rStyle w:val="Hipersaitas"/>
                </w:rPr>
                <w:t>savivaldybe</w:t>
              </w:r>
              <w:r w:rsidRPr="00FE2F3E">
                <w:rPr>
                  <w:rStyle w:val="Hipersaitas"/>
                  <w:lang w:val="en-US"/>
                </w:rPr>
                <w:t>@</w:t>
              </w:r>
              <w:proofErr w:type="spellStart"/>
              <w:r w:rsidRPr="00FE2F3E">
                <w:rPr>
                  <w:rStyle w:val="Hipersaitas"/>
                  <w:lang w:val="en-US"/>
                </w:rPr>
                <w:t>kretinga.lt</w:t>
              </w:r>
              <w:proofErr w:type="spellEnd"/>
            </w:hyperlink>
            <w:r w:rsidRPr="00FE2F3E">
              <w:rPr>
                <w:lang w:val="en-US"/>
              </w:rPr>
              <w:t xml:space="preserve">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 xml:space="preserve">      Direktorius 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 xml:space="preserve">      Virginijus Domarkas</w:t>
            </w: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</w:p>
          <w:p w:rsidR="00341612" w:rsidRPr="00FE2F3E" w:rsidRDefault="00341612" w:rsidP="00DA102A">
            <w:pPr>
              <w:pStyle w:val="Pagrindiniotekstotrauka"/>
              <w:spacing w:after="0"/>
              <w:ind w:left="0"/>
            </w:pPr>
            <w:r w:rsidRPr="00FE2F3E">
              <w:t xml:space="preserve">      _________________________</w:t>
            </w:r>
          </w:p>
          <w:p w:rsidR="00341612" w:rsidRPr="00FE2F3E" w:rsidRDefault="00341612" w:rsidP="00DA102A">
            <w:pPr>
              <w:jc w:val="center"/>
            </w:pPr>
            <w:r w:rsidRPr="00FE2F3E">
              <w:rPr>
                <w:vertAlign w:val="superscript"/>
              </w:rPr>
              <w:t xml:space="preserve">  (parašas)</w:t>
            </w:r>
            <w:r w:rsidRPr="00FE2F3E">
              <w:rPr>
                <w:vertAlign w:val="superscript"/>
              </w:rPr>
              <w:tab/>
              <w:t xml:space="preserve"> </w:t>
            </w:r>
            <w:r w:rsidRPr="00FE2F3E">
              <w:t xml:space="preserve">                          A.V.</w:t>
            </w:r>
            <w:r w:rsidRPr="00FE2F3E">
              <w:rPr>
                <w:vertAlign w:val="superscript"/>
              </w:rPr>
              <w:tab/>
            </w:r>
          </w:p>
        </w:tc>
      </w:tr>
    </w:tbl>
    <w:p w:rsidR="00341612" w:rsidRPr="00FE2F3E" w:rsidRDefault="00341612" w:rsidP="00341612">
      <w:pPr>
        <w:tabs>
          <w:tab w:val="left" w:pos="5070"/>
          <w:tab w:val="left" w:pos="5366"/>
          <w:tab w:val="left" w:pos="6771"/>
          <w:tab w:val="left" w:pos="7363"/>
        </w:tabs>
        <w:jc w:val="both"/>
      </w:pPr>
    </w:p>
    <w:p w:rsidR="00341612" w:rsidRPr="00FE2F3E" w:rsidRDefault="00341612" w:rsidP="00341612">
      <w:pPr>
        <w:tabs>
          <w:tab w:val="left" w:pos="5070"/>
          <w:tab w:val="left" w:pos="5366"/>
          <w:tab w:val="left" w:pos="6771"/>
          <w:tab w:val="left" w:pos="7363"/>
        </w:tabs>
        <w:jc w:val="both"/>
      </w:pPr>
    </w:p>
    <w:p w:rsidR="00341612" w:rsidRPr="00FE2F3E" w:rsidRDefault="00341612" w:rsidP="00341612">
      <w:pPr>
        <w:tabs>
          <w:tab w:val="left" w:pos="5070"/>
          <w:tab w:val="left" w:pos="5366"/>
          <w:tab w:val="left" w:pos="6771"/>
          <w:tab w:val="left" w:pos="7363"/>
        </w:tabs>
        <w:jc w:val="both"/>
      </w:pPr>
    </w:p>
    <w:p w:rsidR="00341612" w:rsidRPr="00FE2F3E" w:rsidRDefault="00341612" w:rsidP="00341612">
      <w:pPr>
        <w:tabs>
          <w:tab w:val="left" w:pos="5070"/>
          <w:tab w:val="left" w:pos="5366"/>
          <w:tab w:val="left" w:pos="6771"/>
          <w:tab w:val="left" w:pos="7363"/>
        </w:tabs>
        <w:jc w:val="both"/>
      </w:pPr>
    </w:p>
    <w:p w:rsidR="00341612" w:rsidRPr="00FE2F3E" w:rsidRDefault="00341612" w:rsidP="00341612">
      <w:pPr>
        <w:tabs>
          <w:tab w:val="left" w:pos="5070"/>
          <w:tab w:val="left" w:pos="5366"/>
          <w:tab w:val="left" w:pos="6771"/>
          <w:tab w:val="left" w:pos="7363"/>
        </w:tabs>
        <w:jc w:val="both"/>
      </w:pPr>
    </w:p>
    <w:p w:rsidR="00341612" w:rsidRPr="00FE2F3E" w:rsidRDefault="00341612" w:rsidP="00341612">
      <w:pPr>
        <w:tabs>
          <w:tab w:val="left" w:pos="5070"/>
          <w:tab w:val="left" w:pos="5366"/>
          <w:tab w:val="left" w:pos="6771"/>
          <w:tab w:val="left" w:pos="7363"/>
        </w:tabs>
        <w:jc w:val="both"/>
      </w:pPr>
    </w:p>
    <w:p w:rsidR="00341612" w:rsidRPr="00FE2F3E" w:rsidRDefault="00341612" w:rsidP="00341612"/>
    <w:p w:rsidR="00341612" w:rsidRPr="00341612" w:rsidRDefault="00341612" w:rsidP="00341612"/>
    <w:sectPr w:rsidR="00341612" w:rsidRPr="00341612" w:rsidSect="000E5085">
      <w:headerReference w:type="even" r:id="rId13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E82" w:rsidRDefault="00E04E82" w:rsidP="00AD62BF">
      <w:r>
        <w:separator/>
      </w:r>
    </w:p>
  </w:endnote>
  <w:endnote w:type="continuationSeparator" w:id="0">
    <w:p w:rsidR="00E04E82" w:rsidRDefault="00E04E82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D2C" w:rsidRDefault="002B1D2C">
    <w:pPr>
      <w:pStyle w:val="Porat"/>
      <w:jc w:val="center"/>
    </w:pPr>
  </w:p>
  <w:p w:rsidR="002B1D2C" w:rsidRDefault="002B1D2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E82" w:rsidRDefault="00E04E82" w:rsidP="00AD62BF">
      <w:r>
        <w:separator/>
      </w:r>
    </w:p>
  </w:footnote>
  <w:footnote w:type="continuationSeparator" w:id="0">
    <w:p w:rsidR="00E04E82" w:rsidRDefault="00E04E82" w:rsidP="00AD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920" w:rsidRDefault="00165920">
    <w:pPr>
      <w:pStyle w:val="Antrats"/>
      <w:jc w:val="center"/>
    </w:pPr>
  </w:p>
  <w:p w:rsidR="00165920" w:rsidRDefault="001659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6538883"/>
      <w:docPartObj>
        <w:docPartGallery w:val="Page Numbers (Top of Page)"/>
        <w:docPartUnique/>
      </w:docPartObj>
    </w:sdtPr>
    <w:sdtEndPr/>
    <w:sdtContent>
      <w:p w:rsidR="000027B7" w:rsidRDefault="000027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27B7" w:rsidRDefault="000027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6A64B8"/>
    <w:multiLevelType w:val="multilevel"/>
    <w:tmpl w:val="A5985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241B"/>
    <w:rsid w:val="000027B7"/>
    <w:rsid w:val="00003585"/>
    <w:rsid w:val="00014896"/>
    <w:rsid w:val="0001492C"/>
    <w:rsid w:val="00020641"/>
    <w:rsid w:val="00022EAE"/>
    <w:rsid w:val="0002668E"/>
    <w:rsid w:val="00030D15"/>
    <w:rsid w:val="000376A1"/>
    <w:rsid w:val="00043F3A"/>
    <w:rsid w:val="000603D7"/>
    <w:rsid w:val="00062953"/>
    <w:rsid w:val="00066B23"/>
    <w:rsid w:val="00075D89"/>
    <w:rsid w:val="000807BA"/>
    <w:rsid w:val="00090E3B"/>
    <w:rsid w:val="00091CD3"/>
    <w:rsid w:val="000A0F53"/>
    <w:rsid w:val="000A2918"/>
    <w:rsid w:val="000A61E7"/>
    <w:rsid w:val="000A7A96"/>
    <w:rsid w:val="000B04D8"/>
    <w:rsid w:val="000B75D0"/>
    <w:rsid w:val="000D15DF"/>
    <w:rsid w:val="000E5085"/>
    <w:rsid w:val="000F1AB9"/>
    <w:rsid w:val="000F67DF"/>
    <w:rsid w:val="00103FF0"/>
    <w:rsid w:val="001139C6"/>
    <w:rsid w:val="00115A4E"/>
    <w:rsid w:val="00116665"/>
    <w:rsid w:val="001221DF"/>
    <w:rsid w:val="00122662"/>
    <w:rsid w:val="00123091"/>
    <w:rsid w:val="00134501"/>
    <w:rsid w:val="001433B5"/>
    <w:rsid w:val="00153D95"/>
    <w:rsid w:val="0016382B"/>
    <w:rsid w:val="00165920"/>
    <w:rsid w:val="00165E2E"/>
    <w:rsid w:val="0017026B"/>
    <w:rsid w:val="00170BF7"/>
    <w:rsid w:val="00174874"/>
    <w:rsid w:val="001874EE"/>
    <w:rsid w:val="001A058B"/>
    <w:rsid w:val="001A1BC6"/>
    <w:rsid w:val="001A224C"/>
    <w:rsid w:val="001B138A"/>
    <w:rsid w:val="001B526B"/>
    <w:rsid w:val="001C6791"/>
    <w:rsid w:val="001D316C"/>
    <w:rsid w:val="001D5393"/>
    <w:rsid w:val="001D6F17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16A4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B0FFF"/>
    <w:rsid w:val="002B1D2C"/>
    <w:rsid w:val="002B44DB"/>
    <w:rsid w:val="002C0023"/>
    <w:rsid w:val="002C1F7A"/>
    <w:rsid w:val="002C646D"/>
    <w:rsid w:val="002C7EF5"/>
    <w:rsid w:val="002D4166"/>
    <w:rsid w:val="002D4DB2"/>
    <w:rsid w:val="002D528B"/>
    <w:rsid w:val="002D5DD0"/>
    <w:rsid w:val="002E6DF5"/>
    <w:rsid w:val="002E731B"/>
    <w:rsid w:val="002F0323"/>
    <w:rsid w:val="002F1264"/>
    <w:rsid w:val="002F267F"/>
    <w:rsid w:val="002F432F"/>
    <w:rsid w:val="002F5307"/>
    <w:rsid w:val="002F79B8"/>
    <w:rsid w:val="00302C2A"/>
    <w:rsid w:val="00303842"/>
    <w:rsid w:val="0030387E"/>
    <w:rsid w:val="00315B73"/>
    <w:rsid w:val="00316B3B"/>
    <w:rsid w:val="00317F7D"/>
    <w:rsid w:val="00322BDA"/>
    <w:rsid w:val="00341612"/>
    <w:rsid w:val="00345144"/>
    <w:rsid w:val="0034729B"/>
    <w:rsid w:val="003549F2"/>
    <w:rsid w:val="003629B2"/>
    <w:rsid w:val="0036714E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2898"/>
    <w:rsid w:val="003D5918"/>
    <w:rsid w:val="003D7D69"/>
    <w:rsid w:val="003E0428"/>
    <w:rsid w:val="003E0F42"/>
    <w:rsid w:val="003E48C1"/>
    <w:rsid w:val="003F248F"/>
    <w:rsid w:val="003F4FAE"/>
    <w:rsid w:val="003F62CA"/>
    <w:rsid w:val="003F72F0"/>
    <w:rsid w:val="00402F56"/>
    <w:rsid w:val="00416CA3"/>
    <w:rsid w:val="00417476"/>
    <w:rsid w:val="00417645"/>
    <w:rsid w:val="004245D0"/>
    <w:rsid w:val="004323E5"/>
    <w:rsid w:val="00435FF8"/>
    <w:rsid w:val="00444DF3"/>
    <w:rsid w:val="00450A33"/>
    <w:rsid w:val="00461C3C"/>
    <w:rsid w:val="004709C9"/>
    <w:rsid w:val="00483AF6"/>
    <w:rsid w:val="00485237"/>
    <w:rsid w:val="00492C1B"/>
    <w:rsid w:val="00492FAA"/>
    <w:rsid w:val="00495B51"/>
    <w:rsid w:val="004971DB"/>
    <w:rsid w:val="004A02C1"/>
    <w:rsid w:val="004B6BD2"/>
    <w:rsid w:val="004D338D"/>
    <w:rsid w:val="004D6231"/>
    <w:rsid w:val="004E0E20"/>
    <w:rsid w:val="004E118B"/>
    <w:rsid w:val="004E3153"/>
    <w:rsid w:val="004E4F71"/>
    <w:rsid w:val="004E5158"/>
    <w:rsid w:val="004F1F54"/>
    <w:rsid w:val="004F7436"/>
    <w:rsid w:val="00501F76"/>
    <w:rsid w:val="005168B1"/>
    <w:rsid w:val="00517EC6"/>
    <w:rsid w:val="0052533F"/>
    <w:rsid w:val="005329B7"/>
    <w:rsid w:val="00566EAA"/>
    <w:rsid w:val="00571CC1"/>
    <w:rsid w:val="00573019"/>
    <w:rsid w:val="00581BA9"/>
    <w:rsid w:val="00590541"/>
    <w:rsid w:val="0059240C"/>
    <w:rsid w:val="00595258"/>
    <w:rsid w:val="005974A0"/>
    <w:rsid w:val="005A0468"/>
    <w:rsid w:val="005B63AE"/>
    <w:rsid w:val="005E124B"/>
    <w:rsid w:val="005E4BCF"/>
    <w:rsid w:val="005E5892"/>
    <w:rsid w:val="005F47DC"/>
    <w:rsid w:val="005F5D4D"/>
    <w:rsid w:val="005F6734"/>
    <w:rsid w:val="00602CE2"/>
    <w:rsid w:val="00603666"/>
    <w:rsid w:val="00604A1A"/>
    <w:rsid w:val="00606430"/>
    <w:rsid w:val="00611DB9"/>
    <w:rsid w:val="00620611"/>
    <w:rsid w:val="00636FFB"/>
    <w:rsid w:val="006423C5"/>
    <w:rsid w:val="00643F8A"/>
    <w:rsid w:val="00652E1B"/>
    <w:rsid w:val="0065794F"/>
    <w:rsid w:val="006629A1"/>
    <w:rsid w:val="0066563D"/>
    <w:rsid w:val="006701A3"/>
    <w:rsid w:val="006712E9"/>
    <w:rsid w:val="00682B7F"/>
    <w:rsid w:val="006A2A4C"/>
    <w:rsid w:val="006A62EB"/>
    <w:rsid w:val="006A7283"/>
    <w:rsid w:val="006B782F"/>
    <w:rsid w:val="006C227C"/>
    <w:rsid w:val="006D0C26"/>
    <w:rsid w:val="006D1C32"/>
    <w:rsid w:val="006D1FC6"/>
    <w:rsid w:val="006D5784"/>
    <w:rsid w:val="006E2284"/>
    <w:rsid w:val="006F0F70"/>
    <w:rsid w:val="006F2CE0"/>
    <w:rsid w:val="006F2F0B"/>
    <w:rsid w:val="006F344F"/>
    <w:rsid w:val="00704D42"/>
    <w:rsid w:val="007108F6"/>
    <w:rsid w:val="00710FEC"/>
    <w:rsid w:val="00712045"/>
    <w:rsid w:val="00714644"/>
    <w:rsid w:val="007303C9"/>
    <w:rsid w:val="007331FD"/>
    <w:rsid w:val="00735961"/>
    <w:rsid w:val="00741839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A4FE1"/>
    <w:rsid w:val="007B64C6"/>
    <w:rsid w:val="007D4F55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796"/>
    <w:rsid w:val="00842BCA"/>
    <w:rsid w:val="008465BD"/>
    <w:rsid w:val="00860619"/>
    <w:rsid w:val="0087155F"/>
    <w:rsid w:val="008760C6"/>
    <w:rsid w:val="008805F9"/>
    <w:rsid w:val="00891BB2"/>
    <w:rsid w:val="00895607"/>
    <w:rsid w:val="008B20E7"/>
    <w:rsid w:val="008C4F0C"/>
    <w:rsid w:val="008C53C7"/>
    <w:rsid w:val="008E2E6F"/>
    <w:rsid w:val="008E5455"/>
    <w:rsid w:val="008F0B94"/>
    <w:rsid w:val="00900A6A"/>
    <w:rsid w:val="009053D7"/>
    <w:rsid w:val="0091522D"/>
    <w:rsid w:val="00920EC0"/>
    <w:rsid w:val="0092520C"/>
    <w:rsid w:val="00927C37"/>
    <w:rsid w:val="009347F8"/>
    <w:rsid w:val="00936569"/>
    <w:rsid w:val="00937D89"/>
    <w:rsid w:val="00940C7E"/>
    <w:rsid w:val="00942CB6"/>
    <w:rsid w:val="00962D78"/>
    <w:rsid w:val="00970E3C"/>
    <w:rsid w:val="00995A06"/>
    <w:rsid w:val="00995DD9"/>
    <w:rsid w:val="009A08DB"/>
    <w:rsid w:val="009A3CF1"/>
    <w:rsid w:val="009A7DD5"/>
    <w:rsid w:val="009C6D31"/>
    <w:rsid w:val="009D5BA0"/>
    <w:rsid w:val="009D68C6"/>
    <w:rsid w:val="009E7966"/>
    <w:rsid w:val="009F33A4"/>
    <w:rsid w:val="00A03DE5"/>
    <w:rsid w:val="00A206DD"/>
    <w:rsid w:val="00A328D0"/>
    <w:rsid w:val="00A35462"/>
    <w:rsid w:val="00A36794"/>
    <w:rsid w:val="00A414B3"/>
    <w:rsid w:val="00A437E4"/>
    <w:rsid w:val="00A44B80"/>
    <w:rsid w:val="00A523A9"/>
    <w:rsid w:val="00A60B8B"/>
    <w:rsid w:val="00A63C5C"/>
    <w:rsid w:val="00A91E50"/>
    <w:rsid w:val="00A95BFB"/>
    <w:rsid w:val="00AA593A"/>
    <w:rsid w:val="00AB48D1"/>
    <w:rsid w:val="00AB571E"/>
    <w:rsid w:val="00AC2126"/>
    <w:rsid w:val="00AC7D4E"/>
    <w:rsid w:val="00AD08F9"/>
    <w:rsid w:val="00AD62BF"/>
    <w:rsid w:val="00AE79C2"/>
    <w:rsid w:val="00AF7C80"/>
    <w:rsid w:val="00B02DB5"/>
    <w:rsid w:val="00B032E7"/>
    <w:rsid w:val="00B053FD"/>
    <w:rsid w:val="00B103F0"/>
    <w:rsid w:val="00B12169"/>
    <w:rsid w:val="00B17A44"/>
    <w:rsid w:val="00B260DF"/>
    <w:rsid w:val="00B37235"/>
    <w:rsid w:val="00B43E5E"/>
    <w:rsid w:val="00B45D2F"/>
    <w:rsid w:val="00B47779"/>
    <w:rsid w:val="00B478F3"/>
    <w:rsid w:val="00B563BC"/>
    <w:rsid w:val="00B63D0F"/>
    <w:rsid w:val="00B678E9"/>
    <w:rsid w:val="00B73ED5"/>
    <w:rsid w:val="00B744C3"/>
    <w:rsid w:val="00B91907"/>
    <w:rsid w:val="00B93643"/>
    <w:rsid w:val="00BB07E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06902"/>
    <w:rsid w:val="00C2395E"/>
    <w:rsid w:val="00C256EC"/>
    <w:rsid w:val="00C34CC5"/>
    <w:rsid w:val="00C36ED9"/>
    <w:rsid w:val="00C37CD0"/>
    <w:rsid w:val="00C406ED"/>
    <w:rsid w:val="00C52A96"/>
    <w:rsid w:val="00C54E5B"/>
    <w:rsid w:val="00C627A6"/>
    <w:rsid w:val="00C778AC"/>
    <w:rsid w:val="00C814DE"/>
    <w:rsid w:val="00C9088D"/>
    <w:rsid w:val="00CA4FBB"/>
    <w:rsid w:val="00CA557C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E6A60"/>
    <w:rsid w:val="00CF17D6"/>
    <w:rsid w:val="00CF4DE6"/>
    <w:rsid w:val="00D0369C"/>
    <w:rsid w:val="00D03A55"/>
    <w:rsid w:val="00D04104"/>
    <w:rsid w:val="00D0761C"/>
    <w:rsid w:val="00D150D4"/>
    <w:rsid w:val="00D240F0"/>
    <w:rsid w:val="00D33179"/>
    <w:rsid w:val="00D3469D"/>
    <w:rsid w:val="00D45F18"/>
    <w:rsid w:val="00D46F9B"/>
    <w:rsid w:val="00D50CA2"/>
    <w:rsid w:val="00D52227"/>
    <w:rsid w:val="00D609C9"/>
    <w:rsid w:val="00D63D42"/>
    <w:rsid w:val="00D6511A"/>
    <w:rsid w:val="00D758D6"/>
    <w:rsid w:val="00DB543E"/>
    <w:rsid w:val="00DB7223"/>
    <w:rsid w:val="00DE2645"/>
    <w:rsid w:val="00DE5516"/>
    <w:rsid w:val="00DE798E"/>
    <w:rsid w:val="00DF5C02"/>
    <w:rsid w:val="00DF6F9A"/>
    <w:rsid w:val="00E04E82"/>
    <w:rsid w:val="00E07A77"/>
    <w:rsid w:val="00E07AC7"/>
    <w:rsid w:val="00E14BAB"/>
    <w:rsid w:val="00E33B10"/>
    <w:rsid w:val="00E348DE"/>
    <w:rsid w:val="00E41D76"/>
    <w:rsid w:val="00E421DA"/>
    <w:rsid w:val="00E422CE"/>
    <w:rsid w:val="00E43BCE"/>
    <w:rsid w:val="00E455E8"/>
    <w:rsid w:val="00E57741"/>
    <w:rsid w:val="00E62F82"/>
    <w:rsid w:val="00E63715"/>
    <w:rsid w:val="00E64D44"/>
    <w:rsid w:val="00E70D14"/>
    <w:rsid w:val="00E72A5D"/>
    <w:rsid w:val="00E806A3"/>
    <w:rsid w:val="00E86A30"/>
    <w:rsid w:val="00E86E27"/>
    <w:rsid w:val="00E96151"/>
    <w:rsid w:val="00EB1BBE"/>
    <w:rsid w:val="00EB1E1D"/>
    <w:rsid w:val="00EC14C0"/>
    <w:rsid w:val="00EE2096"/>
    <w:rsid w:val="00EE5652"/>
    <w:rsid w:val="00F052FD"/>
    <w:rsid w:val="00F2272F"/>
    <w:rsid w:val="00F27D2E"/>
    <w:rsid w:val="00F36E9C"/>
    <w:rsid w:val="00F42ABE"/>
    <w:rsid w:val="00F555CA"/>
    <w:rsid w:val="00F5631C"/>
    <w:rsid w:val="00F70EA5"/>
    <w:rsid w:val="00F719BB"/>
    <w:rsid w:val="00F7469F"/>
    <w:rsid w:val="00F83021"/>
    <w:rsid w:val="00F84895"/>
    <w:rsid w:val="00F853C0"/>
    <w:rsid w:val="00F859EC"/>
    <w:rsid w:val="00FA0C6F"/>
    <w:rsid w:val="00FA5884"/>
    <w:rsid w:val="00FB6281"/>
    <w:rsid w:val="00FC31F2"/>
    <w:rsid w:val="00FD3204"/>
    <w:rsid w:val="00FD3885"/>
    <w:rsid w:val="00FD5157"/>
    <w:rsid w:val="00FE53EF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44DCF"/>
  <w15:docId w15:val="{9CA394D7-BCC3-4B7B-80C5-A4A6A86E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uiPriority w:val="99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styleId="prastasiniatinklio">
    <w:name w:val="Normal (Web)"/>
    <w:basedOn w:val="prastasis"/>
    <w:rsid w:val="002616A4"/>
    <w:pPr>
      <w:spacing w:before="100" w:beforeAutospacing="1" w:after="100" w:afterAutospacing="1"/>
    </w:pPr>
    <w:rPr>
      <w:rFonts w:ascii="Arial" w:eastAsia="Calibri" w:hAnsi="Arial" w:cs="Arial"/>
      <w:color w:val="000000"/>
      <w:sz w:val="17"/>
      <w:szCs w:val="1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vivaldybe@kretin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SAV.5073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F795-7B5A-41F2-9750-A750409C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2988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3</cp:revision>
  <cp:lastPrinted>2018-05-14T13:03:00Z</cp:lastPrinted>
  <dcterms:created xsi:type="dcterms:W3CDTF">2018-05-24T10:14:00Z</dcterms:created>
  <dcterms:modified xsi:type="dcterms:W3CDTF">2018-05-24T10:16:00Z</dcterms:modified>
</cp:coreProperties>
</file>