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682" w:rsidRPr="004F004E" w:rsidRDefault="0036373A" w:rsidP="0036373A">
      <w:pPr>
        <w:spacing w:after="0" w:line="240" w:lineRule="auto"/>
        <w:jc w:val="center"/>
        <w:rPr>
          <w:rFonts w:ascii="Times New Roman" w:hAnsi="Times New Roman"/>
          <w:b/>
          <w:sz w:val="24"/>
          <w:szCs w:val="24"/>
        </w:rPr>
      </w:pPr>
      <w:r>
        <w:rPr>
          <w:noProof/>
        </w:rPr>
        <w:drawing>
          <wp:inline distT="0" distB="0" distL="0" distR="0" wp14:anchorId="79A3AFA2" wp14:editId="6C7EC9F3">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tblInd w:w="108" w:type="dxa"/>
        <w:tblLayout w:type="fixed"/>
        <w:tblLook w:val="0000" w:firstRow="0" w:lastRow="0" w:firstColumn="0" w:lastColumn="0" w:noHBand="0" w:noVBand="0"/>
      </w:tblPr>
      <w:tblGrid>
        <w:gridCol w:w="9781"/>
      </w:tblGrid>
      <w:tr w:rsidR="00B23682" w:rsidRPr="00866566" w:rsidTr="00397CF6">
        <w:tc>
          <w:tcPr>
            <w:tcW w:w="9781" w:type="dxa"/>
          </w:tcPr>
          <w:p w:rsidR="0036373A" w:rsidRDefault="0036373A" w:rsidP="00397CF6">
            <w:pPr>
              <w:spacing w:before="20" w:after="20" w:line="240" w:lineRule="auto"/>
              <w:jc w:val="center"/>
              <w:rPr>
                <w:rFonts w:ascii="Times New Roman" w:hAnsi="Times New Roman"/>
                <w:b/>
                <w:caps/>
                <w:sz w:val="28"/>
                <w:szCs w:val="28"/>
              </w:rPr>
            </w:pPr>
          </w:p>
          <w:p w:rsidR="00B23682" w:rsidRDefault="00B23682" w:rsidP="00397CF6">
            <w:pPr>
              <w:spacing w:before="20" w:after="20" w:line="240" w:lineRule="auto"/>
              <w:jc w:val="center"/>
              <w:rPr>
                <w:rFonts w:ascii="Times New Roman" w:hAnsi="Times New Roman"/>
                <w:b/>
                <w:caps/>
                <w:sz w:val="28"/>
                <w:szCs w:val="28"/>
              </w:rPr>
            </w:pPr>
            <w:r w:rsidRPr="00183F80">
              <w:rPr>
                <w:rFonts w:ascii="Times New Roman" w:hAnsi="Times New Roman"/>
                <w:b/>
                <w:caps/>
                <w:sz w:val="28"/>
                <w:szCs w:val="28"/>
              </w:rPr>
              <w:t>KRETINGOS RAJONO SAVIVALDYBĖS taryba</w:t>
            </w:r>
          </w:p>
          <w:p w:rsidR="000A130E" w:rsidRPr="00183F80" w:rsidRDefault="000A130E" w:rsidP="00397CF6">
            <w:pPr>
              <w:spacing w:before="20" w:after="20" w:line="240" w:lineRule="auto"/>
              <w:jc w:val="center"/>
              <w:rPr>
                <w:rFonts w:ascii="Times New Roman" w:hAnsi="Times New Roman"/>
                <w:b/>
                <w:caps/>
                <w:sz w:val="28"/>
                <w:szCs w:val="28"/>
              </w:rPr>
            </w:pPr>
          </w:p>
          <w:p w:rsidR="00B23682" w:rsidRPr="00183F80" w:rsidRDefault="00B23682" w:rsidP="00397CF6">
            <w:pPr>
              <w:pStyle w:val="Antrat1"/>
              <w:spacing w:before="20" w:after="20"/>
              <w:rPr>
                <w:szCs w:val="28"/>
              </w:rPr>
            </w:pPr>
            <w:r w:rsidRPr="00183F80">
              <w:rPr>
                <w:szCs w:val="28"/>
              </w:rPr>
              <w:t>SPRENDIMAS</w:t>
            </w:r>
          </w:p>
        </w:tc>
      </w:tr>
      <w:tr w:rsidR="00B23682" w:rsidRPr="00866566" w:rsidTr="00397CF6">
        <w:tc>
          <w:tcPr>
            <w:tcW w:w="9781" w:type="dxa"/>
          </w:tcPr>
          <w:p w:rsidR="00B23682" w:rsidRPr="00866566" w:rsidRDefault="00B23682" w:rsidP="00FE1085">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 xml:space="preserve">dėl VALSTYBĖS </w:t>
            </w:r>
            <w:r w:rsidR="00FE1085">
              <w:rPr>
                <w:rFonts w:ascii="Times New Roman" w:hAnsi="Times New Roman"/>
                <w:b/>
                <w:caps/>
                <w:sz w:val="24"/>
                <w:szCs w:val="24"/>
              </w:rPr>
              <w:t>trumpalaikio</w:t>
            </w:r>
            <w:r w:rsidR="00FE1085" w:rsidRPr="00866566">
              <w:rPr>
                <w:rFonts w:ascii="Times New Roman" w:hAnsi="Times New Roman"/>
                <w:b/>
                <w:caps/>
                <w:sz w:val="24"/>
                <w:szCs w:val="24"/>
              </w:rPr>
              <w:t xml:space="preserve"> </w:t>
            </w:r>
            <w:r w:rsidR="00FE1085">
              <w:rPr>
                <w:rFonts w:ascii="Times New Roman" w:hAnsi="Times New Roman"/>
                <w:b/>
                <w:caps/>
                <w:sz w:val="24"/>
                <w:szCs w:val="24"/>
              </w:rPr>
              <w:t>ir</w:t>
            </w:r>
            <w:r w:rsidR="00FE1085" w:rsidRPr="00866566">
              <w:rPr>
                <w:rFonts w:ascii="Times New Roman" w:hAnsi="Times New Roman"/>
                <w:b/>
                <w:caps/>
                <w:sz w:val="24"/>
                <w:szCs w:val="24"/>
              </w:rPr>
              <w:t xml:space="preserve"> </w:t>
            </w:r>
            <w:r w:rsidRPr="00866566">
              <w:rPr>
                <w:rFonts w:ascii="Times New Roman" w:hAnsi="Times New Roman"/>
                <w:b/>
                <w:caps/>
                <w:sz w:val="24"/>
                <w:szCs w:val="24"/>
              </w:rPr>
              <w:t xml:space="preserve">ILGALAIKIO </w:t>
            </w:r>
            <w:r>
              <w:rPr>
                <w:rFonts w:ascii="Times New Roman" w:hAnsi="Times New Roman"/>
                <w:b/>
                <w:caps/>
                <w:sz w:val="24"/>
                <w:szCs w:val="24"/>
              </w:rPr>
              <w:t xml:space="preserve"> </w:t>
            </w:r>
            <w:r w:rsidRPr="00866566">
              <w:rPr>
                <w:rFonts w:ascii="Times New Roman" w:hAnsi="Times New Roman"/>
                <w:b/>
                <w:caps/>
                <w:sz w:val="24"/>
                <w:szCs w:val="24"/>
              </w:rPr>
              <w:t>MATERIALIOJO TURTO NURAŠYMO</w:t>
            </w:r>
            <w:r>
              <w:rPr>
                <w:rFonts w:ascii="Times New Roman" w:hAnsi="Times New Roman"/>
                <w:b/>
                <w:caps/>
                <w:sz w:val="24"/>
                <w:szCs w:val="24"/>
              </w:rPr>
              <w:t xml:space="preserve"> </w:t>
            </w:r>
          </w:p>
        </w:tc>
      </w:tr>
      <w:tr w:rsidR="00B23682" w:rsidRPr="00866566" w:rsidTr="00397CF6">
        <w:tc>
          <w:tcPr>
            <w:tcW w:w="9781" w:type="dxa"/>
          </w:tcPr>
          <w:p w:rsidR="00B23682" w:rsidRPr="00866566" w:rsidRDefault="00B23682" w:rsidP="00397CF6">
            <w:pPr>
              <w:spacing w:before="20" w:after="20" w:line="240" w:lineRule="auto"/>
              <w:jc w:val="center"/>
              <w:rPr>
                <w:rFonts w:ascii="Times New Roman" w:hAnsi="Times New Roman"/>
                <w:sz w:val="24"/>
                <w:szCs w:val="24"/>
              </w:rPr>
            </w:pPr>
          </w:p>
        </w:tc>
      </w:tr>
      <w:tr w:rsidR="00B23682" w:rsidRPr="00866566" w:rsidTr="00397CF6">
        <w:tc>
          <w:tcPr>
            <w:tcW w:w="9781" w:type="dxa"/>
          </w:tcPr>
          <w:p w:rsidR="00B23682" w:rsidRPr="00866566" w:rsidRDefault="00B23682" w:rsidP="00397CF6">
            <w:pPr>
              <w:spacing w:before="20" w:after="20" w:line="240" w:lineRule="auto"/>
              <w:jc w:val="center"/>
              <w:rPr>
                <w:rFonts w:ascii="Times New Roman" w:hAnsi="Times New Roman"/>
                <w:sz w:val="24"/>
                <w:szCs w:val="24"/>
              </w:rPr>
            </w:pPr>
            <w:r w:rsidRPr="00866566">
              <w:rPr>
                <w:rFonts w:ascii="Times New Roman" w:hAnsi="Times New Roman"/>
                <w:sz w:val="24"/>
                <w:szCs w:val="24"/>
              </w:rPr>
              <w:t>201</w:t>
            </w:r>
            <w:r>
              <w:rPr>
                <w:rFonts w:ascii="Times New Roman" w:hAnsi="Times New Roman"/>
                <w:sz w:val="24"/>
                <w:szCs w:val="24"/>
              </w:rPr>
              <w:t>8</w:t>
            </w:r>
            <w:r w:rsidRPr="00866566">
              <w:rPr>
                <w:rFonts w:ascii="Times New Roman" w:hAnsi="Times New Roman"/>
                <w:sz w:val="24"/>
                <w:szCs w:val="24"/>
              </w:rPr>
              <w:t xml:space="preserve"> m</w:t>
            </w:r>
            <w:r w:rsidRPr="008D1848">
              <w:rPr>
                <w:rFonts w:ascii="Times New Roman" w:hAnsi="Times New Roman"/>
                <w:sz w:val="24"/>
                <w:szCs w:val="24"/>
              </w:rPr>
              <w:t xml:space="preserve">. </w:t>
            </w:r>
            <w:r>
              <w:rPr>
                <w:rFonts w:ascii="Times New Roman" w:hAnsi="Times New Roman"/>
                <w:sz w:val="24"/>
                <w:szCs w:val="24"/>
              </w:rPr>
              <w:t>balandžio</w:t>
            </w:r>
            <w:r w:rsidR="00166D33">
              <w:rPr>
                <w:rFonts w:ascii="Times New Roman" w:hAnsi="Times New Roman"/>
                <w:sz w:val="24"/>
                <w:szCs w:val="24"/>
              </w:rPr>
              <w:t xml:space="preserve"> </w:t>
            </w:r>
            <w:r w:rsidR="0036373A">
              <w:rPr>
                <w:rFonts w:ascii="Times New Roman" w:hAnsi="Times New Roman"/>
                <w:sz w:val="24"/>
                <w:szCs w:val="24"/>
              </w:rPr>
              <w:t>26</w:t>
            </w:r>
            <w:r w:rsidRPr="00866566">
              <w:rPr>
                <w:rFonts w:ascii="Times New Roman" w:hAnsi="Times New Roman"/>
                <w:sz w:val="24"/>
                <w:szCs w:val="24"/>
              </w:rPr>
              <w:t xml:space="preserve"> d. Nr. </w:t>
            </w:r>
            <w:r w:rsidR="00166D33">
              <w:rPr>
                <w:rFonts w:ascii="Times New Roman" w:hAnsi="Times New Roman"/>
                <w:sz w:val="24"/>
                <w:szCs w:val="24"/>
              </w:rPr>
              <w:t>T</w:t>
            </w:r>
            <w:r w:rsidR="0036373A">
              <w:rPr>
                <w:rFonts w:ascii="Times New Roman" w:hAnsi="Times New Roman"/>
                <w:sz w:val="24"/>
                <w:szCs w:val="24"/>
              </w:rPr>
              <w:t>2</w:t>
            </w:r>
            <w:r w:rsidR="00166D33">
              <w:rPr>
                <w:rFonts w:ascii="Times New Roman" w:hAnsi="Times New Roman"/>
                <w:sz w:val="24"/>
                <w:szCs w:val="24"/>
              </w:rPr>
              <w:t>-1</w:t>
            </w:r>
            <w:r w:rsidR="0036373A">
              <w:rPr>
                <w:rFonts w:ascii="Times New Roman" w:hAnsi="Times New Roman"/>
                <w:sz w:val="24"/>
                <w:szCs w:val="24"/>
              </w:rPr>
              <w:t>49</w:t>
            </w:r>
            <w:r w:rsidRPr="00866566">
              <w:rPr>
                <w:rFonts w:ascii="Times New Roman" w:hAnsi="Times New Roman"/>
                <w:sz w:val="24"/>
                <w:szCs w:val="24"/>
              </w:rPr>
              <w:t xml:space="preserve">  </w:t>
            </w:r>
          </w:p>
          <w:p w:rsidR="00B23682" w:rsidRPr="00866566" w:rsidRDefault="00B23682" w:rsidP="00397CF6">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B23682" w:rsidRPr="00866566" w:rsidRDefault="00B23682" w:rsidP="00B23682">
      <w:pPr>
        <w:spacing w:before="20" w:after="20" w:line="240" w:lineRule="auto"/>
        <w:jc w:val="both"/>
        <w:rPr>
          <w:rFonts w:ascii="Times New Roman" w:hAnsi="Times New Roman"/>
          <w:sz w:val="24"/>
          <w:szCs w:val="24"/>
        </w:rPr>
      </w:pPr>
    </w:p>
    <w:p w:rsidR="00B23682" w:rsidRPr="00866566" w:rsidRDefault="00B23682" w:rsidP="00B23682">
      <w:pPr>
        <w:spacing w:before="20" w:after="20" w:line="240" w:lineRule="auto"/>
        <w:ind w:firstLine="1276"/>
        <w:jc w:val="both"/>
        <w:rPr>
          <w:rFonts w:ascii="Times New Roman" w:hAnsi="Times New Roman"/>
          <w:sz w:val="24"/>
          <w:szCs w:val="24"/>
        </w:rPr>
      </w:pPr>
      <w:r w:rsidRPr="00866566">
        <w:rPr>
          <w:rFonts w:ascii="Times New Roman" w:hAnsi="Times New Roman"/>
          <w:sz w:val="24"/>
          <w:szCs w:val="24"/>
        </w:rPr>
        <w:t>Vadovaudamasi Lietuvos Respublikos valstybės</w:t>
      </w:r>
      <w:r>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sidR="00181473">
        <w:rPr>
          <w:rFonts w:ascii="Times New Roman" w:hAnsi="Times New Roman"/>
          <w:sz w:val="24"/>
          <w:szCs w:val="24"/>
        </w:rPr>
        <w:t>2 ir 6 dalimis</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2018 m. </w:t>
      </w:r>
      <w:r w:rsidR="00FE1085">
        <w:rPr>
          <w:rFonts w:ascii="Times New Roman" w:hAnsi="Times New Roman"/>
          <w:sz w:val="24"/>
          <w:szCs w:val="24"/>
        </w:rPr>
        <w:t>kovo</w:t>
      </w:r>
      <w:r>
        <w:rPr>
          <w:rFonts w:ascii="Times New Roman" w:hAnsi="Times New Roman"/>
          <w:sz w:val="24"/>
          <w:szCs w:val="24"/>
        </w:rPr>
        <w:t xml:space="preserve"> 2</w:t>
      </w:r>
      <w:r w:rsidR="00FE1085">
        <w:rPr>
          <w:rFonts w:ascii="Times New Roman" w:hAnsi="Times New Roman"/>
          <w:sz w:val="24"/>
          <w:szCs w:val="24"/>
        </w:rPr>
        <w:t>6 d. įsakymą Nr. A1-231</w:t>
      </w:r>
      <w:r>
        <w:rPr>
          <w:rFonts w:ascii="Times New Roman" w:hAnsi="Times New Roman"/>
          <w:sz w:val="24"/>
          <w:szCs w:val="24"/>
        </w:rPr>
        <w:t xml:space="preserve"> „Dėl </w:t>
      </w:r>
      <w:r w:rsidR="00FE1085">
        <w:rPr>
          <w:rFonts w:ascii="Times New Roman" w:hAnsi="Times New Roman"/>
          <w:sz w:val="24"/>
          <w:szCs w:val="24"/>
        </w:rPr>
        <w:t xml:space="preserve">trumpalaikio ir </w:t>
      </w:r>
      <w:r>
        <w:rPr>
          <w:rFonts w:ascii="Times New Roman" w:hAnsi="Times New Roman"/>
          <w:sz w:val="24"/>
          <w:szCs w:val="24"/>
        </w:rPr>
        <w:t>ilgalaikio materialiojo valstybės turto pripažinimo netinkamu (negalimu) naudoti“,</w:t>
      </w:r>
      <w:r w:rsidRPr="00866566">
        <w:rPr>
          <w:rFonts w:ascii="Times New Roman" w:hAnsi="Times New Roman"/>
          <w:sz w:val="24"/>
          <w:szCs w:val="24"/>
        </w:rPr>
        <w:t xml:space="preserve"> </w:t>
      </w:r>
      <w:r w:rsidR="00FE1085" w:rsidRPr="00866566">
        <w:rPr>
          <w:rFonts w:ascii="Times New Roman" w:hAnsi="Times New Roman"/>
          <w:sz w:val="24"/>
          <w:szCs w:val="24"/>
        </w:rPr>
        <w:t>Lietuvos Respublikos švietimo ir mokslo ministerijos 201</w:t>
      </w:r>
      <w:r w:rsidR="00FE1085">
        <w:rPr>
          <w:rFonts w:ascii="Times New Roman" w:hAnsi="Times New Roman"/>
          <w:sz w:val="24"/>
          <w:szCs w:val="24"/>
        </w:rPr>
        <w:t>8</w:t>
      </w:r>
      <w:r w:rsidR="00FE1085" w:rsidRPr="00866566">
        <w:rPr>
          <w:rFonts w:ascii="Times New Roman" w:hAnsi="Times New Roman"/>
          <w:sz w:val="24"/>
          <w:szCs w:val="24"/>
        </w:rPr>
        <w:t xml:space="preserve"> m. </w:t>
      </w:r>
      <w:r w:rsidR="00FE1085">
        <w:rPr>
          <w:rFonts w:ascii="Times New Roman" w:hAnsi="Times New Roman"/>
          <w:sz w:val="24"/>
          <w:szCs w:val="24"/>
        </w:rPr>
        <w:t>kovo 30 d. raštą Nr. SR-1403 „Dėl v</w:t>
      </w:r>
      <w:r w:rsidR="00FE1085" w:rsidRPr="00A27C62">
        <w:rPr>
          <w:rFonts w:ascii="Times New Roman" w:hAnsi="Times New Roman"/>
          <w:sz w:val="24"/>
          <w:szCs w:val="24"/>
        </w:rPr>
        <w:t>alstybės turt</w:t>
      </w:r>
      <w:r w:rsidR="00FE1085">
        <w:rPr>
          <w:rFonts w:ascii="Times New Roman" w:hAnsi="Times New Roman"/>
          <w:sz w:val="24"/>
          <w:szCs w:val="24"/>
        </w:rPr>
        <w:t>o nurašymo“</w:t>
      </w:r>
      <w:r w:rsidR="00FE1085" w:rsidRPr="007173B0">
        <w:rPr>
          <w:rFonts w:ascii="Times New Roman" w:hAnsi="Times New Roman"/>
          <w:sz w:val="24"/>
          <w:szCs w:val="24"/>
        </w:rPr>
        <w:t>,</w:t>
      </w:r>
      <w:r w:rsidR="00FE1085">
        <w:rPr>
          <w:rFonts w:ascii="Times New Roman" w:hAnsi="Times New Roman"/>
          <w:sz w:val="24"/>
          <w:szCs w:val="24"/>
        </w:rPr>
        <w:t xml:space="preserve"> </w:t>
      </w:r>
      <w:r w:rsidR="00FE1085" w:rsidRPr="00866566">
        <w:rPr>
          <w:rFonts w:ascii="Times New Roman" w:hAnsi="Times New Roman"/>
          <w:sz w:val="24"/>
          <w:szCs w:val="24"/>
        </w:rPr>
        <w:t>Švietimo</w:t>
      </w:r>
      <w:r w:rsidR="00FE1085">
        <w:rPr>
          <w:rFonts w:ascii="Times New Roman" w:hAnsi="Times New Roman"/>
          <w:sz w:val="24"/>
          <w:szCs w:val="24"/>
        </w:rPr>
        <w:t xml:space="preserve"> ir mokslo ministerijos </w:t>
      </w:r>
      <w:r w:rsidR="000A130E">
        <w:rPr>
          <w:rFonts w:ascii="Times New Roman" w:hAnsi="Times New Roman"/>
          <w:sz w:val="24"/>
          <w:szCs w:val="24"/>
        </w:rPr>
        <w:t xml:space="preserve">Švietimo </w:t>
      </w:r>
      <w:r w:rsidR="00FE1085">
        <w:rPr>
          <w:rFonts w:ascii="Times New Roman" w:hAnsi="Times New Roman"/>
          <w:sz w:val="24"/>
          <w:szCs w:val="24"/>
        </w:rPr>
        <w:t xml:space="preserve">aprūpinimo centro 2018 m. balandžio 3 d. raštą Nr. (1.14)-D2-90 „Dėl pripažinto nereikalingu arba netinkamu (negalimu) naudoti valstybės turto nurašymo“, </w:t>
      </w:r>
      <w:r w:rsidR="00FE1085" w:rsidRPr="00866566">
        <w:rPr>
          <w:rFonts w:ascii="Times New Roman" w:hAnsi="Times New Roman"/>
          <w:sz w:val="24"/>
          <w:szCs w:val="24"/>
        </w:rPr>
        <w:t xml:space="preserve">Informacinių technologijų </w:t>
      </w:r>
      <w:r w:rsidR="00FE1085">
        <w:rPr>
          <w:rFonts w:ascii="Times New Roman" w:hAnsi="Times New Roman"/>
          <w:sz w:val="24"/>
          <w:szCs w:val="24"/>
        </w:rPr>
        <w:t>tarnybos prie Krašto apsaugos ministerijos</w:t>
      </w:r>
      <w:r w:rsidR="00FE1085" w:rsidRPr="00866566">
        <w:rPr>
          <w:rFonts w:ascii="Times New Roman" w:hAnsi="Times New Roman"/>
          <w:sz w:val="24"/>
          <w:szCs w:val="24"/>
        </w:rPr>
        <w:t xml:space="preserve"> 201</w:t>
      </w:r>
      <w:r w:rsidR="00FE1085">
        <w:rPr>
          <w:rFonts w:ascii="Times New Roman" w:hAnsi="Times New Roman"/>
          <w:sz w:val="24"/>
          <w:szCs w:val="24"/>
        </w:rPr>
        <w:t>8</w:t>
      </w:r>
      <w:r w:rsidR="00FE1085" w:rsidRPr="00866566">
        <w:rPr>
          <w:rFonts w:ascii="Times New Roman" w:hAnsi="Times New Roman"/>
          <w:sz w:val="24"/>
          <w:szCs w:val="24"/>
        </w:rPr>
        <w:t xml:space="preserve"> m. </w:t>
      </w:r>
      <w:r w:rsidR="00FE1085">
        <w:rPr>
          <w:rFonts w:ascii="Times New Roman" w:hAnsi="Times New Roman"/>
          <w:sz w:val="24"/>
          <w:szCs w:val="24"/>
        </w:rPr>
        <w:t>balandžio 12 d. raštą Nr. IS-285</w:t>
      </w:r>
      <w:r w:rsidR="00FE1085" w:rsidRPr="00866566">
        <w:rPr>
          <w:rFonts w:ascii="Times New Roman" w:hAnsi="Times New Roman"/>
          <w:sz w:val="24"/>
          <w:szCs w:val="24"/>
        </w:rPr>
        <w:t xml:space="preserve"> „Dė</w:t>
      </w:r>
      <w:r w:rsidR="00FE1085">
        <w:rPr>
          <w:rFonts w:ascii="Times New Roman" w:hAnsi="Times New Roman"/>
          <w:sz w:val="24"/>
          <w:szCs w:val="24"/>
        </w:rPr>
        <w:t>l leidimo</w:t>
      </w:r>
      <w:r w:rsidR="00FE1085" w:rsidRPr="00866566">
        <w:rPr>
          <w:rFonts w:ascii="Times New Roman" w:hAnsi="Times New Roman"/>
          <w:sz w:val="24"/>
          <w:szCs w:val="24"/>
        </w:rPr>
        <w:t xml:space="preserve"> nurašyti valstybės turtą“,</w:t>
      </w:r>
      <w:r w:rsidR="00FE1085">
        <w:rPr>
          <w:rFonts w:ascii="Times New Roman" w:hAnsi="Times New Roman"/>
          <w:sz w:val="24"/>
          <w:szCs w:val="24"/>
        </w:rPr>
        <w:t xml:space="preserve"> </w:t>
      </w:r>
      <w:r w:rsidRPr="00866566">
        <w:rPr>
          <w:rFonts w:ascii="Times New Roman" w:hAnsi="Times New Roman"/>
          <w:sz w:val="24"/>
          <w:szCs w:val="24"/>
        </w:rPr>
        <w:t>Kretingos rajono savivaldybės taryba</w:t>
      </w:r>
      <w:r>
        <w:rPr>
          <w:rFonts w:ascii="Times New Roman" w:hAnsi="Times New Roman"/>
          <w:sz w:val="24"/>
          <w:szCs w:val="24"/>
        </w:rPr>
        <w:t xml:space="preserve"> </w:t>
      </w:r>
      <w:r w:rsidRPr="00866566">
        <w:rPr>
          <w:rFonts w:ascii="Times New Roman" w:hAnsi="Times New Roman"/>
          <w:sz w:val="24"/>
          <w:szCs w:val="24"/>
        </w:rPr>
        <w:t xml:space="preserve">n u s p r e n d ž i a: </w:t>
      </w:r>
    </w:p>
    <w:p w:rsidR="000A130E" w:rsidRDefault="00B23682" w:rsidP="00141CD8">
      <w:pPr>
        <w:spacing w:after="0" w:line="240" w:lineRule="auto"/>
        <w:ind w:firstLine="720"/>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 xml:space="preserve">1. </w:t>
      </w:r>
      <w:r w:rsidR="00141CD8" w:rsidRPr="00866566">
        <w:rPr>
          <w:rFonts w:ascii="Times New Roman" w:hAnsi="Times New Roman"/>
          <w:sz w:val="24"/>
          <w:szCs w:val="24"/>
        </w:rPr>
        <w:t>Nurašyti valstybei nuosavybės tei</w:t>
      </w:r>
      <w:r w:rsidR="00141CD8">
        <w:rPr>
          <w:rFonts w:ascii="Times New Roman" w:hAnsi="Times New Roman"/>
          <w:sz w:val="24"/>
          <w:szCs w:val="24"/>
        </w:rPr>
        <w:t xml:space="preserve">se priklausantį </w:t>
      </w:r>
      <w:r w:rsidR="00141CD8" w:rsidRPr="00866566">
        <w:rPr>
          <w:rFonts w:ascii="Times New Roman" w:hAnsi="Times New Roman"/>
          <w:sz w:val="24"/>
          <w:szCs w:val="24"/>
        </w:rPr>
        <w:t>pripažintą netinkamu (negalimu) naudoti</w:t>
      </w:r>
      <w:r w:rsidR="00141CD8">
        <w:rPr>
          <w:rFonts w:ascii="Times New Roman" w:hAnsi="Times New Roman"/>
          <w:sz w:val="24"/>
          <w:szCs w:val="24"/>
        </w:rPr>
        <w:t xml:space="preserve"> sugedusį ir funkciškai</w:t>
      </w:r>
      <w:r w:rsidR="00141CD8" w:rsidRPr="00866566">
        <w:rPr>
          <w:rFonts w:ascii="Times New Roman" w:hAnsi="Times New Roman"/>
          <w:sz w:val="24"/>
          <w:szCs w:val="24"/>
        </w:rPr>
        <w:t xml:space="preserve"> </w:t>
      </w:r>
      <w:r w:rsidR="00141CD8">
        <w:rPr>
          <w:rFonts w:ascii="Times New Roman" w:hAnsi="Times New Roman"/>
          <w:sz w:val="24"/>
          <w:szCs w:val="24"/>
        </w:rPr>
        <w:t>(technologiškai) nusidėvėjusį</w:t>
      </w:r>
      <w:r w:rsidR="00141CD8" w:rsidRPr="00866566">
        <w:rPr>
          <w:rFonts w:ascii="Times New Roman" w:hAnsi="Times New Roman"/>
          <w:sz w:val="24"/>
          <w:szCs w:val="24"/>
        </w:rPr>
        <w:t xml:space="preserve"> panaudos </w:t>
      </w:r>
      <w:r w:rsidR="00141CD8">
        <w:rPr>
          <w:rFonts w:ascii="Times New Roman" w:hAnsi="Times New Roman"/>
          <w:sz w:val="24"/>
          <w:szCs w:val="24"/>
        </w:rPr>
        <w:t>p</w:t>
      </w:r>
      <w:r w:rsidR="00141CD8" w:rsidRPr="00866566">
        <w:rPr>
          <w:rFonts w:ascii="Times New Roman" w:hAnsi="Times New Roman"/>
          <w:sz w:val="24"/>
          <w:szCs w:val="24"/>
        </w:rPr>
        <w:t>agrindais valdomą</w:t>
      </w:r>
      <w:r w:rsidR="00141CD8">
        <w:rPr>
          <w:rFonts w:ascii="Times New Roman" w:hAnsi="Times New Roman"/>
          <w:sz w:val="24"/>
          <w:szCs w:val="24"/>
        </w:rPr>
        <w:t xml:space="preserve"> viešosios įstaigos Pranciškonų gimnazijos trumpalaikį </w:t>
      </w:r>
      <w:r w:rsidR="00141CD8" w:rsidRPr="0030693F">
        <w:rPr>
          <w:rFonts w:ascii="Times New Roman" w:hAnsi="Times New Roman"/>
          <w:sz w:val="24"/>
          <w:szCs w:val="24"/>
        </w:rPr>
        <w:t>materialųjį</w:t>
      </w:r>
      <w:r w:rsidR="00141CD8">
        <w:rPr>
          <w:rFonts w:ascii="Times New Roman" w:hAnsi="Times New Roman"/>
          <w:sz w:val="24"/>
          <w:szCs w:val="24"/>
        </w:rPr>
        <w:t xml:space="preserve"> turtą – tinklo </w:t>
      </w:r>
      <w:proofErr w:type="spellStart"/>
      <w:r w:rsidR="00141CD8">
        <w:rPr>
          <w:rFonts w:ascii="Times New Roman" w:hAnsi="Times New Roman"/>
          <w:sz w:val="24"/>
          <w:szCs w:val="24"/>
        </w:rPr>
        <w:t>koncentratorių</w:t>
      </w:r>
      <w:proofErr w:type="spellEnd"/>
      <w:r w:rsidR="00141CD8">
        <w:rPr>
          <w:rFonts w:ascii="Times New Roman" w:hAnsi="Times New Roman"/>
          <w:sz w:val="24"/>
          <w:szCs w:val="24"/>
        </w:rPr>
        <w:t xml:space="preserve"> </w:t>
      </w:r>
      <w:proofErr w:type="spellStart"/>
      <w:r w:rsidR="00141CD8">
        <w:rPr>
          <w:rFonts w:ascii="Times New Roman" w:hAnsi="Times New Roman"/>
          <w:sz w:val="24"/>
          <w:szCs w:val="24"/>
        </w:rPr>
        <w:t>Planet</w:t>
      </w:r>
      <w:proofErr w:type="spellEnd"/>
      <w:r w:rsidR="00141CD8">
        <w:rPr>
          <w:rFonts w:ascii="Times New Roman" w:hAnsi="Times New Roman"/>
          <w:sz w:val="24"/>
          <w:szCs w:val="24"/>
        </w:rPr>
        <w:t xml:space="preserve">, 1 vnt., įsigytą 2007 m., įsigijimo vertė – 99,03 Eur, gautą iš Informacinių technologijų tarnybos prie Krašto apsaugos ministerijos </w:t>
      </w:r>
      <w:r w:rsidR="00141CD8" w:rsidRPr="009D44F1">
        <w:rPr>
          <w:rFonts w:ascii="Times New Roman" w:hAnsi="Times New Roman"/>
          <w:sz w:val="24"/>
          <w:szCs w:val="24"/>
        </w:rPr>
        <w:t>ir ilgalaikį materialųjį turtą gautą</w:t>
      </w:r>
      <w:r w:rsidR="000A130E">
        <w:rPr>
          <w:rFonts w:ascii="Times New Roman" w:hAnsi="Times New Roman"/>
          <w:sz w:val="24"/>
          <w:szCs w:val="24"/>
        </w:rPr>
        <w:t>,</w:t>
      </w:r>
      <w:r w:rsidR="00141CD8" w:rsidRPr="009D44F1">
        <w:rPr>
          <w:rFonts w:ascii="Times New Roman" w:hAnsi="Times New Roman"/>
          <w:sz w:val="24"/>
          <w:szCs w:val="24"/>
        </w:rPr>
        <w:t xml:space="preserve"> iš </w:t>
      </w:r>
      <w:r w:rsidR="00141CD8">
        <w:rPr>
          <w:rFonts w:ascii="Times New Roman" w:hAnsi="Times New Roman"/>
          <w:sz w:val="24"/>
          <w:szCs w:val="24"/>
        </w:rPr>
        <w:t xml:space="preserve">Lietuvos Respublikos </w:t>
      </w:r>
      <w:r w:rsidR="00141CD8" w:rsidRPr="009D44F1">
        <w:rPr>
          <w:rFonts w:ascii="Times New Roman" w:hAnsi="Times New Roman"/>
          <w:sz w:val="24"/>
          <w:szCs w:val="24"/>
        </w:rPr>
        <w:t>Švietimo ir mokslo ministerijos, Švietimo ir mokslo ministerijos Švietimo aprūpinimo centro,</w:t>
      </w:r>
      <w:r w:rsidR="00141CD8">
        <w:rPr>
          <w:rFonts w:ascii="Times New Roman" w:hAnsi="Times New Roman"/>
          <w:sz w:val="24"/>
          <w:szCs w:val="24"/>
        </w:rPr>
        <w:t xml:space="preserve"> Informacinių technologijų tarnybos prie Krašto apsaugos ministerijos</w:t>
      </w:r>
      <w:r w:rsidR="000A130E">
        <w:rPr>
          <w:rFonts w:ascii="Times New Roman" w:hAnsi="Times New Roman"/>
          <w:sz w:val="24"/>
          <w:szCs w:val="24"/>
        </w:rPr>
        <w:t xml:space="preserve"> (priedas)</w:t>
      </w:r>
      <w:r w:rsidR="00141CD8" w:rsidRPr="001B2C2E">
        <w:rPr>
          <w:rFonts w:ascii="Times New Roman" w:hAnsi="Times New Roman"/>
          <w:sz w:val="24"/>
          <w:szCs w:val="24"/>
        </w:rPr>
        <w:t>.</w:t>
      </w:r>
      <w:r w:rsidR="000A130E" w:rsidRPr="000A130E">
        <w:rPr>
          <w:rFonts w:ascii="Times New Roman" w:hAnsi="Times New Roman"/>
          <w:sz w:val="24"/>
          <w:szCs w:val="24"/>
        </w:rPr>
        <w:t xml:space="preserve"> </w:t>
      </w:r>
    </w:p>
    <w:p w:rsidR="00141CD8" w:rsidRDefault="00B23682" w:rsidP="00141CD8">
      <w:pPr>
        <w:spacing w:after="0" w:line="240" w:lineRule="auto"/>
        <w:ind w:firstLine="720"/>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2.</w:t>
      </w:r>
      <w:r w:rsidR="00141CD8">
        <w:rPr>
          <w:rFonts w:ascii="Times New Roman" w:hAnsi="Times New Roman"/>
          <w:sz w:val="24"/>
          <w:szCs w:val="24"/>
        </w:rPr>
        <w:t xml:space="preserve"> </w:t>
      </w:r>
      <w:r w:rsidR="00141CD8" w:rsidRPr="00866566">
        <w:rPr>
          <w:rFonts w:ascii="Times New Roman" w:hAnsi="Times New Roman"/>
          <w:sz w:val="24"/>
          <w:szCs w:val="24"/>
        </w:rPr>
        <w:t xml:space="preserve">Įpareigoti </w:t>
      </w:r>
      <w:r w:rsidR="00760175">
        <w:rPr>
          <w:rFonts w:ascii="Times New Roman" w:hAnsi="Times New Roman"/>
          <w:sz w:val="24"/>
          <w:szCs w:val="24"/>
        </w:rPr>
        <w:t xml:space="preserve">Kretingos rajono savivaldybės administracijos </w:t>
      </w:r>
      <w:r w:rsidR="00141CD8">
        <w:rPr>
          <w:rFonts w:ascii="Times New Roman" w:hAnsi="Times New Roman"/>
          <w:sz w:val="24"/>
          <w:szCs w:val="24"/>
        </w:rPr>
        <w:t>direktorių būti atsakingu</w:t>
      </w:r>
      <w:r w:rsidR="00141CD8" w:rsidRPr="00866566">
        <w:rPr>
          <w:rFonts w:ascii="Times New Roman" w:hAnsi="Times New Roman"/>
          <w:sz w:val="24"/>
          <w:szCs w:val="24"/>
        </w:rPr>
        <w:t xml:space="preserve"> už</w:t>
      </w:r>
      <w:r w:rsidR="0071382E">
        <w:rPr>
          <w:rFonts w:ascii="Times New Roman" w:hAnsi="Times New Roman"/>
          <w:sz w:val="24"/>
          <w:szCs w:val="24"/>
        </w:rPr>
        <w:t xml:space="preserve"> </w:t>
      </w:r>
      <w:r w:rsidR="00760175">
        <w:rPr>
          <w:rFonts w:ascii="Times New Roman" w:hAnsi="Times New Roman"/>
          <w:sz w:val="24"/>
          <w:szCs w:val="24"/>
        </w:rPr>
        <w:t>1 punkte</w:t>
      </w:r>
      <w:r w:rsidR="00141CD8" w:rsidRPr="00866566">
        <w:rPr>
          <w:rFonts w:ascii="Times New Roman" w:hAnsi="Times New Roman"/>
          <w:sz w:val="24"/>
          <w:szCs w:val="24"/>
        </w:rPr>
        <w:t xml:space="preserve"> nurodyto </w:t>
      </w:r>
      <w:r w:rsidR="00141CD8">
        <w:rPr>
          <w:rFonts w:ascii="Times New Roman" w:hAnsi="Times New Roman"/>
          <w:sz w:val="24"/>
          <w:szCs w:val="24"/>
        </w:rPr>
        <w:t xml:space="preserve">nurašomo </w:t>
      </w:r>
      <w:r w:rsidR="00141CD8" w:rsidRPr="00BE7D84">
        <w:rPr>
          <w:rFonts w:ascii="Times New Roman" w:hAnsi="Times New Roman"/>
          <w:sz w:val="24"/>
          <w:szCs w:val="24"/>
        </w:rPr>
        <w:t xml:space="preserve">turto </w:t>
      </w:r>
      <w:r w:rsidR="00141CD8">
        <w:rPr>
          <w:rFonts w:ascii="Times New Roman" w:hAnsi="Times New Roman"/>
          <w:sz w:val="24"/>
          <w:szCs w:val="24"/>
        </w:rPr>
        <w:t xml:space="preserve">likvidavimą </w:t>
      </w:r>
      <w:r w:rsidR="00141CD8" w:rsidRPr="00866566">
        <w:rPr>
          <w:rFonts w:ascii="Times New Roman" w:hAnsi="Times New Roman"/>
          <w:sz w:val="24"/>
          <w:szCs w:val="24"/>
        </w:rPr>
        <w:t>teisės aktų nustatyta tvarka.</w:t>
      </w:r>
    </w:p>
    <w:p w:rsidR="00B23682" w:rsidRDefault="00B23682" w:rsidP="00B23682">
      <w:pPr>
        <w:spacing w:after="0" w:line="240" w:lineRule="auto"/>
        <w:ind w:firstLine="720"/>
        <w:jc w:val="both"/>
        <w:rPr>
          <w:rFonts w:ascii="Times New Roman" w:hAnsi="Times New Roman"/>
          <w:sz w:val="24"/>
          <w:szCs w:val="24"/>
        </w:rPr>
      </w:pPr>
      <w:r>
        <w:rPr>
          <w:rFonts w:ascii="Times New Roman" w:hAnsi="Times New Roman"/>
          <w:sz w:val="24"/>
          <w:szCs w:val="24"/>
        </w:rPr>
        <w:tab/>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B23682" w:rsidRDefault="00B23682" w:rsidP="00B23682">
      <w:pPr>
        <w:spacing w:after="0" w:line="240" w:lineRule="auto"/>
        <w:ind w:firstLine="720"/>
        <w:jc w:val="both"/>
        <w:rPr>
          <w:rFonts w:ascii="Times New Roman" w:hAnsi="Times New Roman"/>
          <w:sz w:val="24"/>
          <w:szCs w:val="24"/>
        </w:rPr>
      </w:pPr>
    </w:p>
    <w:p w:rsidR="00B23682" w:rsidRDefault="00B23682" w:rsidP="00B23682">
      <w:pPr>
        <w:spacing w:after="0" w:line="240" w:lineRule="auto"/>
        <w:ind w:firstLine="720"/>
        <w:jc w:val="both"/>
        <w:rPr>
          <w:rFonts w:ascii="Times New Roman" w:hAnsi="Times New Roman"/>
          <w:sz w:val="24"/>
          <w:szCs w:val="24"/>
        </w:rPr>
      </w:pPr>
      <w:r>
        <w:rPr>
          <w:rFonts w:ascii="Times New Roman" w:hAnsi="Times New Roman"/>
          <w:sz w:val="24"/>
          <w:szCs w:val="24"/>
        </w:rPr>
        <w:tab/>
      </w:r>
    </w:p>
    <w:p w:rsidR="00B23682" w:rsidRDefault="00B23682" w:rsidP="00B23682">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0036373A">
        <w:rPr>
          <w:rFonts w:ascii="Times New Roman" w:hAnsi="Times New Roman"/>
          <w:sz w:val="24"/>
          <w:szCs w:val="24"/>
        </w:rPr>
        <w:t xml:space="preserve">                               </w:t>
      </w:r>
      <w:r w:rsidRPr="00866566">
        <w:rPr>
          <w:rFonts w:ascii="Times New Roman" w:hAnsi="Times New Roman"/>
          <w:sz w:val="24"/>
          <w:szCs w:val="24"/>
        </w:rPr>
        <w:tab/>
      </w:r>
      <w:r w:rsidR="0036373A">
        <w:rPr>
          <w:rFonts w:ascii="Times New Roman" w:hAnsi="Times New Roman"/>
          <w:sz w:val="24"/>
          <w:szCs w:val="24"/>
        </w:rPr>
        <w:t xml:space="preserve">      Juozas Mažeika</w:t>
      </w:r>
    </w:p>
    <w:p w:rsidR="00B23682" w:rsidRDefault="00B23682" w:rsidP="00B23682">
      <w:pPr>
        <w:spacing w:before="20" w:after="20" w:line="240" w:lineRule="auto"/>
        <w:jc w:val="both"/>
        <w:rPr>
          <w:rFonts w:ascii="Times New Roman" w:hAnsi="Times New Roman"/>
          <w:sz w:val="24"/>
          <w:szCs w:val="24"/>
        </w:rPr>
      </w:pPr>
    </w:p>
    <w:p w:rsidR="0036373A" w:rsidRDefault="0036373A" w:rsidP="00B23682">
      <w:pPr>
        <w:spacing w:before="20" w:after="20" w:line="240" w:lineRule="auto"/>
        <w:jc w:val="both"/>
        <w:rPr>
          <w:rFonts w:ascii="Times New Roman" w:hAnsi="Times New Roman"/>
          <w:sz w:val="24"/>
          <w:szCs w:val="24"/>
        </w:rPr>
      </w:pPr>
    </w:p>
    <w:p w:rsidR="0036373A" w:rsidRDefault="0036373A" w:rsidP="00B23682">
      <w:pPr>
        <w:spacing w:before="20" w:after="20" w:line="240" w:lineRule="auto"/>
        <w:jc w:val="both"/>
        <w:rPr>
          <w:rFonts w:ascii="Times New Roman" w:hAnsi="Times New Roman"/>
          <w:sz w:val="24"/>
          <w:szCs w:val="24"/>
        </w:rPr>
      </w:pPr>
    </w:p>
    <w:p w:rsidR="0036373A" w:rsidRDefault="0036373A" w:rsidP="00B23682">
      <w:pPr>
        <w:spacing w:before="20" w:after="20" w:line="240" w:lineRule="auto"/>
        <w:jc w:val="both"/>
        <w:rPr>
          <w:rFonts w:ascii="Times New Roman" w:hAnsi="Times New Roman"/>
          <w:sz w:val="24"/>
          <w:szCs w:val="24"/>
        </w:rPr>
      </w:pPr>
      <w:bookmarkStart w:id="0" w:name="_GoBack"/>
      <w:bookmarkEnd w:id="0"/>
    </w:p>
    <w:p w:rsidR="00B23682" w:rsidRDefault="00B23682" w:rsidP="00B23682">
      <w:pPr>
        <w:spacing w:before="20" w:after="20" w:line="240" w:lineRule="auto"/>
        <w:jc w:val="both"/>
        <w:rPr>
          <w:rFonts w:ascii="Times New Roman" w:hAnsi="Times New Roman"/>
          <w:sz w:val="24"/>
          <w:szCs w:val="24"/>
        </w:rPr>
      </w:pPr>
    </w:p>
    <w:p w:rsidR="00B23682" w:rsidRDefault="00B23682" w:rsidP="00B23682">
      <w:pPr>
        <w:spacing w:before="20" w:after="20" w:line="240" w:lineRule="auto"/>
        <w:jc w:val="both"/>
        <w:rPr>
          <w:rFonts w:ascii="Times New Roman" w:hAnsi="Times New Roman"/>
          <w:sz w:val="24"/>
          <w:szCs w:val="24"/>
        </w:r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r>
        <w:rPr>
          <w:rFonts w:ascii="Times New Roman" w:hAnsi="Times New Roman"/>
          <w:sz w:val="24"/>
          <w:szCs w:val="24"/>
        </w:rPr>
        <w:t xml:space="preserve"> </w:t>
      </w:r>
    </w:p>
    <w:p w:rsidR="00760175" w:rsidRPr="00D83442" w:rsidRDefault="00760175" w:rsidP="00760175">
      <w:pPr>
        <w:spacing w:after="0" w:line="240" w:lineRule="auto"/>
        <w:ind w:left="3888" w:firstLine="1296"/>
        <w:jc w:val="both"/>
        <w:rPr>
          <w:rFonts w:ascii="Times New Roman" w:hAnsi="Times New Roman"/>
          <w:sz w:val="24"/>
          <w:szCs w:val="24"/>
        </w:rPr>
      </w:pPr>
      <w:r w:rsidRPr="00D83442">
        <w:rPr>
          <w:rFonts w:ascii="Times New Roman" w:hAnsi="Times New Roman"/>
          <w:sz w:val="24"/>
          <w:szCs w:val="24"/>
        </w:rPr>
        <w:lastRenderedPageBreak/>
        <w:t>Kretingos rajono savivaldybės</w:t>
      </w:r>
      <w:r>
        <w:rPr>
          <w:rFonts w:ascii="Times New Roman" w:hAnsi="Times New Roman"/>
          <w:sz w:val="24"/>
          <w:szCs w:val="24"/>
        </w:rPr>
        <w:t xml:space="preserve"> tarybos </w:t>
      </w:r>
      <w:r>
        <w:rPr>
          <w:rFonts w:ascii="Times New Roman" w:hAnsi="Times New Roman"/>
          <w:sz w:val="24"/>
          <w:szCs w:val="24"/>
        </w:rPr>
        <w:tab/>
      </w:r>
      <w:r>
        <w:rPr>
          <w:rFonts w:ascii="Times New Roman" w:hAnsi="Times New Roman"/>
          <w:sz w:val="24"/>
          <w:szCs w:val="24"/>
        </w:rPr>
        <w:tab/>
      </w:r>
      <w:r w:rsidRPr="00D83442">
        <w:rPr>
          <w:rFonts w:ascii="Times New Roman" w:hAnsi="Times New Roman"/>
          <w:sz w:val="24"/>
          <w:szCs w:val="24"/>
        </w:rPr>
        <w:t>201</w:t>
      </w:r>
      <w:r>
        <w:rPr>
          <w:rFonts w:ascii="Times New Roman" w:hAnsi="Times New Roman"/>
          <w:sz w:val="24"/>
          <w:szCs w:val="24"/>
        </w:rPr>
        <w:t>8</w:t>
      </w:r>
      <w:r w:rsidRPr="00D83442">
        <w:rPr>
          <w:rFonts w:ascii="Times New Roman" w:hAnsi="Times New Roman"/>
          <w:sz w:val="24"/>
          <w:szCs w:val="24"/>
        </w:rPr>
        <w:t xml:space="preserve"> m. </w:t>
      </w:r>
      <w:r>
        <w:rPr>
          <w:rFonts w:ascii="Times New Roman" w:hAnsi="Times New Roman"/>
          <w:sz w:val="24"/>
          <w:szCs w:val="24"/>
        </w:rPr>
        <w:t>balandžio</w:t>
      </w:r>
      <w:r w:rsidR="0036373A">
        <w:rPr>
          <w:rFonts w:ascii="Times New Roman" w:hAnsi="Times New Roman"/>
          <w:sz w:val="24"/>
          <w:szCs w:val="24"/>
        </w:rPr>
        <w:t xml:space="preserve"> 26</w:t>
      </w:r>
      <w:r w:rsidRPr="00D83442">
        <w:rPr>
          <w:rFonts w:ascii="Times New Roman" w:hAnsi="Times New Roman"/>
          <w:sz w:val="24"/>
          <w:szCs w:val="24"/>
        </w:rPr>
        <w:t xml:space="preserve"> d. </w:t>
      </w:r>
      <w:r>
        <w:rPr>
          <w:rFonts w:ascii="Times New Roman" w:hAnsi="Times New Roman"/>
          <w:sz w:val="24"/>
          <w:szCs w:val="24"/>
        </w:rPr>
        <w:t>sprendimo</w:t>
      </w:r>
      <w:r w:rsidRPr="00D83442">
        <w:rPr>
          <w:rFonts w:ascii="Times New Roman" w:hAnsi="Times New Roman"/>
          <w:sz w:val="24"/>
          <w:szCs w:val="24"/>
        </w:rPr>
        <w:t xml:space="preserve"> Nr.</w:t>
      </w:r>
      <w:r>
        <w:rPr>
          <w:rFonts w:ascii="Times New Roman" w:hAnsi="Times New Roman"/>
          <w:sz w:val="24"/>
          <w:szCs w:val="24"/>
        </w:rPr>
        <w:t xml:space="preserve"> T2-</w:t>
      </w:r>
      <w:r w:rsidRPr="00D83442">
        <w:rPr>
          <w:rFonts w:ascii="Times New Roman" w:hAnsi="Times New Roman"/>
          <w:sz w:val="24"/>
          <w:szCs w:val="24"/>
        </w:rPr>
        <w:t xml:space="preserve"> </w:t>
      </w:r>
      <w:r w:rsidR="0036373A">
        <w:rPr>
          <w:rFonts w:ascii="Times New Roman" w:hAnsi="Times New Roman"/>
          <w:sz w:val="24"/>
          <w:szCs w:val="24"/>
        </w:rPr>
        <w:t>149</w:t>
      </w:r>
    </w:p>
    <w:p w:rsidR="00760175" w:rsidRPr="00D83442" w:rsidRDefault="00760175" w:rsidP="00760175">
      <w:pPr>
        <w:spacing w:after="0" w:line="240" w:lineRule="auto"/>
        <w:jc w:val="both"/>
        <w:rPr>
          <w:rFonts w:ascii="Times New Roman" w:hAnsi="Times New Roman"/>
          <w:sz w:val="24"/>
          <w:szCs w:val="24"/>
        </w:rPr>
      </w:pPr>
      <w:r w:rsidRPr="00D83442">
        <w:rPr>
          <w:rFonts w:ascii="Times New Roman" w:hAnsi="Times New Roman"/>
          <w:sz w:val="24"/>
          <w:szCs w:val="24"/>
        </w:rPr>
        <w:t xml:space="preserve">  </w:t>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r>
      <w:r w:rsidRPr="00D83442">
        <w:rPr>
          <w:rFonts w:ascii="Times New Roman" w:hAnsi="Times New Roman"/>
          <w:sz w:val="24"/>
          <w:szCs w:val="24"/>
        </w:rPr>
        <w:tab/>
        <w:t>priedas</w:t>
      </w:r>
    </w:p>
    <w:p w:rsidR="00760175" w:rsidRDefault="00760175" w:rsidP="00760175"/>
    <w:p w:rsidR="00760175" w:rsidRDefault="00760175" w:rsidP="00760175">
      <w:pPr>
        <w:spacing w:before="20" w:after="20" w:line="240" w:lineRule="auto"/>
        <w:jc w:val="center"/>
        <w:rPr>
          <w:rFonts w:ascii="Times New Roman" w:hAnsi="Times New Roman"/>
          <w:b/>
          <w:sz w:val="24"/>
          <w:szCs w:val="24"/>
        </w:rPr>
      </w:pPr>
      <w:r>
        <w:rPr>
          <w:rFonts w:ascii="Times New Roman" w:hAnsi="Times New Roman"/>
          <w:b/>
          <w:sz w:val="24"/>
          <w:szCs w:val="24"/>
        </w:rPr>
        <w:t>PRIPAŽINTO NETINKAMU</w:t>
      </w:r>
      <w:r w:rsidRPr="0021036C">
        <w:rPr>
          <w:rFonts w:ascii="Times New Roman" w:hAnsi="Times New Roman"/>
          <w:b/>
          <w:sz w:val="24"/>
          <w:szCs w:val="24"/>
        </w:rPr>
        <w:t xml:space="preserve"> (NEGALIM</w:t>
      </w:r>
      <w:r>
        <w:rPr>
          <w:rFonts w:ascii="Times New Roman" w:hAnsi="Times New Roman"/>
          <w:b/>
          <w:sz w:val="24"/>
          <w:szCs w:val="24"/>
        </w:rPr>
        <w:t>U</w:t>
      </w:r>
      <w:r w:rsidRPr="0021036C">
        <w:rPr>
          <w:rFonts w:ascii="Times New Roman" w:hAnsi="Times New Roman"/>
          <w:b/>
          <w:sz w:val="24"/>
          <w:szCs w:val="24"/>
        </w:rPr>
        <w:t>) NAUDOTI</w:t>
      </w:r>
      <w:r>
        <w:rPr>
          <w:rFonts w:ascii="Times New Roman" w:hAnsi="Times New Roman"/>
          <w:sz w:val="24"/>
          <w:szCs w:val="24"/>
        </w:rPr>
        <w:t xml:space="preserve"> </w:t>
      </w:r>
      <w:r>
        <w:rPr>
          <w:rFonts w:ascii="Times New Roman" w:hAnsi="Times New Roman"/>
          <w:b/>
          <w:sz w:val="24"/>
          <w:szCs w:val="24"/>
        </w:rPr>
        <w:t>VALSTYBEI NUOSAVYBĖS TEISE PRIKLAUSANČIO ILGALAIKIO MATERIALIOJO TURTO SĄRAŠAS</w:t>
      </w:r>
    </w:p>
    <w:p w:rsidR="00760175" w:rsidRDefault="00760175" w:rsidP="00760175">
      <w:pPr>
        <w:spacing w:before="20" w:after="20" w:line="240" w:lineRule="auto"/>
        <w:jc w:val="center"/>
        <w:rPr>
          <w:rFonts w:ascii="Times New Roman" w:hAnsi="Times New Roman"/>
          <w:b/>
          <w:sz w:val="24"/>
          <w:szCs w:val="24"/>
        </w:rPr>
      </w:pPr>
    </w:p>
    <w:tbl>
      <w:tblPr>
        <w:tblW w:w="98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418"/>
        <w:gridCol w:w="850"/>
        <w:gridCol w:w="851"/>
        <w:gridCol w:w="1134"/>
        <w:gridCol w:w="992"/>
        <w:gridCol w:w="1701"/>
      </w:tblGrid>
      <w:tr w:rsidR="00760175" w:rsidRPr="00357EB1" w:rsidTr="00983945">
        <w:tc>
          <w:tcPr>
            <w:tcW w:w="534" w:type="dxa"/>
            <w:shd w:val="clear" w:color="auto" w:fill="auto"/>
            <w:vAlign w:val="center"/>
          </w:tcPr>
          <w:p w:rsidR="00760175" w:rsidRPr="00E568C1" w:rsidRDefault="00760175" w:rsidP="00983945">
            <w:pPr>
              <w:spacing w:before="20" w:after="20" w:line="240" w:lineRule="auto"/>
              <w:jc w:val="center"/>
              <w:rPr>
                <w:rFonts w:ascii="Times New Roman" w:hAnsi="Times New Roman"/>
                <w:b/>
              </w:rPr>
            </w:pPr>
            <w:r w:rsidRPr="00E568C1">
              <w:rPr>
                <w:rFonts w:ascii="Times New Roman" w:hAnsi="Times New Roman"/>
              </w:rPr>
              <w:t>Eil.Nr.</w:t>
            </w:r>
          </w:p>
        </w:tc>
        <w:tc>
          <w:tcPr>
            <w:tcW w:w="2409" w:type="dxa"/>
            <w:shd w:val="clear" w:color="auto" w:fill="auto"/>
            <w:vAlign w:val="center"/>
          </w:tcPr>
          <w:p w:rsidR="00760175" w:rsidRPr="00E568C1" w:rsidRDefault="00760175" w:rsidP="00983945">
            <w:pPr>
              <w:spacing w:before="20" w:after="20" w:line="240" w:lineRule="auto"/>
              <w:jc w:val="center"/>
              <w:rPr>
                <w:rFonts w:ascii="Times New Roman" w:hAnsi="Times New Roman"/>
                <w:b/>
              </w:rPr>
            </w:pPr>
            <w:r w:rsidRPr="00E568C1">
              <w:rPr>
                <w:rFonts w:ascii="Times New Roman" w:hAnsi="Times New Roman"/>
              </w:rPr>
              <w:t>Pavadinimas</w:t>
            </w:r>
          </w:p>
        </w:tc>
        <w:tc>
          <w:tcPr>
            <w:tcW w:w="1418" w:type="dxa"/>
            <w:shd w:val="clear" w:color="auto" w:fill="auto"/>
            <w:vAlign w:val="center"/>
          </w:tcPr>
          <w:p w:rsidR="00760175" w:rsidRPr="00E568C1" w:rsidRDefault="00760175" w:rsidP="00983945">
            <w:pPr>
              <w:spacing w:before="20" w:after="20" w:line="240" w:lineRule="auto"/>
              <w:jc w:val="center"/>
              <w:rPr>
                <w:rFonts w:ascii="Times New Roman" w:hAnsi="Times New Roman"/>
                <w:b/>
              </w:rPr>
            </w:pPr>
            <w:r w:rsidRPr="00E568C1">
              <w:rPr>
                <w:rFonts w:ascii="Times New Roman" w:hAnsi="Times New Roman"/>
              </w:rPr>
              <w:t>Inventorinis numeris</w:t>
            </w:r>
          </w:p>
        </w:tc>
        <w:tc>
          <w:tcPr>
            <w:tcW w:w="850" w:type="dxa"/>
            <w:shd w:val="clear" w:color="auto" w:fill="auto"/>
            <w:vAlign w:val="center"/>
          </w:tcPr>
          <w:p w:rsidR="00760175" w:rsidRPr="00E568C1" w:rsidRDefault="00760175" w:rsidP="00983945">
            <w:pPr>
              <w:spacing w:before="20" w:after="20" w:line="240" w:lineRule="auto"/>
              <w:jc w:val="center"/>
              <w:rPr>
                <w:rFonts w:ascii="Times New Roman" w:hAnsi="Times New Roman"/>
                <w:b/>
              </w:rPr>
            </w:pPr>
            <w:proofErr w:type="spellStart"/>
            <w:r w:rsidRPr="00E568C1">
              <w:rPr>
                <w:rFonts w:ascii="Times New Roman" w:hAnsi="Times New Roman"/>
              </w:rPr>
              <w:t>Įsigiji-mo</w:t>
            </w:r>
            <w:proofErr w:type="spellEnd"/>
            <w:r w:rsidRPr="00E568C1">
              <w:rPr>
                <w:rFonts w:ascii="Times New Roman" w:hAnsi="Times New Roman"/>
              </w:rPr>
              <w:t xml:space="preserve"> metai</w:t>
            </w:r>
          </w:p>
        </w:tc>
        <w:tc>
          <w:tcPr>
            <w:tcW w:w="851" w:type="dxa"/>
            <w:shd w:val="clear" w:color="auto" w:fill="auto"/>
            <w:vAlign w:val="center"/>
          </w:tcPr>
          <w:p w:rsidR="00760175" w:rsidRPr="00E568C1" w:rsidRDefault="00760175" w:rsidP="00983945">
            <w:pPr>
              <w:spacing w:before="20" w:after="20" w:line="240" w:lineRule="auto"/>
              <w:jc w:val="center"/>
              <w:rPr>
                <w:rFonts w:ascii="Times New Roman" w:hAnsi="Times New Roman"/>
                <w:b/>
              </w:rPr>
            </w:pPr>
            <w:r w:rsidRPr="00E568C1">
              <w:rPr>
                <w:rFonts w:ascii="Times New Roman" w:hAnsi="Times New Roman"/>
              </w:rPr>
              <w:t>Kiekis, vnt.</w:t>
            </w:r>
          </w:p>
        </w:tc>
        <w:tc>
          <w:tcPr>
            <w:tcW w:w="1134" w:type="dxa"/>
            <w:shd w:val="clear" w:color="auto" w:fill="auto"/>
            <w:vAlign w:val="center"/>
          </w:tcPr>
          <w:p w:rsidR="00760175" w:rsidRPr="00E568C1" w:rsidRDefault="00760175" w:rsidP="00983945">
            <w:pPr>
              <w:spacing w:before="20" w:after="20" w:line="240" w:lineRule="auto"/>
              <w:jc w:val="center"/>
              <w:rPr>
                <w:rFonts w:ascii="Times New Roman" w:hAnsi="Times New Roman"/>
                <w:b/>
              </w:rPr>
            </w:pPr>
            <w:r w:rsidRPr="00E568C1">
              <w:rPr>
                <w:rFonts w:ascii="Times New Roman" w:hAnsi="Times New Roman"/>
              </w:rPr>
              <w:t>Įsigijimo vertė, Eur</w:t>
            </w:r>
          </w:p>
        </w:tc>
        <w:tc>
          <w:tcPr>
            <w:tcW w:w="992" w:type="dxa"/>
            <w:shd w:val="clear" w:color="auto" w:fill="auto"/>
            <w:vAlign w:val="center"/>
          </w:tcPr>
          <w:p w:rsidR="00760175" w:rsidRPr="00E568C1" w:rsidRDefault="00760175" w:rsidP="00983945">
            <w:pPr>
              <w:spacing w:before="20" w:after="20" w:line="240" w:lineRule="auto"/>
              <w:jc w:val="center"/>
              <w:rPr>
                <w:rFonts w:ascii="Times New Roman" w:hAnsi="Times New Roman"/>
                <w:b/>
              </w:rPr>
            </w:pPr>
            <w:r w:rsidRPr="00E568C1">
              <w:rPr>
                <w:rFonts w:ascii="Times New Roman" w:hAnsi="Times New Roman"/>
              </w:rPr>
              <w:t>Likuti-nė vertė, Eur</w:t>
            </w:r>
          </w:p>
        </w:tc>
        <w:tc>
          <w:tcPr>
            <w:tcW w:w="1701" w:type="dxa"/>
            <w:shd w:val="clear" w:color="auto" w:fill="auto"/>
            <w:vAlign w:val="center"/>
          </w:tcPr>
          <w:p w:rsidR="00760175" w:rsidRPr="00E568C1" w:rsidRDefault="00760175" w:rsidP="00983945">
            <w:pPr>
              <w:spacing w:before="20" w:after="20" w:line="240" w:lineRule="auto"/>
              <w:jc w:val="center"/>
              <w:rPr>
                <w:rFonts w:ascii="Times New Roman" w:hAnsi="Times New Roman"/>
                <w:b/>
              </w:rPr>
            </w:pPr>
            <w:r w:rsidRPr="00E568C1">
              <w:rPr>
                <w:rFonts w:ascii="Times New Roman" w:hAnsi="Times New Roman"/>
              </w:rPr>
              <w:t>Naudojimo nutraukimo priežastys</w:t>
            </w:r>
          </w:p>
        </w:tc>
      </w:tr>
      <w:tr w:rsidR="00760175" w:rsidRPr="00403C92" w:rsidTr="00983945">
        <w:trPr>
          <w:trHeight w:val="669"/>
        </w:trPr>
        <w:tc>
          <w:tcPr>
            <w:tcW w:w="5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1.</w:t>
            </w:r>
          </w:p>
        </w:tc>
        <w:tc>
          <w:tcPr>
            <w:tcW w:w="2409" w:type="dxa"/>
            <w:shd w:val="clear" w:color="auto" w:fill="auto"/>
            <w:vAlign w:val="center"/>
          </w:tcPr>
          <w:p w:rsidR="00760175" w:rsidRPr="00403C92" w:rsidRDefault="00760175" w:rsidP="00983945">
            <w:pPr>
              <w:spacing w:after="0" w:line="240" w:lineRule="auto"/>
              <w:rPr>
                <w:rFonts w:ascii="Times New Roman" w:hAnsi="Times New Roman"/>
              </w:rPr>
            </w:pPr>
            <w:r w:rsidRPr="00403C92">
              <w:rPr>
                <w:rFonts w:ascii="Times New Roman" w:hAnsi="Times New Roman"/>
              </w:rPr>
              <w:t>Kompiuteris VECTOR SK-AK 01/02</w:t>
            </w:r>
          </w:p>
        </w:tc>
        <w:tc>
          <w:tcPr>
            <w:tcW w:w="1418"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0138338</w:t>
            </w:r>
          </w:p>
        </w:tc>
        <w:tc>
          <w:tcPr>
            <w:tcW w:w="850"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2007</w:t>
            </w:r>
          </w:p>
        </w:tc>
        <w:tc>
          <w:tcPr>
            <w:tcW w:w="851" w:type="dxa"/>
            <w:shd w:val="clear" w:color="auto" w:fill="auto"/>
            <w:vAlign w:val="center"/>
          </w:tcPr>
          <w:p w:rsidR="00760175" w:rsidRPr="00403C92" w:rsidRDefault="00760175" w:rsidP="00983945">
            <w:pPr>
              <w:pStyle w:val="Antrats"/>
              <w:jc w:val="center"/>
            </w:pPr>
            <w:r w:rsidRPr="00403C92">
              <w:t>1</w:t>
            </w:r>
          </w:p>
        </w:tc>
        <w:tc>
          <w:tcPr>
            <w:tcW w:w="11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521,55</w:t>
            </w:r>
          </w:p>
        </w:tc>
        <w:tc>
          <w:tcPr>
            <w:tcW w:w="992"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0,29</w:t>
            </w:r>
          </w:p>
        </w:tc>
        <w:tc>
          <w:tcPr>
            <w:tcW w:w="1701"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Sugedo</w:t>
            </w:r>
          </w:p>
        </w:tc>
      </w:tr>
      <w:tr w:rsidR="00760175" w:rsidRPr="00403C92" w:rsidTr="00983945">
        <w:tc>
          <w:tcPr>
            <w:tcW w:w="5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2.</w:t>
            </w:r>
          </w:p>
        </w:tc>
        <w:tc>
          <w:tcPr>
            <w:tcW w:w="2409" w:type="dxa"/>
            <w:shd w:val="clear" w:color="auto" w:fill="auto"/>
            <w:vAlign w:val="center"/>
          </w:tcPr>
          <w:p w:rsidR="00760175" w:rsidRPr="00403C92" w:rsidRDefault="00760175" w:rsidP="00983945">
            <w:pPr>
              <w:spacing w:after="0" w:line="240" w:lineRule="auto"/>
              <w:rPr>
                <w:rFonts w:ascii="Times New Roman" w:hAnsi="Times New Roman"/>
              </w:rPr>
            </w:pPr>
            <w:r w:rsidRPr="00403C92">
              <w:rPr>
                <w:rFonts w:ascii="Times New Roman" w:hAnsi="Times New Roman"/>
              </w:rPr>
              <w:t>Kompiuteris VECTOR SK-AK 01/02</w:t>
            </w:r>
          </w:p>
        </w:tc>
        <w:tc>
          <w:tcPr>
            <w:tcW w:w="1418"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0138339</w:t>
            </w:r>
          </w:p>
        </w:tc>
        <w:tc>
          <w:tcPr>
            <w:tcW w:w="850"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2007</w:t>
            </w:r>
          </w:p>
        </w:tc>
        <w:tc>
          <w:tcPr>
            <w:tcW w:w="851" w:type="dxa"/>
            <w:shd w:val="clear" w:color="auto" w:fill="auto"/>
            <w:vAlign w:val="center"/>
          </w:tcPr>
          <w:p w:rsidR="00760175" w:rsidRPr="00403C92" w:rsidRDefault="00760175" w:rsidP="00983945">
            <w:pPr>
              <w:pStyle w:val="Antrats"/>
              <w:jc w:val="center"/>
            </w:pPr>
            <w:r w:rsidRPr="00403C92">
              <w:t>1</w:t>
            </w:r>
          </w:p>
        </w:tc>
        <w:tc>
          <w:tcPr>
            <w:tcW w:w="11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521,55</w:t>
            </w:r>
          </w:p>
        </w:tc>
        <w:tc>
          <w:tcPr>
            <w:tcW w:w="992"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0,58</w:t>
            </w:r>
          </w:p>
        </w:tc>
        <w:tc>
          <w:tcPr>
            <w:tcW w:w="1701"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Sugedo</w:t>
            </w:r>
          </w:p>
        </w:tc>
      </w:tr>
      <w:tr w:rsidR="00760175" w:rsidRPr="00403C92" w:rsidTr="00983945">
        <w:tc>
          <w:tcPr>
            <w:tcW w:w="5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3.</w:t>
            </w:r>
          </w:p>
        </w:tc>
        <w:tc>
          <w:tcPr>
            <w:tcW w:w="2409" w:type="dxa"/>
            <w:shd w:val="clear" w:color="auto" w:fill="auto"/>
            <w:vAlign w:val="center"/>
          </w:tcPr>
          <w:p w:rsidR="00760175" w:rsidRPr="00403C92" w:rsidRDefault="00760175" w:rsidP="00983945">
            <w:pPr>
              <w:spacing w:after="0" w:line="240" w:lineRule="auto"/>
              <w:rPr>
                <w:rFonts w:ascii="Times New Roman" w:hAnsi="Times New Roman"/>
              </w:rPr>
            </w:pPr>
            <w:r w:rsidRPr="00403C92">
              <w:rPr>
                <w:rFonts w:ascii="Times New Roman" w:hAnsi="Times New Roman"/>
              </w:rPr>
              <w:t>Kompiuteris VECTOR SK-AK 01/02</w:t>
            </w:r>
          </w:p>
        </w:tc>
        <w:tc>
          <w:tcPr>
            <w:tcW w:w="1418"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0138340</w:t>
            </w:r>
          </w:p>
        </w:tc>
        <w:tc>
          <w:tcPr>
            <w:tcW w:w="850"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2007</w:t>
            </w:r>
          </w:p>
        </w:tc>
        <w:tc>
          <w:tcPr>
            <w:tcW w:w="851" w:type="dxa"/>
            <w:shd w:val="clear" w:color="auto" w:fill="auto"/>
            <w:vAlign w:val="center"/>
          </w:tcPr>
          <w:p w:rsidR="00760175" w:rsidRPr="00403C92" w:rsidRDefault="00760175" w:rsidP="00983945">
            <w:pPr>
              <w:pStyle w:val="Antrats"/>
              <w:jc w:val="center"/>
            </w:pPr>
            <w:r w:rsidRPr="00403C92">
              <w:t>1</w:t>
            </w:r>
          </w:p>
        </w:tc>
        <w:tc>
          <w:tcPr>
            <w:tcW w:w="11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521,55</w:t>
            </w:r>
          </w:p>
        </w:tc>
        <w:tc>
          <w:tcPr>
            <w:tcW w:w="992"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0,29</w:t>
            </w:r>
          </w:p>
        </w:tc>
        <w:tc>
          <w:tcPr>
            <w:tcW w:w="1701"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Sugedo</w:t>
            </w:r>
          </w:p>
        </w:tc>
      </w:tr>
      <w:tr w:rsidR="00760175" w:rsidRPr="00403C92" w:rsidTr="00983945">
        <w:tc>
          <w:tcPr>
            <w:tcW w:w="5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4.</w:t>
            </w:r>
          </w:p>
        </w:tc>
        <w:tc>
          <w:tcPr>
            <w:tcW w:w="2409" w:type="dxa"/>
            <w:shd w:val="clear" w:color="auto" w:fill="auto"/>
            <w:vAlign w:val="center"/>
          </w:tcPr>
          <w:p w:rsidR="00760175" w:rsidRPr="00403C92" w:rsidRDefault="00760175" w:rsidP="00983945">
            <w:pPr>
              <w:spacing w:after="0" w:line="240" w:lineRule="auto"/>
              <w:rPr>
                <w:rFonts w:ascii="Times New Roman" w:hAnsi="Times New Roman"/>
              </w:rPr>
            </w:pPr>
            <w:r w:rsidRPr="00403C92">
              <w:rPr>
                <w:rFonts w:ascii="Times New Roman" w:hAnsi="Times New Roman"/>
              </w:rPr>
              <w:t>Kompiuteris VECTOR SK-AK 01/02</w:t>
            </w:r>
          </w:p>
        </w:tc>
        <w:tc>
          <w:tcPr>
            <w:tcW w:w="1418"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0138345</w:t>
            </w:r>
          </w:p>
        </w:tc>
        <w:tc>
          <w:tcPr>
            <w:tcW w:w="850"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2007</w:t>
            </w:r>
          </w:p>
        </w:tc>
        <w:tc>
          <w:tcPr>
            <w:tcW w:w="851" w:type="dxa"/>
            <w:shd w:val="clear" w:color="auto" w:fill="auto"/>
            <w:vAlign w:val="center"/>
          </w:tcPr>
          <w:p w:rsidR="00760175" w:rsidRPr="00403C92" w:rsidRDefault="00760175" w:rsidP="00983945">
            <w:pPr>
              <w:pStyle w:val="Antrats"/>
              <w:jc w:val="center"/>
            </w:pPr>
            <w:r w:rsidRPr="00403C92">
              <w:t>1</w:t>
            </w:r>
          </w:p>
        </w:tc>
        <w:tc>
          <w:tcPr>
            <w:tcW w:w="11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1358,73</w:t>
            </w:r>
          </w:p>
        </w:tc>
        <w:tc>
          <w:tcPr>
            <w:tcW w:w="992"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0,29</w:t>
            </w:r>
          </w:p>
        </w:tc>
        <w:tc>
          <w:tcPr>
            <w:tcW w:w="1701"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Sugedo</w:t>
            </w:r>
          </w:p>
        </w:tc>
      </w:tr>
      <w:tr w:rsidR="00760175" w:rsidRPr="00403C92" w:rsidTr="00983945">
        <w:tc>
          <w:tcPr>
            <w:tcW w:w="5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5.</w:t>
            </w:r>
          </w:p>
        </w:tc>
        <w:tc>
          <w:tcPr>
            <w:tcW w:w="2409" w:type="dxa"/>
            <w:shd w:val="clear" w:color="auto" w:fill="auto"/>
            <w:vAlign w:val="center"/>
          </w:tcPr>
          <w:p w:rsidR="00760175" w:rsidRPr="00403C92" w:rsidRDefault="00760175" w:rsidP="00983945">
            <w:pPr>
              <w:spacing w:after="0" w:line="240" w:lineRule="auto"/>
              <w:rPr>
                <w:rFonts w:ascii="Times New Roman" w:hAnsi="Times New Roman"/>
              </w:rPr>
            </w:pPr>
            <w:r w:rsidRPr="00403C92">
              <w:rPr>
                <w:rFonts w:ascii="Times New Roman" w:hAnsi="Times New Roman"/>
              </w:rPr>
              <w:t>Kompiuterių klasės įranga (komplektas K2)</w:t>
            </w:r>
          </w:p>
        </w:tc>
        <w:tc>
          <w:tcPr>
            <w:tcW w:w="1418"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0138313</w:t>
            </w:r>
          </w:p>
        </w:tc>
        <w:tc>
          <w:tcPr>
            <w:tcW w:w="850"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2006</w:t>
            </w:r>
          </w:p>
        </w:tc>
        <w:tc>
          <w:tcPr>
            <w:tcW w:w="851" w:type="dxa"/>
            <w:shd w:val="clear" w:color="auto" w:fill="auto"/>
            <w:vAlign w:val="center"/>
          </w:tcPr>
          <w:p w:rsidR="00760175" w:rsidRPr="00403C92" w:rsidRDefault="00760175" w:rsidP="00983945">
            <w:pPr>
              <w:pStyle w:val="Antrats"/>
              <w:jc w:val="center"/>
            </w:pPr>
            <w:r w:rsidRPr="00403C92">
              <w:t>1</w:t>
            </w:r>
          </w:p>
        </w:tc>
        <w:tc>
          <w:tcPr>
            <w:tcW w:w="11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2192,42</w:t>
            </w:r>
          </w:p>
        </w:tc>
        <w:tc>
          <w:tcPr>
            <w:tcW w:w="992"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0,29</w:t>
            </w:r>
          </w:p>
        </w:tc>
        <w:tc>
          <w:tcPr>
            <w:tcW w:w="1701"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Sugedo</w:t>
            </w:r>
          </w:p>
        </w:tc>
      </w:tr>
      <w:tr w:rsidR="00760175" w:rsidRPr="00403C92" w:rsidTr="00983945">
        <w:tc>
          <w:tcPr>
            <w:tcW w:w="5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6.</w:t>
            </w:r>
          </w:p>
        </w:tc>
        <w:tc>
          <w:tcPr>
            <w:tcW w:w="2409" w:type="dxa"/>
            <w:shd w:val="clear" w:color="auto" w:fill="auto"/>
            <w:vAlign w:val="center"/>
          </w:tcPr>
          <w:p w:rsidR="00760175" w:rsidRPr="00403C92" w:rsidRDefault="00760175" w:rsidP="00983945">
            <w:pPr>
              <w:spacing w:after="0" w:line="240" w:lineRule="auto"/>
              <w:rPr>
                <w:rFonts w:ascii="Times New Roman" w:hAnsi="Times New Roman"/>
              </w:rPr>
            </w:pPr>
            <w:r w:rsidRPr="00403C92">
              <w:rPr>
                <w:rFonts w:ascii="Times New Roman" w:hAnsi="Times New Roman"/>
              </w:rPr>
              <w:t xml:space="preserve">Nešiojamas kompiuteris </w:t>
            </w:r>
            <w:proofErr w:type="spellStart"/>
            <w:r w:rsidRPr="00403C92">
              <w:rPr>
                <w:rFonts w:ascii="Times New Roman" w:hAnsi="Times New Roman"/>
              </w:rPr>
              <w:t>Vector</w:t>
            </w:r>
            <w:proofErr w:type="spellEnd"/>
            <w:r w:rsidRPr="00403C92">
              <w:rPr>
                <w:rFonts w:ascii="Times New Roman" w:hAnsi="Times New Roman"/>
              </w:rPr>
              <w:t xml:space="preserve"> NK 01</w:t>
            </w:r>
          </w:p>
        </w:tc>
        <w:tc>
          <w:tcPr>
            <w:tcW w:w="1418"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0138337</w:t>
            </w:r>
          </w:p>
        </w:tc>
        <w:tc>
          <w:tcPr>
            <w:tcW w:w="850"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2007</w:t>
            </w:r>
          </w:p>
        </w:tc>
        <w:tc>
          <w:tcPr>
            <w:tcW w:w="851" w:type="dxa"/>
            <w:shd w:val="clear" w:color="auto" w:fill="auto"/>
            <w:vAlign w:val="center"/>
          </w:tcPr>
          <w:p w:rsidR="00760175" w:rsidRPr="00403C92" w:rsidRDefault="00760175" w:rsidP="00983945">
            <w:pPr>
              <w:pStyle w:val="Antrats"/>
              <w:jc w:val="center"/>
            </w:pPr>
            <w:r w:rsidRPr="00403C92">
              <w:t>1</w:t>
            </w:r>
          </w:p>
        </w:tc>
        <w:tc>
          <w:tcPr>
            <w:tcW w:w="11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899,49</w:t>
            </w:r>
          </w:p>
        </w:tc>
        <w:tc>
          <w:tcPr>
            <w:tcW w:w="992"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0,29</w:t>
            </w:r>
          </w:p>
        </w:tc>
        <w:tc>
          <w:tcPr>
            <w:tcW w:w="1701"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Sugedo</w:t>
            </w:r>
          </w:p>
        </w:tc>
      </w:tr>
      <w:tr w:rsidR="00760175" w:rsidRPr="00403C92" w:rsidTr="00983945">
        <w:tc>
          <w:tcPr>
            <w:tcW w:w="5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7.</w:t>
            </w:r>
          </w:p>
        </w:tc>
        <w:tc>
          <w:tcPr>
            <w:tcW w:w="2409" w:type="dxa"/>
            <w:shd w:val="clear" w:color="auto" w:fill="auto"/>
            <w:vAlign w:val="center"/>
          </w:tcPr>
          <w:p w:rsidR="00760175" w:rsidRPr="00403C92" w:rsidRDefault="00760175" w:rsidP="00983945">
            <w:pPr>
              <w:spacing w:after="0" w:line="240" w:lineRule="auto"/>
              <w:rPr>
                <w:rFonts w:ascii="Times New Roman" w:hAnsi="Times New Roman"/>
              </w:rPr>
            </w:pPr>
            <w:r w:rsidRPr="00403C92">
              <w:rPr>
                <w:rFonts w:ascii="Times New Roman" w:hAnsi="Times New Roman"/>
              </w:rPr>
              <w:t>Interaktyvi lenta su mok. programomis</w:t>
            </w:r>
          </w:p>
        </w:tc>
        <w:tc>
          <w:tcPr>
            <w:tcW w:w="1418"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01650250</w:t>
            </w:r>
          </w:p>
        </w:tc>
        <w:tc>
          <w:tcPr>
            <w:tcW w:w="850"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2007</w:t>
            </w:r>
          </w:p>
        </w:tc>
        <w:tc>
          <w:tcPr>
            <w:tcW w:w="851" w:type="dxa"/>
            <w:shd w:val="clear" w:color="auto" w:fill="auto"/>
            <w:vAlign w:val="center"/>
          </w:tcPr>
          <w:p w:rsidR="00760175" w:rsidRPr="00403C92" w:rsidRDefault="00760175" w:rsidP="00983945">
            <w:pPr>
              <w:pStyle w:val="Antrats"/>
              <w:jc w:val="center"/>
            </w:pPr>
            <w:r w:rsidRPr="00403C92">
              <w:t>1</w:t>
            </w:r>
          </w:p>
        </w:tc>
        <w:tc>
          <w:tcPr>
            <w:tcW w:w="1134"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956,22</w:t>
            </w:r>
          </w:p>
        </w:tc>
        <w:tc>
          <w:tcPr>
            <w:tcW w:w="992"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0,29</w:t>
            </w:r>
          </w:p>
        </w:tc>
        <w:tc>
          <w:tcPr>
            <w:tcW w:w="1701" w:type="dxa"/>
            <w:shd w:val="clear" w:color="auto" w:fill="auto"/>
            <w:vAlign w:val="center"/>
          </w:tcPr>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Funkciškai</w:t>
            </w:r>
          </w:p>
          <w:p w:rsidR="00760175" w:rsidRPr="00403C92" w:rsidRDefault="00760175" w:rsidP="00983945">
            <w:pPr>
              <w:spacing w:after="0" w:line="240" w:lineRule="auto"/>
              <w:jc w:val="center"/>
              <w:rPr>
                <w:rFonts w:ascii="Times New Roman" w:hAnsi="Times New Roman"/>
              </w:rPr>
            </w:pPr>
            <w:r w:rsidRPr="00403C92">
              <w:rPr>
                <w:rFonts w:ascii="Times New Roman" w:hAnsi="Times New Roman"/>
              </w:rPr>
              <w:t>(technologiškai) nusidėvėjo</w:t>
            </w:r>
          </w:p>
        </w:tc>
      </w:tr>
    </w:tbl>
    <w:p w:rsidR="00760175" w:rsidRDefault="00760175" w:rsidP="00760175">
      <w:pPr>
        <w:spacing w:before="20" w:after="20" w:line="240" w:lineRule="auto"/>
        <w:jc w:val="center"/>
        <w:rPr>
          <w:rFonts w:ascii="Times New Roman" w:hAnsi="Times New Roman"/>
          <w:sz w:val="24"/>
          <w:szCs w:val="24"/>
        </w:rPr>
      </w:pPr>
      <w:r>
        <w:rPr>
          <w:rFonts w:ascii="Times New Roman" w:hAnsi="Times New Roman"/>
          <w:sz w:val="24"/>
          <w:szCs w:val="24"/>
        </w:rPr>
        <w:t>________________________</w:t>
      </w:r>
    </w:p>
    <w:p w:rsidR="00760175" w:rsidRDefault="00760175" w:rsidP="00760175"/>
    <w:p w:rsidR="00760175" w:rsidRDefault="00760175" w:rsidP="00760175"/>
    <w:p w:rsidR="00760175" w:rsidRDefault="00760175" w:rsidP="00760175"/>
    <w:p w:rsidR="00760175" w:rsidRDefault="00760175" w:rsidP="00760175"/>
    <w:p w:rsidR="00760175" w:rsidRDefault="00760175" w:rsidP="00760175"/>
    <w:p w:rsidR="00760175" w:rsidRDefault="00760175" w:rsidP="00760175"/>
    <w:p w:rsidR="00760175" w:rsidRDefault="00760175" w:rsidP="00760175"/>
    <w:p w:rsidR="00760175" w:rsidRDefault="00760175" w:rsidP="00760175"/>
    <w:p w:rsidR="00760175" w:rsidRDefault="00760175" w:rsidP="00760175"/>
    <w:p w:rsidR="00760175" w:rsidRDefault="00760175" w:rsidP="00760175"/>
    <w:p w:rsidR="00760175" w:rsidRDefault="00760175" w:rsidP="00760175"/>
    <w:p w:rsidR="000A130E" w:rsidRDefault="000A130E" w:rsidP="00760175"/>
    <w:p w:rsidR="00760175" w:rsidRDefault="00760175" w:rsidP="00760175"/>
    <w:p w:rsidR="00760175" w:rsidRDefault="00760175" w:rsidP="00B23682">
      <w:pPr>
        <w:spacing w:before="20" w:after="20" w:line="240" w:lineRule="auto"/>
        <w:jc w:val="both"/>
        <w:rPr>
          <w:rFonts w:ascii="Times New Roman" w:hAnsi="Times New Roman"/>
          <w:sz w:val="24"/>
          <w:szCs w:val="24"/>
        </w:rPr>
      </w:pPr>
    </w:p>
    <w:sectPr w:rsidR="00760175" w:rsidSect="00397CF6">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FCB" w:rsidRDefault="00150FCB" w:rsidP="00B23682">
      <w:pPr>
        <w:spacing w:after="0" w:line="240" w:lineRule="auto"/>
      </w:pPr>
      <w:r>
        <w:separator/>
      </w:r>
    </w:p>
  </w:endnote>
  <w:endnote w:type="continuationSeparator" w:id="0">
    <w:p w:rsidR="00150FCB" w:rsidRDefault="00150FCB" w:rsidP="00B23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FCB" w:rsidRDefault="00150FCB" w:rsidP="00B23682">
      <w:pPr>
        <w:spacing w:after="0" w:line="240" w:lineRule="auto"/>
      </w:pPr>
      <w:r>
        <w:separator/>
      </w:r>
    </w:p>
  </w:footnote>
  <w:footnote w:type="continuationSeparator" w:id="0">
    <w:p w:rsidR="00150FCB" w:rsidRDefault="00150FCB" w:rsidP="00B23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682"/>
    <w:rsid w:val="000A130E"/>
    <w:rsid w:val="00111E0E"/>
    <w:rsid w:val="00141CD8"/>
    <w:rsid w:val="00150FCB"/>
    <w:rsid w:val="00166D33"/>
    <w:rsid w:val="00180001"/>
    <w:rsid w:val="00181473"/>
    <w:rsid w:val="001F185E"/>
    <w:rsid w:val="0036373A"/>
    <w:rsid w:val="003729A9"/>
    <w:rsid w:val="00397CF6"/>
    <w:rsid w:val="00421FF7"/>
    <w:rsid w:val="00515055"/>
    <w:rsid w:val="0071382E"/>
    <w:rsid w:val="00756FA4"/>
    <w:rsid w:val="00760175"/>
    <w:rsid w:val="00983945"/>
    <w:rsid w:val="00A23C13"/>
    <w:rsid w:val="00A279BF"/>
    <w:rsid w:val="00A807C0"/>
    <w:rsid w:val="00B168AF"/>
    <w:rsid w:val="00B23682"/>
    <w:rsid w:val="00B620D9"/>
    <w:rsid w:val="00C06D47"/>
    <w:rsid w:val="00CA5EED"/>
    <w:rsid w:val="00DB4589"/>
    <w:rsid w:val="00DD0040"/>
    <w:rsid w:val="00DD094E"/>
    <w:rsid w:val="00EE4D2B"/>
    <w:rsid w:val="00FB6358"/>
    <w:rsid w:val="00FE1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9576"/>
  <w15:docId w15:val="{AAA09655-B860-4F99-A05F-2C146B91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23682"/>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B23682"/>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1Diagrama">
    <w:name w:val="Antraštė 1 Diagrama"/>
    <w:link w:val="Antrat1"/>
    <w:rsid w:val="00B23682"/>
    <w:rPr>
      <w:rFonts w:eastAsia="Times New Roman"/>
      <w:b/>
      <w:sz w:val="28"/>
      <w:szCs w:val="24"/>
      <w:lang w:eastAsia="en-US"/>
    </w:rPr>
  </w:style>
  <w:style w:type="paragraph" w:styleId="Antrats">
    <w:name w:val="header"/>
    <w:basedOn w:val="prastasis"/>
    <w:link w:val="AntratsDiagrama"/>
    <w:unhideWhenUsed/>
    <w:rsid w:val="00B23682"/>
    <w:pPr>
      <w:tabs>
        <w:tab w:val="center" w:pos="4819"/>
        <w:tab w:val="right" w:pos="9638"/>
      </w:tabs>
    </w:pPr>
  </w:style>
  <w:style w:type="character" w:customStyle="1" w:styleId="AntratsDiagrama">
    <w:name w:val="Antraštės Diagrama"/>
    <w:link w:val="Antrats"/>
    <w:rsid w:val="00B23682"/>
    <w:rPr>
      <w:rFonts w:ascii="Calibri" w:hAnsi="Calibri"/>
      <w:sz w:val="22"/>
      <w:szCs w:val="22"/>
      <w:lang w:eastAsia="en-US"/>
    </w:rPr>
  </w:style>
  <w:style w:type="paragraph" w:styleId="Porat">
    <w:name w:val="footer"/>
    <w:basedOn w:val="prastasis"/>
    <w:link w:val="PoratDiagrama"/>
    <w:uiPriority w:val="99"/>
    <w:unhideWhenUsed/>
    <w:rsid w:val="00B23682"/>
    <w:pPr>
      <w:tabs>
        <w:tab w:val="center" w:pos="4819"/>
        <w:tab w:val="right" w:pos="9638"/>
      </w:tabs>
    </w:pPr>
  </w:style>
  <w:style w:type="character" w:customStyle="1" w:styleId="PoratDiagrama">
    <w:name w:val="Poraštė Diagrama"/>
    <w:link w:val="Porat"/>
    <w:uiPriority w:val="99"/>
    <w:rsid w:val="00B23682"/>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756F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56FA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2360</Words>
  <Characters>1346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2018-04-12T13:17:00Z</cp:lastPrinted>
  <dcterms:created xsi:type="dcterms:W3CDTF">2018-04-17T08:47:00Z</dcterms:created>
  <dcterms:modified xsi:type="dcterms:W3CDTF">2018-04-27T07:32:00Z</dcterms:modified>
</cp:coreProperties>
</file>