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D65" w:rsidRDefault="005B5D65" w:rsidP="005B5D65">
      <w:pPr>
        <w:jc w:val="center"/>
      </w:pPr>
      <w:r>
        <w:rPr>
          <w:noProof/>
        </w:rPr>
        <w:drawing>
          <wp:inline distT="0" distB="0" distL="0" distR="0" wp14:anchorId="78C92D7D" wp14:editId="19CE85E4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89"/>
      </w:tblGrid>
      <w:tr w:rsidR="00092111" w:rsidRPr="00DD1E79" w:rsidTr="00635A90">
        <w:trPr>
          <w:trHeight w:val="1151"/>
          <w:tblHeader/>
        </w:trPr>
        <w:tc>
          <w:tcPr>
            <w:tcW w:w="9889" w:type="dxa"/>
          </w:tcPr>
          <w:p w:rsidR="00092111" w:rsidRPr="00DD1E79" w:rsidRDefault="00092111" w:rsidP="00635A9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</w:pPr>
            <w:r w:rsidRPr="00DD1E7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KRETINGOS RAJONO SAVIVALDYBĖS TARYBA</w:t>
            </w:r>
          </w:p>
          <w:p w:rsidR="00092111" w:rsidRPr="00DD1E79" w:rsidRDefault="00092111" w:rsidP="00635A9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Cs w:val="24"/>
              </w:rPr>
            </w:pPr>
          </w:p>
          <w:p w:rsidR="00092111" w:rsidRPr="00DD1E79" w:rsidRDefault="00092111" w:rsidP="00635A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D1E7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SPRENDIMAS</w:t>
            </w:r>
          </w:p>
          <w:p w:rsidR="00092111" w:rsidRPr="00DD1E79" w:rsidRDefault="00092111" w:rsidP="0008495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</w:pPr>
            <w:r w:rsidRPr="00DD1E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DD1E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 xml:space="preserve">kretingos rajono savivaldybės tarybos 2010 m. </w:t>
            </w:r>
            <w:r w:rsidR="00635A90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spalio</w:t>
            </w:r>
            <w:r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 xml:space="preserve"> 2</w:t>
            </w:r>
            <w:r w:rsidR="00635A90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8 d. sprendimo Nr. T2-</w:t>
            </w:r>
            <w:r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3</w:t>
            </w:r>
            <w:r w:rsidR="00635A90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 xml:space="preserve"> </w:t>
            </w:r>
            <w:r w:rsidRPr="00196815">
              <w:rPr>
                <w:rFonts w:ascii="Times New Roman" w:hAnsi="Times New Roman"/>
                <w:b/>
                <w:sz w:val="24"/>
                <w:szCs w:val="24"/>
              </w:rPr>
              <w:t xml:space="preserve">„DĖL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KRETINGOS RAJONO SAVIVALDYBĖS TURTO </w:t>
            </w:r>
            <w:r w:rsidRPr="00196815">
              <w:rPr>
                <w:rFonts w:ascii="Times New Roman" w:hAnsi="Times New Roman"/>
                <w:b/>
                <w:sz w:val="24"/>
                <w:szCs w:val="24"/>
              </w:rPr>
              <w:t>PERDAVIMO VALDYTI PATIKĖJIMO TEISE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KRETINGOS RAJONO SAVIVALDYBĖS ŠVIETIMO ĮSTAIGOMS</w:t>
            </w:r>
            <w:r w:rsidRPr="00196815">
              <w:rPr>
                <w:rFonts w:ascii="Times New Roman" w:hAnsi="Times New Roman"/>
                <w:b/>
                <w:sz w:val="24"/>
                <w:szCs w:val="24"/>
              </w:rPr>
              <w:t>“ PAKEITIMO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092111" w:rsidRDefault="00092111" w:rsidP="00092111">
      <w:pPr>
        <w:spacing w:after="0" w:line="240" w:lineRule="auto"/>
        <w:rPr>
          <w:rFonts w:ascii="Times New Roman" w:hAnsi="Times New Roman"/>
        </w:rPr>
      </w:pPr>
    </w:p>
    <w:p w:rsidR="00092111" w:rsidRDefault="00635A90" w:rsidP="000921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2018 m. </w:t>
      </w:r>
      <w:r w:rsidR="0073372E">
        <w:rPr>
          <w:rFonts w:ascii="Times New Roman" w:hAnsi="Times New Roman"/>
          <w:sz w:val="24"/>
          <w:szCs w:val="24"/>
        </w:rPr>
        <w:t>balandžio</w:t>
      </w:r>
      <w:r w:rsidR="00C86023">
        <w:rPr>
          <w:rFonts w:ascii="Times New Roman" w:hAnsi="Times New Roman"/>
          <w:sz w:val="24"/>
          <w:szCs w:val="24"/>
        </w:rPr>
        <w:t xml:space="preserve"> </w:t>
      </w:r>
      <w:r w:rsidR="005B5D65">
        <w:rPr>
          <w:rFonts w:ascii="Times New Roman" w:hAnsi="Times New Roman"/>
          <w:sz w:val="24"/>
          <w:szCs w:val="24"/>
        </w:rPr>
        <w:t>26</w:t>
      </w:r>
      <w:r w:rsidR="00092111">
        <w:rPr>
          <w:rFonts w:ascii="Times New Roman" w:hAnsi="Times New Roman"/>
          <w:sz w:val="24"/>
          <w:szCs w:val="24"/>
        </w:rPr>
        <w:t xml:space="preserve"> d. Nr. </w:t>
      </w:r>
      <w:r w:rsidR="00C86023">
        <w:rPr>
          <w:rFonts w:ascii="Times New Roman" w:hAnsi="Times New Roman"/>
          <w:sz w:val="24"/>
          <w:szCs w:val="24"/>
        </w:rPr>
        <w:t>T</w:t>
      </w:r>
      <w:r w:rsidR="005B5D65">
        <w:rPr>
          <w:rFonts w:ascii="Times New Roman" w:hAnsi="Times New Roman"/>
          <w:sz w:val="24"/>
          <w:szCs w:val="24"/>
        </w:rPr>
        <w:t>2</w:t>
      </w:r>
      <w:r w:rsidR="00C86023">
        <w:rPr>
          <w:rFonts w:ascii="Times New Roman" w:hAnsi="Times New Roman"/>
          <w:sz w:val="24"/>
          <w:szCs w:val="24"/>
        </w:rPr>
        <w:t>-14</w:t>
      </w:r>
      <w:r w:rsidR="005B5D65">
        <w:rPr>
          <w:rFonts w:ascii="Times New Roman" w:hAnsi="Times New Roman"/>
          <w:sz w:val="24"/>
          <w:szCs w:val="24"/>
        </w:rPr>
        <w:t>6</w:t>
      </w:r>
      <w:r w:rsidR="00092111">
        <w:rPr>
          <w:rFonts w:ascii="Times New Roman" w:hAnsi="Times New Roman"/>
          <w:sz w:val="24"/>
          <w:szCs w:val="24"/>
        </w:rPr>
        <w:t xml:space="preserve">      </w:t>
      </w:r>
    </w:p>
    <w:p w:rsidR="00092111" w:rsidRDefault="00092111" w:rsidP="000921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092111" w:rsidRDefault="00092111" w:rsidP="00092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4956" w:rsidRDefault="00092111" w:rsidP="000849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Lietuvos Respublikos vietos savivaldos įstatymo 18 straipsnio 1 dalimi, </w:t>
      </w:r>
      <w:r w:rsidRPr="004E1695">
        <w:rPr>
          <w:rFonts w:ascii="Times New Roman" w:hAnsi="Times New Roman"/>
          <w:sz w:val="24"/>
          <w:szCs w:val="24"/>
        </w:rPr>
        <w:t xml:space="preserve">bei atsižvelgdama į </w:t>
      </w:r>
      <w:r w:rsidRPr="00084956">
        <w:rPr>
          <w:rFonts w:ascii="Times New Roman" w:hAnsi="Times New Roman"/>
          <w:sz w:val="24"/>
          <w:szCs w:val="24"/>
        </w:rPr>
        <w:t xml:space="preserve">Kretingos </w:t>
      </w:r>
      <w:r w:rsidR="00084956" w:rsidRPr="00084956">
        <w:rPr>
          <w:rFonts w:ascii="Times New Roman" w:hAnsi="Times New Roman"/>
          <w:sz w:val="24"/>
          <w:szCs w:val="24"/>
        </w:rPr>
        <w:t>rajono savivaldybės administracijos Strateginio planavimo ir investicijų skyriaus</w:t>
      </w:r>
      <w:r w:rsidRPr="00084956">
        <w:rPr>
          <w:rFonts w:ascii="Times New Roman" w:hAnsi="Times New Roman"/>
          <w:sz w:val="24"/>
          <w:szCs w:val="24"/>
        </w:rPr>
        <w:t xml:space="preserve"> 2018 m. vasario </w:t>
      </w:r>
      <w:r w:rsidR="00084956" w:rsidRPr="00084956">
        <w:rPr>
          <w:rFonts w:ascii="Times New Roman" w:hAnsi="Times New Roman"/>
          <w:sz w:val="24"/>
          <w:szCs w:val="24"/>
        </w:rPr>
        <w:t>21</w:t>
      </w:r>
      <w:r w:rsidRPr="00084956">
        <w:rPr>
          <w:rFonts w:ascii="Times New Roman" w:hAnsi="Times New Roman"/>
          <w:sz w:val="24"/>
          <w:szCs w:val="24"/>
        </w:rPr>
        <w:t xml:space="preserve"> </w:t>
      </w:r>
      <w:r w:rsidR="00084956" w:rsidRPr="00084956">
        <w:rPr>
          <w:rFonts w:ascii="Times New Roman" w:hAnsi="Times New Roman"/>
          <w:sz w:val="24"/>
          <w:szCs w:val="24"/>
        </w:rPr>
        <w:t>d. raštą Nr. D13-123</w:t>
      </w:r>
      <w:r w:rsidRPr="00084956">
        <w:rPr>
          <w:rFonts w:ascii="Times New Roman" w:hAnsi="Times New Roman"/>
          <w:sz w:val="24"/>
          <w:szCs w:val="24"/>
        </w:rPr>
        <w:t xml:space="preserve"> „Dėl </w:t>
      </w:r>
      <w:r w:rsidR="00084956" w:rsidRPr="00084956">
        <w:rPr>
          <w:rFonts w:ascii="Times New Roman" w:hAnsi="Times New Roman"/>
          <w:sz w:val="24"/>
          <w:szCs w:val="24"/>
        </w:rPr>
        <w:t>Kretingos J. Pabrėžos universitetinės gimnazijos pastato perėmimo</w:t>
      </w:r>
      <w:r w:rsidRPr="00084956">
        <w:rPr>
          <w:rFonts w:ascii="Times New Roman" w:hAnsi="Times New Roman"/>
          <w:sz w:val="24"/>
          <w:szCs w:val="24"/>
        </w:rPr>
        <w:t>“,</w:t>
      </w:r>
      <w:r>
        <w:rPr>
          <w:rFonts w:ascii="Times New Roman" w:hAnsi="Times New Roman"/>
          <w:sz w:val="24"/>
          <w:szCs w:val="24"/>
        </w:rPr>
        <w:t xml:space="preserve"> Kretingos rajono savivaldybės taryba n u s p r e n d ž i a: </w:t>
      </w:r>
      <w:r>
        <w:rPr>
          <w:rFonts w:ascii="Times New Roman" w:hAnsi="Times New Roman"/>
          <w:sz w:val="24"/>
          <w:szCs w:val="24"/>
        </w:rPr>
        <w:tab/>
      </w:r>
    </w:p>
    <w:p w:rsidR="00092111" w:rsidRDefault="00092111" w:rsidP="000849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84956">
        <w:rPr>
          <w:rFonts w:ascii="Times New Roman" w:hAnsi="Times New Roman"/>
          <w:sz w:val="24"/>
          <w:szCs w:val="24"/>
        </w:rPr>
        <w:t xml:space="preserve">1. </w:t>
      </w:r>
      <w:r w:rsidRPr="0046635F">
        <w:rPr>
          <w:rFonts w:ascii="Times New Roman" w:hAnsi="Times New Roman"/>
          <w:sz w:val="24"/>
          <w:szCs w:val="24"/>
        </w:rPr>
        <w:t>Pakeisti</w:t>
      </w:r>
      <w:r>
        <w:rPr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Kretingos rajono savivaldybės tarybos </w:t>
      </w:r>
      <w:r w:rsidRPr="007D56EF">
        <w:rPr>
          <w:rFonts w:ascii="Times New Roman" w:hAnsi="Times New Roman"/>
          <w:sz w:val="24"/>
          <w:szCs w:val="24"/>
        </w:rPr>
        <w:t>2010</w:t>
      </w:r>
      <w:r>
        <w:rPr>
          <w:rFonts w:ascii="Times New Roman" w:hAnsi="Times New Roman"/>
          <w:sz w:val="24"/>
          <w:szCs w:val="24"/>
        </w:rPr>
        <w:t xml:space="preserve"> m. </w:t>
      </w:r>
      <w:r w:rsidR="00635A90">
        <w:rPr>
          <w:rFonts w:ascii="Times New Roman" w:hAnsi="Times New Roman"/>
          <w:sz w:val="24"/>
          <w:szCs w:val="24"/>
        </w:rPr>
        <w:t xml:space="preserve">spalio 28 </w:t>
      </w:r>
      <w:r>
        <w:rPr>
          <w:rFonts w:ascii="Times New Roman" w:hAnsi="Times New Roman"/>
          <w:sz w:val="24"/>
          <w:szCs w:val="24"/>
        </w:rPr>
        <w:t xml:space="preserve">d. </w:t>
      </w:r>
      <w:r w:rsidR="00635A90">
        <w:rPr>
          <w:rFonts w:ascii="Times New Roman" w:hAnsi="Times New Roman"/>
          <w:sz w:val="24"/>
          <w:szCs w:val="24"/>
        </w:rPr>
        <w:t>sprendimo Nr. T2-</w:t>
      </w:r>
      <w:r>
        <w:rPr>
          <w:rFonts w:ascii="Times New Roman" w:hAnsi="Times New Roman"/>
          <w:sz w:val="24"/>
          <w:szCs w:val="24"/>
        </w:rPr>
        <w:t>3</w:t>
      </w:r>
      <w:r w:rsidR="00635A90">
        <w:rPr>
          <w:rFonts w:ascii="Times New Roman" w:hAnsi="Times New Roman"/>
          <w:sz w:val="24"/>
          <w:szCs w:val="24"/>
        </w:rPr>
        <w:t>95</w:t>
      </w:r>
      <w:r>
        <w:rPr>
          <w:rFonts w:ascii="Times New Roman" w:hAnsi="Times New Roman"/>
          <w:sz w:val="24"/>
          <w:szCs w:val="24"/>
        </w:rPr>
        <w:t xml:space="preserve"> „Dėl Kretingos rajono savivaldybės turto </w:t>
      </w:r>
      <w:r w:rsidRPr="007D56EF">
        <w:rPr>
          <w:rFonts w:ascii="Times New Roman" w:hAnsi="Times New Roman"/>
          <w:sz w:val="24"/>
          <w:szCs w:val="24"/>
        </w:rPr>
        <w:t xml:space="preserve">perdavimo valdyti patikėjimo teise Kretingos rajono savivaldybės </w:t>
      </w:r>
      <w:r>
        <w:rPr>
          <w:rFonts w:ascii="Times New Roman" w:hAnsi="Times New Roman"/>
          <w:sz w:val="24"/>
          <w:szCs w:val="24"/>
        </w:rPr>
        <w:t>švietimo įstaigoms</w:t>
      </w:r>
      <w:r w:rsidRPr="007D56EF">
        <w:rPr>
          <w:rFonts w:ascii="Times New Roman" w:hAnsi="Times New Roman"/>
          <w:sz w:val="24"/>
          <w:szCs w:val="24"/>
        </w:rPr>
        <w:t xml:space="preserve">“ priedo </w:t>
      </w:r>
      <w:r w:rsidR="00635A9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punktą ir </w:t>
      </w:r>
      <w:r w:rsidRPr="007D56EF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į išdėstyti </w:t>
      </w:r>
      <w:r w:rsidR="000E64BF">
        <w:rPr>
          <w:rFonts w:ascii="Times New Roman" w:hAnsi="Times New Roman"/>
          <w:sz w:val="24"/>
          <w:szCs w:val="24"/>
        </w:rPr>
        <w:t>nauja redakcija (pridedama).</w:t>
      </w:r>
    </w:p>
    <w:p w:rsidR="00084956" w:rsidRDefault="00084956" w:rsidP="00C5022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92111">
        <w:rPr>
          <w:rFonts w:ascii="Times New Roman" w:eastAsia="MS Mincho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092111" w:rsidRDefault="00092111" w:rsidP="0009211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084956" w:rsidRDefault="00084956" w:rsidP="00092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2111" w:rsidRDefault="00092111" w:rsidP="00092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AB8">
        <w:rPr>
          <w:rFonts w:ascii="Times New Roman" w:hAnsi="Times New Roman"/>
          <w:sz w:val="24"/>
          <w:szCs w:val="24"/>
        </w:rPr>
        <w:t>Savivaldybės meras</w:t>
      </w:r>
      <w:r w:rsidRPr="007C7AB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5B5D6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5B5D65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5B5D65">
        <w:rPr>
          <w:rFonts w:ascii="Times New Roman" w:hAnsi="Times New Roman"/>
          <w:sz w:val="24"/>
          <w:szCs w:val="24"/>
        </w:rPr>
        <w:t>Juozas Mažeika</w:t>
      </w:r>
      <w:r>
        <w:rPr>
          <w:rFonts w:ascii="Times New Roman" w:hAnsi="Times New Roman"/>
          <w:sz w:val="24"/>
          <w:szCs w:val="24"/>
        </w:rPr>
        <w:tab/>
      </w:r>
    </w:p>
    <w:p w:rsidR="00092111" w:rsidRDefault="00092111" w:rsidP="00092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2111" w:rsidRDefault="00092111" w:rsidP="00092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0224" w:rsidRDefault="00C50224" w:rsidP="00092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0224" w:rsidRDefault="00C50224" w:rsidP="00092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0224" w:rsidRDefault="00C50224" w:rsidP="00092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0224" w:rsidRDefault="00C50224" w:rsidP="00092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0224" w:rsidRDefault="00C50224" w:rsidP="00092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0224" w:rsidRDefault="00C50224" w:rsidP="00092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0224" w:rsidRDefault="00C50224" w:rsidP="00092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0224" w:rsidRDefault="00C50224" w:rsidP="00092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0224" w:rsidRDefault="00C50224" w:rsidP="00092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0224" w:rsidRDefault="00C50224" w:rsidP="00092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0224" w:rsidRDefault="00C50224" w:rsidP="00092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0224" w:rsidRDefault="00C50224" w:rsidP="00092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2111" w:rsidRDefault="00092111" w:rsidP="00092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2111" w:rsidRDefault="00092111" w:rsidP="00092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2111" w:rsidRDefault="00092111" w:rsidP="00092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2111" w:rsidRDefault="00092111" w:rsidP="00092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1E0E" w:rsidRDefault="00084956" w:rsidP="005B5D65">
      <w:pPr>
        <w:spacing w:after="0" w:line="240" w:lineRule="auto"/>
      </w:pPr>
      <w:r>
        <w:rPr>
          <w:rFonts w:ascii="Times New Roman" w:hAnsi="Times New Roman"/>
          <w:szCs w:val="24"/>
        </w:rPr>
        <w:t>Nijolė Vaičienė</w:t>
      </w:r>
    </w:p>
    <w:sectPr w:rsidR="00111E0E" w:rsidSect="00FB6358">
      <w:headerReference w:type="firs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9F3" w:rsidRDefault="00F369F3">
      <w:pPr>
        <w:spacing w:after="0" w:line="240" w:lineRule="auto"/>
      </w:pPr>
      <w:r>
        <w:separator/>
      </w:r>
    </w:p>
  </w:endnote>
  <w:endnote w:type="continuationSeparator" w:id="0">
    <w:p w:rsidR="00F369F3" w:rsidRDefault="00F36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9F3" w:rsidRDefault="00F369F3">
      <w:pPr>
        <w:spacing w:after="0" w:line="240" w:lineRule="auto"/>
      </w:pPr>
      <w:r>
        <w:separator/>
      </w:r>
    </w:p>
  </w:footnote>
  <w:footnote w:type="continuationSeparator" w:id="0">
    <w:p w:rsidR="00F369F3" w:rsidRDefault="00F36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956" w:rsidRDefault="00084956" w:rsidP="00635A90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111"/>
    <w:rsid w:val="00084956"/>
    <w:rsid w:val="00092111"/>
    <w:rsid w:val="000E64BF"/>
    <w:rsid w:val="00111E0E"/>
    <w:rsid w:val="00145438"/>
    <w:rsid w:val="001507EB"/>
    <w:rsid w:val="00180001"/>
    <w:rsid w:val="001D38B4"/>
    <w:rsid w:val="001F5FE9"/>
    <w:rsid w:val="003729A9"/>
    <w:rsid w:val="00421FF7"/>
    <w:rsid w:val="00515055"/>
    <w:rsid w:val="005349AB"/>
    <w:rsid w:val="005720CF"/>
    <w:rsid w:val="005777F5"/>
    <w:rsid w:val="005B2552"/>
    <w:rsid w:val="005B5D65"/>
    <w:rsid w:val="00635A90"/>
    <w:rsid w:val="006916FC"/>
    <w:rsid w:val="0073372E"/>
    <w:rsid w:val="00782751"/>
    <w:rsid w:val="007F06E8"/>
    <w:rsid w:val="00813249"/>
    <w:rsid w:val="00836F45"/>
    <w:rsid w:val="00845BC2"/>
    <w:rsid w:val="00936829"/>
    <w:rsid w:val="009E427D"/>
    <w:rsid w:val="00A23C13"/>
    <w:rsid w:val="00A4388B"/>
    <w:rsid w:val="00A54D4F"/>
    <w:rsid w:val="00B85675"/>
    <w:rsid w:val="00BC44C0"/>
    <w:rsid w:val="00C24164"/>
    <w:rsid w:val="00C50224"/>
    <w:rsid w:val="00C756D1"/>
    <w:rsid w:val="00C86023"/>
    <w:rsid w:val="00CA5EED"/>
    <w:rsid w:val="00DB4589"/>
    <w:rsid w:val="00DD094E"/>
    <w:rsid w:val="00EE18BD"/>
    <w:rsid w:val="00F05E74"/>
    <w:rsid w:val="00F369F3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72307"/>
  <w15:docId w15:val="{817E2FF4-6AA4-40FF-8FC0-30247439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9211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A5EED"/>
    <w:rPr>
      <w:rFonts w:ascii="Calibri" w:hAnsi="Calibri"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092111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92111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921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92111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8495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84956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916F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2018-04-13T11:53:00Z</cp:lastPrinted>
  <dcterms:created xsi:type="dcterms:W3CDTF">2018-04-17T09:23:00Z</dcterms:created>
  <dcterms:modified xsi:type="dcterms:W3CDTF">2018-04-27T07:14:00Z</dcterms:modified>
</cp:coreProperties>
</file>