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6CB" w:rsidRDefault="00DC36CB" w:rsidP="003B1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Hlk512525010"/>
      <w:r>
        <w:rPr>
          <w:noProof/>
        </w:rPr>
        <w:drawing>
          <wp:inline distT="0" distB="0" distL="0" distR="0" wp14:anchorId="124A2AD2" wp14:editId="7EDCE6F4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CB" w:rsidRDefault="00DC36CB" w:rsidP="00DC36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3939B1" w:rsidRPr="003939B1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93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KRETINGOS RAJONO SAVIVALDYBĖS TARYBA</w:t>
      </w:r>
    </w:p>
    <w:p w:rsidR="003939B1" w:rsidRPr="003939B1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939B1" w:rsidRPr="003939B1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93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:rsidR="003939B1" w:rsidRPr="003939B1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939B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DĖL ĮGALIOJIMŲ KRETINGOS RAJONO SAVIVALDYBĖS MERUI</w:t>
      </w:r>
    </w:p>
    <w:p w:rsidR="003939B1" w:rsidRPr="003939B1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939B1" w:rsidRPr="003939B1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939B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2018 m. balandžio </w:t>
      </w:r>
      <w:r w:rsidR="00DC36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26</w:t>
      </w:r>
      <w:r w:rsidR="00E6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3939B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 Nr. T</w:t>
      </w:r>
      <w:r w:rsidR="00DC36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463A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E616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DC36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34</w:t>
      </w:r>
    </w:p>
    <w:p w:rsidR="003939B1" w:rsidRPr="003939B1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939B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:rsidR="003939B1" w:rsidRPr="003939B1" w:rsidRDefault="003939B1" w:rsidP="00393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:rsidR="003939B1" w:rsidRPr="00F30060" w:rsidRDefault="003939B1" w:rsidP="00E616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16 straipsnio 3 dalies 9</w:t>
      </w:r>
      <w:r w:rsid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punktu, </w:t>
      </w:r>
      <w:r w:rsidR="00C82428" w:rsidRPr="00F30060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valstybės ir savivaldybių įstaigų darbuotojų darbo apmokėjimo įstatymo 14  straipsnio 3</w:t>
      </w:r>
      <w:r w:rsidR="00F30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2428" w:rsidRPr="00F30060">
        <w:rPr>
          <w:rFonts w:ascii="Times New Roman" w:hAnsi="Times New Roman" w:cs="Times New Roman"/>
          <w:sz w:val="24"/>
          <w:szCs w:val="24"/>
          <w:shd w:val="clear" w:color="auto" w:fill="FFFFFF"/>
        </w:rPr>
        <w:t>dalimi,</w:t>
      </w:r>
      <w:r w:rsidR="00F30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7C54" w:rsidRPr="00F30060">
        <w:rPr>
          <w:rFonts w:ascii="Times New Roman" w:hAnsi="Times New Roman" w:cs="Times New Roman"/>
          <w:sz w:val="24"/>
          <w:szCs w:val="24"/>
        </w:rPr>
        <w:t>Valstybinių ir savivaldybių švietimo įstaigų (išskyrus aukštąsias mokyklas) vadovų, jų pavaduotojų ugdymui, ugdymą organizuojančių skyrių vedėjų veiklos vertinimo nuostatų, patvirtintų</w:t>
      </w:r>
      <w:r w:rsidR="00C82428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švietimo ir mokslo ministr</w:t>
      </w:r>
      <w:r w:rsidR="00D7024B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2018 m. kovo 27 d. įsakymu Nr. V-279 „Dėl </w:t>
      </w:r>
      <w:bookmarkStart w:id="1" w:name="_Hlk511297295"/>
      <w:r w:rsidRPr="00F30060">
        <w:rPr>
          <w:rFonts w:ascii="Times New Roman" w:hAnsi="Times New Roman" w:cs="Times New Roman"/>
          <w:sz w:val="24"/>
          <w:szCs w:val="24"/>
        </w:rPr>
        <w:t>Valstybinių ir savivaldybių švietimo įstaigų (išskyrus aukštąsias mokyklas) vadovų, jų pavaduotojų ugdymui, ugdymą organizuojančių skyrių vedėjų veiklos vertinimo nuostatų</w:t>
      </w:r>
      <w:bookmarkEnd w:id="1"/>
      <w:r w:rsidRPr="00F30060">
        <w:rPr>
          <w:rFonts w:ascii="Times New Roman" w:hAnsi="Times New Roman" w:cs="Times New Roman"/>
          <w:sz w:val="24"/>
          <w:szCs w:val="24"/>
        </w:rPr>
        <w:t xml:space="preserve"> patvirtinimo“</w:t>
      </w:r>
      <w:r w:rsidR="00E07C54" w:rsidRPr="00F30060">
        <w:rPr>
          <w:rFonts w:ascii="Times New Roman" w:hAnsi="Times New Roman" w:cs="Times New Roman"/>
          <w:sz w:val="24"/>
          <w:szCs w:val="24"/>
        </w:rPr>
        <w:t>,</w:t>
      </w:r>
      <w:r w:rsidR="00D14CAA" w:rsidRPr="00F30060">
        <w:rPr>
          <w:rFonts w:ascii="Times New Roman" w:hAnsi="Times New Roman" w:cs="Times New Roman"/>
          <w:sz w:val="24"/>
          <w:szCs w:val="24"/>
        </w:rPr>
        <w:t xml:space="preserve"> </w:t>
      </w:r>
      <w:r w:rsidRPr="00F30060">
        <w:rPr>
          <w:rFonts w:ascii="Times New Roman" w:hAnsi="Times New Roman" w:cs="Times New Roman"/>
          <w:sz w:val="24"/>
          <w:szCs w:val="24"/>
        </w:rPr>
        <w:t>6 punktu</w:t>
      </w: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</w:t>
      </w:r>
      <w:r w:rsid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</w:t>
      </w:r>
      <w:r w:rsid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taryba</w:t>
      </w:r>
      <w:r w:rsid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30060" w:rsidRPr="00F30060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nusprendžia</w:t>
      </w:r>
      <w:r w:rsidR="00CC1765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:</w:t>
      </w:r>
    </w:p>
    <w:p w:rsidR="003939B1" w:rsidRPr="00F30060" w:rsidRDefault="00CC1765" w:rsidP="00E616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3939B1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galio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 w:rsidR="00E07C54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39B1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mer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3939B1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nustatyti </w:t>
      </w:r>
      <w:r w:rsidR="00CF14CD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</w:t>
      </w:r>
      <w:r w:rsidR="003939B1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įstaigų vadovams, dirbantiems pagal darbo sutartis, metines </w:t>
      </w:r>
      <w:r w:rsidR="00E07C54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veiklos </w:t>
      </w:r>
      <w:r w:rsidR="003939B1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užduotis, susijusias su </w:t>
      </w:r>
      <w:r w:rsidR="00CF14CD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</w:t>
      </w:r>
      <w:r w:rsidR="003939B1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įstaigų metinio veiklos plano priemonėmis arba susijusias su metinio veiklos plano priemonėmis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939B1"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biudžetinės įstaigos vidaus administravimu bei veiklos efektyvumo didinimu, siektinus rezultatus ir jų vertinimo rodiklius.</w:t>
      </w:r>
    </w:p>
    <w:p w:rsidR="003939B1" w:rsidRDefault="003939B1" w:rsidP="003939B1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C0C" w:rsidRPr="00F30060" w:rsidRDefault="002C5C0C" w:rsidP="003939B1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GoBack"/>
      <w:bookmarkEnd w:id="2"/>
    </w:p>
    <w:p w:rsidR="003939B1" w:rsidRDefault="003939B1" w:rsidP="00393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0060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="00DC36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Juozas Mažeika </w:t>
      </w:r>
    </w:p>
    <w:p w:rsidR="00504DEB" w:rsidRDefault="00504DEB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CC1765" w:rsidRDefault="00CC1765">
      <w:pPr>
        <w:rPr>
          <w:rFonts w:ascii="Times New Roman" w:hAnsi="Times New Roman" w:cs="Times New Roman"/>
          <w:sz w:val="24"/>
          <w:szCs w:val="24"/>
        </w:rPr>
      </w:pPr>
    </w:p>
    <w:p w:rsidR="008355E4" w:rsidRPr="00EF5E59" w:rsidRDefault="00EF5E59" w:rsidP="00DC36C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CC1765" w:rsidRPr="00EF5E59">
        <w:rPr>
          <w:rFonts w:ascii="Times New Roman" w:hAnsi="Times New Roman" w:cs="Times New Roman"/>
          <w:sz w:val="24"/>
          <w:szCs w:val="24"/>
        </w:rPr>
        <w:t>Sungaila</w:t>
      </w:r>
      <w:proofErr w:type="spellEnd"/>
    </w:p>
    <w:sectPr w:rsidR="008355E4" w:rsidRPr="00EF5E59" w:rsidSect="003B1C45">
      <w:headerReference w:type="default" r:id="rId8"/>
      <w:pgSz w:w="11906" w:h="16838"/>
      <w:pgMar w:top="238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736" w:rsidRDefault="00983736" w:rsidP="001D3665">
      <w:pPr>
        <w:spacing w:after="0" w:line="240" w:lineRule="auto"/>
      </w:pPr>
      <w:r>
        <w:separator/>
      </w:r>
    </w:p>
  </w:endnote>
  <w:endnote w:type="continuationSeparator" w:id="0">
    <w:p w:rsidR="00983736" w:rsidRDefault="00983736" w:rsidP="001D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736" w:rsidRDefault="00983736" w:rsidP="001D3665">
      <w:pPr>
        <w:spacing w:after="0" w:line="240" w:lineRule="auto"/>
      </w:pPr>
      <w:r>
        <w:separator/>
      </w:r>
    </w:p>
  </w:footnote>
  <w:footnote w:type="continuationSeparator" w:id="0">
    <w:p w:rsidR="00983736" w:rsidRDefault="00983736" w:rsidP="001D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C45" w:rsidRPr="003B1C45" w:rsidRDefault="003B1C45" w:rsidP="003B1C45">
    <w:pPr>
      <w:pStyle w:val="Antrats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183"/>
    <w:multiLevelType w:val="hybridMultilevel"/>
    <w:tmpl w:val="74B6F7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9B1"/>
    <w:rsid w:val="00082F12"/>
    <w:rsid w:val="001B1E41"/>
    <w:rsid w:val="001D3665"/>
    <w:rsid w:val="001F06A1"/>
    <w:rsid w:val="00226ED1"/>
    <w:rsid w:val="002C5C0C"/>
    <w:rsid w:val="00327351"/>
    <w:rsid w:val="003939B1"/>
    <w:rsid w:val="003B1C45"/>
    <w:rsid w:val="00463AB6"/>
    <w:rsid w:val="00504DEB"/>
    <w:rsid w:val="00625387"/>
    <w:rsid w:val="0062733C"/>
    <w:rsid w:val="006E485C"/>
    <w:rsid w:val="00772595"/>
    <w:rsid w:val="007D7D00"/>
    <w:rsid w:val="0080573E"/>
    <w:rsid w:val="008355E4"/>
    <w:rsid w:val="00857F9B"/>
    <w:rsid w:val="00983736"/>
    <w:rsid w:val="00984CBD"/>
    <w:rsid w:val="00AA5611"/>
    <w:rsid w:val="00B4503D"/>
    <w:rsid w:val="00B60E24"/>
    <w:rsid w:val="00C82428"/>
    <w:rsid w:val="00CC1765"/>
    <w:rsid w:val="00CF14CD"/>
    <w:rsid w:val="00D14CAA"/>
    <w:rsid w:val="00D61CCC"/>
    <w:rsid w:val="00D7024B"/>
    <w:rsid w:val="00DB46A3"/>
    <w:rsid w:val="00DC36CB"/>
    <w:rsid w:val="00E07C54"/>
    <w:rsid w:val="00E25BFC"/>
    <w:rsid w:val="00E376A9"/>
    <w:rsid w:val="00E616F2"/>
    <w:rsid w:val="00EF5E59"/>
    <w:rsid w:val="00F30060"/>
    <w:rsid w:val="00F556AF"/>
    <w:rsid w:val="00F8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53A7C"/>
  <w15:docId w15:val="{D921EADC-FE27-4F44-8A04-5472F6CA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939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9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939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3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3665"/>
  </w:style>
  <w:style w:type="paragraph" w:styleId="Sraopastraipa">
    <w:name w:val="List Paragraph"/>
    <w:basedOn w:val="prastasis"/>
    <w:uiPriority w:val="34"/>
    <w:qFormat/>
    <w:rsid w:val="00CC1765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835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8355E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8355E4"/>
    <w:pPr>
      <w:widowControl w:val="0"/>
      <w:autoSpaceDE w:val="0"/>
      <w:autoSpaceDN w:val="0"/>
      <w:adjustRightInd w:val="0"/>
      <w:spacing w:after="0" w:line="278" w:lineRule="exact"/>
      <w:ind w:hanging="83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8355E4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8355E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8355E4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8355E4"/>
    <w:rPr>
      <w:rFonts w:ascii="Times New Roman" w:hAnsi="Times New Roman" w:cs="Times New Roman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5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5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sungaila</dc:creator>
  <cp:keywords/>
  <dc:description/>
  <cp:lastModifiedBy>user</cp:lastModifiedBy>
  <cp:revision>7</cp:revision>
  <cp:lastPrinted>2018-04-26T14:01:00Z</cp:lastPrinted>
  <dcterms:created xsi:type="dcterms:W3CDTF">2018-04-17T11:34:00Z</dcterms:created>
  <dcterms:modified xsi:type="dcterms:W3CDTF">2018-04-26T14:02:00Z</dcterms:modified>
</cp:coreProperties>
</file>