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64" w:rsidRDefault="008A22AD" w:rsidP="008A22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4D34AD7B" wp14:editId="78F0292A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2AD" w:rsidRPr="00037BF7" w:rsidRDefault="008A22AD" w:rsidP="008A22AD">
      <w:pPr>
        <w:jc w:val="center"/>
        <w:rPr>
          <w:lang w:val="lt-LT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9287"/>
      </w:tblGrid>
      <w:tr w:rsidR="00484964" w:rsidRPr="00B302ED" w:rsidTr="00703BC4">
        <w:trPr>
          <w:trHeight w:val="1985"/>
          <w:tblHeader/>
          <w:jc w:val="center"/>
        </w:trPr>
        <w:tc>
          <w:tcPr>
            <w:tcW w:w="9287" w:type="dxa"/>
          </w:tcPr>
          <w:p w:rsidR="00484964" w:rsidRPr="00037BF7" w:rsidRDefault="00484964" w:rsidP="00703BC4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037BF7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484964" w:rsidRPr="00037BF7" w:rsidRDefault="00484964" w:rsidP="00703BC4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484964" w:rsidRPr="00037BF7" w:rsidRDefault="00484964" w:rsidP="00703BC4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037BF7">
              <w:rPr>
                <w:b/>
                <w:caps/>
                <w:sz w:val="28"/>
                <w:lang w:val="lt-LT"/>
              </w:rPr>
              <w:t>sprendimas</w:t>
            </w:r>
          </w:p>
          <w:p w:rsidR="00484964" w:rsidRPr="00037BF7" w:rsidRDefault="00484964" w:rsidP="00703BC4">
            <w:pPr>
              <w:jc w:val="center"/>
              <w:rPr>
                <w:b/>
                <w:sz w:val="26"/>
                <w:lang w:val="lt-LT"/>
              </w:rPr>
            </w:pPr>
            <w:r w:rsidRPr="00037BF7">
              <w:rPr>
                <w:b/>
                <w:caps/>
                <w:sz w:val="26"/>
                <w:lang w:val="lt-LT"/>
              </w:rPr>
              <w:t>Dėl Kretingos rajono savivaldybės Tarybos 2017 m. vasario 23 d. sprendimo Nr. T2-47 „dėl Kretingos rajono savivaldybės administracijos struktūros tvirtinimo, Didžiausio leistino valstybės tarnautojų pareigybių ir darbuotojų, dirbančių pagal darbo  sutartis, skaičiaus Nustatymo“ pakeitimo</w:t>
            </w:r>
          </w:p>
        </w:tc>
      </w:tr>
    </w:tbl>
    <w:p w:rsidR="00484964" w:rsidRPr="00037BF7" w:rsidRDefault="00484964" w:rsidP="00484964">
      <w:pPr>
        <w:rPr>
          <w:lang w:val="lt-LT"/>
        </w:rPr>
      </w:pPr>
    </w:p>
    <w:p w:rsidR="00484964" w:rsidRDefault="00484964" w:rsidP="00484964">
      <w:pPr>
        <w:jc w:val="center"/>
        <w:rPr>
          <w:rFonts w:ascii="BaltikaLT" w:hAnsi="BaltikaLT"/>
          <w:lang w:val="lt-LT"/>
        </w:rPr>
      </w:pPr>
      <w:r w:rsidRPr="00037BF7">
        <w:rPr>
          <w:rFonts w:ascii="BaltikaLT" w:hAnsi="BaltikaLT"/>
          <w:lang w:val="lt-LT"/>
        </w:rPr>
        <w:t>2018 m. kovo</w:t>
      </w:r>
      <w:r w:rsidR="00324294">
        <w:rPr>
          <w:rFonts w:ascii="BaltikaLT" w:hAnsi="BaltikaLT"/>
          <w:lang w:val="lt-LT"/>
        </w:rPr>
        <w:t xml:space="preserve"> 2</w:t>
      </w:r>
      <w:r w:rsidR="008A22AD">
        <w:rPr>
          <w:rFonts w:ascii="BaltikaLT" w:hAnsi="BaltikaLT"/>
          <w:lang w:val="lt-LT"/>
        </w:rPr>
        <w:t>9</w:t>
      </w:r>
      <w:r w:rsidR="00324294">
        <w:rPr>
          <w:rFonts w:ascii="BaltikaLT" w:hAnsi="BaltikaLT"/>
          <w:lang w:val="lt-LT"/>
        </w:rPr>
        <w:t xml:space="preserve"> </w:t>
      </w:r>
      <w:r w:rsidRPr="00037BF7">
        <w:rPr>
          <w:rFonts w:ascii="BaltikaLT" w:hAnsi="BaltikaLT"/>
          <w:lang w:val="lt-LT"/>
        </w:rPr>
        <w:t>d.  Nr. T</w:t>
      </w:r>
      <w:r w:rsidR="008A22AD">
        <w:rPr>
          <w:rFonts w:ascii="BaltikaLT" w:hAnsi="BaltikaLT"/>
          <w:lang w:val="lt-LT"/>
        </w:rPr>
        <w:t>2</w:t>
      </w:r>
      <w:r w:rsidR="00324294">
        <w:rPr>
          <w:rFonts w:ascii="BaltikaLT" w:hAnsi="BaltikaLT"/>
          <w:lang w:val="lt-LT"/>
        </w:rPr>
        <w:t>-</w:t>
      </w:r>
      <w:r w:rsidR="008A22AD">
        <w:rPr>
          <w:rFonts w:ascii="BaltikaLT" w:hAnsi="BaltikaLT"/>
          <w:lang w:val="lt-LT"/>
        </w:rPr>
        <w:t>80</w:t>
      </w:r>
    </w:p>
    <w:p w:rsidR="00484964" w:rsidRPr="00037BF7" w:rsidRDefault="00484964" w:rsidP="00484964">
      <w:pPr>
        <w:jc w:val="center"/>
        <w:rPr>
          <w:rFonts w:ascii="BaltikaLT" w:hAnsi="BaltikaLT"/>
          <w:lang w:val="lt-LT"/>
        </w:rPr>
      </w:pPr>
      <w:r w:rsidRPr="00037BF7">
        <w:rPr>
          <w:rFonts w:ascii="BaltikaLT" w:hAnsi="BaltikaLT"/>
          <w:lang w:val="lt-LT"/>
        </w:rPr>
        <w:t>Kretinga</w:t>
      </w:r>
    </w:p>
    <w:p w:rsidR="00484964" w:rsidRPr="00037BF7" w:rsidRDefault="00484964" w:rsidP="00484964">
      <w:pPr>
        <w:jc w:val="center"/>
        <w:rPr>
          <w:rFonts w:ascii="BaltikaLT" w:hAnsi="BaltikaLT"/>
          <w:lang w:val="lt-LT"/>
        </w:rPr>
      </w:pPr>
    </w:p>
    <w:p w:rsidR="00484964" w:rsidRPr="00037BF7" w:rsidRDefault="00484964" w:rsidP="00484964">
      <w:pPr>
        <w:ind w:firstLine="851"/>
        <w:jc w:val="both"/>
        <w:rPr>
          <w:lang w:val="lt-LT"/>
        </w:rPr>
      </w:pPr>
      <w:r w:rsidRPr="00037BF7">
        <w:rPr>
          <w:lang w:val="lt-LT"/>
        </w:rPr>
        <w:t xml:space="preserve">Vadovaudamasi Lietuvos  Respublikos  vietos  savivaldos  įstatymo Nr. I-533 4, 7, 32ˡ ir 34 straipsnių  pakeitimo  įstatymo 2 straipsniu,  Lietuvos  Respublikos vietos  savivaldos  įstatymo 16 straipsnio  2 dalies  10 punktu,  18 straipsnio 1 dalimi, Kretingos rajono savivaldybės taryba  </w:t>
      </w:r>
      <w:r w:rsidRPr="00037BF7">
        <w:rPr>
          <w:spacing w:val="60"/>
          <w:lang w:val="lt-LT"/>
        </w:rPr>
        <w:t>nusprendžia</w:t>
      </w:r>
      <w:r w:rsidRPr="00037BF7">
        <w:rPr>
          <w:lang w:val="lt-LT"/>
        </w:rPr>
        <w:t xml:space="preserve">: </w:t>
      </w:r>
    </w:p>
    <w:p w:rsidR="00484964" w:rsidRPr="00037BF7" w:rsidRDefault="00484964" w:rsidP="00484964">
      <w:pPr>
        <w:pStyle w:val="Sraopastraipa"/>
        <w:ind w:left="0" w:firstLine="851"/>
        <w:jc w:val="both"/>
        <w:rPr>
          <w:lang w:val="lt-LT"/>
        </w:rPr>
      </w:pPr>
      <w:r w:rsidRPr="00037BF7">
        <w:rPr>
          <w:lang w:val="lt-LT"/>
        </w:rPr>
        <w:t xml:space="preserve"> 1. Pakeisti Kretingos rajono savivaldybės administracijos struktūrą (pridedama), patvirtintą Kretingos rajono savivaldybės tarybos 2017 m. vasario 23 d. sprendimo Nr. T2-47 „Dėl Kretingos rajono savivaldybės administracijos struktūros tvirtinimo, didžiausio leistino valstybės tarnautojų pareigybių ir darbuotojų, dirbančių pagal darbo sutartis, skaičiaus nustatymo“ 1 punktu.</w:t>
      </w:r>
    </w:p>
    <w:p w:rsidR="00484964" w:rsidRPr="00037BF7" w:rsidRDefault="00484964" w:rsidP="00484964">
      <w:pPr>
        <w:pStyle w:val="Sraopastraipa"/>
        <w:ind w:left="0" w:firstLine="851"/>
        <w:jc w:val="both"/>
        <w:rPr>
          <w:lang w:val="lt-LT"/>
        </w:rPr>
      </w:pPr>
      <w:r w:rsidRPr="00037BF7">
        <w:rPr>
          <w:lang w:val="lt-LT"/>
        </w:rPr>
        <w:t>2. Įpareigoti Kretingos rajono savivaldybės administracijos direktorių teisės aktų nustatyta tvarka atlikti visus veiksmus, susijusius su šio sprendimo įgyvendinimu.</w:t>
      </w:r>
    </w:p>
    <w:p w:rsidR="00484964" w:rsidRPr="00037BF7" w:rsidRDefault="00484964" w:rsidP="00484964">
      <w:pPr>
        <w:pStyle w:val="Sraopastraipa"/>
        <w:ind w:left="0" w:firstLine="851"/>
        <w:jc w:val="both"/>
        <w:rPr>
          <w:lang w:val="lt-LT"/>
        </w:rPr>
      </w:pPr>
      <w:r w:rsidRPr="00037BF7">
        <w:rPr>
          <w:lang w:val="lt-LT"/>
        </w:rPr>
        <w:t xml:space="preserve">3. Šis sprendimas įsigalioja nuo 2018 m. liepos 1 d. </w:t>
      </w:r>
    </w:p>
    <w:p w:rsidR="00484964" w:rsidRPr="00037BF7" w:rsidRDefault="00484964" w:rsidP="00484964">
      <w:pPr>
        <w:ind w:firstLine="851"/>
        <w:jc w:val="both"/>
        <w:rPr>
          <w:lang w:val="lt-LT"/>
        </w:rPr>
      </w:pPr>
      <w:r w:rsidRPr="00037BF7">
        <w:rPr>
          <w:lang w:val="lt-LT"/>
        </w:rPr>
        <w:t xml:space="preserve">4. </w:t>
      </w:r>
      <w:r w:rsidRPr="00037BF7">
        <w:rPr>
          <w:szCs w:val="24"/>
          <w:lang w:val="lt-LT"/>
        </w:rPr>
        <w:t xml:space="preserve">Šis sprendimas </w:t>
      </w:r>
      <w:r w:rsidRPr="00037BF7">
        <w:rPr>
          <w:szCs w:val="24"/>
          <w:lang w:val="lt-LT" w:eastAsia="lt-LT"/>
        </w:rPr>
        <w:t xml:space="preserve">gali būti skundžiamas Administracinių bylų teisenos įstatymo nustatyta tvarka Lietuvos administracinių ginčų komisijos Klaipėdos apygardos skyriui (H. Manto g. 37, Klaipėdoje) arba Regionų </w:t>
      </w:r>
      <w:r w:rsidRPr="00037BF7">
        <w:rPr>
          <w:szCs w:val="24"/>
          <w:lang w:val="lt-LT"/>
        </w:rPr>
        <w:t>apygardos administracinio teismo Klaipėdos rūmams (Galinio Pylimo g. 9, Klaipėdoje) per vieną mėnesį nuo šio sprendimo paskelbimo arba įteikimo suinteresuotam asmeniui dienos.</w:t>
      </w:r>
    </w:p>
    <w:p w:rsidR="00484964" w:rsidRPr="00037BF7" w:rsidRDefault="00484964" w:rsidP="00484964">
      <w:pPr>
        <w:jc w:val="both"/>
        <w:rPr>
          <w:lang w:val="lt-LT"/>
        </w:rPr>
      </w:pPr>
    </w:p>
    <w:p w:rsidR="00484964" w:rsidRPr="00037BF7" w:rsidRDefault="00484964" w:rsidP="00484964">
      <w:pPr>
        <w:jc w:val="both"/>
        <w:rPr>
          <w:lang w:val="lt-LT"/>
        </w:rPr>
      </w:pPr>
    </w:p>
    <w:p w:rsidR="00484964" w:rsidRPr="00037BF7" w:rsidRDefault="00484964" w:rsidP="00484964">
      <w:pPr>
        <w:jc w:val="both"/>
        <w:rPr>
          <w:lang w:val="lt-LT"/>
        </w:rPr>
      </w:pPr>
      <w:r w:rsidRPr="00037BF7">
        <w:rPr>
          <w:lang w:val="lt-LT"/>
        </w:rPr>
        <w:t>Savivaldybės meras</w:t>
      </w:r>
      <w:r w:rsidR="008A22AD">
        <w:rPr>
          <w:lang w:val="lt-LT"/>
        </w:rPr>
        <w:t xml:space="preserve">                                                                                                     Juozas Mažeika </w:t>
      </w:r>
    </w:p>
    <w:p w:rsidR="00484964" w:rsidRPr="00037BF7" w:rsidRDefault="00484964" w:rsidP="00484964">
      <w:pPr>
        <w:jc w:val="both"/>
        <w:rPr>
          <w:lang w:val="lt-LT"/>
        </w:rPr>
      </w:pPr>
    </w:p>
    <w:p w:rsidR="00484964" w:rsidRPr="00037BF7" w:rsidRDefault="00484964" w:rsidP="00484964">
      <w:pPr>
        <w:jc w:val="both"/>
        <w:rPr>
          <w:lang w:val="lt-LT"/>
        </w:rPr>
      </w:pPr>
    </w:p>
    <w:p w:rsidR="00484964" w:rsidRPr="00037BF7" w:rsidRDefault="00484964" w:rsidP="00484964">
      <w:pPr>
        <w:jc w:val="both"/>
        <w:rPr>
          <w:lang w:val="lt-LT"/>
        </w:rPr>
      </w:pPr>
    </w:p>
    <w:p w:rsidR="00484964" w:rsidRPr="00037BF7" w:rsidRDefault="00484964" w:rsidP="00484964">
      <w:pPr>
        <w:jc w:val="both"/>
        <w:rPr>
          <w:lang w:val="lt-LT"/>
        </w:rPr>
      </w:pPr>
    </w:p>
    <w:p w:rsidR="00484964" w:rsidRPr="00037BF7" w:rsidRDefault="00484964" w:rsidP="00484964">
      <w:pPr>
        <w:jc w:val="both"/>
        <w:rPr>
          <w:lang w:val="lt-LT"/>
        </w:rPr>
      </w:pPr>
    </w:p>
    <w:p w:rsidR="00484964" w:rsidRPr="00037BF7" w:rsidRDefault="00484964" w:rsidP="00484964">
      <w:pPr>
        <w:jc w:val="both"/>
        <w:rPr>
          <w:lang w:val="lt-LT"/>
        </w:rPr>
      </w:pPr>
    </w:p>
    <w:p w:rsidR="00484964" w:rsidRPr="00037BF7" w:rsidRDefault="00484964" w:rsidP="00484964">
      <w:pPr>
        <w:jc w:val="both"/>
        <w:rPr>
          <w:lang w:val="lt-LT"/>
        </w:rPr>
      </w:pPr>
    </w:p>
    <w:p w:rsidR="00484964" w:rsidRPr="00037BF7" w:rsidRDefault="00484964" w:rsidP="00484964">
      <w:pPr>
        <w:jc w:val="both"/>
        <w:rPr>
          <w:lang w:val="lt-LT"/>
        </w:rPr>
      </w:pPr>
    </w:p>
    <w:p w:rsidR="00484964" w:rsidRPr="00037BF7" w:rsidRDefault="00484964" w:rsidP="00484964">
      <w:pPr>
        <w:jc w:val="both"/>
        <w:rPr>
          <w:lang w:val="lt-LT"/>
        </w:rPr>
      </w:pPr>
    </w:p>
    <w:p w:rsidR="00484964" w:rsidRPr="00037BF7" w:rsidRDefault="00484964" w:rsidP="00484964">
      <w:pPr>
        <w:jc w:val="both"/>
        <w:rPr>
          <w:lang w:val="lt-LT"/>
        </w:rPr>
      </w:pPr>
    </w:p>
    <w:p w:rsidR="00484964" w:rsidRPr="00037BF7" w:rsidRDefault="00484964" w:rsidP="00484964">
      <w:pPr>
        <w:jc w:val="both"/>
        <w:rPr>
          <w:lang w:val="lt-LT"/>
        </w:rPr>
      </w:pPr>
    </w:p>
    <w:p w:rsidR="00484964" w:rsidRPr="00037BF7" w:rsidRDefault="00484964" w:rsidP="00484964">
      <w:pPr>
        <w:jc w:val="both"/>
        <w:rPr>
          <w:lang w:val="lt-LT"/>
        </w:rPr>
      </w:pPr>
    </w:p>
    <w:p w:rsidR="00484964" w:rsidRPr="00037BF7" w:rsidRDefault="00484964" w:rsidP="00484964">
      <w:pPr>
        <w:jc w:val="both"/>
        <w:rPr>
          <w:lang w:val="lt-LT"/>
        </w:rPr>
      </w:pPr>
    </w:p>
    <w:p w:rsidR="00484964" w:rsidRPr="00037BF7" w:rsidRDefault="00484964" w:rsidP="00484964">
      <w:pPr>
        <w:jc w:val="both"/>
        <w:rPr>
          <w:lang w:val="lt-LT"/>
        </w:rPr>
      </w:pPr>
    </w:p>
    <w:p w:rsidR="00484964" w:rsidRPr="00037BF7" w:rsidRDefault="00484964" w:rsidP="00484964">
      <w:pPr>
        <w:jc w:val="both"/>
        <w:rPr>
          <w:lang w:val="lt-LT"/>
        </w:rPr>
      </w:pPr>
      <w:r w:rsidRPr="00037BF7">
        <w:rPr>
          <w:lang w:val="lt-LT"/>
        </w:rPr>
        <w:t xml:space="preserve">Daiva </w:t>
      </w:r>
      <w:proofErr w:type="spellStart"/>
      <w:r w:rsidRPr="00037BF7">
        <w:rPr>
          <w:lang w:val="lt-LT"/>
        </w:rPr>
        <w:t>Šleiniutė</w:t>
      </w:r>
      <w:proofErr w:type="spellEnd"/>
    </w:p>
    <w:p w:rsidR="00484964" w:rsidRPr="00037BF7" w:rsidRDefault="00484964" w:rsidP="00484964">
      <w:pPr>
        <w:rPr>
          <w:lang w:val="lt-LT"/>
        </w:rPr>
      </w:pPr>
      <w:r w:rsidRPr="00037BF7">
        <w:rPr>
          <w:lang w:val="lt-LT"/>
        </w:rPr>
        <w:lastRenderedPageBreak/>
        <w:t xml:space="preserve">                                                                                      PATVIRTINTA</w:t>
      </w:r>
    </w:p>
    <w:p w:rsidR="00484964" w:rsidRPr="00037BF7" w:rsidRDefault="00484964" w:rsidP="00484964">
      <w:pPr>
        <w:rPr>
          <w:lang w:val="lt-LT"/>
        </w:rPr>
      </w:pPr>
      <w:r w:rsidRPr="00037BF7">
        <w:rPr>
          <w:lang w:val="lt-LT"/>
        </w:rPr>
        <w:tab/>
      </w:r>
      <w:r w:rsidRPr="00037BF7">
        <w:rPr>
          <w:lang w:val="lt-LT"/>
        </w:rPr>
        <w:tab/>
      </w:r>
      <w:r w:rsidRPr="00037BF7">
        <w:rPr>
          <w:lang w:val="lt-LT"/>
        </w:rPr>
        <w:tab/>
        <w:t xml:space="preserve">                     Kretingos rajono savivaldybės tarybos</w:t>
      </w:r>
    </w:p>
    <w:p w:rsidR="00484964" w:rsidRPr="00037BF7" w:rsidRDefault="00484964" w:rsidP="00484964">
      <w:pPr>
        <w:rPr>
          <w:lang w:val="lt-LT"/>
        </w:rPr>
      </w:pPr>
      <w:r w:rsidRPr="00037BF7">
        <w:rPr>
          <w:lang w:val="lt-LT"/>
        </w:rPr>
        <w:tab/>
      </w:r>
      <w:r w:rsidRPr="00037BF7">
        <w:rPr>
          <w:lang w:val="lt-LT"/>
        </w:rPr>
        <w:tab/>
      </w:r>
      <w:r w:rsidRPr="00037BF7">
        <w:rPr>
          <w:lang w:val="lt-LT"/>
        </w:rPr>
        <w:tab/>
        <w:t xml:space="preserve">                     2018 m. kovo 29 d. sprendimu Nr. T2-</w:t>
      </w:r>
      <w:r w:rsidR="008A22AD">
        <w:rPr>
          <w:lang w:val="lt-LT"/>
        </w:rPr>
        <w:t>80</w:t>
      </w:r>
    </w:p>
    <w:p w:rsidR="00484964" w:rsidRPr="00037BF7" w:rsidRDefault="00484964" w:rsidP="00484964">
      <w:pPr>
        <w:ind w:left="2592"/>
        <w:rPr>
          <w:lang w:val="lt-LT"/>
        </w:rPr>
      </w:pPr>
      <w:r w:rsidRPr="00037BF7">
        <w:rPr>
          <w:lang w:val="lt-LT"/>
        </w:rPr>
        <w:tab/>
      </w:r>
      <w:r w:rsidRPr="00037BF7">
        <w:rPr>
          <w:lang w:val="lt-LT"/>
        </w:rPr>
        <w:tab/>
      </w:r>
      <w:r w:rsidRPr="00037BF7">
        <w:rPr>
          <w:lang w:val="lt-LT"/>
        </w:rPr>
        <w:tab/>
        <w:t xml:space="preserve">                    </w:t>
      </w:r>
    </w:p>
    <w:p w:rsidR="00484964" w:rsidRPr="00037BF7" w:rsidRDefault="00484964" w:rsidP="00484964">
      <w:pPr>
        <w:rPr>
          <w:lang w:val="lt-LT"/>
        </w:rPr>
      </w:pPr>
      <w:r w:rsidRPr="00037BF7">
        <w:rPr>
          <w:lang w:val="lt-LT"/>
        </w:rPr>
        <w:t xml:space="preserve">                                                                                      </w:t>
      </w:r>
    </w:p>
    <w:bookmarkStart w:id="0" w:name="_GoBack"/>
    <w:bookmarkEnd w:id="0"/>
    <w:p w:rsidR="00484964" w:rsidRPr="00037BF7" w:rsidRDefault="00484964" w:rsidP="00484964">
      <w:pPr>
        <w:rPr>
          <w:sz w:val="28"/>
          <w:szCs w:val="28"/>
          <w:lang w:val="lt-LT"/>
        </w:rPr>
      </w:pPr>
      <w:r w:rsidRPr="00037BF7">
        <w:rPr>
          <w:sz w:val="28"/>
          <w:szCs w:val="28"/>
          <w:lang w:val="lt-LT"/>
        </w:rPr>
        <w:object w:dxaOrig="5740" w:dyaOrig="4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519.75pt" o:ole="">
            <v:imagedata r:id="rId8" o:title=""/>
          </v:shape>
          <o:OLEObject Type="Embed" ProgID="OrgPlusWOPX.4" ShapeID="_x0000_i1025" DrawAspect="Content" ObjectID="_1584260871" r:id="rId9"/>
        </w:object>
      </w:r>
    </w:p>
    <w:p w:rsidR="00484964" w:rsidRPr="00037BF7" w:rsidRDefault="00E46F77" w:rsidP="00484964">
      <w:pPr>
        <w:jc w:val="center"/>
        <w:rPr>
          <w:b/>
          <w:lang w:val="lt-LT"/>
        </w:rPr>
      </w:pPr>
      <w:r>
        <w:rPr>
          <w:b/>
          <w:lang w:val="lt-LT"/>
        </w:rPr>
        <w:t>________________________________________________</w:t>
      </w:r>
    </w:p>
    <w:p w:rsidR="00484964" w:rsidRPr="00037BF7" w:rsidRDefault="00484964" w:rsidP="00484964">
      <w:pPr>
        <w:rPr>
          <w:lang w:val="lt-LT"/>
        </w:rPr>
      </w:pPr>
    </w:p>
    <w:p w:rsidR="00484964" w:rsidRPr="00037BF7" w:rsidRDefault="00484964" w:rsidP="00484964">
      <w:pPr>
        <w:rPr>
          <w:lang w:val="lt-LT"/>
        </w:rPr>
      </w:pPr>
    </w:p>
    <w:p w:rsidR="00484964" w:rsidRDefault="00484964" w:rsidP="00484964">
      <w:pPr>
        <w:rPr>
          <w:lang w:val="lt-LT"/>
        </w:rPr>
      </w:pPr>
    </w:p>
    <w:p w:rsidR="00484964" w:rsidRDefault="00484964" w:rsidP="00484964">
      <w:pPr>
        <w:rPr>
          <w:lang w:val="lt-LT"/>
        </w:rPr>
      </w:pPr>
    </w:p>
    <w:sectPr w:rsidR="00484964" w:rsidSect="00552986"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D8E" w:rsidRDefault="00887D8E" w:rsidP="00B302ED">
      <w:r>
        <w:separator/>
      </w:r>
    </w:p>
  </w:endnote>
  <w:endnote w:type="continuationSeparator" w:id="0">
    <w:p w:rsidR="00887D8E" w:rsidRDefault="00887D8E" w:rsidP="00B3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D8E" w:rsidRDefault="00887D8E" w:rsidP="00B302ED">
      <w:r>
        <w:separator/>
      </w:r>
    </w:p>
  </w:footnote>
  <w:footnote w:type="continuationSeparator" w:id="0">
    <w:p w:rsidR="00887D8E" w:rsidRDefault="00887D8E" w:rsidP="00B30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2ED" w:rsidRDefault="00B302ED">
    <w:pPr>
      <w:pStyle w:val="Antrats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FB"/>
    <w:rsid w:val="00007A9A"/>
    <w:rsid w:val="0001520F"/>
    <w:rsid w:val="001F7F88"/>
    <w:rsid w:val="00210DC2"/>
    <w:rsid w:val="00285388"/>
    <w:rsid w:val="003020E2"/>
    <w:rsid w:val="00324294"/>
    <w:rsid w:val="003A4903"/>
    <w:rsid w:val="00484964"/>
    <w:rsid w:val="004A0F28"/>
    <w:rsid w:val="004A1A42"/>
    <w:rsid w:val="00552986"/>
    <w:rsid w:val="00601F31"/>
    <w:rsid w:val="006724FB"/>
    <w:rsid w:val="007C7C66"/>
    <w:rsid w:val="00882483"/>
    <w:rsid w:val="00887D8E"/>
    <w:rsid w:val="008A22AD"/>
    <w:rsid w:val="009320A8"/>
    <w:rsid w:val="00AE221D"/>
    <w:rsid w:val="00AF7B34"/>
    <w:rsid w:val="00B302ED"/>
    <w:rsid w:val="00B34834"/>
    <w:rsid w:val="00B61ACA"/>
    <w:rsid w:val="00BD3B1A"/>
    <w:rsid w:val="00D82292"/>
    <w:rsid w:val="00D87ACA"/>
    <w:rsid w:val="00E46F77"/>
    <w:rsid w:val="00EC646D"/>
    <w:rsid w:val="00FA5B44"/>
    <w:rsid w:val="00FA6469"/>
    <w:rsid w:val="00F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49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84964"/>
    <w:pPr>
      <w:ind w:left="720"/>
    </w:pPr>
    <w:rPr>
      <w:rFonts w:eastAsia="Calibri"/>
    </w:rPr>
  </w:style>
  <w:style w:type="paragraph" w:styleId="Antrats">
    <w:name w:val="header"/>
    <w:basedOn w:val="prastasis"/>
    <w:link w:val="AntratsDiagrama"/>
    <w:uiPriority w:val="99"/>
    <w:unhideWhenUsed/>
    <w:rsid w:val="00B302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02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B302E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302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02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02E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49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84964"/>
    <w:pPr>
      <w:ind w:left="720"/>
    </w:pPr>
    <w:rPr>
      <w:rFonts w:eastAsia="Calibri"/>
    </w:rPr>
  </w:style>
  <w:style w:type="paragraph" w:styleId="Antrats">
    <w:name w:val="header"/>
    <w:basedOn w:val="prastasis"/>
    <w:link w:val="AntratsDiagrama"/>
    <w:uiPriority w:val="99"/>
    <w:unhideWhenUsed/>
    <w:rsid w:val="00B302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02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B302E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302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02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02E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2018-03-20T13:40:00Z</dcterms:created>
  <dcterms:modified xsi:type="dcterms:W3CDTF">2018-04-03T08:41:00Z</dcterms:modified>
</cp:coreProperties>
</file>