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244" w:rsidRDefault="00204244" w:rsidP="00087A83">
      <w:pPr>
        <w:widowControl/>
        <w:autoSpaceDE/>
        <w:jc w:val="center"/>
        <w:outlineLvl w:val="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bookmarkStart w:id="0" w:name="_GoBack"/>
      <w:bookmarkEnd w:id="0"/>
      <w:r w:rsidR="00C41C9D">
        <w:rPr>
          <w:b/>
          <w:noProof/>
          <w:sz w:val="24"/>
          <w:szCs w:val="24"/>
          <w:lang w:eastAsia="lt-LT"/>
        </w:rPr>
        <w:drawing>
          <wp:inline distT="0" distB="0" distL="0" distR="0">
            <wp:extent cx="3248025" cy="1628775"/>
            <wp:effectExtent l="0" t="0" r="9525"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8025" cy="1628775"/>
                    </a:xfrm>
                    <a:prstGeom prst="rect">
                      <a:avLst/>
                    </a:prstGeom>
                    <a:noFill/>
                    <a:ln>
                      <a:noFill/>
                    </a:ln>
                  </pic:spPr>
                </pic:pic>
              </a:graphicData>
            </a:graphic>
          </wp:inline>
        </w:drawing>
      </w:r>
    </w:p>
    <w:p w:rsidR="00087A83" w:rsidRPr="002F568B" w:rsidRDefault="00087A83" w:rsidP="00087A83">
      <w:pPr>
        <w:widowControl/>
        <w:autoSpaceDE/>
        <w:jc w:val="center"/>
        <w:outlineLvl w:val="0"/>
        <w:rPr>
          <w:rFonts w:ascii="Times New Roman" w:hAnsi="Times New Roman" w:cs="Times New Roman"/>
          <w:b/>
          <w:sz w:val="24"/>
          <w:szCs w:val="24"/>
        </w:rPr>
      </w:pPr>
      <w:r w:rsidRPr="002F568B">
        <w:rPr>
          <w:rFonts w:ascii="Times New Roman" w:hAnsi="Times New Roman" w:cs="Times New Roman"/>
          <w:b/>
          <w:bCs/>
          <w:sz w:val="24"/>
          <w:szCs w:val="24"/>
        </w:rPr>
        <w:t xml:space="preserve">JUNGTINĖS VEIKLOS (PARTNERYSTĖS) </w:t>
      </w:r>
      <w:r w:rsidRPr="002F568B">
        <w:rPr>
          <w:rFonts w:ascii="Times New Roman" w:hAnsi="Times New Roman" w:cs="Times New Roman"/>
          <w:b/>
          <w:sz w:val="24"/>
          <w:szCs w:val="24"/>
        </w:rPr>
        <w:t>SUTARTIS Nr.</w:t>
      </w:r>
    </w:p>
    <w:p w:rsidR="00087A83" w:rsidRPr="002F568B" w:rsidRDefault="00087A83" w:rsidP="00087A83">
      <w:pPr>
        <w:widowControl/>
        <w:autoSpaceDE/>
        <w:jc w:val="center"/>
        <w:rPr>
          <w:rFonts w:ascii="Times New Roman" w:hAnsi="Times New Roman" w:cs="Times New Roman"/>
          <w:sz w:val="24"/>
          <w:szCs w:val="24"/>
        </w:rPr>
      </w:pPr>
    </w:p>
    <w:p w:rsidR="00087A83" w:rsidRPr="002F568B" w:rsidRDefault="00087A83" w:rsidP="00087A83">
      <w:pPr>
        <w:widowControl/>
        <w:autoSpaceDE/>
        <w:jc w:val="center"/>
        <w:outlineLvl w:val="0"/>
        <w:rPr>
          <w:rFonts w:ascii="Times New Roman" w:hAnsi="Times New Roman" w:cs="Times New Roman"/>
          <w:sz w:val="24"/>
          <w:szCs w:val="24"/>
        </w:rPr>
      </w:pPr>
      <w:r w:rsidRPr="002F568B">
        <w:rPr>
          <w:rFonts w:ascii="Times New Roman" w:hAnsi="Times New Roman" w:cs="Times New Roman"/>
          <w:sz w:val="24"/>
          <w:szCs w:val="24"/>
        </w:rPr>
        <w:t>201</w:t>
      </w:r>
      <w:r w:rsidR="00EA29C7">
        <w:rPr>
          <w:rFonts w:ascii="Times New Roman" w:hAnsi="Times New Roman" w:cs="Times New Roman"/>
          <w:sz w:val="24"/>
          <w:szCs w:val="24"/>
        </w:rPr>
        <w:t>8</w:t>
      </w:r>
      <w:r w:rsidRPr="002F568B">
        <w:rPr>
          <w:rFonts w:ascii="Times New Roman" w:hAnsi="Times New Roman" w:cs="Times New Roman"/>
          <w:sz w:val="24"/>
          <w:szCs w:val="24"/>
        </w:rPr>
        <w:t xml:space="preserve"> m. </w:t>
      </w:r>
      <w:r w:rsidR="000B6144" w:rsidRPr="002F568B">
        <w:rPr>
          <w:rFonts w:ascii="Times New Roman" w:hAnsi="Times New Roman" w:cs="Times New Roman"/>
          <w:sz w:val="24"/>
          <w:szCs w:val="24"/>
        </w:rPr>
        <w:t xml:space="preserve">            </w:t>
      </w:r>
      <w:r w:rsidRPr="002F568B">
        <w:rPr>
          <w:rFonts w:ascii="Times New Roman" w:hAnsi="Times New Roman" w:cs="Times New Roman"/>
          <w:sz w:val="24"/>
          <w:szCs w:val="24"/>
        </w:rPr>
        <w:t xml:space="preserve">   </w:t>
      </w:r>
      <w:r w:rsidR="003F30C3">
        <w:rPr>
          <w:rFonts w:ascii="Times New Roman" w:hAnsi="Times New Roman" w:cs="Times New Roman"/>
          <w:sz w:val="24"/>
          <w:szCs w:val="24"/>
        </w:rPr>
        <w:t xml:space="preserve">                    </w:t>
      </w:r>
      <w:r w:rsidRPr="002F568B">
        <w:rPr>
          <w:rFonts w:ascii="Times New Roman" w:hAnsi="Times New Roman" w:cs="Times New Roman"/>
          <w:sz w:val="24"/>
          <w:szCs w:val="24"/>
        </w:rPr>
        <w:t xml:space="preserve">  d.</w:t>
      </w:r>
    </w:p>
    <w:p w:rsidR="00087A83" w:rsidRPr="002F568B" w:rsidRDefault="00EA29C7" w:rsidP="00087A83">
      <w:pPr>
        <w:widowControl/>
        <w:autoSpaceDE/>
        <w:jc w:val="center"/>
        <w:outlineLvl w:val="0"/>
        <w:rPr>
          <w:rFonts w:ascii="Times New Roman" w:hAnsi="Times New Roman" w:cs="Times New Roman"/>
          <w:sz w:val="24"/>
          <w:szCs w:val="24"/>
        </w:rPr>
      </w:pPr>
      <w:r>
        <w:rPr>
          <w:rFonts w:ascii="Times New Roman" w:hAnsi="Times New Roman" w:cs="Times New Roman"/>
          <w:sz w:val="24"/>
          <w:szCs w:val="24"/>
        </w:rPr>
        <w:t>Kretinga</w:t>
      </w:r>
    </w:p>
    <w:p w:rsidR="00087A83" w:rsidRPr="002F568B" w:rsidRDefault="00087A83" w:rsidP="00087A83">
      <w:pPr>
        <w:widowControl/>
        <w:autoSpaceDE/>
        <w:rPr>
          <w:rFonts w:ascii="Times New Roman" w:hAnsi="Times New Roman" w:cs="Times New Roman"/>
          <w:sz w:val="24"/>
          <w:szCs w:val="24"/>
        </w:rPr>
      </w:pPr>
    </w:p>
    <w:p w:rsidR="0079136F" w:rsidRPr="002F568B" w:rsidRDefault="00476556" w:rsidP="00DE780C">
      <w:pPr>
        <w:widowControl/>
        <w:autoSpaceDE/>
        <w:ind w:firstLine="851"/>
        <w:jc w:val="both"/>
        <w:rPr>
          <w:rFonts w:ascii="Times New Roman" w:hAnsi="Times New Roman" w:cs="Times New Roman"/>
          <w:sz w:val="24"/>
          <w:szCs w:val="24"/>
        </w:rPr>
      </w:pPr>
      <w:r w:rsidRPr="008B6CB7">
        <w:rPr>
          <w:rFonts w:ascii="Times New Roman" w:hAnsi="Times New Roman" w:cs="Times New Roman"/>
          <w:sz w:val="24"/>
          <w:szCs w:val="24"/>
        </w:rPr>
        <w:t xml:space="preserve">Kretingos rajono savivaldybės administracija (toliau – Pagrindinis partneris), kodas 188715222, esanti Savanorių g. 29A, 97111 Kretinga, atstovaujama Savivaldybės administracijos direktoriaus Virginijaus Domarko, ir Klaipėdos miesto savivaldybės administracija (toliau – Partneris Nr. </w:t>
      </w:r>
      <w:r w:rsidR="00B95C6B">
        <w:rPr>
          <w:rFonts w:ascii="Times New Roman" w:hAnsi="Times New Roman" w:cs="Times New Roman"/>
          <w:sz w:val="24"/>
          <w:szCs w:val="24"/>
        </w:rPr>
        <w:t>1</w:t>
      </w:r>
      <w:r w:rsidRPr="008B6CB7">
        <w:rPr>
          <w:rFonts w:ascii="Times New Roman" w:hAnsi="Times New Roman" w:cs="Times New Roman"/>
          <w:sz w:val="24"/>
          <w:szCs w:val="24"/>
        </w:rPr>
        <w:t xml:space="preserve">), kodas 188710823, esanti Liepų g. 11, 91502 Klaipėda, atstovaujama Savivaldybės administracijos direktoriaus Sauliaus Budino, Klaipėdos rajono savivaldybės administracija (toliau – Partneris Nr. </w:t>
      </w:r>
      <w:r w:rsidR="00B95C6B">
        <w:rPr>
          <w:rFonts w:ascii="Times New Roman" w:hAnsi="Times New Roman" w:cs="Times New Roman"/>
          <w:sz w:val="24"/>
          <w:szCs w:val="24"/>
        </w:rPr>
        <w:t>2</w:t>
      </w:r>
      <w:r w:rsidRPr="008B6CB7">
        <w:rPr>
          <w:rFonts w:ascii="Times New Roman" w:hAnsi="Times New Roman" w:cs="Times New Roman"/>
          <w:sz w:val="24"/>
          <w:szCs w:val="24"/>
        </w:rPr>
        <w:t>), kodas 188773688, esanti Klaipėdos g. 2, 96130 Gargždai, atstovaujama Savivaldybės administracijos direktoriaus Sigito Karbausko,</w:t>
      </w:r>
      <w:r w:rsidR="009626A4" w:rsidRPr="008B6CB7">
        <w:rPr>
          <w:rFonts w:ascii="Times New Roman" w:hAnsi="Times New Roman" w:cs="Times New Roman"/>
          <w:sz w:val="24"/>
          <w:szCs w:val="24"/>
        </w:rPr>
        <w:t xml:space="preserve"> </w:t>
      </w:r>
      <w:r w:rsidR="0079136F" w:rsidRPr="008B6CB7">
        <w:rPr>
          <w:rFonts w:ascii="Times New Roman" w:hAnsi="Times New Roman" w:cs="Times New Roman"/>
          <w:sz w:val="24"/>
          <w:szCs w:val="24"/>
        </w:rPr>
        <w:t xml:space="preserve">kartu toliau vadinami </w:t>
      </w:r>
      <w:r w:rsidR="003C2944" w:rsidRPr="008B6CB7">
        <w:rPr>
          <w:rFonts w:ascii="Times New Roman" w:hAnsi="Times New Roman" w:cs="Times New Roman"/>
          <w:sz w:val="24"/>
          <w:szCs w:val="24"/>
        </w:rPr>
        <w:t>Partneriais</w:t>
      </w:r>
      <w:r w:rsidR="0079136F" w:rsidRPr="008B6CB7">
        <w:rPr>
          <w:rFonts w:ascii="Times New Roman" w:hAnsi="Times New Roman" w:cs="Times New Roman"/>
          <w:sz w:val="24"/>
          <w:szCs w:val="24"/>
        </w:rPr>
        <w:t xml:space="preserve">, o kiekvienas atskirai </w:t>
      </w:r>
      <w:r w:rsidR="003C2944" w:rsidRPr="008B6CB7">
        <w:rPr>
          <w:rFonts w:ascii="Times New Roman" w:hAnsi="Times New Roman" w:cs="Times New Roman"/>
          <w:sz w:val="24"/>
          <w:szCs w:val="24"/>
        </w:rPr>
        <w:t>Partneriu</w:t>
      </w:r>
      <w:r w:rsidR="0079136F" w:rsidRPr="008B6CB7">
        <w:rPr>
          <w:rFonts w:ascii="Times New Roman" w:hAnsi="Times New Roman" w:cs="Times New Roman"/>
          <w:sz w:val="24"/>
          <w:szCs w:val="24"/>
        </w:rPr>
        <w:t>, vadovaudam</w:t>
      </w:r>
      <w:r w:rsidR="00467790" w:rsidRPr="008B6CB7">
        <w:rPr>
          <w:rFonts w:ascii="Times New Roman" w:hAnsi="Times New Roman" w:cs="Times New Roman"/>
          <w:sz w:val="24"/>
          <w:szCs w:val="24"/>
        </w:rPr>
        <w:t>ie</w:t>
      </w:r>
      <w:r w:rsidR="0079136F" w:rsidRPr="008B6CB7">
        <w:rPr>
          <w:rFonts w:ascii="Times New Roman" w:hAnsi="Times New Roman" w:cs="Times New Roman"/>
          <w:sz w:val="24"/>
          <w:szCs w:val="24"/>
        </w:rPr>
        <w:t xml:space="preserve">si </w:t>
      </w:r>
      <w:r w:rsidR="008B6CB7" w:rsidRPr="008B6CB7">
        <w:rPr>
          <w:rFonts w:ascii="Times New Roman" w:hAnsi="Times New Roman" w:cs="Times New Roman"/>
          <w:sz w:val="24"/>
          <w:szCs w:val="24"/>
        </w:rPr>
        <w:t xml:space="preserve">iš </w:t>
      </w:r>
      <w:r w:rsidR="008B6CB7">
        <w:rPr>
          <w:rFonts w:ascii="Times New Roman" w:hAnsi="Times New Roman" w:cs="Times New Roman"/>
          <w:sz w:val="24"/>
          <w:szCs w:val="24"/>
        </w:rPr>
        <w:t>E</w:t>
      </w:r>
      <w:r w:rsidR="008B6CB7" w:rsidRPr="008B6CB7">
        <w:rPr>
          <w:rFonts w:ascii="Times New Roman" w:hAnsi="Times New Roman" w:cs="Times New Roman"/>
          <w:sz w:val="24"/>
          <w:szCs w:val="24"/>
        </w:rPr>
        <w:t xml:space="preserve">uropos </w:t>
      </w:r>
      <w:r w:rsidR="008B6CB7">
        <w:rPr>
          <w:rFonts w:ascii="Times New Roman" w:hAnsi="Times New Roman" w:cs="Times New Roman"/>
          <w:sz w:val="24"/>
          <w:szCs w:val="24"/>
        </w:rPr>
        <w:t>S</w:t>
      </w:r>
      <w:r w:rsidR="008B6CB7" w:rsidRPr="008B6CB7">
        <w:rPr>
          <w:rFonts w:ascii="Times New Roman" w:hAnsi="Times New Roman" w:cs="Times New Roman"/>
          <w:sz w:val="24"/>
          <w:szCs w:val="24"/>
        </w:rPr>
        <w:t xml:space="preserve">ąjungos struktūrinių fondų lėšų bendrai finansuojamo projekto </w:t>
      </w:r>
      <w:r w:rsidR="008B6CB7">
        <w:rPr>
          <w:rFonts w:ascii="Times New Roman" w:hAnsi="Times New Roman" w:cs="Times New Roman"/>
          <w:sz w:val="24"/>
          <w:szCs w:val="24"/>
        </w:rPr>
        <w:t>N</w:t>
      </w:r>
      <w:r w:rsidR="008B6CB7" w:rsidRPr="008B6CB7">
        <w:rPr>
          <w:rFonts w:ascii="Times New Roman" w:hAnsi="Times New Roman" w:cs="Times New Roman"/>
          <w:sz w:val="24"/>
          <w:szCs w:val="24"/>
        </w:rPr>
        <w:t>r. 10.1.3-ESFA-R-920-31-0002 „</w:t>
      </w:r>
      <w:r w:rsidR="008B6CB7">
        <w:rPr>
          <w:rFonts w:ascii="Times New Roman" w:hAnsi="Times New Roman" w:cs="Times New Roman"/>
          <w:sz w:val="24"/>
          <w:szCs w:val="24"/>
        </w:rPr>
        <w:t>P</w:t>
      </w:r>
      <w:r w:rsidR="008B6CB7" w:rsidRPr="008B6CB7">
        <w:rPr>
          <w:rFonts w:ascii="Times New Roman" w:hAnsi="Times New Roman" w:cs="Times New Roman"/>
          <w:sz w:val="24"/>
          <w:szCs w:val="24"/>
        </w:rPr>
        <w:t xml:space="preserve">aslaugų teikimo gyventojams kokybės gerinimas </w:t>
      </w:r>
      <w:r w:rsidR="008B6CB7">
        <w:rPr>
          <w:rFonts w:ascii="Times New Roman" w:hAnsi="Times New Roman" w:cs="Times New Roman"/>
          <w:sz w:val="24"/>
          <w:szCs w:val="24"/>
        </w:rPr>
        <w:t>K</w:t>
      </w:r>
      <w:r w:rsidR="008B6CB7" w:rsidRPr="008B6CB7">
        <w:rPr>
          <w:rFonts w:ascii="Times New Roman" w:hAnsi="Times New Roman" w:cs="Times New Roman"/>
          <w:sz w:val="24"/>
          <w:szCs w:val="24"/>
        </w:rPr>
        <w:t xml:space="preserve">laipėdos regiono savivaldybėse“ </w:t>
      </w:r>
      <w:r w:rsidR="00DE780C" w:rsidRPr="00DE780C">
        <w:rPr>
          <w:rFonts w:ascii="Times New Roman" w:hAnsi="Times New Roman" w:cs="Times New Roman"/>
          <w:sz w:val="24"/>
          <w:szCs w:val="24"/>
        </w:rPr>
        <w:t xml:space="preserve">2018-03-13 </w:t>
      </w:r>
      <w:r w:rsidR="00DE780C" w:rsidRPr="008B6CB7">
        <w:rPr>
          <w:rFonts w:ascii="Times New Roman" w:hAnsi="Times New Roman" w:cs="Times New Roman"/>
          <w:sz w:val="24"/>
          <w:szCs w:val="24"/>
        </w:rPr>
        <w:t>sutarti</w:t>
      </w:r>
      <w:r w:rsidR="00DE780C">
        <w:rPr>
          <w:rFonts w:ascii="Times New Roman" w:hAnsi="Times New Roman" w:cs="Times New Roman"/>
          <w:sz w:val="24"/>
          <w:szCs w:val="24"/>
        </w:rPr>
        <w:t>mi</w:t>
      </w:r>
      <w:r w:rsidR="00DE780C" w:rsidRPr="00DE780C">
        <w:rPr>
          <w:rFonts w:ascii="Times New Roman" w:hAnsi="Times New Roman" w:cs="Times New Roman"/>
          <w:sz w:val="24"/>
          <w:szCs w:val="24"/>
        </w:rPr>
        <w:t xml:space="preserve"> Nr. 10.1.3-ESFA-R-920-31-0002</w:t>
      </w:r>
      <w:r w:rsidR="000C6F07" w:rsidRPr="002F568B">
        <w:rPr>
          <w:rFonts w:ascii="Times New Roman" w:hAnsi="Times New Roman" w:cs="Times New Roman"/>
          <w:bCs/>
          <w:sz w:val="24"/>
          <w:szCs w:val="24"/>
        </w:rPr>
        <w:t xml:space="preserve">, </w:t>
      </w:r>
      <w:r w:rsidR="0079136F" w:rsidRPr="002F568B">
        <w:rPr>
          <w:rFonts w:ascii="Times New Roman" w:hAnsi="Times New Roman" w:cs="Times New Roman"/>
          <w:sz w:val="24"/>
          <w:szCs w:val="24"/>
        </w:rPr>
        <w:t>bei Lietuvos Respublikos civiliniu kodeksu ir kitais galiojančiais teisės aktais, sudarė šią Jungtinės veiklos (partnerystės</w:t>
      </w:r>
      <w:r w:rsidR="005876C8" w:rsidRPr="002F568B">
        <w:rPr>
          <w:rFonts w:ascii="Times New Roman" w:hAnsi="Times New Roman" w:cs="Times New Roman"/>
          <w:sz w:val="24"/>
          <w:szCs w:val="24"/>
        </w:rPr>
        <w:t>) sutartį</w:t>
      </w:r>
      <w:r w:rsidR="0079136F" w:rsidRPr="002F568B">
        <w:rPr>
          <w:rFonts w:ascii="Times New Roman" w:hAnsi="Times New Roman" w:cs="Times New Roman"/>
          <w:sz w:val="24"/>
          <w:szCs w:val="24"/>
        </w:rPr>
        <w:t xml:space="preserve"> (toliau – Sutartis).</w:t>
      </w:r>
    </w:p>
    <w:p w:rsidR="00087A83" w:rsidRPr="002F568B" w:rsidRDefault="00087A83" w:rsidP="00087A83">
      <w:pPr>
        <w:widowControl/>
        <w:autoSpaceDE/>
        <w:ind w:firstLine="1260"/>
        <w:jc w:val="both"/>
        <w:rPr>
          <w:rFonts w:ascii="Times New Roman" w:hAnsi="Times New Roman" w:cs="Times New Roman"/>
          <w:sz w:val="24"/>
          <w:szCs w:val="24"/>
        </w:rPr>
      </w:pPr>
    </w:p>
    <w:p w:rsidR="00087A83" w:rsidRPr="002F568B" w:rsidRDefault="00087A83" w:rsidP="00087A83">
      <w:pPr>
        <w:widowControl/>
        <w:autoSpaceDE/>
        <w:jc w:val="center"/>
        <w:outlineLvl w:val="0"/>
        <w:rPr>
          <w:rFonts w:ascii="Times New Roman" w:hAnsi="Times New Roman" w:cs="Times New Roman"/>
          <w:b/>
          <w:sz w:val="24"/>
          <w:szCs w:val="24"/>
        </w:rPr>
      </w:pPr>
      <w:r w:rsidRPr="002F568B">
        <w:rPr>
          <w:rFonts w:ascii="Times New Roman" w:hAnsi="Times New Roman" w:cs="Times New Roman"/>
          <w:b/>
          <w:sz w:val="24"/>
          <w:szCs w:val="24"/>
        </w:rPr>
        <w:t>I. SUTARTIES DALYKAS</w:t>
      </w:r>
    </w:p>
    <w:p w:rsidR="00087A83" w:rsidRPr="002F568B" w:rsidRDefault="00087A83" w:rsidP="00087A83">
      <w:pPr>
        <w:widowControl/>
        <w:autoSpaceDE/>
        <w:jc w:val="center"/>
        <w:rPr>
          <w:rFonts w:ascii="Times New Roman" w:hAnsi="Times New Roman" w:cs="Times New Roman"/>
          <w:sz w:val="24"/>
          <w:szCs w:val="24"/>
        </w:rPr>
      </w:pPr>
      <w:r w:rsidRPr="002F568B">
        <w:rPr>
          <w:rFonts w:ascii="Times New Roman" w:hAnsi="Times New Roman" w:cs="Times New Roman"/>
          <w:sz w:val="24"/>
          <w:szCs w:val="24"/>
        </w:rPr>
        <w:t xml:space="preserve"> </w:t>
      </w:r>
    </w:p>
    <w:p w:rsidR="00886925" w:rsidRPr="002F568B" w:rsidRDefault="00D23B4E" w:rsidP="00B95C6B">
      <w:pPr>
        <w:widowControl/>
        <w:numPr>
          <w:ilvl w:val="0"/>
          <w:numId w:val="31"/>
        </w:numPr>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Ši </w:t>
      </w:r>
      <w:r w:rsidR="00E6290B">
        <w:rPr>
          <w:rFonts w:ascii="Times New Roman" w:hAnsi="Times New Roman" w:cs="Times New Roman"/>
          <w:sz w:val="24"/>
          <w:szCs w:val="24"/>
        </w:rPr>
        <w:t>S</w:t>
      </w:r>
      <w:r w:rsidRPr="002F568B">
        <w:rPr>
          <w:rFonts w:ascii="Times New Roman" w:hAnsi="Times New Roman" w:cs="Times New Roman"/>
          <w:sz w:val="24"/>
          <w:szCs w:val="24"/>
        </w:rPr>
        <w:t>utartis sudaroma siekiant nustatyti ir vykdyti Partnerių bendrą dalyvavimą projekte „</w:t>
      </w:r>
      <w:r w:rsidR="008B6CB7">
        <w:rPr>
          <w:rFonts w:ascii="Times New Roman" w:hAnsi="Times New Roman" w:cs="Times New Roman"/>
          <w:sz w:val="24"/>
          <w:szCs w:val="24"/>
        </w:rPr>
        <w:t>P</w:t>
      </w:r>
      <w:r w:rsidR="008B6CB7" w:rsidRPr="008B6CB7">
        <w:rPr>
          <w:rFonts w:ascii="Times New Roman" w:hAnsi="Times New Roman" w:cs="Times New Roman"/>
          <w:sz w:val="24"/>
          <w:szCs w:val="24"/>
        </w:rPr>
        <w:t xml:space="preserve">aslaugų teikimo gyventojams kokybės gerinimas </w:t>
      </w:r>
      <w:r w:rsidR="008B6CB7">
        <w:rPr>
          <w:rFonts w:ascii="Times New Roman" w:hAnsi="Times New Roman" w:cs="Times New Roman"/>
          <w:sz w:val="24"/>
          <w:szCs w:val="24"/>
        </w:rPr>
        <w:t>K</w:t>
      </w:r>
      <w:r w:rsidR="008B6CB7" w:rsidRPr="008B6CB7">
        <w:rPr>
          <w:rFonts w:ascii="Times New Roman" w:hAnsi="Times New Roman" w:cs="Times New Roman"/>
          <w:sz w:val="24"/>
          <w:szCs w:val="24"/>
        </w:rPr>
        <w:t>laipėdos regiono savivaldybėse</w:t>
      </w:r>
      <w:r w:rsidR="005E4B53">
        <w:rPr>
          <w:rFonts w:ascii="Times New Roman" w:hAnsi="Times New Roman" w:cs="Times New Roman"/>
          <w:sz w:val="24"/>
          <w:szCs w:val="24"/>
        </w:rPr>
        <w:t>“</w:t>
      </w:r>
      <w:r w:rsidR="00E6290B" w:rsidRPr="003E494F">
        <w:rPr>
          <w:rFonts w:ascii="Times New Roman" w:hAnsi="Times New Roman" w:cs="Times New Roman"/>
          <w:sz w:val="24"/>
          <w:szCs w:val="24"/>
        </w:rPr>
        <w:t xml:space="preserve"> (toliau – Projektas)</w:t>
      </w:r>
      <w:r w:rsidRPr="002F568B">
        <w:rPr>
          <w:rFonts w:ascii="Times New Roman" w:hAnsi="Times New Roman" w:cs="Times New Roman"/>
          <w:sz w:val="24"/>
          <w:szCs w:val="24"/>
        </w:rPr>
        <w:t>, Partnerių pareigas, teises ir atsakomybę.</w:t>
      </w:r>
    </w:p>
    <w:p w:rsidR="003E494F" w:rsidRPr="003E494F" w:rsidRDefault="003E494F" w:rsidP="00B95C6B">
      <w:pPr>
        <w:widowControl/>
        <w:numPr>
          <w:ilvl w:val="0"/>
          <w:numId w:val="31"/>
        </w:numPr>
        <w:autoSpaceDE/>
        <w:ind w:left="0" w:firstLine="851"/>
        <w:jc w:val="both"/>
        <w:rPr>
          <w:rFonts w:ascii="Times New Roman" w:hAnsi="Times New Roman" w:cs="Times New Roman"/>
          <w:sz w:val="24"/>
          <w:szCs w:val="24"/>
        </w:rPr>
      </w:pPr>
      <w:r w:rsidRPr="003E494F">
        <w:rPr>
          <w:rFonts w:ascii="Times New Roman" w:hAnsi="Times New Roman" w:cs="Times New Roman"/>
          <w:sz w:val="24"/>
          <w:szCs w:val="24"/>
        </w:rPr>
        <w:t>Preliminarus bendro planuojamo Projekto biudžetas sudarys 1</w:t>
      </w:r>
      <w:r w:rsidR="00EC6E90">
        <w:rPr>
          <w:rFonts w:ascii="Times New Roman" w:hAnsi="Times New Roman" w:cs="Times New Roman"/>
          <w:sz w:val="24"/>
          <w:szCs w:val="24"/>
        </w:rPr>
        <w:t xml:space="preserve"> </w:t>
      </w:r>
      <w:r w:rsidRPr="003E494F">
        <w:rPr>
          <w:rFonts w:ascii="Times New Roman" w:hAnsi="Times New Roman" w:cs="Times New Roman"/>
          <w:sz w:val="24"/>
          <w:szCs w:val="24"/>
        </w:rPr>
        <w:t>289</w:t>
      </w:r>
      <w:r w:rsidR="00EC6E90">
        <w:rPr>
          <w:rFonts w:ascii="Times New Roman" w:hAnsi="Times New Roman" w:cs="Times New Roman"/>
          <w:sz w:val="24"/>
          <w:szCs w:val="24"/>
        </w:rPr>
        <w:t xml:space="preserve"> </w:t>
      </w:r>
      <w:r w:rsidRPr="003E494F">
        <w:rPr>
          <w:rFonts w:ascii="Times New Roman" w:hAnsi="Times New Roman" w:cs="Times New Roman"/>
          <w:sz w:val="24"/>
          <w:szCs w:val="24"/>
        </w:rPr>
        <w:t xml:space="preserve">691,76 </w:t>
      </w:r>
      <w:proofErr w:type="spellStart"/>
      <w:r w:rsidRPr="003E494F">
        <w:rPr>
          <w:rFonts w:ascii="Times New Roman" w:hAnsi="Times New Roman" w:cs="Times New Roman"/>
          <w:sz w:val="24"/>
          <w:szCs w:val="24"/>
        </w:rPr>
        <w:t>Eur</w:t>
      </w:r>
      <w:proofErr w:type="spellEnd"/>
      <w:r w:rsidRPr="003E494F">
        <w:rPr>
          <w:rFonts w:ascii="Times New Roman" w:hAnsi="Times New Roman" w:cs="Times New Roman"/>
          <w:sz w:val="24"/>
          <w:szCs w:val="24"/>
        </w:rPr>
        <w:t>, iš kurių 1</w:t>
      </w:r>
      <w:r w:rsidR="00EC6E90">
        <w:rPr>
          <w:rFonts w:ascii="Times New Roman" w:hAnsi="Times New Roman" w:cs="Times New Roman"/>
          <w:sz w:val="24"/>
          <w:szCs w:val="24"/>
        </w:rPr>
        <w:t> </w:t>
      </w:r>
      <w:r w:rsidRPr="003E494F">
        <w:rPr>
          <w:rFonts w:ascii="Times New Roman" w:hAnsi="Times New Roman" w:cs="Times New Roman"/>
          <w:sz w:val="24"/>
          <w:szCs w:val="24"/>
        </w:rPr>
        <w:t>096</w:t>
      </w:r>
      <w:r w:rsidR="00EC6E90">
        <w:rPr>
          <w:rFonts w:ascii="Times New Roman" w:hAnsi="Times New Roman" w:cs="Times New Roman"/>
          <w:sz w:val="24"/>
          <w:szCs w:val="24"/>
        </w:rPr>
        <w:t xml:space="preserve"> </w:t>
      </w:r>
      <w:r w:rsidRPr="003E494F">
        <w:rPr>
          <w:rFonts w:ascii="Times New Roman" w:hAnsi="Times New Roman" w:cs="Times New Roman"/>
          <w:sz w:val="24"/>
          <w:szCs w:val="24"/>
        </w:rPr>
        <w:t xml:space="preserve">237,99 </w:t>
      </w:r>
      <w:proofErr w:type="spellStart"/>
      <w:r w:rsidRPr="003E494F">
        <w:rPr>
          <w:rFonts w:ascii="Times New Roman" w:hAnsi="Times New Roman" w:cs="Times New Roman"/>
          <w:sz w:val="24"/>
          <w:szCs w:val="24"/>
        </w:rPr>
        <w:t>Eur</w:t>
      </w:r>
      <w:proofErr w:type="spellEnd"/>
      <w:r w:rsidRPr="003E494F">
        <w:rPr>
          <w:rFonts w:ascii="Times New Roman" w:hAnsi="Times New Roman" w:cs="Times New Roman"/>
          <w:sz w:val="24"/>
          <w:szCs w:val="24"/>
        </w:rPr>
        <w:t xml:space="preserve"> – ES lėšos, 193</w:t>
      </w:r>
      <w:r w:rsidR="00EC6E90">
        <w:rPr>
          <w:rFonts w:ascii="Times New Roman" w:hAnsi="Times New Roman" w:cs="Times New Roman"/>
          <w:sz w:val="24"/>
          <w:szCs w:val="24"/>
        </w:rPr>
        <w:t xml:space="preserve"> </w:t>
      </w:r>
      <w:r w:rsidRPr="003E494F">
        <w:rPr>
          <w:rFonts w:ascii="Times New Roman" w:hAnsi="Times New Roman" w:cs="Times New Roman"/>
          <w:sz w:val="24"/>
          <w:szCs w:val="24"/>
        </w:rPr>
        <w:t xml:space="preserve">453,77 </w:t>
      </w:r>
      <w:proofErr w:type="spellStart"/>
      <w:r w:rsidRPr="003E494F">
        <w:rPr>
          <w:rFonts w:ascii="Times New Roman" w:hAnsi="Times New Roman" w:cs="Times New Roman"/>
          <w:sz w:val="24"/>
          <w:szCs w:val="24"/>
        </w:rPr>
        <w:t>Eur</w:t>
      </w:r>
      <w:proofErr w:type="spellEnd"/>
      <w:r w:rsidRPr="003E494F">
        <w:rPr>
          <w:rFonts w:ascii="Times New Roman" w:hAnsi="Times New Roman" w:cs="Times New Roman"/>
          <w:sz w:val="24"/>
          <w:szCs w:val="24"/>
        </w:rPr>
        <w:t xml:space="preserve"> – savivaldybių biudžeto lėšos. </w:t>
      </w:r>
    </w:p>
    <w:p w:rsidR="006F3315" w:rsidRPr="002F568B" w:rsidRDefault="006F3315" w:rsidP="00B95C6B">
      <w:pPr>
        <w:widowControl/>
        <w:numPr>
          <w:ilvl w:val="0"/>
          <w:numId w:val="31"/>
        </w:numPr>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Partneriai, šioje </w:t>
      </w:r>
      <w:r w:rsidR="00BC4FCB">
        <w:rPr>
          <w:rFonts w:ascii="Times New Roman" w:hAnsi="Times New Roman" w:cs="Times New Roman"/>
          <w:sz w:val="24"/>
          <w:szCs w:val="24"/>
        </w:rPr>
        <w:t>S</w:t>
      </w:r>
      <w:r w:rsidRPr="002F568B">
        <w:rPr>
          <w:rFonts w:ascii="Times New Roman" w:hAnsi="Times New Roman" w:cs="Times New Roman"/>
          <w:sz w:val="24"/>
          <w:szCs w:val="24"/>
        </w:rPr>
        <w:t xml:space="preserve">utartyje </w:t>
      </w:r>
      <w:r w:rsidR="00FB1B65" w:rsidRPr="002F568B">
        <w:rPr>
          <w:rFonts w:ascii="Times New Roman" w:hAnsi="Times New Roman" w:cs="Times New Roman"/>
          <w:sz w:val="24"/>
          <w:szCs w:val="24"/>
        </w:rPr>
        <w:t>nurodytomis sąlygomis ir tvarka, nesiekdam</w:t>
      </w:r>
      <w:r w:rsidR="00886925" w:rsidRPr="002F568B">
        <w:rPr>
          <w:rFonts w:ascii="Times New Roman" w:hAnsi="Times New Roman" w:cs="Times New Roman"/>
          <w:sz w:val="24"/>
          <w:szCs w:val="24"/>
        </w:rPr>
        <w:t>i</w:t>
      </w:r>
      <w:r w:rsidR="00FB1B65" w:rsidRPr="002F568B">
        <w:rPr>
          <w:rFonts w:ascii="Times New Roman" w:hAnsi="Times New Roman" w:cs="Times New Roman"/>
          <w:sz w:val="24"/>
          <w:szCs w:val="24"/>
        </w:rPr>
        <w:t xml:space="preserve"> pelno, o kooperuodam</w:t>
      </w:r>
      <w:r w:rsidR="00886925" w:rsidRPr="002F568B">
        <w:rPr>
          <w:rFonts w:ascii="Times New Roman" w:hAnsi="Times New Roman" w:cs="Times New Roman"/>
          <w:sz w:val="24"/>
          <w:szCs w:val="24"/>
        </w:rPr>
        <w:t>i</w:t>
      </w:r>
      <w:r w:rsidR="00FB1B65" w:rsidRPr="002F568B">
        <w:rPr>
          <w:rFonts w:ascii="Times New Roman" w:hAnsi="Times New Roman" w:cs="Times New Roman"/>
          <w:sz w:val="24"/>
          <w:szCs w:val="24"/>
        </w:rPr>
        <w:t xml:space="preserve"> savo darbą ir žinias, įsipareigoja bendrai dalyvauti </w:t>
      </w:r>
      <w:r w:rsidR="00E6290B">
        <w:rPr>
          <w:rFonts w:ascii="Times New Roman" w:hAnsi="Times New Roman" w:cs="Times New Roman"/>
          <w:sz w:val="24"/>
          <w:szCs w:val="24"/>
        </w:rPr>
        <w:t>Projekte</w:t>
      </w:r>
      <w:r w:rsidR="00FB1B65" w:rsidRPr="002F568B">
        <w:rPr>
          <w:rFonts w:ascii="Times New Roman" w:hAnsi="Times New Roman" w:cs="Times New Roman"/>
          <w:sz w:val="24"/>
          <w:szCs w:val="24"/>
        </w:rPr>
        <w:t xml:space="preserve">, jį tinkamai </w:t>
      </w:r>
      <w:r w:rsidR="00E6290B">
        <w:rPr>
          <w:rFonts w:ascii="Times New Roman" w:hAnsi="Times New Roman" w:cs="Times New Roman"/>
          <w:sz w:val="24"/>
          <w:szCs w:val="24"/>
        </w:rPr>
        <w:t>vykdyti bei užtikrinti P</w:t>
      </w:r>
      <w:r w:rsidR="00FB1B65" w:rsidRPr="002F568B">
        <w:rPr>
          <w:rFonts w:ascii="Times New Roman" w:hAnsi="Times New Roman" w:cs="Times New Roman"/>
          <w:sz w:val="24"/>
          <w:szCs w:val="24"/>
        </w:rPr>
        <w:t xml:space="preserve">rojekto įgyvendinimo tęstinumą </w:t>
      </w:r>
      <w:r w:rsidR="005876C8" w:rsidRPr="002F568B">
        <w:rPr>
          <w:rFonts w:ascii="Times New Roman" w:hAnsi="Times New Roman" w:cs="Times New Roman"/>
          <w:sz w:val="24"/>
          <w:szCs w:val="24"/>
        </w:rPr>
        <w:t>projektui pasibaigus</w:t>
      </w:r>
      <w:r w:rsidR="00FB1B65" w:rsidRPr="002F568B">
        <w:rPr>
          <w:rFonts w:ascii="Times New Roman" w:hAnsi="Times New Roman" w:cs="Times New Roman"/>
          <w:sz w:val="24"/>
          <w:szCs w:val="24"/>
        </w:rPr>
        <w:t>.</w:t>
      </w:r>
    </w:p>
    <w:p w:rsidR="00D23B4E" w:rsidRPr="002F568B" w:rsidRDefault="00D23B4E" w:rsidP="00B95C6B">
      <w:pPr>
        <w:widowControl/>
        <w:numPr>
          <w:ilvl w:val="0"/>
          <w:numId w:val="31"/>
        </w:numPr>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Projektas bus vykdomas šioje Sutartyje numatytomis sąlygomis ir pagal teisės aktų nustatytus reikalavimus.</w:t>
      </w:r>
    </w:p>
    <w:p w:rsidR="00D23B4E" w:rsidRPr="002F568B" w:rsidRDefault="00D23B4E" w:rsidP="00B95C6B">
      <w:pPr>
        <w:widowControl/>
        <w:numPr>
          <w:ilvl w:val="0"/>
          <w:numId w:val="31"/>
        </w:numPr>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Bet </w:t>
      </w:r>
      <w:r w:rsidRPr="00867ABB">
        <w:rPr>
          <w:rFonts w:ascii="Times New Roman" w:hAnsi="Times New Roman" w:cs="Times New Roman"/>
          <w:sz w:val="24"/>
          <w:szCs w:val="24"/>
        </w:rPr>
        <w:t>kuri</w:t>
      </w:r>
      <w:r w:rsidRPr="002F568B">
        <w:rPr>
          <w:rFonts w:ascii="Times New Roman" w:hAnsi="Times New Roman" w:cs="Times New Roman"/>
          <w:sz w:val="24"/>
          <w:szCs w:val="24"/>
        </w:rPr>
        <w:t xml:space="preserve"> Partnerio veikla, nesusijusi su šios Sutarties 1 punkte apibrėžtais tikslais, nėra šios Sutarties dalykas ir nesukelia jokių pasekmių kitiems Partneriams.</w:t>
      </w:r>
    </w:p>
    <w:p w:rsidR="00FB1B65" w:rsidRPr="002F568B" w:rsidRDefault="00FB1B65" w:rsidP="00B95C6B">
      <w:pPr>
        <w:widowControl/>
        <w:numPr>
          <w:ilvl w:val="0"/>
          <w:numId w:val="31"/>
        </w:numPr>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Šioje sutartyje numatytai veiklai vykdyti nėra steigiamas naujas juridinis asmuo.</w:t>
      </w:r>
    </w:p>
    <w:p w:rsidR="00FB1B65" w:rsidRPr="002F568B" w:rsidRDefault="00FB1B65" w:rsidP="00087A83">
      <w:pPr>
        <w:widowControl/>
        <w:tabs>
          <w:tab w:val="left" w:pos="1080"/>
        </w:tabs>
        <w:autoSpaceDE/>
        <w:ind w:firstLine="720"/>
        <w:jc w:val="both"/>
        <w:rPr>
          <w:rFonts w:ascii="Times New Roman" w:hAnsi="Times New Roman" w:cs="Times New Roman"/>
          <w:sz w:val="24"/>
          <w:szCs w:val="24"/>
        </w:rPr>
      </w:pPr>
    </w:p>
    <w:p w:rsidR="00FB1B65" w:rsidRPr="002F568B" w:rsidRDefault="00FB1B65" w:rsidP="00EA0979">
      <w:pPr>
        <w:autoSpaceDN w:val="0"/>
        <w:adjustRightInd w:val="0"/>
        <w:ind w:left="720"/>
        <w:jc w:val="center"/>
        <w:rPr>
          <w:rFonts w:ascii="Times New Roman" w:hAnsi="Times New Roman" w:cs="Times New Roman"/>
          <w:b/>
          <w:sz w:val="24"/>
          <w:szCs w:val="24"/>
        </w:rPr>
      </w:pPr>
      <w:r w:rsidRPr="002F568B">
        <w:rPr>
          <w:rFonts w:ascii="Times New Roman" w:hAnsi="Times New Roman" w:cs="Times New Roman"/>
          <w:b/>
          <w:sz w:val="24"/>
          <w:szCs w:val="24"/>
        </w:rPr>
        <w:t>I</w:t>
      </w:r>
      <w:r w:rsidR="00886925" w:rsidRPr="002F568B">
        <w:rPr>
          <w:rFonts w:ascii="Times New Roman" w:hAnsi="Times New Roman" w:cs="Times New Roman"/>
          <w:b/>
          <w:sz w:val="24"/>
          <w:szCs w:val="24"/>
        </w:rPr>
        <w:t>I</w:t>
      </w:r>
      <w:r w:rsidRPr="002F568B">
        <w:rPr>
          <w:rFonts w:ascii="Times New Roman" w:hAnsi="Times New Roman" w:cs="Times New Roman"/>
          <w:b/>
          <w:sz w:val="24"/>
          <w:szCs w:val="24"/>
        </w:rPr>
        <w:t>. PARTNERIŲ TEISĖS IR ĮSIPAREIGOJIMAI</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FB1B65" w:rsidP="00B95C6B">
      <w:pPr>
        <w:numPr>
          <w:ilvl w:val="0"/>
          <w:numId w:val="31"/>
        </w:numPr>
        <w:tabs>
          <w:tab w:val="left" w:pos="1276"/>
        </w:tabs>
        <w:autoSpaceDN w:val="0"/>
        <w:adjustRightInd w:val="0"/>
        <w:ind w:left="0" w:firstLine="851"/>
        <w:jc w:val="both"/>
        <w:rPr>
          <w:rFonts w:ascii="Times New Roman" w:hAnsi="Times New Roman" w:cs="Times New Roman"/>
          <w:b/>
          <w:sz w:val="24"/>
          <w:szCs w:val="24"/>
        </w:rPr>
      </w:pPr>
      <w:r w:rsidRPr="002F568B">
        <w:rPr>
          <w:rFonts w:ascii="Times New Roman" w:hAnsi="Times New Roman" w:cs="Times New Roman"/>
          <w:b/>
          <w:sz w:val="24"/>
          <w:szCs w:val="24"/>
        </w:rPr>
        <w:t>Pagrindinis partneris</w:t>
      </w:r>
      <w:r w:rsidRPr="002F568B">
        <w:rPr>
          <w:rFonts w:ascii="Times New Roman" w:hAnsi="Times New Roman" w:cs="Times New Roman"/>
          <w:sz w:val="24"/>
          <w:szCs w:val="24"/>
        </w:rPr>
        <w:t>,</w:t>
      </w:r>
      <w:r w:rsidRPr="002F568B">
        <w:rPr>
          <w:rFonts w:ascii="Times New Roman" w:hAnsi="Times New Roman" w:cs="Times New Roman"/>
          <w:b/>
          <w:sz w:val="24"/>
          <w:szCs w:val="24"/>
        </w:rPr>
        <w:t xml:space="preserve"> </w:t>
      </w:r>
      <w:r w:rsidRPr="002F568B">
        <w:rPr>
          <w:rFonts w:ascii="Times New Roman" w:hAnsi="Times New Roman" w:cs="Times New Roman"/>
          <w:sz w:val="24"/>
          <w:szCs w:val="24"/>
        </w:rPr>
        <w:t>vykdydamas projektą, turi teisę:</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veikti Partnerių vardu, sudaryti sutartis, sandorius su trečiaisiais asmenimis (įmonėmis, laimėjusiomis viešųjų pirkimų konkursus dėl projekte numatomų veiklų atlikimo</w:t>
      </w:r>
      <w:r w:rsidR="005876C8" w:rsidRPr="002F568B">
        <w:rPr>
          <w:rFonts w:ascii="Times New Roman" w:hAnsi="Times New Roman" w:cs="Times New Roman"/>
          <w:sz w:val="24"/>
          <w:szCs w:val="24"/>
        </w:rPr>
        <w:t>);</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kreiptis į Partnerį su prašymu atlikti teisės aktų jo kompetencijai priskirtus veiksmus, susijusi</w:t>
      </w:r>
      <w:r w:rsidR="00E6290B">
        <w:rPr>
          <w:rFonts w:ascii="Times New Roman" w:hAnsi="Times New Roman" w:cs="Times New Roman"/>
          <w:sz w:val="24"/>
          <w:szCs w:val="24"/>
        </w:rPr>
        <w:t>us su P</w:t>
      </w:r>
      <w:r w:rsidRPr="002F568B">
        <w:rPr>
          <w:rFonts w:ascii="Times New Roman" w:hAnsi="Times New Roman" w:cs="Times New Roman"/>
          <w:sz w:val="24"/>
          <w:szCs w:val="24"/>
        </w:rPr>
        <w:t>rojekto įgyvendinimu;</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kontroliuoti trečiųjų asmenų atliekamus veiksmus, susijusius su </w:t>
      </w:r>
      <w:r w:rsidR="00E6290B">
        <w:rPr>
          <w:rFonts w:ascii="Times New Roman" w:hAnsi="Times New Roman" w:cs="Times New Roman"/>
          <w:sz w:val="24"/>
          <w:szCs w:val="24"/>
        </w:rPr>
        <w:t>P</w:t>
      </w:r>
      <w:r w:rsidRPr="002F568B">
        <w:rPr>
          <w:rFonts w:ascii="Times New Roman" w:hAnsi="Times New Roman" w:cs="Times New Roman"/>
          <w:sz w:val="24"/>
          <w:szCs w:val="24"/>
        </w:rPr>
        <w:t xml:space="preserve">rojekto įgyvendinimu, bei </w:t>
      </w:r>
      <w:r w:rsidRPr="002F568B">
        <w:rPr>
          <w:rFonts w:ascii="Times New Roman" w:hAnsi="Times New Roman" w:cs="Times New Roman"/>
          <w:sz w:val="24"/>
          <w:szCs w:val="24"/>
        </w:rPr>
        <w:lastRenderedPageBreak/>
        <w:t>taikyti jiems sutartinę atsakomybę;</w:t>
      </w:r>
    </w:p>
    <w:p w:rsidR="00FB1B65" w:rsidRPr="002F568B" w:rsidRDefault="00004BEC"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dalyvauti</w:t>
      </w:r>
      <w:r w:rsidR="00FB1B65" w:rsidRPr="002F568B">
        <w:rPr>
          <w:rFonts w:ascii="Times New Roman" w:hAnsi="Times New Roman" w:cs="Times New Roman"/>
          <w:sz w:val="24"/>
          <w:szCs w:val="24"/>
        </w:rPr>
        <w:t xml:space="preserve"> </w:t>
      </w:r>
      <w:r w:rsidR="00E6290B">
        <w:rPr>
          <w:rFonts w:ascii="Times New Roman" w:hAnsi="Times New Roman" w:cs="Times New Roman"/>
          <w:sz w:val="24"/>
          <w:szCs w:val="24"/>
        </w:rPr>
        <w:t>P</w:t>
      </w:r>
      <w:r w:rsidR="00FB1B65" w:rsidRPr="002F568B">
        <w:rPr>
          <w:rFonts w:ascii="Times New Roman" w:hAnsi="Times New Roman" w:cs="Times New Roman"/>
          <w:sz w:val="24"/>
          <w:szCs w:val="24"/>
        </w:rPr>
        <w:t xml:space="preserve">rojekto </w:t>
      </w:r>
      <w:r>
        <w:rPr>
          <w:rFonts w:ascii="Times New Roman" w:hAnsi="Times New Roman" w:cs="Times New Roman"/>
          <w:sz w:val="24"/>
          <w:szCs w:val="24"/>
        </w:rPr>
        <w:t>veiklose</w:t>
      </w:r>
      <w:r w:rsidR="00FB1B65" w:rsidRPr="002F568B">
        <w:rPr>
          <w:rFonts w:ascii="Times New Roman" w:hAnsi="Times New Roman" w:cs="Times New Roman"/>
          <w:sz w:val="24"/>
          <w:szCs w:val="24"/>
        </w:rPr>
        <w:t>.</w:t>
      </w:r>
    </w:p>
    <w:p w:rsidR="00FB1B65" w:rsidRPr="002F568B" w:rsidRDefault="00FB1B65" w:rsidP="00B95C6B">
      <w:pPr>
        <w:numPr>
          <w:ilvl w:val="0"/>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b/>
          <w:sz w:val="24"/>
          <w:szCs w:val="24"/>
        </w:rPr>
        <w:t>Partneri</w:t>
      </w:r>
      <w:r w:rsidR="00E6290B">
        <w:rPr>
          <w:rFonts w:ascii="Times New Roman" w:hAnsi="Times New Roman" w:cs="Times New Roman"/>
          <w:b/>
          <w:sz w:val="24"/>
          <w:szCs w:val="24"/>
        </w:rPr>
        <w:t>ai</w:t>
      </w:r>
      <w:r w:rsidRPr="002F568B">
        <w:rPr>
          <w:rFonts w:ascii="Times New Roman" w:hAnsi="Times New Roman" w:cs="Times New Roman"/>
          <w:b/>
          <w:sz w:val="24"/>
          <w:szCs w:val="24"/>
        </w:rPr>
        <w:t xml:space="preserve">, </w:t>
      </w:r>
      <w:r w:rsidR="00E6290B">
        <w:rPr>
          <w:rFonts w:ascii="Times New Roman" w:hAnsi="Times New Roman" w:cs="Times New Roman"/>
          <w:sz w:val="24"/>
          <w:szCs w:val="24"/>
        </w:rPr>
        <w:t>įgyvendindami P</w:t>
      </w:r>
      <w:r w:rsidRPr="002F568B">
        <w:rPr>
          <w:rFonts w:ascii="Times New Roman" w:hAnsi="Times New Roman" w:cs="Times New Roman"/>
          <w:sz w:val="24"/>
          <w:szCs w:val="24"/>
        </w:rPr>
        <w:t>rojektą, turi teisę:</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da</w:t>
      </w:r>
      <w:r w:rsidR="00E6290B">
        <w:rPr>
          <w:rFonts w:ascii="Times New Roman" w:hAnsi="Times New Roman" w:cs="Times New Roman"/>
          <w:sz w:val="24"/>
          <w:szCs w:val="24"/>
        </w:rPr>
        <w:t>lyvauti P</w:t>
      </w:r>
      <w:r w:rsidRPr="002F568B">
        <w:rPr>
          <w:rFonts w:ascii="Times New Roman" w:hAnsi="Times New Roman" w:cs="Times New Roman"/>
          <w:sz w:val="24"/>
          <w:szCs w:val="24"/>
        </w:rPr>
        <w:t>rojekte pateikiant pasiūlymus;</w:t>
      </w:r>
    </w:p>
    <w:p w:rsidR="00FB1B65" w:rsidRPr="002F568B" w:rsidRDefault="00E6290B"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gauti iš P</w:t>
      </w:r>
      <w:r w:rsidR="00FB1B65" w:rsidRPr="002F568B">
        <w:rPr>
          <w:rFonts w:ascii="Times New Roman" w:hAnsi="Times New Roman" w:cs="Times New Roman"/>
          <w:sz w:val="24"/>
          <w:szCs w:val="24"/>
        </w:rPr>
        <w:t>agrindinio partnerio informaciją apie atliktus veiksmus, sudarytas sutartis, planavimo dokumentus, išvadas, ataskaitas be</w:t>
      </w:r>
      <w:r>
        <w:rPr>
          <w:rFonts w:ascii="Times New Roman" w:hAnsi="Times New Roman" w:cs="Times New Roman"/>
          <w:sz w:val="24"/>
          <w:szCs w:val="24"/>
        </w:rPr>
        <w:t>i visą kitą informaciją, kuri, P</w:t>
      </w:r>
      <w:r w:rsidR="00FB1B65" w:rsidRPr="002F568B">
        <w:rPr>
          <w:rFonts w:ascii="Times New Roman" w:hAnsi="Times New Roman" w:cs="Times New Roman"/>
          <w:sz w:val="24"/>
          <w:szCs w:val="24"/>
        </w:rPr>
        <w:t>artnerio manymu, yra svarbi vykdant bei dalyvauj</w:t>
      </w:r>
      <w:r>
        <w:rPr>
          <w:rFonts w:ascii="Times New Roman" w:hAnsi="Times New Roman" w:cs="Times New Roman"/>
          <w:sz w:val="24"/>
          <w:szCs w:val="24"/>
        </w:rPr>
        <w:t>ant P</w:t>
      </w:r>
      <w:r w:rsidR="00FB1B65" w:rsidRPr="002F568B">
        <w:rPr>
          <w:rFonts w:ascii="Times New Roman" w:hAnsi="Times New Roman" w:cs="Times New Roman"/>
          <w:sz w:val="24"/>
          <w:szCs w:val="24"/>
        </w:rPr>
        <w:t>rojekte;</w:t>
      </w:r>
    </w:p>
    <w:p w:rsidR="00FB1B65" w:rsidRPr="002F568B" w:rsidRDefault="00004BEC"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dalyvauti</w:t>
      </w:r>
      <w:r w:rsidRPr="002F568B">
        <w:rPr>
          <w:rFonts w:ascii="Times New Roman" w:hAnsi="Times New Roman" w:cs="Times New Roman"/>
          <w:sz w:val="24"/>
          <w:szCs w:val="24"/>
        </w:rPr>
        <w:t xml:space="preserve"> </w:t>
      </w:r>
      <w:r>
        <w:rPr>
          <w:rFonts w:ascii="Times New Roman" w:hAnsi="Times New Roman" w:cs="Times New Roman"/>
          <w:sz w:val="24"/>
          <w:szCs w:val="24"/>
        </w:rPr>
        <w:t>P</w:t>
      </w:r>
      <w:r w:rsidRPr="002F568B">
        <w:rPr>
          <w:rFonts w:ascii="Times New Roman" w:hAnsi="Times New Roman" w:cs="Times New Roman"/>
          <w:sz w:val="24"/>
          <w:szCs w:val="24"/>
        </w:rPr>
        <w:t xml:space="preserve">rojekto </w:t>
      </w:r>
      <w:r>
        <w:rPr>
          <w:rFonts w:ascii="Times New Roman" w:hAnsi="Times New Roman" w:cs="Times New Roman"/>
          <w:sz w:val="24"/>
          <w:szCs w:val="24"/>
        </w:rPr>
        <w:t>veiklose</w:t>
      </w:r>
      <w:r w:rsidR="00FB1B65" w:rsidRPr="002F568B">
        <w:rPr>
          <w:rFonts w:ascii="Times New Roman" w:hAnsi="Times New Roman" w:cs="Times New Roman"/>
          <w:sz w:val="24"/>
          <w:szCs w:val="24"/>
        </w:rPr>
        <w:t>.</w:t>
      </w:r>
    </w:p>
    <w:p w:rsidR="00FB1B65" w:rsidRDefault="00FB1B65" w:rsidP="00B95C6B">
      <w:pPr>
        <w:numPr>
          <w:ilvl w:val="0"/>
          <w:numId w:val="31"/>
        </w:numPr>
        <w:tabs>
          <w:tab w:val="left" w:pos="1276"/>
        </w:tabs>
        <w:autoSpaceDN w:val="0"/>
        <w:adjustRightInd w:val="0"/>
        <w:ind w:left="0" w:firstLine="851"/>
        <w:jc w:val="both"/>
        <w:rPr>
          <w:rFonts w:ascii="Times New Roman" w:hAnsi="Times New Roman" w:cs="Times New Roman"/>
          <w:b/>
          <w:sz w:val="24"/>
          <w:szCs w:val="24"/>
        </w:rPr>
      </w:pPr>
      <w:r w:rsidRPr="002F568B">
        <w:rPr>
          <w:rFonts w:ascii="Times New Roman" w:hAnsi="Times New Roman" w:cs="Times New Roman"/>
          <w:b/>
          <w:sz w:val="24"/>
          <w:szCs w:val="24"/>
        </w:rPr>
        <w:t>Pagrindinio partnerio įsipareigojimai:</w:t>
      </w:r>
    </w:p>
    <w:p w:rsidR="00255479" w:rsidRPr="002F568B" w:rsidRDefault="00255479"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AC570E">
        <w:rPr>
          <w:rFonts w:ascii="Times New Roman" w:hAnsi="Times New Roman" w:cs="Times New Roman"/>
          <w:sz w:val="24"/>
          <w:szCs w:val="24"/>
        </w:rPr>
        <w:t>koordinuoti Partnerių veiksmus, susijusius su finans</w:t>
      </w:r>
      <w:r w:rsidR="00004BEC">
        <w:rPr>
          <w:rFonts w:ascii="Times New Roman" w:hAnsi="Times New Roman" w:cs="Times New Roman"/>
          <w:sz w:val="24"/>
          <w:szCs w:val="24"/>
        </w:rPr>
        <w:t>uojamo</w:t>
      </w:r>
      <w:r w:rsidRPr="00AC570E">
        <w:rPr>
          <w:rFonts w:ascii="Times New Roman" w:hAnsi="Times New Roman" w:cs="Times New Roman"/>
          <w:sz w:val="24"/>
          <w:szCs w:val="24"/>
        </w:rPr>
        <w:t xml:space="preserve"> </w:t>
      </w:r>
      <w:r w:rsidR="00004BEC" w:rsidRPr="00AC570E">
        <w:rPr>
          <w:rFonts w:ascii="Times New Roman" w:hAnsi="Times New Roman" w:cs="Times New Roman"/>
          <w:sz w:val="24"/>
          <w:szCs w:val="24"/>
        </w:rPr>
        <w:t>Projekt</w:t>
      </w:r>
      <w:r w:rsidR="00004BEC">
        <w:rPr>
          <w:rFonts w:ascii="Times New Roman" w:hAnsi="Times New Roman" w:cs="Times New Roman"/>
          <w:sz w:val="24"/>
          <w:szCs w:val="24"/>
        </w:rPr>
        <w:t>o įgyvendinimu</w:t>
      </w:r>
      <w:r w:rsidRPr="00AC570E">
        <w:rPr>
          <w:rFonts w:ascii="Times New Roman" w:hAnsi="Times New Roman" w:cs="Times New Roman"/>
          <w:sz w:val="24"/>
          <w:szCs w:val="24"/>
        </w:rPr>
        <w:t>;</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skirti atsakingus darbuotojus, dalyvausiančius administruojant ir prižiūrint </w:t>
      </w:r>
      <w:r w:rsidR="00E6290B">
        <w:rPr>
          <w:rFonts w:ascii="Times New Roman" w:hAnsi="Times New Roman" w:cs="Times New Roman"/>
          <w:sz w:val="24"/>
          <w:szCs w:val="24"/>
        </w:rPr>
        <w:t>P</w:t>
      </w:r>
      <w:r w:rsidRPr="002F568B">
        <w:rPr>
          <w:rFonts w:ascii="Times New Roman" w:hAnsi="Times New Roman" w:cs="Times New Roman"/>
          <w:sz w:val="24"/>
          <w:szCs w:val="24"/>
        </w:rPr>
        <w:t>rojektą;</w:t>
      </w:r>
    </w:p>
    <w:p w:rsidR="00FB1B65" w:rsidRPr="002F568B" w:rsidRDefault="00E6290B"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užtikrinti šios S</w:t>
      </w:r>
      <w:r w:rsidR="00FB1B65" w:rsidRPr="002F568B">
        <w:rPr>
          <w:rFonts w:ascii="Times New Roman" w:hAnsi="Times New Roman" w:cs="Times New Roman"/>
          <w:sz w:val="24"/>
          <w:szCs w:val="24"/>
        </w:rPr>
        <w:t>utarties tinkamą vykdymą;</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laiku šalinti visus trūkumus bei p</w:t>
      </w:r>
      <w:r w:rsidR="00E6290B">
        <w:rPr>
          <w:rFonts w:ascii="Times New Roman" w:hAnsi="Times New Roman" w:cs="Times New Roman"/>
          <w:sz w:val="24"/>
          <w:szCs w:val="24"/>
        </w:rPr>
        <w:t>ažeidimus, kurie yra nustatyti P</w:t>
      </w:r>
      <w:r w:rsidRPr="002F568B">
        <w:rPr>
          <w:rFonts w:ascii="Times New Roman" w:hAnsi="Times New Roman" w:cs="Times New Roman"/>
          <w:sz w:val="24"/>
          <w:szCs w:val="24"/>
        </w:rPr>
        <w:t>rojektą prižiūrinčios institucijos</w:t>
      </w:r>
      <w:r w:rsidRPr="002F568B">
        <w:rPr>
          <w:rFonts w:ascii="Times New Roman" w:hAnsi="Times New Roman" w:cs="Times New Roman"/>
          <w:color w:val="0000FF"/>
          <w:sz w:val="24"/>
          <w:szCs w:val="24"/>
        </w:rPr>
        <w:t>;</w:t>
      </w:r>
    </w:p>
    <w:p w:rsidR="00FB1B65"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skelbti </w:t>
      </w:r>
      <w:r w:rsidR="00D63CDC" w:rsidRPr="002F568B">
        <w:rPr>
          <w:rFonts w:ascii="Times New Roman" w:hAnsi="Times New Roman" w:cs="Times New Roman"/>
          <w:sz w:val="24"/>
          <w:szCs w:val="24"/>
        </w:rPr>
        <w:t xml:space="preserve">informaciją </w:t>
      </w:r>
      <w:r w:rsidRPr="002F568B">
        <w:rPr>
          <w:rFonts w:ascii="Times New Roman" w:hAnsi="Times New Roman" w:cs="Times New Roman"/>
          <w:sz w:val="24"/>
          <w:szCs w:val="24"/>
        </w:rPr>
        <w:t xml:space="preserve">apie suteiktą paramą ir </w:t>
      </w:r>
      <w:r w:rsidR="00E6290B">
        <w:rPr>
          <w:rFonts w:ascii="Times New Roman" w:hAnsi="Times New Roman" w:cs="Times New Roman"/>
          <w:sz w:val="24"/>
          <w:szCs w:val="24"/>
        </w:rPr>
        <w:t>P</w:t>
      </w:r>
      <w:r w:rsidRPr="002F568B">
        <w:rPr>
          <w:rFonts w:ascii="Times New Roman" w:hAnsi="Times New Roman" w:cs="Times New Roman"/>
          <w:sz w:val="24"/>
          <w:szCs w:val="24"/>
        </w:rPr>
        <w:t>rojekto rezultatus interneto svetainėse ir kitose informavimo ir viešumo priemonėse;</w:t>
      </w:r>
    </w:p>
    <w:p w:rsidR="00FB1B65" w:rsidRPr="002F568B" w:rsidRDefault="00E6290B"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6C6819">
        <w:rPr>
          <w:rFonts w:ascii="Times New Roman" w:hAnsi="Times New Roman" w:cs="Times New Roman"/>
          <w:sz w:val="24"/>
          <w:szCs w:val="24"/>
        </w:rPr>
        <w:t>atidaryti P</w:t>
      </w:r>
      <w:r w:rsidR="00FB1B65" w:rsidRPr="006C6819">
        <w:rPr>
          <w:rFonts w:ascii="Times New Roman" w:hAnsi="Times New Roman" w:cs="Times New Roman"/>
          <w:sz w:val="24"/>
          <w:szCs w:val="24"/>
        </w:rPr>
        <w:t>rojektui atskirą sąskaitą banke;</w:t>
      </w:r>
    </w:p>
    <w:p w:rsidR="0015567A"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organizuoti viešuosius pirkimus su visomis teisėmis, pareigomis ir atsakomybe, perkančiajai organizacijai numatytomis Lietuvos Respublikos viešųjų pirkimų įstatyme bei kituose poįstatyminiuose aktuose;</w:t>
      </w:r>
    </w:p>
    <w:p w:rsidR="0015567A"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parengti ir derinti su </w:t>
      </w:r>
      <w:r w:rsidR="00E6290B">
        <w:rPr>
          <w:rFonts w:ascii="Times New Roman" w:hAnsi="Times New Roman" w:cs="Times New Roman"/>
          <w:sz w:val="24"/>
          <w:szCs w:val="24"/>
        </w:rPr>
        <w:t>P</w:t>
      </w:r>
      <w:r w:rsidRPr="002F568B">
        <w:rPr>
          <w:rFonts w:ascii="Times New Roman" w:hAnsi="Times New Roman" w:cs="Times New Roman"/>
          <w:sz w:val="24"/>
          <w:szCs w:val="24"/>
        </w:rPr>
        <w:t xml:space="preserve">rojekto </w:t>
      </w:r>
      <w:r w:rsidR="005876C8" w:rsidRPr="002F568B">
        <w:rPr>
          <w:rFonts w:ascii="Times New Roman" w:hAnsi="Times New Roman" w:cs="Times New Roman"/>
          <w:sz w:val="24"/>
          <w:szCs w:val="24"/>
        </w:rPr>
        <w:t xml:space="preserve">Partneriais </w:t>
      </w:r>
      <w:r w:rsidR="00E6290B">
        <w:rPr>
          <w:rFonts w:ascii="Times New Roman" w:hAnsi="Times New Roman" w:cs="Times New Roman"/>
          <w:sz w:val="24"/>
          <w:szCs w:val="24"/>
        </w:rPr>
        <w:t>Projekto įgyvendinimui būtinų</w:t>
      </w:r>
      <w:r w:rsidRPr="002F568B">
        <w:rPr>
          <w:rFonts w:ascii="Times New Roman" w:hAnsi="Times New Roman" w:cs="Times New Roman"/>
          <w:sz w:val="24"/>
          <w:szCs w:val="24"/>
        </w:rPr>
        <w:t xml:space="preserve"> viešųjų pirkimų konkursų sąlygas, viešųjų pirkimų dokumentų technines specifikacijas bei kitą</w:t>
      </w:r>
      <w:r w:rsidR="00E6290B">
        <w:rPr>
          <w:rFonts w:ascii="Times New Roman" w:hAnsi="Times New Roman" w:cs="Times New Roman"/>
          <w:sz w:val="24"/>
          <w:szCs w:val="24"/>
        </w:rPr>
        <w:t>,</w:t>
      </w:r>
      <w:r w:rsidRPr="002F568B">
        <w:rPr>
          <w:rFonts w:ascii="Times New Roman" w:hAnsi="Times New Roman" w:cs="Times New Roman"/>
          <w:sz w:val="24"/>
          <w:szCs w:val="24"/>
        </w:rPr>
        <w:t xml:space="preserve"> su viešaisiais pir</w:t>
      </w:r>
      <w:r w:rsidR="0015567A" w:rsidRPr="002F568B">
        <w:rPr>
          <w:rFonts w:ascii="Times New Roman" w:hAnsi="Times New Roman" w:cs="Times New Roman"/>
          <w:sz w:val="24"/>
          <w:szCs w:val="24"/>
        </w:rPr>
        <w:t>kimais susijusią</w:t>
      </w:r>
      <w:r w:rsidR="00E6290B">
        <w:rPr>
          <w:rFonts w:ascii="Times New Roman" w:hAnsi="Times New Roman" w:cs="Times New Roman"/>
          <w:sz w:val="24"/>
          <w:szCs w:val="24"/>
        </w:rPr>
        <w:t>,</w:t>
      </w:r>
      <w:r w:rsidR="0015567A" w:rsidRPr="002F568B">
        <w:rPr>
          <w:rFonts w:ascii="Times New Roman" w:hAnsi="Times New Roman" w:cs="Times New Roman"/>
          <w:sz w:val="24"/>
          <w:szCs w:val="24"/>
        </w:rPr>
        <w:t xml:space="preserve"> dokumentaciją;</w:t>
      </w:r>
    </w:p>
    <w:p w:rsidR="0015567A" w:rsidRPr="002F568B" w:rsidRDefault="00FB1B65" w:rsidP="00B95C6B">
      <w:pPr>
        <w:numPr>
          <w:ilvl w:val="1"/>
          <w:numId w:val="31"/>
        </w:numPr>
        <w:tabs>
          <w:tab w:val="left" w:pos="1276"/>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laiku ir tinkamai, bet ne ilgiau kaip </w:t>
      </w:r>
      <w:r w:rsidRPr="00255479">
        <w:rPr>
          <w:rFonts w:ascii="Times New Roman" w:hAnsi="Times New Roman" w:cs="Times New Roman"/>
          <w:sz w:val="24"/>
          <w:szCs w:val="24"/>
        </w:rPr>
        <w:t xml:space="preserve">per </w:t>
      </w:r>
      <w:r w:rsidR="005876C8" w:rsidRPr="00255479">
        <w:rPr>
          <w:rFonts w:ascii="Times New Roman" w:hAnsi="Times New Roman" w:cs="Times New Roman"/>
          <w:sz w:val="24"/>
          <w:szCs w:val="24"/>
        </w:rPr>
        <w:t>10</w:t>
      </w:r>
      <w:r w:rsidRPr="00255479">
        <w:rPr>
          <w:rFonts w:ascii="Times New Roman" w:hAnsi="Times New Roman" w:cs="Times New Roman"/>
          <w:sz w:val="24"/>
          <w:szCs w:val="24"/>
        </w:rPr>
        <w:t xml:space="preserve"> darbo dien</w:t>
      </w:r>
      <w:r w:rsidR="005876C8" w:rsidRPr="00255479">
        <w:rPr>
          <w:rFonts w:ascii="Times New Roman" w:hAnsi="Times New Roman" w:cs="Times New Roman"/>
          <w:sz w:val="24"/>
          <w:szCs w:val="24"/>
        </w:rPr>
        <w:t>ų</w:t>
      </w:r>
      <w:r w:rsidR="00E6290B" w:rsidRPr="00255479">
        <w:rPr>
          <w:rFonts w:ascii="Times New Roman" w:hAnsi="Times New Roman" w:cs="Times New Roman"/>
          <w:sz w:val="24"/>
          <w:szCs w:val="24"/>
        </w:rPr>
        <w:t>, teikti</w:t>
      </w:r>
      <w:r w:rsidR="00E6290B">
        <w:rPr>
          <w:rFonts w:ascii="Times New Roman" w:hAnsi="Times New Roman" w:cs="Times New Roman"/>
          <w:sz w:val="24"/>
          <w:szCs w:val="24"/>
        </w:rPr>
        <w:t xml:space="preserve"> P</w:t>
      </w:r>
      <w:r w:rsidRPr="002F568B">
        <w:rPr>
          <w:rFonts w:ascii="Times New Roman" w:hAnsi="Times New Roman" w:cs="Times New Roman"/>
          <w:sz w:val="24"/>
          <w:szCs w:val="24"/>
        </w:rPr>
        <w:t xml:space="preserve">rojekto Partneriui </w:t>
      </w:r>
      <w:r w:rsidR="00004BEC">
        <w:rPr>
          <w:rFonts w:ascii="Times New Roman" w:hAnsi="Times New Roman" w:cs="Times New Roman"/>
          <w:sz w:val="24"/>
          <w:szCs w:val="24"/>
        </w:rPr>
        <w:t xml:space="preserve">pareikalavus </w:t>
      </w:r>
      <w:r w:rsidRPr="002F568B">
        <w:rPr>
          <w:rFonts w:ascii="Times New Roman" w:hAnsi="Times New Roman" w:cs="Times New Roman"/>
          <w:sz w:val="24"/>
          <w:szCs w:val="24"/>
        </w:rPr>
        <w:t>informaciją apie atliktus ir planuojamus veiksmus, sudarytas sutartis, planavimo dokumentus, išvadas, ataskaitas be</w:t>
      </w:r>
      <w:r w:rsidR="009920AB">
        <w:rPr>
          <w:rFonts w:ascii="Times New Roman" w:hAnsi="Times New Roman" w:cs="Times New Roman"/>
          <w:sz w:val="24"/>
          <w:szCs w:val="24"/>
        </w:rPr>
        <w:t>i visą kitą informaciją, kuri, P</w:t>
      </w:r>
      <w:r w:rsidRPr="002F568B">
        <w:rPr>
          <w:rFonts w:ascii="Times New Roman" w:hAnsi="Times New Roman" w:cs="Times New Roman"/>
          <w:sz w:val="24"/>
          <w:szCs w:val="24"/>
        </w:rPr>
        <w:t>artne</w:t>
      </w:r>
      <w:r w:rsidR="009920AB">
        <w:rPr>
          <w:rFonts w:ascii="Times New Roman" w:hAnsi="Times New Roman" w:cs="Times New Roman"/>
          <w:sz w:val="24"/>
          <w:szCs w:val="24"/>
        </w:rPr>
        <w:t>rių manymu, yra svarbi vykdant Projektą bei dalyvaujant P</w:t>
      </w:r>
      <w:r w:rsidRPr="002F568B">
        <w:rPr>
          <w:rFonts w:ascii="Times New Roman" w:hAnsi="Times New Roman" w:cs="Times New Roman"/>
          <w:sz w:val="24"/>
          <w:szCs w:val="24"/>
        </w:rPr>
        <w:t xml:space="preserve">rojekte; </w:t>
      </w:r>
    </w:p>
    <w:p w:rsidR="00FB1B65"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informuoti Partner</w:t>
      </w:r>
      <w:r w:rsidR="005876C8" w:rsidRPr="002F568B">
        <w:rPr>
          <w:rFonts w:ascii="Times New Roman" w:hAnsi="Times New Roman" w:cs="Times New Roman"/>
          <w:sz w:val="24"/>
          <w:szCs w:val="24"/>
        </w:rPr>
        <w:t>ius</w:t>
      </w:r>
      <w:r w:rsidRPr="002F568B">
        <w:rPr>
          <w:rFonts w:ascii="Times New Roman" w:hAnsi="Times New Roman" w:cs="Times New Roman"/>
          <w:sz w:val="24"/>
          <w:szCs w:val="24"/>
        </w:rPr>
        <w:t xml:space="preserve"> apie kitų partnerių netinkamus veiksmus ar neveikimą rašytiniu pranešimu, nurodydamas neatliktus ar neteisėtai atliktus veiksm</w:t>
      </w:r>
      <w:r w:rsidR="00894825">
        <w:rPr>
          <w:rFonts w:ascii="Times New Roman" w:hAnsi="Times New Roman" w:cs="Times New Roman"/>
          <w:sz w:val="24"/>
          <w:szCs w:val="24"/>
        </w:rPr>
        <w:t>us, jų sprendimo būdą bei laiką;</w:t>
      </w:r>
    </w:p>
    <w:p w:rsidR="00894825" w:rsidRDefault="0089482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koordinuoti Partnerių veiksmus vykdant šią Sutartį;</w:t>
      </w:r>
    </w:p>
    <w:p w:rsidR="00894825" w:rsidRPr="003E5BF3" w:rsidRDefault="0089482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3E5BF3">
        <w:rPr>
          <w:rFonts w:ascii="Times New Roman" w:hAnsi="Times New Roman" w:cs="Times New Roman"/>
          <w:sz w:val="24"/>
          <w:szCs w:val="24"/>
        </w:rPr>
        <w:t>palaikyti ryšius su</w:t>
      </w:r>
      <w:r w:rsidR="009626A4" w:rsidRPr="003E5BF3">
        <w:rPr>
          <w:rFonts w:ascii="Times New Roman" w:hAnsi="Times New Roman" w:cs="Times New Roman"/>
          <w:sz w:val="24"/>
          <w:szCs w:val="24"/>
        </w:rPr>
        <w:t xml:space="preserve"> Projekto </w:t>
      </w:r>
      <w:r w:rsidR="00004BEC">
        <w:rPr>
          <w:rFonts w:ascii="Times New Roman" w:hAnsi="Times New Roman" w:cs="Times New Roman"/>
          <w:sz w:val="24"/>
          <w:szCs w:val="24"/>
        </w:rPr>
        <w:t>partneriais</w:t>
      </w:r>
      <w:r w:rsidR="009626A4" w:rsidRPr="003E5BF3">
        <w:rPr>
          <w:rFonts w:ascii="Times New Roman" w:hAnsi="Times New Roman" w:cs="Times New Roman"/>
          <w:sz w:val="24"/>
          <w:szCs w:val="24"/>
        </w:rPr>
        <w:t>;</w:t>
      </w:r>
    </w:p>
    <w:p w:rsidR="009626A4" w:rsidRPr="003E5BF3" w:rsidRDefault="009626A4"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3E5BF3">
        <w:rPr>
          <w:rFonts w:ascii="Times New Roman" w:hAnsi="Times New Roman" w:cs="Times New Roman"/>
          <w:sz w:val="24"/>
          <w:szCs w:val="24"/>
        </w:rPr>
        <w:t>vykdyti atsiskaitymus su paslaugų teikėjais, teikti reikalingą informaciją, ataskaitas, mokėjimo prašymus ir kitus Projekto privalomus dokumentus;</w:t>
      </w:r>
    </w:p>
    <w:p w:rsidR="009626A4" w:rsidRPr="002F568B" w:rsidRDefault="009626A4"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3E5BF3">
        <w:rPr>
          <w:rFonts w:ascii="Times New Roman" w:hAnsi="Times New Roman" w:cs="Times New Roman"/>
          <w:sz w:val="24"/>
          <w:szCs w:val="24"/>
        </w:rPr>
        <w:t>Susigrąžinus lėšas už įvykdytas veiklas jas pervesti Partneriams į nurodytas sąskaitas</w:t>
      </w:r>
      <w:r w:rsidR="000B5F6A" w:rsidRPr="003E5BF3">
        <w:rPr>
          <w:rFonts w:ascii="Times New Roman" w:hAnsi="Times New Roman" w:cs="Times New Roman"/>
          <w:sz w:val="24"/>
          <w:szCs w:val="24"/>
        </w:rPr>
        <w:t xml:space="preserve"> (jei Projektas įgyvendinamas išlaidų kompensavimo būdu).</w:t>
      </w:r>
    </w:p>
    <w:p w:rsidR="00FB1B65" w:rsidRDefault="00FB1B65" w:rsidP="00B95C6B">
      <w:pPr>
        <w:numPr>
          <w:ilvl w:val="0"/>
          <w:numId w:val="31"/>
        </w:numPr>
        <w:tabs>
          <w:tab w:val="left" w:pos="1560"/>
        </w:tabs>
        <w:autoSpaceDN w:val="0"/>
        <w:adjustRightInd w:val="0"/>
        <w:ind w:left="0" w:firstLine="851"/>
        <w:jc w:val="both"/>
        <w:rPr>
          <w:rFonts w:ascii="Times New Roman" w:hAnsi="Times New Roman" w:cs="Times New Roman"/>
          <w:b/>
          <w:sz w:val="24"/>
          <w:szCs w:val="24"/>
        </w:rPr>
      </w:pPr>
      <w:r w:rsidRPr="002F568B">
        <w:rPr>
          <w:rFonts w:ascii="Times New Roman" w:hAnsi="Times New Roman" w:cs="Times New Roman"/>
          <w:b/>
          <w:sz w:val="24"/>
          <w:szCs w:val="24"/>
        </w:rPr>
        <w:t>Partnerio įsipareigojimai:</w:t>
      </w:r>
    </w:p>
    <w:p w:rsidR="00FB1B65" w:rsidRPr="002F568B"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skirti atsakingą (</w:t>
      </w:r>
      <w:r w:rsidR="009920AB">
        <w:rPr>
          <w:rFonts w:ascii="Times New Roman" w:hAnsi="Times New Roman" w:cs="Times New Roman"/>
          <w:sz w:val="24"/>
          <w:szCs w:val="24"/>
        </w:rPr>
        <w:t>-</w:t>
      </w:r>
      <w:proofErr w:type="spellStart"/>
      <w:r w:rsidRPr="002F568B">
        <w:rPr>
          <w:rFonts w:ascii="Times New Roman" w:hAnsi="Times New Roman" w:cs="Times New Roman"/>
          <w:sz w:val="24"/>
          <w:szCs w:val="24"/>
        </w:rPr>
        <w:t>us</w:t>
      </w:r>
      <w:proofErr w:type="spellEnd"/>
      <w:r w:rsidRPr="002F568B">
        <w:rPr>
          <w:rFonts w:ascii="Times New Roman" w:hAnsi="Times New Roman" w:cs="Times New Roman"/>
          <w:sz w:val="24"/>
          <w:szCs w:val="24"/>
        </w:rPr>
        <w:t>) darbuotoją (</w:t>
      </w:r>
      <w:r w:rsidR="009920AB">
        <w:rPr>
          <w:rFonts w:ascii="Times New Roman" w:hAnsi="Times New Roman" w:cs="Times New Roman"/>
          <w:sz w:val="24"/>
          <w:szCs w:val="24"/>
        </w:rPr>
        <w:t>-</w:t>
      </w:r>
      <w:proofErr w:type="spellStart"/>
      <w:r w:rsidRPr="002F568B">
        <w:rPr>
          <w:rFonts w:ascii="Times New Roman" w:hAnsi="Times New Roman" w:cs="Times New Roman"/>
          <w:sz w:val="24"/>
          <w:szCs w:val="24"/>
        </w:rPr>
        <w:t>us</w:t>
      </w:r>
      <w:proofErr w:type="spellEnd"/>
      <w:r w:rsidRPr="002F568B">
        <w:rPr>
          <w:rFonts w:ascii="Times New Roman" w:hAnsi="Times New Roman" w:cs="Times New Roman"/>
          <w:sz w:val="24"/>
          <w:szCs w:val="24"/>
        </w:rPr>
        <w:t>), dalyvausiantį</w:t>
      </w:r>
      <w:r w:rsidR="009920AB">
        <w:rPr>
          <w:rFonts w:ascii="Times New Roman" w:hAnsi="Times New Roman" w:cs="Times New Roman"/>
          <w:sz w:val="24"/>
          <w:szCs w:val="24"/>
        </w:rPr>
        <w:t xml:space="preserve"> (-</w:t>
      </w:r>
      <w:proofErr w:type="spellStart"/>
      <w:r w:rsidR="009920AB">
        <w:rPr>
          <w:rFonts w:ascii="Times New Roman" w:hAnsi="Times New Roman" w:cs="Times New Roman"/>
          <w:sz w:val="24"/>
          <w:szCs w:val="24"/>
        </w:rPr>
        <w:t>ius</w:t>
      </w:r>
      <w:proofErr w:type="spellEnd"/>
      <w:r w:rsidR="009920AB">
        <w:rPr>
          <w:rFonts w:ascii="Times New Roman" w:hAnsi="Times New Roman" w:cs="Times New Roman"/>
          <w:sz w:val="24"/>
          <w:szCs w:val="24"/>
        </w:rPr>
        <w:t>)</w:t>
      </w:r>
      <w:r w:rsidRPr="002F568B">
        <w:rPr>
          <w:rFonts w:ascii="Times New Roman" w:hAnsi="Times New Roman" w:cs="Times New Roman"/>
          <w:sz w:val="24"/>
          <w:szCs w:val="24"/>
        </w:rPr>
        <w:t xml:space="preserve"> </w:t>
      </w:r>
      <w:r w:rsidR="00510A98">
        <w:rPr>
          <w:rFonts w:ascii="Times New Roman" w:hAnsi="Times New Roman" w:cs="Times New Roman"/>
          <w:sz w:val="24"/>
          <w:szCs w:val="24"/>
        </w:rPr>
        <w:t xml:space="preserve">organizuojant bei </w:t>
      </w:r>
      <w:r w:rsidR="005876C8" w:rsidRPr="002F568B">
        <w:rPr>
          <w:rFonts w:ascii="Times New Roman" w:hAnsi="Times New Roman" w:cs="Times New Roman"/>
          <w:sz w:val="24"/>
          <w:szCs w:val="24"/>
        </w:rPr>
        <w:t xml:space="preserve">vykdant </w:t>
      </w:r>
      <w:r w:rsidR="009920AB">
        <w:rPr>
          <w:rFonts w:ascii="Times New Roman" w:hAnsi="Times New Roman" w:cs="Times New Roman"/>
          <w:sz w:val="24"/>
          <w:szCs w:val="24"/>
        </w:rPr>
        <w:t>P</w:t>
      </w:r>
      <w:r w:rsidRPr="002F568B">
        <w:rPr>
          <w:rFonts w:ascii="Times New Roman" w:hAnsi="Times New Roman" w:cs="Times New Roman"/>
          <w:sz w:val="24"/>
          <w:szCs w:val="24"/>
        </w:rPr>
        <w:t>rojekt</w:t>
      </w:r>
      <w:r w:rsidR="005876C8" w:rsidRPr="002F568B">
        <w:rPr>
          <w:rFonts w:ascii="Times New Roman" w:hAnsi="Times New Roman" w:cs="Times New Roman"/>
          <w:sz w:val="24"/>
          <w:szCs w:val="24"/>
        </w:rPr>
        <w:t>o</w:t>
      </w:r>
      <w:r w:rsidR="00510A98">
        <w:rPr>
          <w:rFonts w:ascii="Times New Roman" w:hAnsi="Times New Roman" w:cs="Times New Roman"/>
          <w:sz w:val="24"/>
          <w:szCs w:val="24"/>
        </w:rPr>
        <w:t xml:space="preserve"> veiklų viešuosius pirkimus, koordinuojant Projekto</w:t>
      </w:r>
      <w:r w:rsidR="005876C8" w:rsidRPr="002F568B">
        <w:rPr>
          <w:rFonts w:ascii="Times New Roman" w:hAnsi="Times New Roman" w:cs="Times New Roman"/>
          <w:sz w:val="24"/>
          <w:szCs w:val="24"/>
        </w:rPr>
        <w:t xml:space="preserve"> veiklas</w:t>
      </w:r>
      <w:r w:rsidR="00FC530D">
        <w:rPr>
          <w:rFonts w:ascii="Times New Roman" w:hAnsi="Times New Roman" w:cs="Times New Roman"/>
          <w:sz w:val="24"/>
          <w:szCs w:val="24"/>
        </w:rPr>
        <w:t xml:space="preserve"> bei ne vėliau kaip 5 darbo dienas informuoti apie atsakingo darbuotojo pakeitimą;</w:t>
      </w:r>
    </w:p>
    <w:p w:rsidR="00EC712F" w:rsidRDefault="00EC712F"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užt</w:t>
      </w:r>
      <w:r>
        <w:rPr>
          <w:rFonts w:ascii="Times New Roman" w:hAnsi="Times New Roman" w:cs="Times New Roman"/>
          <w:sz w:val="24"/>
          <w:szCs w:val="24"/>
        </w:rPr>
        <w:t>ikrinti Partnerio darbuotojų dalyvavimą</w:t>
      </w:r>
      <w:r w:rsidRPr="002F568B">
        <w:rPr>
          <w:rFonts w:ascii="Times New Roman" w:hAnsi="Times New Roman" w:cs="Times New Roman"/>
          <w:sz w:val="24"/>
          <w:szCs w:val="24"/>
        </w:rPr>
        <w:t xml:space="preserve"> </w:t>
      </w:r>
      <w:r>
        <w:rPr>
          <w:rFonts w:ascii="Times New Roman" w:hAnsi="Times New Roman" w:cs="Times New Roman"/>
          <w:sz w:val="24"/>
          <w:szCs w:val="24"/>
        </w:rPr>
        <w:t>P</w:t>
      </w:r>
      <w:r w:rsidRPr="002F568B">
        <w:rPr>
          <w:rFonts w:ascii="Times New Roman" w:hAnsi="Times New Roman" w:cs="Times New Roman"/>
          <w:sz w:val="24"/>
          <w:szCs w:val="24"/>
        </w:rPr>
        <w:t xml:space="preserve">rojekto </w:t>
      </w:r>
      <w:r>
        <w:rPr>
          <w:rFonts w:ascii="Times New Roman" w:hAnsi="Times New Roman" w:cs="Times New Roman"/>
          <w:sz w:val="24"/>
          <w:szCs w:val="24"/>
        </w:rPr>
        <w:t>veiklose;</w:t>
      </w:r>
    </w:p>
    <w:p w:rsidR="00FB1B65" w:rsidRPr="002F568B"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užt</w:t>
      </w:r>
      <w:r w:rsidR="009920AB">
        <w:rPr>
          <w:rFonts w:ascii="Times New Roman" w:hAnsi="Times New Roman" w:cs="Times New Roman"/>
          <w:sz w:val="24"/>
          <w:szCs w:val="24"/>
        </w:rPr>
        <w:t>ikrinti šios S</w:t>
      </w:r>
      <w:r w:rsidRPr="002F568B">
        <w:rPr>
          <w:rFonts w:ascii="Times New Roman" w:hAnsi="Times New Roman" w:cs="Times New Roman"/>
          <w:sz w:val="24"/>
          <w:szCs w:val="24"/>
        </w:rPr>
        <w:t>utarties tinkamą vykdymą;</w:t>
      </w:r>
    </w:p>
    <w:p w:rsidR="0015567A" w:rsidRPr="002F568B"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laiku ir tinkamai atsakyti į Pagrindinio partnerio klausimus, prašymus, kurie būtini tinkamai vykdyti šią bei </w:t>
      </w:r>
      <w:r w:rsidR="009920AB">
        <w:rPr>
          <w:rFonts w:ascii="Times New Roman" w:hAnsi="Times New Roman" w:cs="Times New Roman"/>
          <w:sz w:val="24"/>
          <w:szCs w:val="24"/>
        </w:rPr>
        <w:t>P</w:t>
      </w:r>
      <w:r w:rsidRPr="002F568B">
        <w:rPr>
          <w:rFonts w:ascii="Times New Roman" w:hAnsi="Times New Roman" w:cs="Times New Roman"/>
          <w:sz w:val="24"/>
          <w:szCs w:val="24"/>
        </w:rPr>
        <w:t xml:space="preserve">rojekto </w:t>
      </w:r>
      <w:r w:rsidR="009920AB">
        <w:rPr>
          <w:rFonts w:ascii="Times New Roman" w:hAnsi="Times New Roman" w:cs="Times New Roman"/>
          <w:sz w:val="24"/>
          <w:szCs w:val="24"/>
        </w:rPr>
        <w:t>finansavimo sutartį</w:t>
      </w:r>
      <w:r w:rsidRPr="002F568B">
        <w:rPr>
          <w:rFonts w:ascii="Times New Roman" w:hAnsi="Times New Roman" w:cs="Times New Roman"/>
          <w:sz w:val="24"/>
          <w:szCs w:val="24"/>
        </w:rPr>
        <w:t>;</w:t>
      </w:r>
    </w:p>
    <w:p w:rsidR="0015567A" w:rsidRPr="002F568B"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laiku šalinti visus trūkumus bei pažeidimus, kurie yra nustatyti </w:t>
      </w:r>
      <w:r w:rsidR="009920AB">
        <w:rPr>
          <w:rFonts w:ascii="Times New Roman" w:hAnsi="Times New Roman" w:cs="Times New Roman"/>
          <w:sz w:val="24"/>
          <w:szCs w:val="24"/>
        </w:rPr>
        <w:t>P</w:t>
      </w:r>
      <w:r w:rsidRPr="002F568B">
        <w:rPr>
          <w:rFonts w:ascii="Times New Roman" w:hAnsi="Times New Roman" w:cs="Times New Roman"/>
          <w:sz w:val="24"/>
          <w:szCs w:val="24"/>
        </w:rPr>
        <w:t>rojektą prižiūrinčios</w:t>
      </w:r>
      <w:r w:rsidR="0015567A" w:rsidRPr="002F568B">
        <w:rPr>
          <w:rFonts w:ascii="Times New Roman" w:hAnsi="Times New Roman" w:cs="Times New Roman"/>
          <w:sz w:val="24"/>
          <w:szCs w:val="24"/>
        </w:rPr>
        <w:t xml:space="preserve"> institucijos;</w:t>
      </w:r>
    </w:p>
    <w:p w:rsidR="0015567A" w:rsidRPr="002F568B"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s</w:t>
      </w:r>
      <w:r w:rsidR="009920AB">
        <w:rPr>
          <w:rFonts w:ascii="Times New Roman" w:hAnsi="Times New Roman" w:cs="Times New Roman"/>
          <w:sz w:val="24"/>
          <w:szCs w:val="24"/>
        </w:rPr>
        <w:t>kelbti apie suteiktą paramą ir P</w:t>
      </w:r>
      <w:r w:rsidRPr="002F568B">
        <w:rPr>
          <w:rFonts w:ascii="Times New Roman" w:hAnsi="Times New Roman" w:cs="Times New Roman"/>
          <w:sz w:val="24"/>
          <w:szCs w:val="24"/>
        </w:rPr>
        <w:t>rojekto rezultatus interneto svetainėse ir kitose informavimo ir viešumo priemonėse;</w:t>
      </w:r>
    </w:p>
    <w:p w:rsidR="00FB1B65" w:rsidRDefault="00FB1B65"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informuoti Partner</w:t>
      </w:r>
      <w:r w:rsidR="005876C8" w:rsidRPr="002F568B">
        <w:rPr>
          <w:rFonts w:ascii="Times New Roman" w:hAnsi="Times New Roman" w:cs="Times New Roman"/>
          <w:sz w:val="24"/>
          <w:szCs w:val="24"/>
        </w:rPr>
        <w:t>ius</w:t>
      </w:r>
      <w:r w:rsidRPr="002F568B">
        <w:rPr>
          <w:rFonts w:ascii="Times New Roman" w:hAnsi="Times New Roman" w:cs="Times New Roman"/>
          <w:sz w:val="24"/>
          <w:szCs w:val="24"/>
        </w:rPr>
        <w:t xml:space="preserve"> apie kitų partnerių netinkamus veiksmus ar neveikimą rašytiniu pranešimu, nurodydamas neatliktus ar neteisėtai atliktus veiksmus, jų sprendimo būdą bei laiką.</w:t>
      </w:r>
    </w:p>
    <w:p w:rsidR="009626A4" w:rsidRPr="002F568B" w:rsidRDefault="009626A4" w:rsidP="00B95C6B">
      <w:pPr>
        <w:numPr>
          <w:ilvl w:val="1"/>
          <w:numId w:val="31"/>
        </w:numPr>
        <w:tabs>
          <w:tab w:val="left" w:pos="1560"/>
        </w:tabs>
        <w:autoSpaceDN w:val="0"/>
        <w:adjustRightInd w:val="0"/>
        <w:ind w:left="0" w:firstLine="851"/>
        <w:jc w:val="both"/>
        <w:rPr>
          <w:rFonts w:ascii="Times New Roman" w:hAnsi="Times New Roman" w:cs="Times New Roman"/>
          <w:sz w:val="24"/>
          <w:szCs w:val="24"/>
        </w:rPr>
      </w:pPr>
      <w:r w:rsidRPr="003E5BF3">
        <w:rPr>
          <w:rFonts w:ascii="Times New Roman" w:hAnsi="Times New Roman" w:cs="Times New Roman"/>
          <w:sz w:val="24"/>
          <w:szCs w:val="24"/>
        </w:rPr>
        <w:t>kiekvienais einamaisiais metais užtikrinti savo dalies finansavimo skyrimą (85 proc. + 15 proc.)</w:t>
      </w:r>
      <w:r w:rsidR="000B5F6A" w:rsidRPr="003E5BF3">
        <w:rPr>
          <w:rFonts w:ascii="Times New Roman" w:hAnsi="Times New Roman" w:cs="Times New Roman"/>
          <w:sz w:val="24"/>
          <w:szCs w:val="24"/>
        </w:rPr>
        <w:t xml:space="preserve"> (jei Projektas įgyvendinamas išlaidų kompensavimo būdu)</w:t>
      </w:r>
      <w:r w:rsidRPr="003E5BF3">
        <w:rPr>
          <w:rFonts w:ascii="Times New Roman" w:hAnsi="Times New Roman" w:cs="Times New Roman"/>
          <w:sz w:val="24"/>
          <w:szCs w:val="24"/>
        </w:rPr>
        <w:t>.</w:t>
      </w:r>
    </w:p>
    <w:p w:rsidR="00FB1B65" w:rsidRPr="002F568B" w:rsidRDefault="00FB1B65" w:rsidP="00FB1B65">
      <w:pPr>
        <w:autoSpaceDN w:val="0"/>
        <w:adjustRightInd w:val="0"/>
        <w:jc w:val="both"/>
        <w:rPr>
          <w:rFonts w:ascii="Times New Roman" w:hAnsi="Times New Roman" w:cs="Times New Roman"/>
          <w:sz w:val="24"/>
          <w:szCs w:val="24"/>
        </w:rPr>
      </w:pPr>
    </w:p>
    <w:p w:rsidR="00FB1B65" w:rsidRPr="002F568B" w:rsidRDefault="00886925" w:rsidP="00EA0979">
      <w:pPr>
        <w:autoSpaceDN w:val="0"/>
        <w:adjustRightInd w:val="0"/>
        <w:ind w:left="360"/>
        <w:jc w:val="center"/>
        <w:rPr>
          <w:rFonts w:ascii="Times New Roman" w:hAnsi="Times New Roman" w:cs="Times New Roman"/>
          <w:b/>
          <w:sz w:val="24"/>
          <w:szCs w:val="24"/>
        </w:rPr>
      </w:pPr>
      <w:r w:rsidRPr="002F568B">
        <w:rPr>
          <w:rFonts w:ascii="Times New Roman" w:hAnsi="Times New Roman" w:cs="Times New Roman"/>
          <w:b/>
          <w:sz w:val="24"/>
          <w:szCs w:val="24"/>
        </w:rPr>
        <w:t>III</w:t>
      </w:r>
      <w:r w:rsidR="00FB1B65" w:rsidRPr="002F568B">
        <w:rPr>
          <w:rFonts w:ascii="Times New Roman" w:hAnsi="Times New Roman" w:cs="Times New Roman"/>
          <w:b/>
          <w:sz w:val="24"/>
          <w:szCs w:val="24"/>
        </w:rPr>
        <w:t>. ĮNAŠŲ PERDAVIMO TVARKA</w:t>
      </w:r>
    </w:p>
    <w:p w:rsidR="00FB1B65" w:rsidRDefault="00FB1B65" w:rsidP="00FB1B65">
      <w:pPr>
        <w:autoSpaceDN w:val="0"/>
        <w:adjustRightInd w:val="0"/>
        <w:jc w:val="both"/>
        <w:rPr>
          <w:rFonts w:ascii="Times New Roman" w:hAnsi="Times New Roman" w:cs="Times New Roman"/>
          <w:sz w:val="24"/>
          <w:szCs w:val="24"/>
        </w:rPr>
      </w:pPr>
    </w:p>
    <w:p w:rsidR="00326DAA" w:rsidRDefault="00326DAA" w:rsidP="00D06F0C">
      <w:pPr>
        <w:autoSpaceDN w:val="0"/>
        <w:adjustRightInd w:val="0"/>
        <w:ind w:firstLine="709"/>
        <w:jc w:val="both"/>
        <w:rPr>
          <w:rFonts w:ascii="Times New Roman" w:hAnsi="Times New Roman" w:cs="Times New Roman"/>
          <w:sz w:val="24"/>
          <w:szCs w:val="24"/>
        </w:rPr>
      </w:pPr>
    </w:p>
    <w:p w:rsidR="00326DAA" w:rsidRPr="00EC6E90" w:rsidRDefault="00326DAA" w:rsidP="00B95C6B">
      <w:pPr>
        <w:numPr>
          <w:ilvl w:val="0"/>
          <w:numId w:val="31"/>
        </w:numPr>
        <w:autoSpaceDN w:val="0"/>
        <w:adjustRightInd w:val="0"/>
        <w:ind w:left="0" w:firstLine="851"/>
        <w:jc w:val="both"/>
        <w:rPr>
          <w:rFonts w:ascii="Times New Roman" w:hAnsi="Times New Roman" w:cs="Times New Roman"/>
          <w:sz w:val="24"/>
          <w:szCs w:val="24"/>
        </w:rPr>
      </w:pPr>
      <w:r w:rsidRPr="00EC6E90">
        <w:rPr>
          <w:rFonts w:ascii="Times New Roman" w:hAnsi="Times New Roman" w:cs="Times New Roman"/>
          <w:sz w:val="24"/>
          <w:szCs w:val="24"/>
        </w:rPr>
        <w:t xml:space="preserve">Partneriai susitaria, kad Projektui įgyvendinti skirs </w:t>
      </w:r>
      <w:r w:rsidR="00EC6E90" w:rsidRPr="00EC6E90">
        <w:rPr>
          <w:rFonts w:ascii="Times New Roman" w:hAnsi="Times New Roman" w:cs="Times New Roman"/>
          <w:sz w:val="24"/>
          <w:szCs w:val="24"/>
        </w:rPr>
        <w:t xml:space="preserve">savivaldybių biudžeto </w:t>
      </w:r>
      <w:r w:rsidRPr="00EC6E90">
        <w:rPr>
          <w:rFonts w:ascii="Times New Roman" w:hAnsi="Times New Roman" w:cs="Times New Roman"/>
          <w:sz w:val="24"/>
          <w:szCs w:val="24"/>
        </w:rPr>
        <w:t>lėšas</w:t>
      </w:r>
      <w:r w:rsidR="00EC6E90" w:rsidRPr="00EC6E90">
        <w:rPr>
          <w:rFonts w:ascii="Times New Roman" w:hAnsi="Times New Roman" w:cs="Times New Roman"/>
          <w:sz w:val="24"/>
          <w:szCs w:val="24"/>
        </w:rPr>
        <w:t xml:space="preserve"> – 193 453,77 </w:t>
      </w:r>
      <w:proofErr w:type="spellStart"/>
      <w:r w:rsidR="00EC6E90" w:rsidRPr="00EC6E90">
        <w:rPr>
          <w:rFonts w:ascii="Times New Roman" w:hAnsi="Times New Roman" w:cs="Times New Roman"/>
          <w:sz w:val="24"/>
          <w:szCs w:val="24"/>
        </w:rPr>
        <w:t>Eur</w:t>
      </w:r>
      <w:proofErr w:type="spellEnd"/>
      <w:r w:rsidRPr="00EC6E90">
        <w:rPr>
          <w:rFonts w:ascii="Times New Roman" w:hAnsi="Times New Roman" w:cs="Times New Roman"/>
          <w:sz w:val="24"/>
          <w:szCs w:val="24"/>
        </w:rPr>
        <w:t>: Pagrindinis partneris –</w:t>
      </w:r>
      <w:r w:rsidR="00EC6E90">
        <w:rPr>
          <w:rFonts w:ascii="Times New Roman" w:hAnsi="Times New Roman" w:cs="Times New Roman"/>
          <w:sz w:val="24"/>
          <w:szCs w:val="24"/>
        </w:rPr>
        <w:t xml:space="preserve"> </w:t>
      </w:r>
      <w:r w:rsidRPr="00EC6E90">
        <w:rPr>
          <w:rFonts w:ascii="Times New Roman" w:hAnsi="Times New Roman" w:cs="Times New Roman"/>
          <w:sz w:val="24"/>
          <w:szCs w:val="24"/>
        </w:rPr>
        <w:t xml:space="preserve">ne daugiau kaip </w:t>
      </w:r>
      <w:r w:rsidR="00010418" w:rsidRPr="00326DAA">
        <w:rPr>
          <w:rFonts w:ascii="Times New Roman" w:hAnsi="Times New Roman" w:cs="Times New Roman"/>
          <w:sz w:val="24"/>
          <w:szCs w:val="24"/>
        </w:rPr>
        <w:t>54</w:t>
      </w:r>
      <w:r w:rsidR="00EC6E90">
        <w:rPr>
          <w:rFonts w:ascii="Times New Roman" w:hAnsi="Times New Roman" w:cs="Times New Roman"/>
          <w:sz w:val="24"/>
          <w:szCs w:val="24"/>
        </w:rPr>
        <w:t xml:space="preserve"> </w:t>
      </w:r>
      <w:r w:rsidR="00010418" w:rsidRPr="00326DAA">
        <w:rPr>
          <w:rFonts w:ascii="Times New Roman" w:hAnsi="Times New Roman" w:cs="Times New Roman"/>
          <w:sz w:val="24"/>
          <w:szCs w:val="24"/>
        </w:rPr>
        <w:t>921,20</w:t>
      </w:r>
      <w:r w:rsidRPr="00EC6E90">
        <w:rPr>
          <w:rFonts w:ascii="Times New Roman" w:hAnsi="Times New Roman" w:cs="Times New Roman"/>
          <w:sz w:val="24"/>
          <w:szCs w:val="24"/>
        </w:rPr>
        <w:t xml:space="preserve"> </w:t>
      </w:r>
      <w:proofErr w:type="spellStart"/>
      <w:r w:rsidRPr="00EC6E90">
        <w:rPr>
          <w:rFonts w:ascii="Times New Roman" w:hAnsi="Times New Roman" w:cs="Times New Roman"/>
          <w:sz w:val="24"/>
          <w:szCs w:val="24"/>
        </w:rPr>
        <w:t>Eur</w:t>
      </w:r>
      <w:proofErr w:type="spellEnd"/>
      <w:r w:rsidR="00EC6E90">
        <w:rPr>
          <w:rFonts w:ascii="Times New Roman" w:hAnsi="Times New Roman" w:cs="Times New Roman"/>
          <w:sz w:val="24"/>
          <w:szCs w:val="24"/>
        </w:rPr>
        <w:t xml:space="preserve"> </w:t>
      </w:r>
      <w:r w:rsidR="00EC6E90" w:rsidRPr="00EC6E90">
        <w:rPr>
          <w:rFonts w:ascii="Times New Roman" w:hAnsi="Times New Roman" w:cs="Times New Roman"/>
          <w:sz w:val="24"/>
          <w:szCs w:val="24"/>
        </w:rPr>
        <w:t>reikalingo įnašo</w:t>
      </w:r>
      <w:r w:rsidRPr="00EC6E90">
        <w:rPr>
          <w:rFonts w:ascii="Times New Roman" w:hAnsi="Times New Roman" w:cs="Times New Roman"/>
          <w:sz w:val="24"/>
          <w:szCs w:val="24"/>
        </w:rPr>
        <w:t>; Partneris Nr. 1 –</w:t>
      </w:r>
      <w:r w:rsidR="00EC6E90">
        <w:rPr>
          <w:rFonts w:ascii="Times New Roman" w:hAnsi="Times New Roman" w:cs="Times New Roman"/>
          <w:sz w:val="24"/>
          <w:szCs w:val="24"/>
        </w:rPr>
        <w:t xml:space="preserve"> </w:t>
      </w:r>
      <w:r w:rsidRPr="00EC6E90">
        <w:rPr>
          <w:rFonts w:ascii="Times New Roman" w:hAnsi="Times New Roman" w:cs="Times New Roman"/>
          <w:sz w:val="24"/>
          <w:szCs w:val="24"/>
        </w:rPr>
        <w:t xml:space="preserve">ne daugiau kaip </w:t>
      </w:r>
      <w:r w:rsidR="00010418" w:rsidRPr="00326DAA">
        <w:rPr>
          <w:rFonts w:ascii="Times New Roman" w:hAnsi="Times New Roman" w:cs="Times New Roman"/>
          <w:sz w:val="24"/>
          <w:szCs w:val="24"/>
        </w:rPr>
        <w:t>83</w:t>
      </w:r>
      <w:r w:rsidR="00EC6E90">
        <w:rPr>
          <w:rFonts w:ascii="Times New Roman" w:hAnsi="Times New Roman" w:cs="Times New Roman"/>
          <w:sz w:val="24"/>
          <w:szCs w:val="24"/>
        </w:rPr>
        <w:t xml:space="preserve"> </w:t>
      </w:r>
      <w:r w:rsidR="00010418" w:rsidRPr="00326DAA">
        <w:rPr>
          <w:rFonts w:ascii="Times New Roman" w:hAnsi="Times New Roman" w:cs="Times New Roman"/>
          <w:sz w:val="24"/>
          <w:szCs w:val="24"/>
        </w:rPr>
        <w:t>611,37</w:t>
      </w:r>
      <w:r w:rsidR="00010418" w:rsidRPr="00EC6E90">
        <w:rPr>
          <w:rFonts w:ascii="Times New Roman" w:hAnsi="Times New Roman" w:cs="Times New Roman"/>
          <w:sz w:val="24"/>
          <w:szCs w:val="24"/>
        </w:rPr>
        <w:t xml:space="preserve"> </w:t>
      </w:r>
      <w:proofErr w:type="spellStart"/>
      <w:r w:rsidRPr="00EC6E90">
        <w:rPr>
          <w:rFonts w:ascii="Times New Roman" w:hAnsi="Times New Roman" w:cs="Times New Roman"/>
          <w:sz w:val="24"/>
          <w:szCs w:val="24"/>
        </w:rPr>
        <w:t>Eur</w:t>
      </w:r>
      <w:proofErr w:type="spellEnd"/>
      <w:r w:rsidR="00EC6E90">
        <w:rPr>
          <w:rFonts w:ascii="Times New Roman" w:hAnsi="Times New Roman" w:cs="Times New Roman"/>
          <w:sz w:val="24"/>
          <w:szCs w:val="24"/>
        </w:rPr>
        <w:t xml:space="preserve"> </w:t>
      </w:r>
      <w:r w:rsidR="00EC6E90" w:rsidRPr="00EC6E90">
        <w:rPr>
          <w:rFonts w:ascii="Times New Roman" w:hAnsi="Times New Roman" w:cs="Times New Roman"/>
          <w:sz w:val="24"/>
          <w:szCs w:val="24"/>
        </w:rPr>
        <w:t>reikalingo įnašo</w:t>
      </w:r>
      <w:r w:rsidRPr="00EC6E90">
        <w:rPr>
          <w:rFonts w:ascii="Times New Roman" w:hAnsi="Times New Roman" w:cs="Times New Roman"/>
          <w:sz w:val="24"/>
          <w:szCs w:val="24"/>
        </w:rPr>
        <w:t>; Partneris Nr. 2 –</w:t>
      </w:r>
      <w:r w:rsidR="00B95C6B">
        <w:rPr>
          <w:rFonts w:ascii="Times New Roman" w:hAnsi="Times New Roman" w:cs="Times New Roman"/>
          <w:sz w:val="24"/>
          <w:szCs w:val="24"/>
        </w:rPr>
        <w:t xml:space="preserve"> </w:t>
      </w:r>
      <w:r w:rsidRPr="00EC6E90">
        <w:rPr>
          <w:rFonts w:ascii="Times New Roman" w:hAnsi="Times New Roman" w:cs="Times New Roman"/>
          <w:sz w:val="24"/>
          <w:szCs w:val="24"/>
        </w:rPr>
        <w:t xml:space="preserve">ne daugiau nei </w:t>
      </w:r>
      <w:r w:rsidR="00010418" w:rsidRPr="00326DAA">
        <w:rPr>
          <w:rFonts w:ascii="Times New Roman" w:hAnsi="Times New Roman" w:cs="Times New Roman"/>
          <w:sz w:val="24"/>
          <w:szCs w:val="24"/>
        </w:rPr>
        <w:t>54</w:t>
      </w:r>
      <w:r w:rsidR="00EC6E90">
        <w:rPr>
          <w:rFonts w:ascii="Times New Roman" w:hAnsi="Times New Roman" w:cs="Times New Roman"/>
          <w:sz w:val="24"/>
          <w:szCs w:val="24"/>
        </w:rPr>
        <w:t> </w:t>
      </w:r>
      <w:r w:rsidR="00010418" w:rsidRPr="00326DAA">
        <w:rPr>
          <w:rFonts w:ascii="Times New Roman" w:hAnsi="Times New Roman" w:cs="Times New Roman"/>
          <w:sz w:val="24"/>
          <w:szCs w:val="24"/>
        </w:rPr>
        <w:t>921,20</w:t>
      </w:r>
      <w:r w:rsidR="00010418" w:rsidRPr="00EC6E90">
        <w:rPr>
          <w:rFonts w:ascii="Times New Roman" w:hAnsi="Times New Roman" w:cs="Times New Roman"/>
          <w:sz w:val="24"/>
          <w:szCs w:val="24"/>
        </w:rPr>
        <w:t xml:space="preserve"> </w:t>
      </w:r>
      <w:proofErr w:type="spellStart"/>
      <w:r w:rsidRPr="00EC6E90">
        <w:rPr>
          <w:rFonts w:ascii="Times New Roman" w:hAnsi="Times New Roman" w:cs="Times New Roman"/>
          <w:sz w:val="24"/>
          <w:szCs w:val="24"/>
        </w:rPr>
        <w:t>Eur</w:t>
      </w:r>
      <w:proofErr w:type="spellEnd"/>
      <w:r w:rsidR="00EC6E90" w:rsidRPr="00EC6E90">
        <w:rPr>
          <w:rFonts w:ascii="Times New Roman" w:hAnsi="Times New Roman" w:cs="Times New Roman"/>
          <w:sz w:val="24"/>
          <w:szCs w:val="24"/>
        </w:rPr>
        <w:t xml:space="preserve"> reikalingo įnašo</w:t>
      </w:r>
      <w:r w:rsidRPr="00EC6E90">
        <w:rPr>
          <w:rFonts w:ascii="Times New Roman" w:hAnsi="Times New Roman" w:cs="Times New Roman"/>
          <w:sz w:val="24"/>
          <w:szCs w:val="24"/>
        </w:rPr>
        <w:t xml:space="preserve">. Partneriai susitaria, kad proporcingai padengs Partneriui tenkančią Projekto tinkamų finansuoti išlaidų dalį, kurios nepadengia Projektui skiriamo finansavimo lėšos. Taip pat Partneriai susitaria, kad proporcingai dengs Partneriui tenkančias netinkamas finansuoti su Projektu susijusias išlaidas, išskyrus, jei jos atsirado dėl konkretaus Partnerio netinkamų veiksmų ar neveikimo. Tokiu atveju, netinkamas finansuoti su Projektu susijusias išlaidas dengia konkretus Partneris. </w:t>
      </w:r>
    </w:p>
    <w:p w:rsidR="00D06F0C" w:rsidRPr="00BB1D7E" w:rsidRDefault="00D06F0C" w:rsidP="00B95C6B">
      <w:pPr>
        <w:numPr>
          <w:ilvl w:val="0"/>
          <w:numId w:val="31"/>
        </w:numPr>
        <w:autoSpaceDN w:val="0"/>
        <w:adjustRightInd w:val="0"/>
        <w:ind w:left="0" w:firstLine="851"/>
        <w:jc w:val="both"/>
        <w:rPr>
          <w:rFonts w:ascii="Times New Roman" w:hAnsi="Times New Roman" w:cs="Times New Roman"/>
          <w:sz w:val="24"/>
          <w:szCs w:val="24"/>
        </w:rPr>
      </w:pPr>
      <w:r w:rsidRPr="00BB1D7E">
        <w:rPr>
          <w:rFonts w:ascii="Times New Roman" w:hAnsi="Times New Roman" w:cs="Times New Roman"/>
          <w:sz w:val="24"/>
          <w:szCs w:val="24"/>
        </w:rPr>
        <w:t>P</w:t>
      </w:r>
      <w:r w:rsidR="000A65AE" w:rsidRPr="00BB1D7E">
        <w:rPr>
          <w:rFonts w:ascii="Times New Roman" w:hAnsi="Times New Roman" w:cs="Times New Roman"/>
          <w:sz w:val="24"/>
          <w:szCs w:val="24"/>
        </w:rPr>
        <w:t>rojekto P</w:t>
      </w:r>
      <w:r w:rsidRPr="00BB1D7E">
        <w:rPr>
          <w:rFonts w:ascii="Times New Roman" w:hAnsi="Times New Roman" w:cs="Times New Roman"/>
          <w:sz w:val="24"/>
          <w:szCs w:val="24"/>
        </w:rPr>
        <w:t>artneri</w:t>
      </w:r>
      <w:r w:rsidR="000A65AE" w:rsidRPr="00BB1D7E">
        <w:rPr>
          <w:rFonts w:ascii="Times New Roman" w:hAnsi="Times New Roman" w:cs="Times New Roman"/>
          <w:sz w:val="24"/>
          <w:szCs w:val="24"/>
        </w:rPr>
        <w:t>ai</w:t>
      </w:r>
      <w:r w:rsidRPr="00BB1D7E">
        <w:rPr>
          <w:rFonts w:ascii="Times New Roman" w:hAnsi="Times New Roman" w:cs="Times New Roman"/>
          <w:sz w:val="24"/>
          <w:szCs w:val="24"/>
        </w:rPr>
        <w:t xml:space="preserve"> neprieštarauja, kad Projekto biudžeto lėšas apskaitytų ir administruotų Pagrindinis partneris.</w:t>
      </w:r>
    </w:p>
    <w:p w:rsidR="009920AB" w:rsidRPr="003E5BF3" w:rsidRDefault="009920AB" w:rsidP="00B95C6B">
      <w:pPr>
        <w:numPr>
          <w:ilvl w:val="0"/>
          <w:numId w:val="31"/>
        </w:numPr>
        <w:autoSpaceDN w:val="0"/>
        <w:adjustRightInd w:val="0"/>
        <w:ind w:left="0" w:firstLine="851"/>
        <w:jc w:val="both"/>
        <w:rPr>
          <w:rFonts w:ascii="Times New Roman" w:hAnsi="Times New Roman" w:cs="Times New Roman"/>
          <w:sz w:val="24"/>
          <w:szCs w:val="24"/>
        </w:rPr>
      </w:pPr>
      <w:r w:rsidRPr="00BB1D7E">
        <w:rPr>
          <w:rFonts w:ascii="Times New Roman" w:hAnsi="Times New Roman" w:cs="Times New Roman"/>
          <w:sz w:val="24"/>
          <w:szCs w:val="24"/>
        </w:rPr>
        <w:t xml:space="preserve">Įnašai sumokami gavus iš Pagrindinio partnerio raštišką prašymą, kuriame nurodomas </w:t>
      </w:r>
      <w:r w:rsidRPr="003E5BF3">
        <w:rPr>
          <w:rFonts w:ascii="Times New Roman" w:hAnsi="Times New Roman" w:cs="Times New Roman"/>
          <w:sz w:val="24"/>
          <w:szCs w:val="24"/>
        </w:rPr>
        <w:t>konkretus įnašo sumokėjimo terminas.</w:t>
      </w:r>
    </w:p>
    <w:p w:rsidR="002D4E23" w:rsidRDefault="00AC38A2" w:rsidP="00B95C6B">
      <w:pPr>
        <w:numPr>
          <w:ilvl w:val="0"/>
          <w:numId w:val="31"/>
        </w:numPr>
        <w:autoSpaceDN w:val="0"/>
        <w:adjustRightInd w:val="0"/>
        <w:ind w:left="0" w:firstLine="851"/>
        <w:jc w:val="both"/>
        <w:rPr>
          <w:rFonts w:ascii="Times New Roman" w:hAnsi="Times New Roman" w:cs="Times New Roman"/>
          <w:sz w:val="24"/>
          <w:szCs w:val="24"/>
        </w:rPr>
      </w:pPr>
      <w:r w:rsidRPr="003E5BF3">
        <w:rPr>
          <w:rFonts w:ascii="Times New Roman" w:hAnsi="Times New Roman" w:cs="Times New Roman"/>
          <w:sz w:val="24"/>
          <w:szCs w:val="24"/>
        </w:rPr>
        <w:t>Partneria</w:t>
      </w:r>
      <w:r w:rsidR="00F90058">
        <w:rPr>
          <w:rFonts w:ascii="Times New Roman" w:hAnsi="Times New Roman" w:cs="Times New Roman"/>
          <w:sz w:val="24"/>
          <w:szCs w:val="24"/>
        </w:rPr>
        <w:t xml:space="preserve">ms </w:t>
      </w:r>
      <w:r w:rsidR="00291475" w:rsidRPr="003E5BF3">
        <w:rPr>
          <w:rFonts w:ascii="Times New Roman" w:hAnsi="Times New Roman" w:cs="Times New Roman"/>
          <w:sz w:val="24"/>
          <w:szCs w:val="24"/>
        </w:rPr>
        <w:t xml:space="preserve">85 proc. </w:t>
      </w:r>
      <w:r w:rsidR="00397DF0">
        <w:rPr>
          <w:rFonts w:ascii="Times New Roman" w:hAnsi="Times New Roman" w:cs="Times New Roman"/>
          <w:sz w:val="24"/>
          <w:szCs w:val="24"/>
        </w:rPr>
        <w:t xml:space="preserve">Partnerių </w:t>
      </w:r>
      <w:r w:rsidR="00397DF0" w:rsidRPr="003E5BF3">
        <w:rPr>
          <w:rFonts w:ascii="Times New Roman" w:hAnsi="Times New Roman" w:cs="Times New Roman"/>
          <w:sz w:val="24"/>
          <w:szCs w:val="24"/>
        </w:rPr>
        <w:t xml:space="preserve">patirtų </w:t>
      </w:r>
      <w:r w:rsidR="00397DF0">
        <w:rPr>
          <w:rFonts w:ascii="Times New Roman" w:hAnsi="Times New Roman" w:cs="Times New Roman"/>
          <w:sz w:val="24"/>
          <w:szCs w:val="24"/>
        </w:rPr>
        <w:t xml:space="preserve">tinkamų projekto </w:t>
      </w:r>
      <w:r w:rsidR="00397DF0" w:rsidRPr="003E5BF3">
        <w:rPr>
          <w:rFonts w:ascii="Times New Roman" w:hAnsi="Times New Roman" w:cs="Times New Roman"/>
          <w:sz w:val="24"/>
          <w:szCs w:val="24"/>
        </w:rPr>
        <w:t xml:space="preserve">išlaidų </w:t>
      </w:r>
      <w:r w:rsidRPr="003E5BF3">
        <w:rPr>
          <w:rFonts w:ascii="Times New Roman" w:hAnsi="Times New Roman" w:cs="Times New Roman"/>
          <w:sz w:val="24"/>
          <w:szCs w:val="24"/>
        </w:rPr>
        <w:t>kompensuo</w:t>
      </w:r>
      <w:r w:rsidR="00B76DF8">
        <w:rPr>
          <w:rFonts w:ascii="Times New Roman" w:hAnsi="Times New Roman" w:cs="Times New Roman"/>
          <w:sz w:val="24"/>
          <w:szCs w:val="24"/>
        </w:rPr>
        <w:t>j</w:t>
      </w:r>
      <w:r w:rsidRPr="003E5BF3">
        <w:rPr>
          <w:rFonts w:ascii="Times New Roman" w:hAnsi="Times New Roman" w:cs="Times New Roman"/>
          <w:sz w:val="24"/>
          <w:szCs w:val="24"/>
        </w:rPr>
        <w:t xml:space="preserve">a </w:t>
      </w:r>
      <w:r w:rsidR="00B76DF8" w:rsidRPr="003E5BF3">
        <w:rPr>
          <w:rFonts w:ascii="Times New Roman" w:hAnsi="Times New Roman" w:cs="Times New Roman"/>
          <w:sz w:val="24"/>
          <w:szCs w:val="24"/>
        </w:rPr>
        <w:t>Pagrindini</w:t>
      </w:r>
      <w:r w:rsidR="00B76DF8">
        <w:rPr>
          <w:rFonts w:ascii="Times New Roman" w:hAnsi="Times New Roman" w:cs="Times New Roman"/>
          <w:sz w:val="24"/>
          <w:szCs w:val="24"/>
        </w:rPr>
        <w:t>s</w:t>
      </w:r>
      <w:r w:rsidR="00B76DF8" w:rsidRPr="003E5BF3">
        <w:rPr>
          <w:rFonts w:ascii="Times New Roman" w:hAnsi="Times New Roman" w:cs="Times New Roman"/>
          <w:sz w:val="24"/>
          <w:szCs w:val="24"/>
        </w:rPr>
        <w:t xml:space="preserve"> partneri</w:t>
      </w:r>
      <w:r w:rsidR="00B76DF8">
        <w:rPr>
          <w:rFonts w:ascii="Times New Roman" w:hAnsi="Times New Roman" w:cs="Times New Roman"/>
          <w:sz w:val="24"/>
          <w:szCs w:val="24"/>
        </w:rPr>
        <w:t xml:space="preserve">s, </w:t>
      </w:r>
      <w:r w:rsidR="00397DF0">
        <w:rPr>
          <w:rFonts w:ascii="Times New Roman" w:hAnsi="Times New Roman" w:cs="Times New Roman"/>
          <w:sz w:val="24"/>
          <w:szCs w:val="24"/>
        </w:rPr>
        <w:t>pervesdamas lėšas Parneriams</w:t>
      </w:r>
      <w:r w:rsidR="00B76DF8">
        <w:rPr>
          <w:rFonts w:ascii="Times New Roman" w:hAnsi="Times New Roman" w:cs="Times New Roman"/>
          <w:sz w:val="24"/>
          <w:szCs w:val="24"/>
        </w:rPr>
        <w:t xml:space="preserve"> </w:t>
      </w:r>
      <w:r w:rsidR="00AC70E5">
        <w:rPr>
          <w:rFonts w:ascii="Times New Roman" w:hAnsi="Times New Roman" w:cs="Times New Roman"/>
          <w:sz w:val="24"/>
          <w:szCs w:val="24"/>
        </w:rPr>
        <w:t xml:space="preserve">tik </w:t>
      </w:r>
      <w:r w:rsidR="00B76DF8">
        <w:rPr>
          <w:rFonts w:ascii="Times New Roman" w:hAnsi="Times New Roman" w:cs="Times New Roman"/>
          <w:sz w:val="24"/>
          <w:szCs w:val="24"/>
        </w:rPr>
        <w:t xml:space="preserve">gavęs finansavimą </w:t>
      </w:r>
      <w:r w:rsidR="00AC70E5">
        <w:rPr>
          <w:rFonts w:ascii="Times New Roman" w:hAnsi="Times New Roman" w:cs="Times New Roman"/>
          <w:sz w:val="24"/>
          <w:szCs w:val="24"/>
        </w:rPr>
        <w:t xml:space="preserve">už patirtas išlaidas </w:t>
      </w:r>
      <w:r w:rsidR="00B76DF8">
        <w:rPr>
          <w:rFonts w:ascii="Times New Roman" w:hAnsi="Times New Roman" w:cs="Times New Roman"/>
          <w:sz w:val="24"/>
          <w:szCs w:val="24"/>
        </w:rPr>
        <w:t>iš Projektą įgyvendinančios institucijos</w:t>
      </w:r>
      <w:r w:rsidRPr="003E5BF3">
        <w:rPr>
          <w:rFonts w:ascii="Times New Roman" w:hAnsi="Times New Roman" w:cs="Times New Roman"/>
          <w:sz w:val="24"/>
          <w:szCs w:val="24"/>
        </w:rPr>
        <w:t>.</w:t>
      </w:r>
    </w:p>
    <w:p w:rsidR="009920AB" w:rsidRPr="002F568B" w:rsidRDefault="009920AB" w:rsidP="00B95C6B">
      <w:pPr>
        <w:autoSpaceDN w:val="0"/>
        <w:adjustRightInd w:val="0"/>
        <w:ind w:firstLine="851"/>
        <w:jc w:val="both"/>
        <w:rPr>
          <w:rFonts w:ascii="Times New Roman" w:hAnsi="Times New Roman" w:cs="Times New Roman"/>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t>IV</w:t>
      </w:r>
      <w:r w:rsidR="00FB1B65" w:rsidRPr="002F568B">
        <w:rPr>
          <w:rFonts w:ascii="Times New Roman" w:hAnsi="Times New Roman" w:cs="Times New Roman"/>
          <w:b/>
          <w:sz w:val="24"/>
          <w:szCs w:val="24"/>
        </w:rPr>
        <w:t>. PARTNERIŲ ATSAKOMYBĖ</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6C21A9" w:rsidRDefault="006C21A9" w:rsidP="00B95C6B">
      <w:pPr>
        <w:numPr>
          <w:ilvl w:val="0"/>
          <w:numId w:val="31"/>
        </w:numPr>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Partneriai atsako už šios Sutarties vykdymui bei Projekto veiklų vykdymui teikiamos informacijos ir duomenų tikslumą ir teisingumą.</w:t>
      </w:r>
    </w:p>
    <w:p w:rsidR="00FB1B65" w:rsidRPr="002F568B" w:rsidRDefault="00227B05" w:rsidP="00B95C6B">
      <w:pPr>
        <w:numPr>
          <w:ilvl w:val="0"/>
          <w:numId w:val="31"/>
        </w:numPr>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Už šios S</w:t>
      </w:r>
      <w:r w:rsidR="00FB1B65" w:rsidRPr="002F568B">
        <w:rPr>
          <w:rFonts w:ascii="Times New Roman" w:hAnsi="Times New Roman" w:cs="Times New Roman"/>
          <w:sz w:val="24"/>
          <w:szCs w:val="24"/>
        </w:rPr>
        <w:t xml:space="preserve">utarties vykdymą bei įgyvendinimą kiekvienas Partneris atsako pagal šioje </w:t>
      </w:r>
      <w:r>
        <w:rPr>
          <w:rFonts w:ascii="Times New Roman" w:hAnsi="Times New Roman" w:cs="Times New Roman"/>
          <w:sz w:val="24"/>
          <w:szCs w:val="24"/>
        </w:rPr>
        <w:t>S</w:t>
      </w:r>
      <w:r w:rsidR="00FB1B65" w:rsidRPr="002F568B">
        <w:rPr>
          <w:rFonts w:ascii="Times New Roman" w:hAnsi="Times New Roman" w:cs="Times New Roman"/>
          <w:sz w:val="24"/>
          <w:szCs w:val="24"/>
        </w:rPr>
        <w:t>utartyje prisiimtus įsipareigojimus.</w:t>
      </w: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Partneris, nevykdantis</w:t>
      </w:r>
      <w:r w:rsidR="00227B05">
        <w:rPr>
          <w:rFonts w:ascii="Times New Roman" w:hAnsi="Times New Roman" w:cs="Times New Roman"/>
          <w:sz w:val="24"/>
          <w:szCs w:val="24"/>
        </w:rPr>
        <w:t xml:space="preserve"> ar netinkamai vykdantis šioje S</w:t>
      </w:r>
      <w:r w:rsidRPr="002F568B">
        <w:rPr>
          <w:rFonts w:ascii="Times New Roman" w:hAnsi="Times New Roman" w:cs="Times New Roman"/>
          <w:sz w:val="24"/>
          <w:szCs w:val="24"/>
        </w:rPr>
        <w:t>utartyje prisiimtus įsipareigojimus (nereaguojantis į prašymus, pretenzijas, netaisantis pažeidimų ir t.</w:t>
      </w:r>
      <w:r w:rsidR="00227B05">
        <w:rPr>
          <w:rFonts w:ascii="Times New Roman" w:hAnsi="Times New Roman" w:cs="Times New Roman"/>
          <w:sz w:val="24"/>
          <w:szCs w:val="24"/>
        </w:rPr>
        <w:t xml:space="preserve"> </w:t>
      </w:r>
      <w:r w:rsidRPr="002F568B">
        <w:rPr>
          <w:rFonts w:ascii="Times New Roman" w:hAnsi="Times New Roman" w:cs="Times New Roman"/>
          <w:sz w:val="24"/>
          <w:szCs w:val="24"/>
        </w:rPr>
        <w:t>t.) atsak</w:t>
      </w:r>
      <w:r w:rsidR="00FF4415">
        <w:rPr>
          <w:rFonts w:ascii="Times New Roman" w:hAnsi="Times New Roman" w:cs="Times New Roman"/>
          <w:sz w:val="24"/>
          <w:szCs w:val="24"/>
        </w:rPr>
        <w:t>o</w:t>
      </w:r>
      <w:r w:rsidRPr="002F568B">
        <w:rPr>
          <w:rFonts w:ascii="Times New Roman" w:hAnsi="Times New Roman" w:cs="Times New Roman"/>
          <w:sz w:val="24"/>
          <w:szCs w:val="24"/>
        </w:rPr>
        <w:t xml:space="preserve"> LR teisės aktų nustatyta tvarka.</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t>V</w:t>
      </w:r>
      <w:r w:rsidR="00FB1B65" w:rsidRPr="002F568B">
        <w:rPr>
          <w:rFonts w:ascii="Times New Roman" w:hAnsi="Times New Roman" w:cs="Times New Roman"/>
          <w:b/>
          <w:sz w:val="24"/>
          <w:szCs w:val="24"/>
        </w:rPr>
        <w:t>. NENUGALIMOS JĖGOS APLINKYBĖS</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FB1B65" w:rsidP="00B95C6B">
      <w:pPr>
        <w:widowControl/>
        <w:numPr>
          <w:ilvl w:val="0"/>
          <w:numId w:val="31"/>
        </w:numPr>
        <w:tabs>
          <w:tab w:val="left" w:pos="1080"/>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Partneriai atlei</w:t>
      </w:r>
      <w:r w:rsidR="00BC4FCB">
        <w:rPr>
          <w:rFonts w:ascii="Times New Roman" w:hAnsi="Times New Roman" w:cs="Times New Roman"/>
          <w:sz w:val="24"/>
          <w:szCs w:val="24"/>
        </w:rPr>
        <w:t>džiami nuo atsakomybės už šios S</w:t>
      </w:r>
      <w:r w:rsidRPr="002F568B">
        <w:rPr>
          <w:rFonts w:ascii="Times New Roman" w:hAnsi="Times New Roman" w:cs="Times New Roman"/>
          <w:sz w:val="24"/>
          <w:szCs w:val="24"/>
        </w:rPr>
        <w:t xml:space="preserve">utarties sąlygų neįvykdymą, jeigu šios </w:t>
      </w:r>
      <w:r w:rsidR="00227B05">
        <w:rPr>
          <w:rFonts w:ascii="Times New Roman" w:hAnsi="Times New Roman" w:cs="Times New Roman"/>
          <w:sz w:val="24"/>
          <w:szCs w:val="24"/>
        </w:rPr>
        <w:t>S</w:t>
      </w:r>
      <w:r w:rsidRPr="002F568B">
        <w:rPr>
          <w:rFonts w:ascii="Times New Roman" w:hAnsi="Times New Roman" w:cs="Times New Roman"/>
          <w:sz w:val="24"/>
          <w:szCs w:val="24"/>
        </w:rPr>
        <w:t>utarties sąlygos nebuvo vykdomos dėl nenugalimos jėgos (</w:t>
      </w:r>
      <w:proofErr w:type="spellStart"/>
      <w:r w:rsidRPr="002F568B">
        <w:rPr>
          <w:rFonts w:ascii="Times New Roman" w:hAnsi="Times New Roman" w:cs="Times New Roman"/>
          <w:sz w:val="24"/>
          <w:szCs w:val="24"/>
        </w:rPr>
        <w:t>force</w:t>
      </w:r>
      <w:proofErr w:type="spellEnd"/>
      <w:r w:rsidRPr="002F568B">
        <w:rPr>
          <w:rFonts w:ascii="Times New Roman" w:hAnsi="Times New Roman" w:cs="Times New Roman"/>
          <w:sz w:val="24"/>
          <w:szCs w:val="24"/>
        </w:rPr>
        <w:t xml:space="preserve"> majeure) aplinkybių ir jeigu nenugalimos jėgos aplinkybės atsirado iki tų są</w:t>
      </w:r>
      <w:r w:rsidR="00A70D17" w:rsidRPr="002F568B">
        <w:rPr>
          <w:rFonts w:ascii="Times New Roman" w:hAnsi="Times New Roman" w:cs="Times New Roman"/>
          <w:sz w:val="24"/>
          <w:szCs w:val="24"/>
        </w:rPr>
        <w:t xml:space="preserve">lygų įvykdymo termino pabaigos. Nenugalimos jėgos aplinkybių sąvoka apibrėžiama bei šalių teisės, pareigos ir atsakomybė, esant šioms aplinkybėms, reglamentuojama Lietuvos Respublikos civilinio kodekso </w:t>
      </w:r>
      <w:r w:rsidR="00A70D17" w:rsidRPr="00CD257F">
        <w:rPr>
          <w:rFonts w:ascii="Times New Roman" w:hAnsi="Times New Roman" w:cs="Times New Roman"/>
          <w:sz w:val="24"/>
          <w:szCs w:val="24"/>
        </w:rPr>
        <w:t>6.212</w:t>
      </w:r>
      <w:r w:rsidR="00A70D17" w:rsidRPr="002F568B">
        <w:rPr>
          <w:rFonts w:ascii="Times New Roman" w:hAnsi="Times New Roman" w:cs="Times New Roman"/>
          <w:sz w:val="24"/>
          <w:szCs w:val="24"/>
        </w:rPr>
        <w:t xml:space="preserve"> straipsnyje.</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t>VI</w:t>
      </w:r>
      <w:r w:rsidR="00FB1B65" w:rsidRPr="002F568B">
        <w:rPr>
          <w:rFonts w:ascii="Times New Roman" w:hAnsi="Times New Roman" w:cs="Times New Roman"/>
          <w:b/>
          <w:sz w:val="24"/>
          <w:szCs w:val="24"/>
        </w:rPr>
        <w:t>. SUTARTIES GALIOJIMAS</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Sutartis įsigalioja nuo to momento, kai ją pasirašo visi Partneriai ir galioja iki </w:t>
      </w:r>
      <w:r w:rsidR="00227B05">
        <w:rPr>
          <w:rFonts w:ascii="Times New Roman" w:hAnsi="Times New Roman" w:cs="Times New Roman"/>
          <w:sz w:val="24"/>
          <w:szCs w:val="24"/>
        </w:rPr>
        <w:t>P</w:t>
      </w:r>
      <w:r w:rsidRPr="002F568B">
        <w:rPr>
          <w:rFonts w:ascii="Times New Roman" w:hAnsi="Times New Roman" w:cs="Times New Roman"/>
          <w:sz w:val="24"/>
          <w:szCs w:val="24"/>
        </w:rPr>
        <w:t>rojekto vykdymo pabaigos momento, kuris nustatomas visų Partnerių bendru su</w:t>
      </w:r>
      <w:r w:rsidR="00227B05">
        <w:rPr>
          <w:rFonts w:ascii="Times New Roman" w:hAnsi="Times New Roman" w:cs="Times New Roman"/>
          <w:sz w:val="24"/>
          <w:szCs w:val="24"/>
        </w:rPr>
        <w:t>tarimu, neprieštaraujančiu P</w:t>
      </w:r>
      <w:r w:rsidRPr="002F568B">
        <w:rPr>
          <w:rFonts w:ascii="Times New Roman" w:hAnsi="Times New Roman" w:cs="Times New Roman"/>
          <w:sz w:val="24"/>
          <w:szCs w:val="24"/>
        </w:rPr>
        <w:t>rojekto įgyvendinimo ir tęstinumo terminams.</w:t>
      </w:r>
    </w:p>
    <w:p w:rsidR="00FB1B65" w:rsidRPr="002F568B" w:rsidRDefault="00E17931" w:rsidP="00B95C6B">
      <w:pPr>
        <w:numPr>
          <w:ilvl w:val="0"/>
          <w:numId w:val="31"/>
        </w:numPr>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Jeigu bet kuri S</w:t>
      </w:r>
      <w:r w:rsidR="00FB1B65" w:rsidRPr="002F568B">
        <w:rPr>
          <w:rFonts w:ascii="Times New Roman" w:hAnsi="Times New Roman" w:cs="Times New Roman"/>
          <w:sz w:val="24"/>
          <w:szCs w:val="24"/>
        </w:rPr>
        <w:t>utarties nuostata yra arba tampa iš dalies ar visiškai negaliojanti, tai ta nuostat</w:t>
      </w:r>
      <w:r>
        <w:rPr>
          <w:rFonts w:ascii="Times New Roman" w:hAnsi="Times New Roman" w:cs="Times New Roman"/>
          <w:sz w:val="24"/>
          <w:szCs w:val="24"/>
        </w:rPr>
        <w:t>a nedaro negaliojančiomis kitų S</w:t>
      </w:r>
      <w:r w:rsidR="00FB1B65" w:rsidRPr="002F568B">
        <w:rPr>
          <w:rFonts w:ascii="Times New Roman" w:hAnsi="Times New Roman" w:cs="Times New Roman"/>
          <w:sz w:val="24"/>
          <w:szCs w:val="24"/>
        </w:rPr>
        <w:t xml:space="preserve">utarties nuostatų, jeigu galima daryti prielaidą, kad </w:t>
      </w:r>
      <w:r>
        <w:rPr>
          <w:rFonts w:ascii="Times New Roman" w:hAnsi="Times New Roman" w:cs="Times New Roman"/>
          <w:sz w:val="24"/>
          <w:szCs w:val="24"/>
        </w:rPr>
        <w:t>S</w:t>
      </w:r>
      <w:r w:rsidR="00FB1B65" w:rsidRPr="002F568B">
        <w:rPr>
          <w:rFonts w:ascii="Times New Roman" w:hAnsi="Times New Roman" w:cs="Times New Roman"/>
          <w:sz w:val="24"/>
          <w:szCs w:val="24"/>
        </w:rPr>
        <w:t xml:space="preserve">utartis būtų buvusi sudaryta ir neįtraukus nuostatos (ar jos dalies), kuri yra negaliojanti. Partneriai susitaria, iškilus minėtai problemai, kuo skubiau sudaryti papildomą susitarimą, kuriuo negaliojančios </w:t>
      </w:r>
      <w:r>
        <w:rPr>
          <w:rFonts w:ascii="Times New Roman" w:hAnsi="Times New Roman" w:cs="Times New Roman"/>
          <w:sz w:val="24"/>
          <w:szCs w:val="24"/>
        </w:rPr>
        <w:t>S</w:t>
      </w:r>
      <w:r w:rsidR="00FB1B65" w:rsidRPr="002F568B">
        <w:rPr>
          <w:rFonts w:ascii="Times New Roman" w:hAnsi="Times New Roman" w:cs="Times New Roman"/>
          <w:sz w:val="24"/>
          <w:szCs w:val="24"/>
        </w:rPr>
        <w:t>utarties nuostatos būtų pakeistos.</w:t>
      </w: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Atsakomybes, konfidencialumo ir ginčų sprendimo įsipareigojimai, taip pat įsipareigojimai, susiję su mokėj</w:t>
      </w:r>
      <w:r w:rsidR="00E17931">
        <w:rPr>
          <w:rFonts w:ascii="Times New Roman" w:hAnsi="Times New Roman" w:cs="Times New Roman"/>
          <w:sz w:val="24"/>
          <w:szCs w:val="24"/>
        </w:rPr>
        <w:t>imais, išlieka galioti po šios Sutarties nutraukimo ar šios S</w:t>
      </w:r>
      <w:r w:rsidRPr="002F568B">
        <w:rPr>
          <w:rFonts w:ascii="Times New Roman" w:hAnsi="Times New Roman" w:cs="Times New Roman"/>
          <w:sz w:val="24"/>
          <w:szCs w:val="24"/>
        </w:rPr>
        <w:t>utarties termino pasibaigimo.</w:t>
      </w:r>
    </w:p>
    <w:p w:rsidR="00FB1B65" w:rsidRPr="007A01C0" w:rsidRDefault="00FB1B65" w:rsidP="00B95C6B">
      <w:pPr>
        <w:autoSpaceDN w:val="0"/>
        <w:adjustRightInd w:val="0"/>
        <w:ind w:firstLine="851"/>
        <w:jc w:val="both"/>
        <w:rPr>
          <w:rFonts w:ascii="Times New Roman" w:hAnsi="Times New Roman" w:cs="Times New Roman"/>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lastRenderedPageBreak/>
        <w:t>VII</w:t>
      </w:r>
      <w:r w:rsidR="00FB1B65" w:rsidRPr="002F568B">
        <w:rPr>
          <w:rFonts w:ascii="Times New Roman" w:hAnsi="Times New Roman" w:cs="Times New Roman"/>
          <w:b/>
          <w:sz w:val="24"/>
          <w:szCs w:val="24"/>
        </w:rPr>
        <w:t>. SUTARTIES KEITIMAS IR PAPILDYMAS</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Sutartis keičiama ir papildoma tik rašytiniu visų Partnerių kompetentingų (įgaliotų) atstovų pasirašytu ir visų Partnerių antspaudais patvirtintu susitarimu, kuris tampa neatsiejama Sutarties dalis.</w:t>
      </w: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Visi sandoriai </w:t>
      </w:r>
      <w:r w:rsidR="008F5B36">
        <w:rPr>
          <w:rFonts w:ascii="Times New Roman" w:hAnsi="Times New Roman" w:cs="Times New Roman"/>
          <w:sz w:val="24"/>
          <w:szCs w:val="24"/>
        </w:rPr>
        <w:t>tarp Partnerių, susiję su šios S</w:t>
      </w:r>
      <w:r w:rsidRPr="002F568B">
        <w:rPr>
          <w:rFonts w:ascii="Times New Roman" w:hAnsi="Times New Roman" w:cs="Times New Roman"/>
          <w:sz w:val="24"/>
          <w:szCs w:val="24"/>
        </w:rPr>
        <w:t>utarties vykdymu, turi būti sudaromi raštu.</w:t>
      </w:r>
    </w:p>
    <w:p w:rsidR="00FB1B65" w:rsidRPr="002F568B" w:rsidRDefault="00FB1B65" w:rsidP="00B95C6B">
      <w:pPr>
        <w:autoSpaceDN w:val="0"/>
        <w:adjustRightInd w:val="0"/>
        <w:ind w:firstLine="851"/>
        <w:jc w:val="center"/>
        <w:rPr>
          <w:rFonts w:ascii="Times New Roman" w:hAnsi="Times New Roman" w:cs="Times New Roman"/>
          <w:b/>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t>VIII</w:t>
      </w:r>
      <w:r w:rsidR="00FB1B65" w:rsidRPr="002F568B">
        <w:rPr>
          <w:rFonts w:ascii="Times New Roman" w:hAnsi="Times New Roman" w:cs="Times New Roman"/>
          <w:b/>
          <w:sz w:val="24"/>
          <w:szCs w:val="24"/>
        </w:rPr>
        <w:t>. KONFIDENCIALUMAS</w:t>
      </w:r>
    </w:p>
    <w:p w:rsidR="00FB1B65" w:rsidRPr="002F568B" w:rsidRDefault="00FB1B65" w:rsidP="00B95C6B">
      <w:pPr>
        <w:autoSpaceDN w:val="0"/>
        <w:adjustRightInd w:val="0"/>
        <w:ind w:firstLine="851"/>
        <w:jc w:val="center"/>
        <w:rPr>
          <w:rFonts w:ascii="Times New Roman" w:hAnsi="Times New Roman" w:cs="Times New Roman"/>
          <w:b/>
          <w:sz w:val="24"/>
          <w:szCs w:val="24"/>
        </w:rPr>
      </w:pP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Konfidencialią informaciją gavęs Partneris privalo ją naudoti tik vykdydamas </w:t>
      </w:r>
      <w:r w:rsidR="008F5B36">
        <w:rPr>
          <w:rFonts w:ascii="Times New Roman" w:hAnsi="Times New Roman" w:cs="Times New Roman"/>
          <w:sz w:val="24"/>
          <w:szCs w:val="24"/>
        </w:rPr>
        <w:t>S</w:t>
      </w:r>
      <w:r w:rsidRPr="002F568B">
        <w:rPr>
          <w:rFonts w:ascii="Times New Roman" w:hAnsi="Times New Roman" w:cs="Times New Roman"/>
          <w:sz w:val="24"/>
          <w:szCs w:val="24"/>
        </w:rPr>
        <w:t>utartį ir užtikrinti, kad gauta konfidenciali informacija nebus platinama viešai.</w:t>
      </w:r>
    </w:p>
    <w:p w:rsidR="00FB1B65"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Konfidenciali informacija negali būti atskleista tretiesiems asmenims be išankstinio rašytinio tą informaciją perdavusio Partnerio sutikimo, išskyrus teises aktų nurodytais atvejais.</w:t>
      </w:r>
    </w:p>
    <w:p w:rsidR="00867ABB" w:rsidRPr="002F568B" w:rsidRDefault="00867ABB" w:rsidP="0015567A">
      <w:pPr>
        <w:autoSpaceDN w:val="0"/>
        <w:adjustRightInd w:val="0"/>
        <w:ind w:firstLine="709"/>
        <w:jc w:val="both"/>
        <w:rPr>
          <w:rFonts w:ascii="Times New Roman" w:hAnsi="Times New Roman" w:cs="Times New Roman"/>
          <w:sz w:val="24"/>
          <w:szCs w:val="24"/>
        </w:rPr>
      </w:pPr>
    </w:p>
    <w:p w:rsidR="00FB1B65" w:rsidRPr="002F568B" w:rsidRDefault="00886925" w:rsidP="00EA0979">
      <w:pPr>
        <w:autoSpaceDN w:val="0"/>
        <w:adjustRightInd w:val="0"/>
        <w:ind w:left="360"/>
        <w:jc w:val="center"/>
        <w:rPr>
          <w:rFonts w:ascii="Times New Roman" w:hAnsi="Times New Roman" w:cs="Times New Roman"/>
          <w:b/>
          <w:sz w:val="24"/>
          <w:szCs w:val="24"/>
        </w:rPr>
      </w:pPr>
      <w:r w:rsidRPr="002F568B">
        <w:rPr>
          <w:rFonts w:ascii="Times New Roman" w:hAnsi="Times New Roman" w:cs="Times New Roman"/>
          <w:b/>
          <w:sz w:val="24"/>
          <w:szCs w:val="24"/>
        </w:rPr>
        <w:t>IX</w:t>
      </w:r>
      <w:r w:rsidR="00FB1B65" w:rsidRPr="002F568B">
        <w:rPr>
          <w:rFonts w:ascii="Times New Roman" w:hAnsi="Times New Roman" w:cs="Times New Roman"/>
          <w:b/>
          <w:sz w:val="24"/>
          <w:szCs w:val="24"/>
        </w:rPr>
        <w:t>. PARTNERIŲ PATVIRTINIMAI IR GARANTIJOS</w:t>
      </w:r>
    </w:p>
    <w:p w:rsidR="00FB1B65" w:rsidRPr="002F568B" w:rsidRDefault="00FB1B65" w:rsidP="00FB1B65">
      <w:pPr>
        <w:autoSpaceDN w:val="0"/>
        <w:adjustRightInd w:val="0"/>
        <w:jc w:val="both"/>
        <w:rPr>
          <w:rFonts w:ascii="Times New Roman" w:hAnsi="Times New Roman" w:cs="Times New Roman"/>
          <w:sz w:val="24"/>
          <w:szCs w:val="24"/>
        </w:rPr>
      </w:pPr>
    </w:p>
    <w:p w:rsidR="00A70D17" w:rsidRPr="002F568B" w:rsidRDefault="00A70D17" w:rsidP="00B95C6B">
      <w:pPr>
        <w:widowControl/>
        <w:numPr>
          <w:ilvl w:val="0"/>
          <w:numId w:val="31"/>
        </w:numPr>
        <w:tabs>
          <w:tab w:val="left" w:pos="709"/>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Kiekvienas Partneris garantuoja ir patvirtina, kad:</w:t>
      </w:r>
    </w:p>
    <w:p w:rsidR="00A70D17" w:rsidRPr="002F568B" w:rsidRDefault="00A70D17" w:rsidP="00B95C6B">
      <w:pPr>
        <w:widowControl/>
        <w:numPr>
          <w:ilvl w:val="1"/>
          <w:numId w:val="31"/>
        </w:numPr>
        <w:tabs>
          <w:tab w:val="left" w:pos="1418"/>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Partneris yra tinkamai įsteigta ir teisėtai veikianti pagal Lietuvos Respublikos įstatymus;</w:t>
      </w:r>
    </w:p>
    <w:p w:rsidR="00A70D17" w:rsidRPr="002F568B" w:rsidRDefault="00A70D17" w:rsidP="00B95C6B">
      <w:pPr>
        <w:widowControl/>
        <w:numPr>
          <w:ilvl w:val="1"/>
          <w:numId w:val="31"/>
        </w:numPr>
        <w:tabs>
          <w:tab w:val="left" w:pos="1418"/>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šią Sutartį pasirašė tinkamai įgaliotas asmuo;</w:t>
      </w:r>
    </w:p>
    <w:p w:rsidR="00A70D17" w:rsidRPr="002F568B" w:rsidRDefault="00A70D17" w:rsidP="00B95C6B">
      <w:pPr>
        <w:widowControl/>
        <w:numPr>
          <w:ilvl w:val="1"/>
          <w:numId w:val="31"/>
        </w:numPr>
        <w:tabs>
          <w:tab w:val="left" w:pos="1080"/>
          <w:tab w:val="left" w:pos="1418"/>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kiekvienas Partneris, pasirašydama šią Sutartį, veikė gera valia kito Partnerio atžvilgiu ir sąmoningai nepateikė kitam Partneriui jokios klaidingos ar klaidinančios informacijos;</w:t>
      </w:r>
    </w:p>
    <w:p w:rsidR="00A70D17" w:rsidRPr="002F568B" w:rsidRDefault="00A70D17" w:rsidP="00B95C6B">
      <w:pPr>
        <w:widowControl/>
        <w:numPr>
          <w:ilvl w:val="1"/>
          <w:numId w:val="31"/>
        </w:numPr>
        <w:tabs>
          <w:tab w:val="left" w:pos="1418"/>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šios Sutarties sudarymas ar įsipareigojimų vykdymas neprieštarauja ir nepažeidžia jokio teismo ar kitos valstybės institucijos sprendimo, nutarties ar nutarimo, ar kitokio dokumento, taikomo ar privalomo kuriam nors Partneriui, jokios Sutarties ar kitokio susitarimo, kurio šalimi yra kuris nors Partneris; įstatymo ar kitokio teisės akto, taikomo kuriam nors Partneriui, nuostatų;</w:t>
      </w:r>
    </w:p>
    <w:p w:rsidR="00A70D17" w:rsidRPr="002F568B" w:rsidRDefault="00A70D17" w:rsidP="00B95C6B">
      <w:pPr>
        <w:widowControl/>
        <w:numPr>
          <w:ilvl w:val="1"/>
          <w:numId w:val="31"/>
        </w:numPr>
        <w:tabs>
          <w:tab w:val="left" w:pos="1080"/>
          <w:tab w:val="left" w:pos="1418"/>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 xml:space="preserve">šios Sutarties pasirašymo dieną Partneriai garantuoja, kad šiame </w:t>
      </w:r>
      <w:r w:rsidRPr="00867ABB">
        <w:rPr>
          <w:rFonts w:ascii="Times New Roman" w:hAnsi="Times New Roman" w:cs="Times New Roman"/>
          <w:sz w:val="24"/>
          <w:szCs w:val="24"/>
        </w:rPr>
        <w:t>straipsnyje</w:t>
      </w:r>
      <w:r w:rsidRPr="002F568B">
        <w:rPr>
          <w:rFonts w:ascii="Times New Roman" w:hAnsi="Times New Roman" w:cs="Times New Roman"/>
          <w:sz w:val="24"/>
          <w:szCs w:val="24"/>
        </w:rPr>
        <w:t xml:space="preserve"> pateikiami patvirtinimai ir garantijos bei pagrindžiantys dokumentai yra ir išliks tikslūs ir teisingi visą šios Sutarties galiojimo laikotarpį;</w:t>
      </w:r>
    </w:p>
    <w:p w:rsidR="00A70D17" w:rsidRPr="002F568B" w:rsidRDefault="00A70D17" w:rsidP="00B95C6B">
      <w:pPr>
        <w:widowControl/>
        <w:numPr>
          <w:ilvl w:val="1"/>
          <w:numId w:val="31"/>
        </w:numPr>
        <w:tabs>
          <w:tab w:val="left" w:pos="1080"/>
          <w:tab w:val="left" w:pos="1418"/>
        </w:tabs>
        <w:autoSpaceDE/>
        <w:ind w:left="0" w:firstLine="851"/>
        <w:jc w:val="both"/>
        <w:rPr>
          <w:rFonts w:ascii="Times New Roman" w:hAnsi="Times New Roman" w:cs="Times New Roman"/>
          <w:sz w:val="24"/>
          <w:szCs w:val="24"/>
        </w:rPr>
      </w:pPr>
      <w:r w:rsidRPr="002F568B">
        <w:rPr>
          <w:rFonts w:ascii="Times New Roman" w:hAnsi="Times New Roman" w:cs="Times New Roman"/>
          <w:sz w:val="24"/>
          <w:szCs w:val="24"/>
        </w:rPr>
        <w:t>Partneriai užtikrina, kad nė vienas iš anksčiau pareikštų patvirtinimų ar garantijų nepalieka neaptartų aplinkybių, kurių nutylėjimas darytų kurį nors iš šių patvirtinimų ar garantijų iš esmės klaidinantį ar neteisingą.</w:t>
      </w:r>
    </w:p>
    <w:p w:rsidR="00A70D17" w:rsidRPr="002F568B" w:rsidRDefault="00A70D17" w:rsidP="00B95C6B">
      <w:pPr>
        <w:autoSpaceDN w:val="0"/>
        <w:adjustRightInd w:val="0"/>
        <w:ind w:firstLine="851"/>
        <w:jc w:val="both"/>
        <w:rPr>
          <w:rFonts w:ascii="Times New Roman" w:hAnsi="Times New Roman" w:cs="Times New Roman"/>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t>X</w:t>
      </w:r>
      <w:r w:rsidR="00FB1B65" w:rsidRPr="002F568B">
        <w:rPr>
          <w:rFonts w:ascii="Times New Roman" w:hAnsi="Times New Roman" w:cs="Times New Roman"/>
          <w:b/>
          <w:sz w:val="24"/>
          <w:szCs w:val="24"/>
        </w:rPr>
        <w:t>. GINČŲ SPRENDIMAS</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8F5B36" w:rsidP="00B95C6B">
      <w:pPr>
        <w:numPr>
          <w:ilvl w:val="0"/>
          <w:numId w:val="31"/>
        </w:numPr>
        <w:autoSpaceDN w:val="0"/>
        <w:adjustRightInd w:val="0"/>
        <w:ind w:left="0" w:firstLine="851"/>
        <w:jc w:val="both"/>
        <w:rPr>
          <w:rFonts w:ascii="Times New Roman" w:hAnsi="Times New Roman" w:cs="Times New Roman"/>
          <w:sz w:val="24"/>
          <w:szCs w:val="24"/>
        </w:rPr>
      </w:pPr>
      <w:r>
        <w:rPr>
          <w:rFonts w:ascii="Times New Roman" w:hAnsi="Times New Roman" w:cs="Times New Roman"/>
          <w:sz w:val="24"/>
          <w:szCs w:val="24"/>
        </w:rPr>
        <w:t>N</w:t>
      </w:r>
      <w:r w:rsidR="00FB1B65" w:rsidRPr="002F568B">
        <w:rPr>
          <w:rFonts w:ascii="Times New Roman" w:hAnsi="Times New Roman" w:cs="Times New Roman"/>
          <w:sz w:val="24"/>
          <w:szCs w:val="24"/>
        </w:rPr>
        <w:t xml:space="preserve">esutarimai </w:t>
      </w:r>
      <w:r>
        <w:rPr>
          <w:rFonts w:ascii="Times New Roman" w:hAnsi="Times New Roman" w:cs="Times New Roman"/>
          <w:sz w:val="24"/>
          <w:szCs w:val="24"/>
        </w:rPr>
        <w:t>tarp Partnerių sprendžiami derybomis, o jei derybomis nesutarimų pašalinti nepavyksta, jie sprendžiami Lietuvos Respublikos teisės aktų numatyta tvarka Lietuvos Respublikos teisme</w:t>
      </w:r>
      <w:r w:rsidR="00B76DF8">
        <w:rPr>
          <w:rFonts w:ascii="Times New Roman" w:hAnsi="Times New Roman" w:cs="Times New Roman"/>
          <w:sz w:val="24"/>
          <w:szCs w:val="24"/>
        </w:rPr>
        <w:t xml:space="preserve"> pagal Pagrindinio partnerio buveinės registracijos vietą</w:t>
      </w:r>
      <w:r>
        <w:rPr>
          <w:rFonts w:ascii="Times New Roman" w:hAnsi="Times New Roman" w:cs="Times New Roman"/>
          <w:sz w:val="24"/>
          <w:szCs w:val="24"/>
        </w:rPr>
        <w:t>.</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886925" w:rsidP="00B95C6B">
      <w:pPr>
        <w:autoSpaceDN w:val="0"/>
        <w:adjustRightInd w:val="0"/>
        <w:ind w:firstLine="851"/>
        <w:jc w:val="center"/>
        <w:rPr>
          <w:rFonts w:ascii="Times New Roman" w:hAnsi="Times New Roman" w:cs="Times New Roman"/>
          <w:b/>
          <w:sz w:val="24"/>
          <w:szCs w:val="24"/>
        </w:rPr>
      </w:pPr>
      <w:r w:rsidRPr="002F568B">
        <w:rPr>
          <w:rFonts w:ascii="Times New Roman" w:hAnsi="Times New Roman" w:cs="Times New Roman"/>
          <w:b/>
          <w:sz w:val="24"/>
          <w:szCs w:val="24"/>
        </w:rPr>
        <w:t>XI</w:t>
      </w:r>
      <w:r w:rsidR="00FB1B65" w:rsidRPr="002F568B">
        <w:rPr>
          <w:rFonts w:ascii="Times New Roman" w:hAnsi="Times New Roman" w:cs="Times New Roman"/>
          <w:b/>
          <w:sz w:val="24"/>
          <w:szCs w:val="24"/>
        </w:rPr>
        <w:t>. BAIGIAMOSIOS NUOSTATOS</w:t>
      </w:r>
    </w:p>
    <w:p w:rsidR="00FB1B65" w:rsidRPr="002F568B" w:rsidRDefault="00FB1B65" w:rsidP="00B95C6B">
      <w:pPr>
        <w:autoSpaceDN w:val="0"/>
        <w:adjustRightInd w:val="0"/>
        <w:ind w:firstLine="851"/>
        <w:jc w:val="both"/>
        <w:rPr>
          <w:rFonts w:ascii="Times New Roman" w:hAnsi="Times New Roman" w:cs="Times New Roman"/>
          <w:sz w:val="24"/>
          <w:szCs w:val="24"/>
        </w:rPr>
      </w:pPr>
    </w:p>
    <w:p w:rsidR="00FB1B65" w:rsidRPr="002F568B"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2F568B">
        <w:rPr>
          <w:rFonts w:ascii="Times New Roman" w:hAnsi="Times New Roman" w:cs="Times New Roman"/>
          <w:sz w:val="24"/>
          <w:szCs w:val="24"/>
        </w:rPr>
        <w:t>Visi Partnerių vienas kitam perduodami pranešimai turi būti siunčiami paštu, elekt</w:t>
      </w:r>
      <w:r w:rsidR="002279F1">
        <w:rPr>
          <w:rFonts w:ascii="Times New Roman" w:hAnsi="Times New Roman" w:cs="Times New Roman"/>
          <w:sz w:val="24"/>
          <w:szCs w:val="24"/>
        </w:rPr>
        <w:t>roniniu paštu arba faksu šioje S</w:t>
      </w:r>
      <w:r w:rsidRPr="002F568B">
        <w:rPr>
          <w:rFonts w:ascii="Times New Roman" w:hAnsi="Times New Roman" w:cs="Times New Roman"/>
          <w:sz w:val="24"/>
          <w:szCs w:val="24"/>
        </w:rPr>
        <w:t>utartyje nurodytais adresais arba, jeigu Partneriai yra raštu informavę vienas kitą apie tų adresų pasikeitimus, kitais, Partnerių vienas kitam nurodytais, adresais. Pranešimai taip pat gali būti perduodami kitam Partneriui pasirašytinai, taip pat faksimiliniu ryšiu, jeigu yra galimas patvirtinimas apie faksimiliniu ryšiu perduoto pranešimo išsiuntimą pranešimo gavėjui.</w:t>
      </w:r>
    </w:p>
    <w:p w:rsidR="00FB1B65" w:rsidRPr="00BB1D7E" w:rsidRDefault="00FB1B65" w:rsidP="00B95C6B">
      <w:pPr>
        <w:numPr>
          <w:ilvl w:val="0"/>
          <w:numId w:val="31"/>
        </w:numPr>
        <w:autoSpaceDN w:val="0"/>
        <w:adjustRightInd w:val="0"/>
        <w:ind w:left="0" w:firstLine="851"/>
        <w:jc w:val="both"/>
        <w:rPr>
          <w:rFonts w:ascii="Times New Roman" w:hAnsi="Times New Roman" w:cs="Times New Roman"/>
          <w:sz w:val="24"/>
          <w:szCs w:val="24"/>
        </w:rPr>
      </w:pPr>
      <w:r w:rsidRPr="00BB1D7E">
        <w:rPr>
          <w:rFonts w:ascii="Times New Roman" w:hAnsi="Times New Roman" w:cs="Times New Roman"/>
          <w:sz w:val="24"/>
          <w:szCs w:val="24"/>
        </w:rPr>
        <w:t xml:space="preserve">Sutartis sudaryta </w:t>
      </w:r>
      <w:r w:rsidR="00B76DF8">
        <w:rPr>
          <w:rFonts w:ascii="Times New Roman" w:hAnsi="Times New Roman" w:cs="Times New Roman"/>
          <w:sz w:val="24"/>
          <w:szCs w:val="24"/>
        </w:rPr>
        <w:t>trimis</w:t>
      </w:r>
      <w:r w:rsidRPr="00BB1D7E">
        <w:rPr>
          <w:rFonts w:ascii="Times New Roman" w:hAnsi="Times New Roman" w:cs="Times New Roman"/>
          <w:sz w:val="24"/>
          <w:szCs w:val="24"/>
        </w:rPr>
        <w:t xml:space="preserve"> vienodą juridinę galią turinčiais egzemplioriais </w:t>
      </w:r>
      <w:r w:rsidR="00382529" w:rsidRPr="00BB1D7E">
        <w:rPr>
          <w:rFonts w:ascii="Times New Roman" w:hAnsi="Times New Roman" w:cs="Times New Roman"/>
          <w:sz w:val="24"/>
          <w:szCs w:val="24"/>
          <w:lang w:eastAsia="lt-LT"/>
        </w:rPr>
        <w:t>–</w:t>
      </w:r>
      <w:r w:rsidRPr="00BB1D7E">
        <w:rPr>
          <w:rFonts w:ascii="Times New Roman" w:hAnsi="Times New Roman" w:cs="Times New Roman"/>
          <w:sz w:val="24"/>
          <w:szCs w:val="24"/>
        </w:rPr>
        <w:t xml:space="preserve"> po vieną kiekvienam Partneriui. </w:t>
      </w:r>
    </w:p>
    <w:p w:rsidR="00087A83" w:rsidRDefault="00087A83" w:rsidP="00087A83">
      <w:pPr>
        <w:widowControl/>
        <w:tabs>
          <w:tab w:val="left" w:pos="1080"/>
        </w:tabs>
        <w:autoSpaceDE/>
        <w:jc w:val="both"/>
        <w:rPr>
          <w:rFonts w:ascii="Times New Roman" w:hAnsi="Times New Roman" w:cs="Times New Roman"/>
          <w:sz w:val="24"/>
          <w:szCs w:val="24"/>
        </w:rPr>
      </w:pPr>
    </w:p>
    <w:p w:rsidR="004E1361" w:rsidRPr="002F568B" w:rsidRDefault="004E1361" w:rsidP="00087A83">
      <w:pPr>
        <w:widowControl/>
        <w:tabs>
          <w:tab w:val="left" w:pos="1080"/>
        </w:tabs>
        <w:autoSpaceDE/>
        <w:jc w:val="both"/>
        <w:rPr>
          <w:rFonts w:ascii="Times New Roman" w:hAnsi="Times New Roman" w:cs="Times New Roman"/>
          <w:sz w:val="24"/>
          <w:szCs w:val="24"/>
        </w:rPr>
      </w:pPr>
    </w:p>
    <w:p w:rsidR="00087A83" w:rsidRPr="002F568B" w:rsidRDefault="00087A83" w:rsidP="00087A83">
      <w:pPr>
        <w:widowControl/>
        <w:autoSpaceDE/>
        <w:jc w:val="center"/>
        <w:outlineLvl w:val="0"/>
        <w:rPr>
          <w:rFonts w:ascii="Times New Roman" w:hAnsi="Times New Roman" w:cs="Times New Roman"/>
          <w:b/>
          <w:sz w:val="24"/>
          <w:szCs w:val="24"/>
        </w:rPr>
      </w:pPr>
      <w:r w:rsidRPr="002F568B">
        <w:rPr>
          <w:rFonts w:ascii="Times New Roman" w:hAnsi="Times New Roman" w:cs="Times New Roman"/>
          <w:b/>
          <w:sz w:val="24"/>
          <w:szCs w:val="24"/>
        </w:rPr>
        <w:t>X</w:t>
      </w:r>
      <w:r w:rsidR="00886925" w:rsidRPr="002F568B">
        <w:rPr>
          <w:rFonts w:ascii="Times New Roman" w:hAnsi="Times New Roman" w:cs="Times New Roman"/>
          <w:b/>
          <w:sz w:val="24"/>
          <w:szCs w:val="24"/>
        </w:rPr>
        <w:t>II</w:t>
      </w:r>
      <w:r w:rsidRPr="002F568B">
        <w:rPr>
          <w:rFonts w:ascii="Times New Roman" w:hAnsi="Times New Roman" w:cs="Times New Roman"/>
          <w:b/>
          <w:sz w:val="24"/>
          <w:szCs w:val="24"/>
        </w:rPr>
        <w:t>. ŠALIŲ REKVIZITAI IR ATSTOVŲ PARAŠAI</w:t>
      </w:r>
    </w:p>
    <w:p w:rsidR="00087A83" w:rsidRDefault="00087A83" w:rsidP="00087A83">
      <w:pPr>
        <w:widowControl/>
        <w:autoSpaceDE/>
        <w:jc w:val="both"/>
        <w:rPr>
          <w:rFonts w:ascii="Times New Roman" w:hAnsi="Times New Roman" w:cs="Times New Roman"/>
          <w:sz w:val="24"/>
          <w:szCs w:val="24"/>
        </w:rPr>
      </w:pPr>
    </w:p>
    <w:tbl>
      <w:tblPr>
        <w:tblW w:w="4730" w:type="pct"/>
        <w:tblLook w:val="04A0" w:firstRow="1" w:lastRow="0" w:firstColumn="1" w:lastColumn="0" w:noHBand="0" w:noVBand="1"/>
      </w:tblPr>
      <w:tblGrid>
        <w:gridCol w:w="4929"/>
        <w:gridCol w:w="2346"/>
        <w:gridCol w:w="2583"/>
      </w:tblGrid>
      <w:tr w:rsidR="0083257D" w:rsidRPr="002F568B" w:rsidTr="004360E5">
        <w:trPr>
          <w:gridAfter w:val="1"/>
          <w:wAfter w:w="1310" w:type="pct"/>
        </w:trPr>
        <w:tc>
          <w:tcPr>
            <w:tcW w:w="3690" w:type="pct"/>
            <w:gridSpan w:val="2"/>
          </w:tcPr>
          <w:p w:rsidR="0083257D" w:rsidRPr="002F568B" w:rsidRDefault="0083257D" w:rsidP="003E71CA">
            <w:pPr>
              <w:rPr>
                <w:rFonts w:ascii="Times New Roman" w:hAnsi="Times New Roman" w:cs="Times New Roman"/>
                <w:sz w:val="24"/>
                <w:szCs w:val="24"/>
              </w:rPr>
            </w:pPr>
          </w:p>
        </w:tc>
      </w:tr>
      <w:tr w:rsidR="0010332F" w:rsidRPr="00075147" w:rsidTr="004360E5">
        <w:tblPrEx>
          <w:tblLook w:val="01E0" w:firstRow="1" w:lastRow="1" w:firstColumn="1" w:lastColumn="1" w:noHBand="0" w:noVBand="0"/>
        </w:tblPrEx>
        <w:tc>
          <w:tcPr>
            <w:tcW w:w="2500" w:type="pct"/>
            <w:shd w:val="clear" w:color="auto" w:fill="auto"/>
          </w:tcPr>
          <w:p w:rsidR="0079779E" w:rsidRPr="00075147" w:rsidRDefault="0079779E" w:rsidP="003E71CA">
            <w:pPr>
              <w:rPr>
                <w:rFonts w:ascii="Times New Roman" w:hAnsi="Times New Roman" w:cs="Times New Roman"/>
                <w:b/>
                <w:sz w:val="24"/>
                <w:szCs w:val="24"/>
              </w:rPr>
            </w:pPr>
            <w:r w:rsidRPr="00075147">
              <w:rPr>
                <w:rFonts w:ascii="Times New Roman" w:hAnsi="Times New Roman" w:cs="Times New Roman"/>
                <w:b/>
                <w:sz w:val="24"/>
                <w:szCs w:val="24"/>
              </w:rPr>
              <w:lastRenderedPageBreak/>
              <w:t>PAGRINDINIS PARTNERIS</w:t>
            </w:r>
          </w:p>
          <w:p w:rsidR="0079779E" w:rsidRPr="00075147" w:rsidRDefault="0079779E" w:rsidP="003E71CA">
            <w:pPr>
              <w:rPr>
                <w:rFonts w:ascii="Times New Roman" w:hAnsi="Times New Roman" w:cs="Times New Roman"/>
                <w:b/>
                <w:sz w:val="24"/>
                <w:szCs w:val="24"/>
              </w:rPr>
            </w:pPr>
          </w:p>
          <w:p w:rsidR="00B95C6B" w:rsidRPr="00075147" w:rsidRDefault="00B95C6B" w:rsidP="00B95C6B">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Kretingos rajono savivaldybė</w:t>
            </w:r>
            <w:r w:rsidRPr="00075147">
              <w:rPr>
                <w:rFonts w:ascii="Times New Roman" w:hAnsi="Times New Roman" w:cs="Times New Roman"/>
                <w:b/>
                <w:bCs/>
                <w:sz w:val="24"/>
                <w:szCs w:val="24"/>
              </w:rPr>
              <w:t>s administracija</w:t>
            </w:r>
          </w:p>
          <w:p w:rsidR="00B95C6B" w:rsidRPr="00075147" w:rsidRDefault="00B95C6B" w:rsidP="00B95C6B">
            <w:pPr>
              <w:rPr>
                <w:rFonts w:ascii="Times New Roman" w:hAnsi="Times New Roman" w:cs="Times New Roman"/>
                <w:sz w:val="24"/>
                <w:szCs w:val="24"/>
              </w:rPr>
            </w:pP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Juridinio asmens kodas 188715222</w:t>
            </w: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Savanorių g. 29A, LT-97111 Kretinga</w:t>
            </w: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Telefonas (8 445) 52552</w:t>
            </w: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 xml:space="preserve">El. pašto adresas </w:t>
            </w:r>
            <w:hyperlink r:id="rId10" w:history="1">
              <w:r w:rsidRPr="00075147">
                <w:rPr>
                  <w:rStyle w:val="Hipersaitas"/>
                  <w:rFonts w:ascii="Times New Roman" w:hAnsi="Times New Roman"/>
                  <w:sz w:val="24"/>
                  <w:szCs w:val="24"/>
                </w:rPr>
                <w:t>savivaldybe@kretinga.lt</w:t>
              </w:r>
            </w:hyperlink>
            <w:r w:rsidRPr="00075147">
              <w:rPr>
                <w:rFonts w:ascii="Times New Roman" w:hAnsi="Times New Roman" w:cs="Times New Roman"/>
                <w:sz w:val="24"/>
                <w:szCs w:val="24"/>
              </w:rPr>
              <w:t xml:space="preserve"> </w:t>
            </w:r>
          </w:p>
          <w:p w:rsidR="00B95C6B" w:rsidRPr="00075147" w:rsidRDefault="00B95C6B" w:rsidP="00B95C6B">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B95C6B" w:rsidRPr="00075147" w:rsidRDefault="00B95C6B" w:rsidP="00B95C6B">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B95C6B" w:rsidRPr="00075147" w:rsidRDefault="00B95C6B" w:rsidP="00B95C6B">
            <w:pPr>
              <w:rPr>
                <w:rFonts w:ascii="Times New Roman" w:hAnsi="Times New Roman" w:cs="Times New Roman"/>
                <w:sz w:val="24"/>
                <w:szCs w:val="24"/>
              </w:rPr>
            </w:pP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Direktorius</w:t>
            </w:r>
          </w:p>
          <w:p w:rsidR="00B95C6B" w:rsidRPr="00075147" w:rsidRDefault="00B95C6B" w:rsidP="00B95C6B">
            <w:pPr>
              <w:rPr>
                <w:rFonts w:ascii="Times New Roman" w:hAnsi="Times New Roman" w:cs="Times New Roman"/>
                <w:sz w:val="24"/>
                <w:szCs w:val="24"/>
              </w:rPr>
            </w:pPr>
          </w:p>
          <w:p w:rsidR="00B95C6B" w:rsidRPr="00075147" w:rsidRDefault="00B95C6B" w:rsidP="00B95C6B">
            <w:pPr>
              <w:rPr>
                <w:rFonts w:ascii="Times New Roman" w:hAnsi="Times New Roman" w:cs="Times New Roman"/>
                <w:sz w:val="24"/>
                <w:szCs w:val="24"/>
              </w:rPr>
            </w:pP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Virginijus Domarkas____________________</w:t>
            </w: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A.V.</w:t>
            </w:r>
          </w:p>
          <w:p w:rsidR="00B95C6B" w:rsidRPr="00075147" w:rsidRDefault="00B95C6B" w:rsidP="00B95C6B">
            <w:pPr>
              <w:rPr>
                <w:rFonts w:ascii="Times New Roman" w:hAnsi="Times New Roman" w:cs="Times New Roman"/>
                <w:b/>
                <w:sz w:val="24"/>
                <w:szCs w:val="24"/>
              </w:rPr>
            </w:pPr>
          </w:p>
          <w:p w:rsidR="0079779E" w:rsidRPr="00075147" w:rsidRDefault="0079779E" w:rsidP="003E71CA">
            <w:pPr>
              <w:rPr>
                <w:rFonts w:ascii="Times New Roman" w:hAnsi="Times New Roman" w:cs="Times New Roman"/>
                <w:sz w:val="24"/>
                <w:szCs w:val="24"/>
              </w:rPr>
            </w:pPr>
          </w:p>
        </w:tc>
        <w:tc>
          <w:tcPr>
            <w:tcW w:w="2500" w:type="pct"/>
            <w:gridSpan w:val="2"/>
            <w:shd w:val="clear" w:color="auto" w:fill="auto"/>
          </w:tcPr>
          <w:p w:rsidR="0079779E" w:rsidRPr="00075147" w:rsidRDefault="0079779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PARTNERIS NR. 1.</w:t>
            </w:r>
          </w:p>
          <w:p w:rsidR="0079779E" w:rsidRPr="00075147" w:rsidRDefault="0079779E" w:rsidP="003E71CA">
            <w:pPr>
              <w:rPr>
                <w:rFonts w:ascii="Times New Roman" w:hAnsi="Times New Roman" w:cs="Times New Roman"/>
                <w:sz w:val="24"/>
                <w:szCs w:val="24"/>
              </w:rPr>
            </w:pPr>
          </w:p>
          <w:p w:rsidR="0079779E" w:rsidRPr="00075147" w:rsidRDefault="006C5BE4"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Klaipėdos miesto savivaldybė</w:t>
            </w:r>
            <w:r w:rsidR="00300AE9" w:rsidRPr="00075147">
              <w:rPr>
                <w:rFonts w:ascii="Times New Roman" w:hAnsi="Times New Roman" w:cs="Times New Roman"/>
                <w:b/>
                <w:bCs/>
                <w:sz w:val="24"/>
                <w:szCs w:val="24"/>
              </w:rPr>
              <w:t>s administracija</w:t>
            </w:r>
          </w:p>
          <w:p w:rsidR="0079779E" w:rsidRPr="00075147" w:rsidRDefault="0079779E" w:rsidP="003E71CA">
            <w:pPr>
              <w:rPr>
                <w:rFonts w:ascii="Times New Roman" w:hAnsi="Times New Roman" w:cs="Times New Roman"/>
                <w:sz w:val="24"/>
                <w:szCs w:val="24"/>
              </w:rPr>
            </w:pPr>
          </w:p>
          <w:p w:rsidR="00F351DF" w:rsidRPr="00075147" w:rsidRDefault="003E71CA" w:rsidP="003E71CA">
            <w:pPr>
              <w:rPr>
                <w:rFonts w:ascii="Times New Roman" w:hAnsi="Times New Roman" w:cs="Times New Roman"/>
                <w:sz w:val="24"/>
                <w:szCs w:val="24"/>
              </w:rPr>
            </w:pPr>
            <w:r w:rsidRPr="00075147">
              <w:rPr>
                <w:rFonts w:ascii="Times New Roman" w:hAnsi="Times New Roman" w:cs="Times New Roman"/>
                <w:sz w:val="24"/>
                <w:szCs w:val="24"/>
              </w:rPr>
              <w:t xml:space="preserve">Juridinio asmens </w:t>
            </w:r>
            <w:r w:rsidR="00F351DF" w:rsidRPr="00075147">
              <w:rPr>
                <w:rFonts w:ascii="Times New Roman" w:hAnsi="Times New Roman" w:cs="Times New Roman"/>
                <w:sz w:val="24"/>
                <w:szCs w:val="24"/>
              </w:rPr>
              <w:t>kodas 188710823</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Liepų g. 11, 91502 Klaipėda</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Telefonas (8 46) 39 60 08</w:t>
            </w: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Faksas (8 46) 4100 47</w:t>
            </w:r>
          </w:p>
          <w:p w:rsidR="00F351DF" w:rsidRPr="00075147" w:rsidRDefault="00F351DF" w:rsidP="003E71CA">
            <w:pPr>
              <w:rPr>
                <w:rFonts w:ascii="Times New Roman" w:hAnsi="Times New Roman" w:cs="Times New Roman"/>
                <w:sz w:val="24"/>
                <w:szCs w:val="24"/>
                <w:lang w:val="en-US"/>
              </w:rPr>
            </w:pPr>
            <w:r w:rsidRPr="00075147">
              <w:rPr>
                <w:rFonts w:ascii="Times New Roman" w:hAnsi="Times New Roman" w:cs="Times New Roman"/>
                <w:sz w:val="24"/>
                <w:szCs w:val="24"/>
              </w:rPr>
              <w:t xml:space="preserve">El. pašto adresas: </w:t>
            </w:r>
            <w:hyperlink r:id="rId11" w:history="1">
              <w:r w:rsidR="000F6117" w:rsidRPr="00075147">
                <w:rPr>
                  <w:rStyle w:val="Hipersaitas"/>
                  <w:rFonts w:ascii="Times New Roman" w:hAnsi="Times New Roman"/>
                  <w:sz w:val="24"/>
                  <w:szCs w:val="24"/>
                </w:rPr>
                <w:t>administracija</w:t>
              </w:r>
              <w:r w:rsidR="000F6117" w:rsidRPr="00075147">
                <w:rPr>
                  <w:rStyle w:val="Hipersaitas"/>
                  <w:rFonts w:ascii="Times New Roman" w:hAnsi="Times New Roman"/>
                  <w:sz w:val="24"/>
                  <w:szCs w:val="24"/>
                  <w:lang w:val="en-US"/>
                </w:rPr>
                <w:t>@</w:t>
              </w:r>
              <w:proofErr w:type="spellStart"/>
              <w:r w:rsidR="000F6117" w:rsidRPr="00075147">
                <w:rPr>
                  <w:rStyle w:val="Hipersaitas"/>
                  <w:rFonts w:ascii="Times New Roman" w:hAnsi="Times New Roman"/>
                  <w:sz w:val="24"/>
                  <w:szCs w:val="24"/>
                  <w:lang w:val="en-US"/>
                </w:rPr>
                <w:t>klaipeda.lt</w:t>
              </w:r>
              <w:proofErr w:type="spellEnd"/>
            </w:hyperlink>
            <w:r w:rsidR="000F6117" w:rsidRPr="00075147">
              <w:rPr>
                <w:rFonts w:ascii="Times New Roman" w:hAnsi="Times New Roman" w:cs="Times New Roman"/>
                <w:sz w:val="24"/>
                <w:szCs w:val="24"/>
                <w:lang w:val="en-US"/>
              </w:rPr>
              <w:t xml:space="preserve">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3E71CA" w:rsidRPr="00075147" w:rsidRDefault="003E71CA" w:rsidP="003E71CA">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F351DF" w:rsidRPr="00075147" w:rsidRDefault="00F351DF" w:rsidP="003E71CA">
            <w:pPr>
              <w:rPr>
                <w:rFonts w:ascii="Times New Roman" w:hAnsi="Times New Roman" w:cs="Times New Roman"/>
                <w:sz w:val="24"/>
                <w:szCs w:val="24"/>
              </w:rPr>
            </w:pP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Direktorius</w:t>
            </w:r>
          </w:p>
          <w:p w:rsidR="00F351DF" w:rsidRPr="00075147" w:rsidRDefault="00F351DF" w:rsidP="003E71CA">
            <w:pPr>
              <w:rPr>
                <w:rFonts w:ascii="Times New Roman" w:hAnsi="Times New Roman" w:cs="Times New Roman"/>
                <w:sz w:val="24"/>
                <w:szCs w:val="24"/>
              </w:rPr>
            </w:pPr>
          </w:p>
          <w:p w:rsidR="00F351DF" w:rsidRPr="00075147" w:rsidRDefault="00F351DF" w:rsidP="003E71CA">
            <w:pPr>
              <w:rPr>
                <w:rFonts w:ascii="Times New Roman" w:hAnsi="Times New Roman" w:cs="Times New Roman"/>
                <w:sz w:val="24"/>
                <w:szCs w:val="24"/>
              </w:rPr>
            </w:pPr>
            <w:r w:rsidRPr="00075147">
              <w:rPr>
                <w:rFonts w:ascii="Times New Roman" w:hAnsi="Times New Roman" w:cs="Times New Roman"/>
                <w:sz w:val="24"/>
                <w:szCs w:val="24"/>
              </w:rPr>
              <w:t>Saulius Budinas____________________</w:t>
            </w:r>
            <w:r w:rsidR="00867ABB" w:rsidRPr="00075147">
              <w:rPr>
                <w:rFonts w:ascii="Times New Roman" w:hAnsi="Times New Roman" w:cs="Times New Roman"/>
                <w:sz w:val="24"/>
                <w:szCs w:val="24"/>
              </w:rPr>
              <w:t xml:space="preserve"> </w:t>
            </w:r>
          </w:p>
          <w:p w:rsidR="0079779E" w:rsidRPr="00075147" w:rsidRDefault="0079779E" w:rsidP="003E71CA">
            <w:pPr>
              <w:rPr>
                <w:rFonts w:ascii="Times New Roman" w:hAnsi="Times New Roman" w:cs="Times New Roman"/>
                <w:sz w:val="24"/>
                <w:szCs w:val="24"/>
              </w:rPr>
            </w:pPr>
            <w:r w:rsidRPr="00075147">
              <w:rPr>
                <w:rFonts w:ascii="Times New Roman" w:hAnsi="Times New Roman" w:cs="Times New Roman"/>
                <w:sz w:val="24"/>
                <w:szCs w:val="24"/>
              </w:rPr>
              <w:t>A.V.</w:t>
            </w:r>
          </w:p>
          <w:p w:rsidR="00867ABB" w:rsidRPr="00075147" w:rsidRDefault="00867ABB" w:rsidP="003E71CA">
            <w:pPr>
              <w:rPr>
                <w:rFonts w:ascii="Times New Roman" w:hAnsi="Times New Roman" w:cs="Times New Roman"/>
                <w:sz w:val="24"/>
                <w:szCs w:val="24"/>
              </w:rPr>
            </w:pPr>
          </w:p>
          <w:p w:rsidR="00867ABB" w:rsidRPr="00075147" w:rsidRDefault="00867ABB" w:rsidP="003E71CA">
            <w:pPr>
              <w:rPr>
                <w:rFonts w:ascii="Times New Roman" w:hAnsi="Times New Roman" w:cs="Times New Roman"/>
                <w:sz w:val="24"/>
                <w:szCs w:val="24"/>
              </w:rPr>
            </w:pPr>
          </w:p>
          <w:p w:rsidR="00867ABB" w:rsidRPr="00075147" w:rsidRDefault="00867ABB" w:rsidP="003E71CA">
            <w:pPr>
              <w:rPr>
                <w:rFonts w:ascii="Times New Roman" w:hAnsi="Times New Roman" w:cs="Times New Roman"/>
                <w:sz w:val="24"/>
                <w:szCs w:val="24"/>
              </w:rPr>
            </w:pPr>
          </w:p>
        </w:tc>
      </w:tr>
    </w:tbl>
    <w:p w:rsidR="00E87CA5" w:rsidRDefault="00E87CA5"/>
    <w:tbl>
      <w:tblPr>
        <w:tblW w:w="0" w:type="auto"/>
        <w:tblLook w:val="01E0" w:firstRow="1" w:lastRow="1" w:firstColumn="1" w:lastColumn="1" w:noHBand="0" w:noVBand="0"/>
      </w:tblPr>
      <w:tblGrid>
        <w:gridCol w:w="4929"/>
        <w:gridCol w:w="4929"/>
      </w:tblGrid>
      <w:tr w:rsidR="0010332F" w:rsidRPr="00075147" w:rsidTr="0079294A">
        <w:tc>
          <w:tcPr>
            <w:tcW w:w="4929" w:type="dxa"/>
            <w:shd w:val="clear" w:color="auto" w:fill="auto"/>
          </w:tcPr>
          <w:p w:rsidR="0079779E" w:rsidRPr="00075147" w:rsidRDefault="0079779E" w:rsidP="003E71CA">
            <w:pPr>
              <w:autoSpaceDN w:val="0"/>
              <w:adjustRightInd w:val="0"/>
              <w:jc w:val="both"/>
              <w:rPr>
                <w:rFonts w:ascii="Times New Roman" w:hAnsi="Times New Roman" w:cs="Times New Roman"/>
                <w:b/>
                <w:sz w:val="24"/>
                <w:szCs w:val="24"/>
              </w:rPr>
            </w:pPr>
            <w:r w:rsidRPr="00075147">
              <w:rPr>
                <w:rFonts w:ascii="Times New Roman" w:hAnsi="Times New Roman" w:cs="Times New Roman"/>
                <w:b/>
                <w:sz w:val="24"/>
                <w:szCs w:val="24"/>
              </w:rPr>
              <w:t>PARTNERIS NR. 2.</w:t>
            </w:r>
          </w:p>
          <w:p w:rsidR="0079779E" w:rsidRPr="00075147" w:rsidRDefault="0079779E" w:rsidP="003E71CA">
            <w:pPr>
              <w:rPr>
                <w:rFonts w:ascii="Times New Roman" w:hAnsi="Times New Roman" w:cs="Times New Roman"/>
                <w:sz w:val="24"/>
                <w:szCs w:val="24"/>
              </w:rPr>
            </w:pPr>
          </w:p>
          <w:p w:rsidR="00B95C6B" w:rsidRPr="00075147" w:rsidRDefault="00B95C6B" w:rsidP="00B95C6B">
            <w:pPr>
              <w:rPr>
                <w:rFonts w:ascii="Times New Roman" w:hAnsi="Times New Roman" w:cs="Times New Roman"/>
                <w:b/>
                <w:sz w:val="24"/>
                <w:szCs w:val="24"/>
              </w:rPr>
            </w:pPr>
            <w:r w:rsidRPr="00075147">
              <w:rPr>
                <w:rFonts w:ascii="Times New Roman" w:hAnsi="Times New Roman" w:cs="Times New Roman"/>
                <w:b/>
                <w:sz w:val="24"/>
                <w:szCs w:val="24"/>
              </w:rPr>
              <w:t>Klaipėdos rajono savivaldybės administracija</w:t>
            </w:r>
          </w:p>
          <w:p w:rsidR="00B95C6B" w:rsidRPr="00075147" w:rsidRDefault="00B95C6B" w:rsidP="00B95C6B">
            <w:pPr>
              <w:rPr>
                <w:rFonts w:ascii="Times New Roman" w:hAnsi="Times New Roman" w:cs="Times New Roman"/>
                <w:b/>
                <w:sz w:val="24"/>
                <w:szCs w:val="24"/>
              </w:rPr>
            </w:pPr>
          </w:p>
          <w:p w:rsidR="00B95C6B" w:rsidRPr="00075147" w:rsidRDefault="00B95C6B" w:rsidP="00B95C6B">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Juridinio asmens kodas 188773688</w:t>
            </w:r>
          </w:p>
          <w:p w:rsidR="00B95C6B" w:rsidRPr="00075147" w:rsidRDefault="00B95C6B" w:rsidP="00B95C6B">
            <w:pPr>
              <w:widowControl/>
              <w:autoSpaceDE/>
              <w:jc w:val="both"/>
              <w:rPr>
                <w:rFonts w:ascii="Times New Roman" w:hAnsi="Times New Roman" w:cs="Times New Roman"/>
                <w:sz w:val="24"/>
                <w:szCs w:val="24"/>
                <w:lang w:val="pt-BR"/>
              </w:rPr>
            </w:pPr>
            <w:r w:rsidRPr="00075147">
              <w:rPr>
                <w:rFonts w:ascii="Times New Roman" w:hAnsi="Times New Roman" w:cs="Times New Roman"/>
                <w:sz w:val="24"/>
                <w:szCs w:val="24"/>
                <w:lang w:val="pt-BR"/>
              </w:rPr>
              <w:t>Klaipėdos g. 2, 96130 Gargždai</w:t>
            </w:r>
          </w:p>
          <w:p w:rsidR="00B95C6B" w:rsidRPr="00075147" w:rsidRDefault="00B95C6B" w:rsidP="00B95C6B">
            <w:pPr>
              <w:widowControl/>
              <w:autoSpaceDE/>
              <w:jc w:val="both"/>
              <w:rPr>
                <w:rFonts w:ascii="Times New Roman" w:hAnsi="Times New Roman" w:cs="Times New Roman"/>
                <w:sz w:val="24"/>
                <w:szCs w:val="24"/>
              </w:rPr>
            </w:pPr>
            <w:r w:rsidRPr="00075147">
              <w:rPr>
                <w:rFonts w:ascii="Times New Roman" w:hAnsi="Times New Roman" w:cs="Times New Roman"/>
                <w:sz w:val="24"/>
                <w:szCs w:val="24"/>
              </w:rPr>
              <w:t>Telefonas (8 46) 472 025</w:t>
            </w:r>
          </w:p>
          <w:p w:rsidR="00B95C6B" w:rsidRPr="00075147" w:rsidRDefault="00B95C6B" w:rsidP="00B95C6B">
            <w:pPr>
              <w:widowControl/>
              <w:autoSpaceDE/>
              <w:jc w:val="both"/>
              <w:rPr>
                <w:rFonts w:ascii="Times New Roman" w:hAnsi="Times New Roman" w:cs="Times New Roman"/>
                <w:sz w:val="24"/>
                <w:szCs w:val="24"/>
              </w:rPr>
            </w:pPr>
            <w:r w:rsidRPr="00075147">
              <w:rPr>
                <w:rFonts w:ascii="Times New Roman" w:hAnsi="Times New Roman" w:cs="Times New Roman"/>
                <w:sz w:val="24"/>
                <w:szCs w:val="24"/>
              </w:rPr>
              <w:t>Faksas (8 46) 472 005</w:t>
            </w:r>
          </w:p>
          <w:p w:rsidR="00B95C6B" w:rsidRPr="00075147" w:rsidRDefault="00B95C6B" w:rsidP="00B95C6B">
            <w:pPr>
              <w:autoSpaceDN w:val="0"/>
              <w:adjustRightInd w:val="0"/>
              <w:jc w:val="both"/>
              <w:rPr>
                <w:rFonts w:ascii="Times New Roman" w:eastAsia="Calibri" w:hAnsi="Times New Roman" w:cs="Times New Roman"/>
                <w:color w:val="0000FF"/>
                <w:sz w:val="24"/>
                <w:szCs w:val="24"/>
                <w:u w:val="single"/>
              </w:rPr>
            </w:pPr>
            <w:r w:rsidRPr="00075147">
              <w:rPr>
                <w:rFonts w:ascii="Times New Roman" w:hAnsi="Times New Roman" w:cs="Times New Roman"/>
                <w:sz w:val="24"/>
                <w:szCs w:val="24"/>
              </w:rPr>
              <w:t xml:space="preserve">El. pašto adresas </w:t>
            </w:r>
            <w:hyperlink r:id="rId12" w:history="1">
              <w:r w:rsidRPr="00075147">
                <w:rPr>
                  <w:rStyle w:val="Hipersaitas"/>
                  <w:rFonts w:ascii="Times New Roman" w:eastAsia="Calibri" w:hAnsi="Times New Roman"/>
                  <w:sz w:val="24"/>
                  <w:szCs w:val="24"/>
                </w:rPr>
                <w:t>savivaldybe@klaipedos-r.lt</w:t>
              </w:r>
            </w:hyperlink>
          </w:p>
          <w:p w:rsidR="00B95C6B" w:rsidRPr="00075147" w:rsidRDefault="00B95C6B" w:rsidP="00B95C6B">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Sąskaitos Nr. </w:t>
            </w:r>
          </w:p>
          <w:p w:rsidR="00B95C6B" w:rsidRDefault="00B95C6B" w:rsidP="00B95C6B">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 xml:space="preserve">Banko pavadinimas </w:t>
            </w:r>
          </w:p>
          <w:p w:rsidR="007E4EBD" w:rsidRPr="00075147" w:rsidRDefault="007E4EBD" w:rsidP="00B95C6B">
            <w:pPr>
              <w:autoSpaceDN w:val="0"/>
              <w:adjustRightInd w:val="0"/>
              <w:jc w:val="both"/>
              <w:rPr>
                <w:rFonts w:ascii="Times New Roman" w:hAnsi="Times New Roman" w:cs="Times New Roman"/>
                <w:sz w:val="24"/>
                <w:szCs w:val="24"/>
              </w:rPr>
            </w:pPr>
          </w:p>
          <w:p w:rsidR="00B95C6B" w:rsidRPr="00075147" w:rsidRDefault="00B95C6B" w:rsidP="00B95C6B">
            <w:pPr>
              <w:autoSpaceDN w:val="0"/>
              <w:adjustRightInd w:val="0"/>
              <w:jc w:val="both"/>
              <w:rPr>
                <w:rFonts w:ascii="Times New Roman" w:hAnsi="Times New Roman" w:cs="Times New Roman"/>
                <w:sz w:val="24"/>
                <w:szCs w:val="24"/>
              </w:rPr>
            </w:pPr>
            <w:r w:rsidRPr="00075147">
              <w:rPr>
                <w:rFonts w:ascii="Times New Roman" w:hAnsi="Times New Roman" w:cs="Times New Roman"/>
                <w:sz w:val="24"/>
                <w:szCs w:val="24"/>
              </w:rPr>
              <w:t>Direktorius</w:t>
            </w:r>
            <w:r w:rsidRPr="00075147">
              <w:rPr>
                <w:rFonts w:ascii="Times New Roman" w:hAnsi="Times New Roman" w:cs="Times New Roman"/>
                <w:sz w:val="24"/>
                <w:szCs w:val="24"/>
              </w:rPr>
              <w:tab/>
            </w:r>
            <w:r w:rsidRPr="00075147">
              <w:rPr>
                <w:rFonts w:ascii="Times New Roman" w:hAnsi="Times New Roman" w:cs="Times New Roman"/>
                <w:sz w:val="24"/>
                <w:szCs w:val="24"/>
              </w:rPr>
              <w:tab/>
            </w:r>
            <w:r w:rsidRPr="00075147">
              <w:rPr>
                <w:rFonts w:ascii="Times New Roman" w:hAnsi="Times New Roman" w:cs="Times New Roman"/>
                <w:sz w:val="24"/>
                <w:szCs w:val="24"/>
              </w:rPr>
              <w:tab/>
            </w:r>
            <w:r w:rsidRPr="00075147">
              <w:rPr>
                <w:rFonts w:ascii="Times New Roman" w:hAnsi="Times New Roman" w:cs="Times New Roman"/>
                <w:sz w:val="24"/>
                <w:szCs w:val="24"/>
              </w:rPr>
              <w:tab/>
              <w:t xml:space="preserve"> </w:t>
            </w:r>
          </w:p>
          <w:p w:rsidR="00B95C6B" w:rsidRPr="00075147" w:rsidRDefault="00B95C6B" w:rsidP="00B95C6B">
            <w:pPr>
              <w:rPr>
                <w:rFonts w:ascii="Times New Roman" w:hAnsi="Times New Roman" w:cs="Times New Roman"/>
                <w:sz w:val="24"/>
                <w:szCs w:val="24"/>
              </w:rPr>
            </w:pPr>
            <w:r w:rsidRPr="00075147">
              <w:rPr>
                <w:rFonts w:ascii="Times New Roman" w:hAnsi="Times New Roman" w:cs="Times New Roman"/>
                <w:sz w:val="24"/>
                <w:szCs w:val="24"/>
              </w:rPr>
              <w:t>Sigitas Karbauskas_______________________</w:t>
            </w:r>
          </w:p>
          <w:p w:rsidR="0079779E" w:rsidRDefault="00B95C6B" w:rsidP="00B95C6B">
            <w:pPr>
              <w:rPr>
                <w:rFonts w:ascii="Times New Roman" w:hAnsi="Times New Roman" w:cs="Times New Roman"/>
                <w:b/>
                <w:sz w:val="24"/>
                <w:szCs w:val="24"/>
              </w:rPr>
            </w:pPr>
            <w:r w:rsidRPr="00075147">
              <w:rPr>
                <w:rFonts w:ascii="Times New Roman" w:hAnsi="Times New Roman" w:cs="Times New Roman"/>
                <w:sz w:val="24"/>
                <w:szCs w:val="24"/>
              </w:rPr>
              <w:t>A.V.</w:t>
            </w:r>
          </w:p>
          <w:p w:rsidR="00BB5DC1" w:rsidRDefault="00BB5DC1" w:rsidP="003E71CA">
            <w:pPr>
              <w:rPr>
                <w:rFonts w:ascii="Times New Roman" w:hAnsi="Times New Roman" w:cs="Times New Roman"/>
                <w:b/>
                <w:sz w:val="24"/>
                <w:szCs w:val="24"/>
              </w:rPr>
            </w:pPr>
          </w:p>
          <w:p w:rsidR="00BB5DC1" w:rsidRPr="00075147" w:rsidRDefault="00BB5DC1" w:rsidP="003E71CA">
            <w:pPr>
              <w:rPr>
                <w:rFonts w:ascii="Times New Roman" w:hAnsi="Times New Roman" w:cs="Times New Roman"/>
                <w:b/>
                <w:sz w:val="24"/>
                <w:szCs w:val="24"/>
              </w:rPr>
            </w:pPr>
          </w:p>
          <w:p w:rsidR="00F351DF" w:rsidRPr="00075147" w:rsidRDefault="00F351DF" w:rsidP="003E71CA">
            <w:pPr>
              <w:rPr>
                <w:rFonts w:ascii="Times New Roman" w:hAnsi="Times New Roman" w:cs="Times New Roman"/>
                <w:b/>
                <w:sz w:val="24"/>
                <w:szCs w:val="24"/>
              </w:rPr>
            </w:pPr>
          </w:p>
        </w:tc>
        <w:tc>
          <w:tcPr>
            <w:tcW w:w="4929" w:type="dxa"/>
            <w:shd w:val="clear" w:color="auto" w:fill="auto"/>
          </w:tcPr>
          <w:p w:rsidR="0079779E" w:rsidRPr="00075147" w:rsidRDefault="0079779E" w:rsidP="003E71CA">
            <w:pPr>
              <w:autoSpaceDN w:val="0"/>
              <w:adjustRightInd w:val="0"/>
              <w:jc w:val="both"/>
              <w:rPr>
                <w:rFonts w:ascii="Times New Roman" w:hAnsi="Times New Roman" w:cs="Times New Roman"/>
                <w:b/>
                <w:sz w:val="24"/>
                <w:szCs w:val="24"/>
              </w:rPr>
            </w:pPr>
          </w:p>
        </w:tc>
      </w:tr>
      <w:tr w:rsidR="00BB1D7E" w:rsidRPr="00075147" w:rsidTr="002D3734">
        <w:tc>
          <w:tcPr>
            <w:tcW w:w="4929" w:type="dxa"/>
            <w:shd w:val="clear" w:color="auto" w:fill="auto"/>
          </w:tcPr>
          <w:p w:rsidR="00BB1D7E" w:rsidRPr="00075147" w:rsidRDefault="00BB1D7E" w:rsidP="003E71CA">
            <w:pPr>
              <w:rPr>
                <w:rFonts w:ascii="Times New Roman" w:hAnsi="Times New Roman" w:cs="Times New Roman"/>
                <w:b/>
                <w:sz w:val="24"/>
                <w:szCs w:val="24"/>
              </w:rPr>
            </w:pPr>
          </w:p>
        </w:tc>
        <w:tc>
          <w:tcPr>
            <w:tcW w:w="4929" w:type="dxa"/>
            <w:shd w:val="clear" w:color="auto" w:fill="auto"/>
          </w:tcPr>
          <w:p w:rsidR="00BB1D7E" w:rsidRPr="00075147" w:rsidRDefault="00BB1D7E" w:rsidP="003E71CA">
            <w:pPr>
              <w:autoSpaceDN w:val="0"/>
              <w:adjustRightInd w:val="0"/>
              <w:jc w:val="both"/>
              <w:rPr>
                <w:rFonts w:ascii="Times New Roman" w:hAnsi="Times New Roman" w:cs="Times New Roman"/>
                <w:b/>
                <w:sz w:val="24"/>
                <w:szCs w:val="24"/>
              </w:rPr>
            </w:pPr>
          </w:p>
        </w:tc>
      </w:tr>
      <w:tr w:rsidR="00BB1D7E" w:rsidRPr="00075147" w:rsidTr="002D3734">
        <w:trPr>
          <w:gridAfter w:val="1"/>
          <w:wAfter w:w="4929" w:type="dxa"/>
        </w:trPr>
        <w:tc>
          <w:tcPr>
            <w:tcW w:w="4929" w:type="dxa"/>
            <w:shd w:val="clear" w:color="auto" w:fill="auto"/>
          </w:tcPr>
          <w:p w:rsidR="00BB1D7E" w:rsidRPr="00075147" w:rsidRDefault="00BB1D7E" w:rsidP="003E71CA">
            <w:pPr>
              <w:autoSpaceDN w:val="0"/>
              <w:adjustRightInd w:val="0"/>
              <w:jc w:val="both"/>
              <w:rPr>
                <w:rFonts w:ascii="Times New Roman" w:hAnsi="Times New Roman" w:cs="Times New Roman"/>
                <w:b/>
                <w:sz w:val="24"/>
                <w:szCs w:val="24"/>
              </w:rPr>
            </w:pPr>
          </w:p>
        </w:tc>
      </w:tr>
      <w:tr w:rsidR="00BB1D7E" w:rsidRPr="003E71CA" w:rsidTr="002D3734">
        <w:trPr>
          <w:gridAfter w:val="1"/>
          <w:wAfter w:w="4929" w:type="dxa"/>
        </w:trPr>
        <w:tc>
          <w:tcPr>
            <w:tcW w:w="4929" w:type="dxa"/>
            <w:shd w:val="clear" w:color="auto" w:fill="auto"/>
          </w:tcPr>
          <w:p w:rsidR="00BB1D7E" w:rsidRPr="003E71CA" w:rsidRDefault="00BB1D7E" w:rsidP="003E71CA">
            <w:pPr>
              <w:autoSpaceDN w:val="0"/>
              <w:adjustRightInd w:val="0"/>
              <w:jc w:val="both"/>
              <w:rPr>
                <w:rFonts w:ascii="Times New Roman" w:hAnsi="Times New Roman" w:cs="Times New Roman"/>
                <w:b/>
                <w:sz w:val="24"/>
                <w:szCs w:val="24"/>
              </w:rPr>
            </w:pPr>
          </w:p>
        </w:tc>
      </w:tr>
    </w:tbl>
    <w:p w:rsidR="0083257D" w:rsidRPr="002F568B" w:rsidRDefault="0083257D" w:rsidP="007F3656">
      <w:pPr>
        <w:ind w:firstLine="6946"/>
        <w:jc w:val="both"/>
        <w:rPr>
          <w:rFonts w:ascii="Times New Roman" w:hAnsi="Times New Roman" w:cs="Times New Roman"/>
          <w:sz w:val="24"/>
          <w:szCs w:val="24"/>
          <w:lang w:eastAsia="en-US"/>
        </w:rPr>
      </w:pPr>
    </w:p>
    <w:sectPr w:rsidR="0083257D" w:rsidRPr="002F568B" w:rsidSect="0015567A">
      <w:headerReference w:type="default" r:id="rId13"/>
      <w:footerReference w:type="default" r:id="rId14"/>
      <w:pgSz w:w="11906" w:h="16838" w:code="9"/>
      <w:pgMar w:top="851" w:right="567" w:bottom="1418" w:left="1134" w:header="567" w:footer="85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D98" w:rsidRDefault="00446D98">
      <w:r>
        <w:separator/>
      </w:r>
    </w:p>
  </w:endnote>
  <w:endnote w:type="continuationSeparator" w:id="0">
    <w:p w:rsidR="00446D98" w:rsidRDefault="0044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OpenSymbol">
    <w:altName w:val="Arial Unicode MS"/>
    <w:charset w:val="80"/>
    <w:family w:val="auto"/>
    <w:pitch w:val="default"/>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E81" w:rsidRDefault="00C41C9D">
    <w:pPr>
      <w:pStyle w:val="Porat"/>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6949440</wp:posOffset>
              </wp:positionH>
              <wp:positionV relativeFrom="paragraph">
                <wp:posOffset>635</wp:posOffset>
              </wp:positionV>
              <wp:extent cx="70485" cy="145415"/>
              <wp:effectExtent l="5715" t="635" r="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E81" w:rsidRDefault="00B87E81">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7.2pt;margin-top:.05pt;width:5.55pt;height:1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DgiAIAABo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" stroked="f">
              <v:fill opacity="0"/>
              <v:textbox inset="0,0,0,0">
                <w:txbxContent>
                  <w:p w:rsidR="00B87E81" w:rsidRDefault="00B87E81">
                    <w:pPr>
                      <w:pStyle w:val="Porat"/>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D98" w:rsidRDefault="00446D98">
      <w:r>
        <w:separator/>
      </w:r>
    </w:p>
  </w:footnote>
  <w:footnote w:type="continuationSeparator" w:id="0">
    <w:p w:rsidR="00446D98" w:rsidRDefault="00446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B40" w:rsidRPr="00997B40" w:rsidRDefault="00997B40">
    <w:pPr>
      <w:pStyle w:val="Antrats"/>
      <w:jc w:val="center"/>
      <w:rPr>
        <w:rFonts w:ascii="Times New Roman" w:hAnsi="Times New Roman" w:cs="Times New Roman"/>
        <w:sz w:val="24"/>
        <w:szCs w:val="24"/>
      </w:rPr>
    </w:pPr>
    <w:r w:rsidRPr="00997B40">
      <w:rPr>
        <w:rFonts w:ascii="Times New Roman" w:hAnsi="Times New Roman" w:cs="Times New Roman"/>
        <w:sz w:val="24"/>
        <w:szCs w:val="24"/>
      </w:rPr>
      <w:fldChar w:fldCharType="begin"/>
    </w:r>
    <w:r w:rsidRPr="00997B40">
      <w:rPr>
        <w:rFonts w:ascii="Times New Roman" w:hAnsi="Times New Roman" w:cs="Times New Roman"/>
        <w:sz w:val="24"/>
        <w:szCs w:val="24"/>
      </w:rPr>
      <w:instrText>PAGE   \* MERGEFORMAT</w:instrText>
    </w:r>
    <w:r w:rsidRPr="00997B40">
      <w:rPr>
        <w:rFonts w:ascii="Times New Roman" w:hAnsi="Times New Roman" w:cs="Times New Roman"/>
        <w:sz w:val="24"/>
        <w:szCs w:val="24"/>
      </w:rPr>
      <w:fldChar w:fldCharType="separate"/>
    </w:r>
    <w:r w:rsidR="00276CCF">
      <w:rPr>
        <w:rFonts w:ascii="Times New Roman" w:hAnsi="Times New Roman" w:cs="Times New Roman"/>
        <w:noProof/>
        <w:sz w:val="24"/>
        <w:szCs w:val="24"/>
      </w:rPr>
      <w:t>2</w:t>
    </w:r>
    <w:r w:rsidRPr="00997B40">
      <w:rPr>
        <w:rFonts w:ascii="Times New Roman" w:hAnsi="Times New Roman" w:cs="Times New Roman"/>
        <w:sz w:val="24"/>
        <w:szCs w:val="24"/>
      </w:rPr>
      <w:fldChar w:fldCharType="end"/>
    </w:r>
  </w:p>
  <w:p w:rsidR="00997B40" w:rsidRDefault="00997B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upperRoman"/>
      <w:pStyle w:val="Antrat1"/>
      <w:lvlText w:val="%1."/>
      <w:lvlJc w:val="left"/>
      <w:pPr>
        <w:tabs>
          <w:tab w:val="num" w:pos="1080"/>
        </w:tabs>
        <w:ind w:left="1080" w:hanging="720"/>
      </w:pPr>
    </w:lvl>
  </w:abstractNum>
  <w:abstractNum w:abstractNumId="1">
    <w:nsid w:val="00000002"/>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2">
    <w:nsid w:val="00000003"/>
    <w:multiLevelType w:val="multilevel"/>
    <w:tmpl w:val="00000003"/>
    <w:name w:val="WW8Num3"/>
    <w:lvl w:ilvl="0">
      <w:start w:val="1"/>
      <w:numFmt w:val="decimal"/>
      <w:pStyle w:val="Papunkiopapunktis"/>
      <w:lvlText w:val="%1."/>
      <w:lvlJc w:val="left"/>
      <w:pPr>
        <w:tabs>
          <w:tab w:val="num" w:pos="1070"/>
        </w:tabs>
        <w:ind w:left="1070"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7"/>
    <w:lvl w:ilvl="0">
      <w:start w:val="1"/>
      <w:numFmt w:val="upperRoman"/>
      <w:lvlText w:val="%1."/>
      <w:lvlJc w:val="left"/>
      <w:pPr>
        <w:tabs>
          <w:tab w:val="num" w:pos="1080"/>
        </w:tabs>
        <w:ind w:left="1080" w:hanging="720"/>
      </w:pPr>
    </w:lvl>
  </w:abstractNum>
  <w:abstractNum w:abstractNumId="4">
    <w:nsid w:val="00000005"/>
    <w:multiLevelType w:val="multilevel"/>
    <w:tmpl w:val="364A0D2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12"/>
    <w:lvl w:ilvl="0">
      <w:start w:val="2"/>
      <w:numFmt w:val="none"/>
      <w:suff w:val="nothing"/>
      <w:lvlText w:val="4."/>
      <w:lvlJc w:val="left"/>
      <w:pPr>
        <w:tabs>
          <w:tab w:val="num" w:pos="480"/>
        </w:tabs>
        <w:ind w:left="480" w:hanging="480"/>
      </w:pPr>
      <w:rPr>
        <w:b/>
      </w:rPr>
    </w:lvl>
    <w:lvl w:ilvl="1">
      <w:start w:val="1"/>
      <w:numFmt w:val="decimal"/>
      <w:lvlText w:val="3..%2"/>
      <w:lvlJc w:val="left"/>
      <w:pPr>
        <w:tabs>
          <w:tab w:val="num" w:pos="1757"/>
        </w:tabs>
        <w:ind w:left="1757" w:hanging="480"/>
      </w:pPr>
      <w:rPr>
        <w:b w:val="0"/>
      </w:rPr>
    </w:lvl>
    <w:lvl w:ilvl="2">
      <w:start w:val="1"/>
      <w:numFmt w:val="decimal"/>
      <w:lvlText w:val=".%2.%3."/>
      <w:lvlJc w:val="left"/>
      <w:pPr>
        <w:tabs>
          <w:tab w:val="num" w:pos="1440"/>
        </w:tabs>
        <w:ind w:left="1440" w:hanging="720"/>
      </w:pPr>
      <w:rPr>
        <w:b/>
      </w:rPr>
    </w:lvl>
    <w:lvl w:ilvl="3">
      <w:start w:val="1"/>
      <w:numFmt w:val="decimal"/>
      <w:lvlText w:val=".%2.%3.%4."/>
      <w:lvlJc w:val="left"/>
      <w:pPr>
        <w:tabs>
          <w:tab w:val="num" w:pos="2160"/>
        </w:tabs>
        <w:ind w:left="2160" w:hanging="720"/>
      </w:pPr>
      <w:rPr>
        <w:b w:val="0"/>
      </w:rPr>
    </w:lvl>
    <w:lvl w:ilvl="4">
      <w:start w:val="1"/>
      <w:numFmt w:val="decimal"/>
      <w:lvlText w:val=".%2.%3.%4.%5."/>
      <w:lvlJc w:val="left"/>
      <w:pPr>
        <w:tabs>
          <w:tab w:val="num" w:pos="2520"/>
        </w:tabs>
        <w:ind w:left="2520" w:hanging="1080"/>
      </w:pPr>
      <w:rPr>
        <w:b/>
      </w:rPr>
    </w:lvl>
    <w:lvl w:ilvl="5">
      <w:start w:val="1"/>
      <w:numFmt w:val="decimal"/>
      <w:lvlText w:val=".%2.%3.%4.%5.%6."/>
      <w:lvlJc w:val="left"/>
      <w:pPr>
        <w:tabs>
          <w:tab w:val="num" w:pos="2880"/>
        </w:tabs>
        <w:ind w:left="2880" w:hanging="1080"/>
      </w:pPr>
      <w:rPr>
        <w:b/>
      </w:rPr>
    </w:lvl>
    <w:lvl w:ilvl="6">
      <w:start w:val="1"/>
      <w:numFmt w:val="decimal"/>
      <w:lvlText w:val=".%2.%3.%4.%5.%6.%7."/>
      <w:lvlJc w:val="left"/>
      <w:pPr>
        <w:tabs>
          <w:tab w:val="num" w:pos="3600"/>
        </w:tabs>
        <w:ind w:left="3600" w:hanging="1440"/>
      </w:pPr>
      <w:rPr>
        <w:b/>
      </w:rPr>
    </w:lvl>
    <w:lvl w:ilvl="7">
      <w:start w:val="1"/>
      <w:numFmt w:val="decimal"/>
      <w:lvlText w:val=".%2.%3.%4.%5.%6.%7.%8."/>
      <w:lvlJc w:val="left"/>
      <w:pPr>
        <w:tabs>
          <w:tab w:val="num" w:pos="3960"/>
        </w:tabs>
        <w:ind w:left="3960" w:hanging="1440"/>
      </w:pPr>
      <w:rPr>
        <w:b/>
      </w:rPr>
    </w:lvl>
    <w:lvl w:ilvl="8">
      <w:start w:val="1"/>
      <w:numFmt w:val="decimal"/>
      <w:lvlText w:val=".%2.%3.%4.%5.%6.%7.%8.%9."/>
      <w:lvlJc w:val="left"/>
      <w:pPr>
        <w:tabs>
          <w:tab w:val="num" w:pos="4680"/>
        </w:tabs>
        <w:ind w:left="4680" w:hanging="1800"/>
      </w:pPr>
      <w:rPr>
        <w:b/>
      </w:rPr>
    </w:lvl>
  </w:abstractNum>
  <w:abstractNum w:abstractNumId="6">
    <w:nsid w:val="00000007"/>
    <w:multiLevelType w:val="singleLevel"/>
    <w:tmpl w:val="00000007"/>
    <w:name w:val="WW8Num13"/>
    <w:lvl w:ilvl="0">
      <w:start w:val="2"/>
      <w:numFmt w:val="decimal"/>
      <w:lvlText w:val="%1."/>
      <w:lvlJc w:val="left"/>
      <w:pPr>
        <w:tabs>
          <w:tab w:val="num" w:pos="720"/>
        </w:tabs>
        <w:ind w:left="720" w:hanging="360"/>
      </w:pPr>
      <w:rPr>
        <w:i w:val="0"/>
      </w:rPr>
    </w:lvl>
  </w:abstractNum>
  <w:abstractNum w:abstractNumId="7">
    <w:nsid w:val="02BB75BF"/>
    <w:multiLevelType w:val="hybridMultilevel"/>
    <w:tmpl w:val="557030BA"/>
    <w:lvl w:ilvl="0" w:tplc="14507E58">
      <w:start w:val="1"/>
      <w:numFmt w:val="decimal"/>
      <w:lvlText w:val="%1."/>
      <w:lvlJc w:val="left"/>
      <w:pPr>
        <w:ind w:left="2559" w:hanging="142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075040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A3034E"/>
    <w:multiLevelType w:val="multilevel"/>
    <w:tmpl w:val="D03E53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7204F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FF08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7512E2"/>
    <w:multiLevelType w:val="hybridMultilevel"/>
    <w:tmpl w:val="F5963F12"/>
    <w:lvl w:ilvl="0" w:tplc="97700AB4">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236A64B8"/>
    <w:multiLevelType w:val="multilevel"/>
    <w:tmpl w:val="A5985D8E"/>
    <w:lvl w:ilvl="0">
      <w:start w:val="1"/>
      <w:numFmt w:val="decimal"/>
      <w:lvlText w:val="%1."/>
      <w:lvlJc w:val="left"/>
      <w:pPr>
        <w:ind w:left="108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258C33FF"/>
    <w:multiLevelType w:val="multilevel"/>
    <w:tmpl w:val="92542FB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5D51A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870D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43A62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FD507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314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1773FA0"/>
    <w:multiLevelType w:val="hybridMultilevel"/>
    <w:tmpl w:val="F9386974"/>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497B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3146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6E5ACE"/>
    <w:multiLevelType w:val="multilevel"/>
    <w:tmpl w:val="C9C2C8A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8771E20"/>
    <w:multiLevelType w:val="hybridMultilevel"/>
    <w:tmpl w:val="2576AC22"/>
    <w:lvl w:ilvl="0" w:tplc="DBACEF4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59D210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AE319D"/>
    <w:multiLevelType w:val="hybridMultilevel"/>
    <w:tmpl w:val="36EC69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E8B1549"/>
    <w:multiLevelType w:val="hybridMultilevel"/>
    <w:tmpl w:val="DE224DDC"/>
    <w:lvl w:ilvl="0" w:tplc="DBACEF4A">
      <w:start w:val="3"/>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6EEF25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FB8447B"/>
    <w:multiLevelType w:val="multilevel"/>
    <w:tmpl w:val="08BC57A8"/>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C494048"/>
    <w:multiLevelType w:val="multilevel"/>
    <w:tmpl w:val="A2644A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29"/>
  </w:num>
  <w:num w:numId="10">
    <w:abstractNumId w:val="7"/>
  </w:num>
  <w:num w:numId="11">
    <w:abstractNumId w:val="25"/>
  </w:num>
  <w:num w:numId="12">
    <w:abstractNumId w:val="17"/>
  </w:num>
  <w:num w:numId="13">
    <w:abstractNumId w:val="8"/>
  </w:num>
  <w:num w:numId="14">
    <w:abstractNumId w:val="10"/>
  </w:num>
  <w:num w:numId="15">
    <w:abstractNumId w:val="15"/>
  </w:num>
  <w:num w:numId="16">
    <w:abstractNumId w:val="19"/>
  </w:num>
  <w:num w:numId="17">
    <w:abstractNumId w:val="21"/>
  </w:num>
  <w:num w:numId="18">
    <w:abstractNumId w:val="14"/>
  </w:num>
  <w:num w:numId="19">
    <w:abstractNumId w:val="18"/>
  </w:num>
  <w:num w:numId="20">
    <w:abstractNumId w:val="22"/>
  </w:num>
  <w:num w:numId="21">
    <w:abstractNumId w:val="28"/>
  </w:num>
  <w:num w:numId="22">
    <w:abstractNumId w:val="16"/>
  </w:num>
  <w:num w:numId="23">
    <w:abstractNumId w:val="12"/>
  </w:num>
  <w:num w:numId="24">
    <w:abstractNumId w:val="24"/>
  </w:num>
  <w:num w:numId="25">
    <w:abstractNumId w:val="9"/>
  </w:num>
  <w:num w:numId="26">
    <w:abstractNumId w:val="27"/>
  </w:num>
  <w:num w:numId="27">
    <w:abstractNumId w:val="30"/>
  </w:num>
  <w:num w:numId="28">
    <w:abstractNumId w:val="23"/>
  </w:num>
  <w:num w:numId="29">
    <w:abstractNumId w:val="20"/>
  </w:num>
  <w:num w:numId="30">
    <w:abstractNumId w:val="26"/>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69"/>
    <w:rsid w:val="00004BEC"/>
    <w:rsid w:val="00010418"/>
    <w:rsid w:val="00010FFD"/>
    <w:rsid w:val="00011B4F"/>
    <w:rsid w:val="00012763"/>
    <w:rsid w:val="00036639"/>
    <w:rsid w:val="000372DB"/>
    <w:rsid w:val="00037E61"/>
    <w:rsid w:val="00057145"/>
    <w:rsid w:val="000708F4"/>
    <w:rsid w:val="00075147"/>
    <w:rsid w:val="0007630F"/>
    <w:rsid w:val="00080B10"/>
    <w:rsid w:val="00080D09"/>
    <w:rsid w:val="00087A83"/>
    <w:rsid w:val="00092C9D"/>
    <w:rsid w:val="000A0A23"/>
    <w:rsid w:val="000A2852"/>
    <w:rsid w:val="000A65AE"/>
    <w:rsid w:val="000B0906"/>
    <w:rsid w:val="000B0B37"/>
    <w:rsid w:val="000B5F6A"/>
    <w:rsid w:val="000B6144"/>
    <w:rsid w:val="000C4B49"/>
    <w:rsid w:val="000C6F07"/>
    <w:rsid w:val="000D2723"/>
    <w:rsid w:val="000D520E"/>
    <w:rsid w:val="000E41E9"/>
    <w:rsid w:val="000F6117"/>
    <w:rsid w:val="0010332F"/>
    <w:rsid w:val="00117FD6"/>
    <w:rsid w:val="0012750C"/>
    <w:rsid w:val="00134A5C"/>
    <w:rsid w:val="00135369"/>
    <w:rsid w:val="00142B96"/>
    <w:rsid w:val="0015567A"/>
    <w:rsid w:val="00162C34"/>
    <w:rsid w:val="00166F15"/>
    <w:rsid w:val="00181028"/>
    <w:rsid w:val="00183A9B"/>
    <w:rsid w:val="001B22B4"/>
    <w:rsid w:val="001B3CCE"/>
    <w:rsid w:val="001E0E90"/>
    <w:rsid w:val="001E3727"/>
    <w:rsid w:val="001E3E2E"/>
    <w:rsid w:val="001F5403"/>
    <w:rsid w:val="00203F06"/>
    <w:rsid w:val="00204244"/>
    <w:rsid w:val="00222D22"/>
    <w:rsid w:val="002279F1"/>
    <w:rsid w:val="00227B05"/>
    <w:rsid w:val="00231CF4"/>
    <w:rsid w:val="00240FB2"/>
    <w:rsid w:val="00247F1D"/>
    <w:rsid w:val="002524DF"/>
    <w:rsid w:val="002545D0"/>
    <w:rsid w:val="00255479"/>
    <w:rsid w:val="0026420C"/>
    <w:rsid w:val="00276CCF"/>
    <w:rsid w:val="002830B5"/>
    <w:rsid w:val="00291475"/>
    <w:rsid w:val="00292DD4"/>
    <w:rsid w:val="002931B1"/>
    <w:rsid w:val="00296E90"/>
    <w:rsid w:val="002A399B"/>
    <w:rsid w:val="002A5E6A"/>
    <w:rsid w:val="002B6E1B"/>
    <w:rsid w:val="002B7210"/>
    <w:rsid w:val="002C6FF7"/>
    <w:rsid w:val="002D0989"/>
    <w:rsid w:val="002D2C67"/>
    <w:rsid w:val="002D3734"/>
    <w:rsid w:val="002D4E23"/>
    <w:rsid w:val="002E7093"/>
    <w:rsid w:val="002F4021"/>
    <w:rsid w:val="002F568B"/>
    <w:rsid w:val="00300AE9"/>
    <w:rsid w:val="003211C6"/>
    <w:rsid w:val="00326DAA"/>
    <w:rsid w:val="00382529"/>
    <w:rsid w:val="00397DF0"/>
    <w:rsid w:val="003B5B80"/>
    <w:rsid w:val="003C06BB"/>
    <w:rsid w:val="003C2944"/>
    <w:rsid w:val="003C31BB"/>
    <w:rsid w:val="003C3AE0"/>
    <w:rsid w:val="003E47E4"/>
    <w:rsid w:val="003E494F"/>
    <w:rsid w:val="003E5BF3"/>
    <w:rsid w:val="003E71CA"/>
    <w:rsid w:val="003F30C3"/>
    <w:rsid w:val="00410F7A"/>
    <w:rsid w:val="00425812"/>
    <w:rsid w:val="00433D66"/>
    <w:rsid w:val="004360E5"/>
    <w:rsid w:val="00446D98"/>
    <w:rsid w:val="0045428E"/>
    <w:rsid w:val="00467790"/>
    <w:rsid w:val="00476556"/>
    <w:rsid w:val="004779D0"/>
    <w:rsid w:val="00483F1D"/>
    <w:rsid w:val="004A5424"/>
    <w:rsid w:val="004A58FA"/>
    <w:rsid w:val="004B1935"/>
    <w:rsid w:val="004C0076"/>
    <w:rsid w:val="004C0F5C"/>
    <w:rsid w:val="004C107E"/>
    <w:rsid w:val="004C3AF2"/>
    <w:rsid w:val="004D7959"/>
    <w:rsid w:val="004D7B38"/>
    <w:rsid w:val="004E1361"/>
    <w:rsid w:val="004E164D"/>
    <w:rsid w:val="00505285"/>
    <w:rsid w:val="00510A98"/>
    <w:rsid w:val="0051133E"/>
    <w:rsid w:val="00541403"/>
    <w:rsid w:val="00545772"/>
    <w:rsid w:val="00557B17"/>
    <w:rsid w:val="005663F9"/>
    <w:rsid w:val="00570B6C"/>
    <w:rsid w:val="00575E34"/>
    <w:rsid w:val="00585E53"/>
    <w:rsid w:val="005876C8"/>
    <w:rsid w:val="005956F5"/>
    <w:rsid w:val="005B52B8"/>
    <w:rsid w:val="005C5D43"/>
    <w:rsid w:val="005E4B53"/>
    <w:rsid w:val="005F185A"/>
    <w:rsid w:val="005F23F2"/>
    <w:rsid w:val="005F61E7"/>
    <w:rsid w:val="00606181"/>
    <w:rsid w:val="0062100F"/>
    <w:rsid w:val="00651B93"/>
    <w:rsid w:val="00666FB2"/>
    <w:rsid w:val="006726DC"/>
    <w:rsid w:val="00687810"/>
    <w:rsid w:val="0069615B"/>
    <w:rsid w:val="006C21A9"/>
    <w:rsid w:val="006C5BE4"/>
    <w:rsid w:val="006C6819"/>
    <w:rsid w:val="006D4298"/>
    <w:rsid w:val="006E423F"/>
    <w:rsid w:val="006F3315"/>
    <w:rsid w:val="00707641"/>
    <w:rsid w:val="0071343A"/>
    <w:rsid w:val="00734745"/>
    <w:rsid w:val="007635FB"/>
    <w:rsid w:val="00766712"/>
    <w:rsid w:val="00766D14"/>
    <w:rsid w:val="0077518D"/>
    <w:rsid w:val="0078797F"/>
    <w:rsid w:val="0079136F"/>
    <w:rsid w:val="0079294A"/>
    <w:rsid w:val="00793700"/>
    <w:rsid w:val="0079779E"/>
    <w:rsid w:val="007A01C0"/>
    <w:rsid w:val="007A191B"/>
    <w:rsid w:val="007B465C"/>
    <w:rsid w:val="007C08DA"/>
    <w:rsid w:val="007D66EF"/>
    <w:rsid w:val="007E414A"/>
    <w:rsid w:val="007E4B82"/>
    <w:rsid w:val="007E4EBD"/>
    <w:rsid w:val="007E5E81"/>
    <w:rsid w:val="007F3656"/>
    <w:rsid w:val="00803F22"/>
    <w:rsid w:val="00806C9F"/>
    <w:rsid w:val="0082303D"/>
    <w:rsid w:val="00827307"/>
    <w:rsid w:val="00827EB3"/>
    <w:rsid w:val="0083257D"/>
    <w:rsid w:val="00845BFF"/>
    <w:rsid w:val="00865A8D"/>
    <w:rsid w:val="00867ABB"/>
    <w:rsid w:val="00867D69"/>
    <w:rsid w:val="00876936"/>
    <w:rsid w:val="00886925"/>
    <w:rsid w:val="00894825"/>
    <w:rsid w:val="008B6CB7"/>
    <w:rsid w:val="008C02D1"/>
    <w:rsid w:val="008C688C"/>
    <w:rsid w:val="008C6F05"/>
    <w:rsid w:val="008D15FD"/>
    <w:rsid w:val="008E680D"/>
    <w:rsid w:val="008F1492"/>
    <w:rsid w:val="008F5B36"/>
    <w:rsid w:val="009012A4"/>
    <w:rsid w:val="00915BCD"/>
    <w:rsid w:val="0092263C"/>
    <w:rsid w:val="00933833"/>
    <w:rsid w:val="0093611A"/>
    <w:rsid w:val="00936982"/>
    <w:rsid w:val="0094207A"/>
    <w:rsid w:val="00942B32"/>
    <w:rsid w:val="009626A4"/>
    <w:rsid w:val="009645BE"/>
    <w:rsid w:val="00981819"/>
    <w:rsid w:val="00981D80"/>
    <w:rsid w:val="009920AB"/>
    <w:rsid w:val="00997B40"/>
    <w:rsid w:val="009A0B64"/>
    <w:rsid w:val="009A1F94"/>
    <w:rsid w:val="009A7A64"/>
    <w:rsid w:val="009C1D78"/>
    <w:rsid w:val="009C32EC"/>
    <w:rsid w:val="009E5DB3"/>
    <w:rsid w:val="009F5752"/>
    <w:rsid w:val="00A30D32"/>
    <w:rsid w:val="00A50B31"/>
    <w:rsid w:val="00A70D17"/>
    <w:rsid w:val="00A7713F"/>
    <w:rsid w:val="00A877A5"/>
    <w:rsid w:val="00A95EB4"/>
    <w:rsid w:val="00AA0C69"/>
    <w:rsid w:val="00AB0CA8"/>
    <w:rsid w:val="00AB6AF4"/>
    <w:rsid w:val="00AC38A2"/>
    <w:rsid w:val="00AC570E"/>
    <w:rsid w:val="00AC70E5"/>
    <w:rsid w:val="00AD3665"/>
    <w:rsid w:val="00B15626"/>
    <w:rsid w:val="00B16759"/>
    <w:rsid w:val="00B26809"/>
    <w:rsid w:val="00B33D81"/>
    <w:rsid w:val="00B42206"/>
    <w:rsid w:val="00B5127A"/>
    <w:rsid w:val="00B57379"/>
    <w:rsid w:val="00B608A7"/>
    <w:rsid w:val="00B6518A"/>
    <w:rsid w:val="00B66FFD"/>
    <w:rsid w:val="00B76DF8"/>
    <w:rsid w:val="00B84D5B"/>
    <w:rsid w:val="00B87E81"/>
    <w:rsid w:val="00B90000"/>
    <w:rsid w:val="00B95C6B"/>
    <w:rsid w:val="00B979C1"/>
    <w:rsid w:val="00BA44C7"/>
    <w:rsid w:val="00BB1D7E"/>
    <w:rsid w:val="00BB5831"/>
    <w:rsid w:val="00BB5DC1"/>
    <w:rsid w:val="00BC26F3"/>
    <w:rsid w:val="00BC4FCB"/>
    <w:rsid w:val="00BC752E"/>
    <w:rsid w:val="00BD0A60"/>
    <w:rsid w:val="00BE74AB"/>
    <w:rsid w:val="00C10DDB"/>
    <w:rsid w:val="00C325AB"/>
    <w:rsid w:val="00C36093"/>
    <w:rsid w:val="00C41C9D"/>
    <w:rsid w:val="00C420EB"/>
    <w:rsid w:val="00C56D34"/>
    <w:rsid w:val="00C83012"/>
    <w:rsid w:val="00C876B7"/>
    <w:rsid w:val="00C97DD9"/>
    <w:rsid w:val="00CC2C59"/>
    <w:rsid w:val="00CD1FDB"/>
    <w:rsid w:val="00CD257F"/>
    <w:rsid w:val="00CD3EE4"/>
    <w:rsid w:val="00CD4373"/>
    <w:rsid w:val="00CE5F17"/>
    <w:rsid w:val="00CE7783"/>
    <w:rsid w:val="00CF49D4"/>
    <w:rsid w:val="00D06F0C"/>
    <w:rsid w:val="00D23B4E"/>
    <w:rsid w:val="00D25AB2"/>
    <w:rsid w:val="00D3595C"/>
    <w:rsid w:val="00D42580"/>
    <w:rsid w:val="00D63CDC"/>
    <w:rsid w:val="00D709D5"/>
    <w:rsid w:val="00D7316F"/>
    <w:rsid w:val="00D824A3"/>
    <w:rsid w:val="00D90690"/>
    <w:rsid w:val="00D95F84"/>
    <w:rsid w:val="00DA6B49"/>
    <w:rsid w:val="00DC45F3"/>
    <w:rsid w:val="00DE02B4"/>
    <w:rsid w:val="00DE748A"/>
    <w:rsid w:val="00DE780C"/>
    <w:rsid w:val="00DF5135"/>
    <w:rsid w:val="00E10A1F"/>
    <w:rsid w:val="00E12B1B"/>
    <w:rsid w:val="00E17931"/>
    <w:rsid w:val="00E6290B"/>
    <w:rsid w:val="00E74279"/>
    <w:rsid w:val="00E82D3A"/>
    <w:rsid w:val="00E852C7"/>
    <w:rsid w:val="00E87CA5"/>
    <w:rsid w:val="00E90824"/>
    <w:rsid w:val="00E90A05"/>
    <w:rsid w:val="00E97E4C"/>
    <w:rsid w:val="00EA0979"/>
    <w:rsid w:val="00EA29C7"/>
    <w:rsid w:val="00EB017F"/>
    <w:rsid w:val="00EB6474"/>
    <w:rsid w:val="00EC41F1"/>
    <w:rsid w:val="00EC6E90"/>
    <w:rsid w:val="00EC712F"/>
    <w:rsid w:val="00ED4727"/>
    <w:rsid w:val="00ED7E94"/>
    <w:rsid w:val="00EE4D50"/>
    <w:rsid w:val="00EF2084"/>
    <w:rsid w:val="00F00A2E"/>
    <w:rsid w:val="00F0378D"/>
    <w:rsid w:val="00F24260"/>
    <w:rsid w:val="00F2786D"/>
    <w:rsid w:val="00F34A51"/>
    <w:rsid w:val="00F351DF"/>
    <w:rsid w:val="00F364EE"/>
    <w:rsid w:val="00F760A2"/>
    <w:rsid w:val="00F85A49"/>
    <w:rsid w:val="00F90058"/>
    <w:rsid w:val="00FA1826"/>
    <w:rsid w:val="00FA6A7F"/>
    <w:rsid w:val="00FB0FE6"/>
    <w:rsid w:val="00FB1B65"/>
    <w:rsid w:val="00FC05A3"/>
    <w:rsid w:val="00FC2A75"/>
    <w:rsid w:val="00FC447E"/>
    <w:rsid w:val="00FC530D"/>
    <w:rsid w:val="00FD1431"/>
    <w:rsid w:val="00FD70CC"/>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E w:val="0"/>
    </w:pPr>
    <w:rPr>
      <w:rFonts w:ascii="Arial" w:hAnsi="Arial" w:cs="Arial"/>
      <w:lang w:eastAsia="ar-SA"/>
    </w:rPr>
  </w:style>
  <w:style w:type="paragraph" w:styleId="Antrat1">
    <w:name w:val="heading 1"/>
    <w:basedOn w:val="prastasis"/>
    <w:next w:val="prastasis"/>
    <w:qFormat/>
    <w:pPr>
      <w:keepNext/>
      <w:numPr>
        <w:numId w:val="1"/>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pacing w:before="240" w:after="60"/>
      <w:outlineLvl w:val="1"/>
    </w:pPr>
    <w:rPr>
      <w:b/>
      <w:bCs/>
      <w:i/>
      <w:iCs/>
      <w:sz w:val="28"/>
      <w:szCs w:val="28"/>
    </w:rPr>
  </w:style>
  <w:style w:type="paragraph" w:styleId="Antrat3">
    <w:name w:val="heading 3"/>
    <w:basedOn w:val="prastasis"/>
    <w:next w:val="prastasis"/>
    <w:link w:val="Antrat3Diagrama"/>
    <w:uiPriority w:val="9"/>
    <w:semiHidden/>
    <w:unhideWhenUsed/>
    <w:qFormat/>
    <w:rsid w:val="00B84D5B"/>
    <w:pPr>
      <w:keepNext/>
      <w:spacing w:before="240" w:after="60"/>
      <w:outlineLvl w:val="2"/>
    </w:pPr>
    <w:rPr>
      <w:rFonts w:ascii="Calibri Light" w:hAnsi="Calibri Light"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val="0"/>
    </w:rPr>
  </w:style>
  <w:style w:type="character" w:customStyle="1" w:styleId="WW8Num5z0">
    <w:name w:val="WW8Num5z0"/>
    <w:rPr>
      <w:b/>
    </w:rPr>
  </w:style>
  <w:style w:type="character" w:customStyle="1" w:styleId="WW8Num5z1">
    <w:name w:val="WW8Num5z1"/>
    <w:rPr>
      <w:b w:val="0"/>
    </w:rPr>
  </w:style>
  <w:style w:type="character" w:customStyle="1" w:styleId="WW8Num6z0">
    <w:name w:val="WW8Num6z0"/>
    <w:rPr>
      <w:b w:val="0"/>
    </w:rPr>
  </w:style>
  <w:style w:type="character" w:customStyle="1" w:styleId="WW8Num8z0">
    <w:name w:val="WW8Num8z0"/>
    <w:rPr>
      <w:b w:val="0"/>
    </w:rPr>
  </w:style>
  <w:style w:type="character" w:customStyle="1" w:styleId="WW8Num11z0">
    <w:name w:val="WW8Num11z0"/>
    <w:rPr>
      <w:b/>
    </w:rPr>
  </w:style>
  <w:style w:type="character" w:customStyle="1" w:styleId="WW8Num11z1">
    <w:name w:val="WW8Num11z1"/>
    <w:rPr>
      <w:b w:val="0"/>
    </w:rPr>
  </w:style>
  <w:style w:type="character" w:customStyle="1" w:styleId="WW8Num12z0">
    <w:name w:val="WW8Num12z0"/>
    <w:rPr>
      <w:b/>
    </w:rPr>
  </w:style>
  <w:style w:type="character" w:customStyle="1" w:styleId="WW8Num12z1">
    <w:name w:val="WW8Num12z1"/>
    <w:rPr>
      <w:b w:val="0"/>
    </w:rPr>
  </w:style>
  <w:style w:type="character" w:customStyle="1" w:styleId="WW8Num13z0">
    <w:name w:val="WW8Num13z0"/>
    <w:rPr>
      <w:i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rPr>
  </w:style>
  <w:style w:type="character" w:customStyle="1" w:styleId="WW-Absatz-Standardschriftart1">
    <w:name w:val="WW-Absatz-Standardschriftart1"/>
  </w:style>
  <w:style w:type="character" w:customStyle="1" w:styleId="WW8Num3z0">
    <w:name w:val="WW8Num3z0"/>
    <w:rPr>
      <w:b w:val="0"/>
    </w:rPr>
  </w:style>
  <w:style w:type="character" w:styleId="Puslapionumeris">
    <w:name w:val="page number"/>
    <w:basedOn w:val="Numatytasispastraiposriftas"/>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styleId="Hipersaitas">
    <w:name w:val="Hyperlink"/>
    <w:rPr>
      <w:rFonts w:cs="Times New Roman"/>
      <w:color w:val="0000FF"/>
      <w:u w:val="single"/>
    </w:rPr>
  </w:style>
  <w:style w:type="character" w:customStyle="1" w:styleId="Pareigos">
    <w:name w:val="Pareigos"/>
    <w:rPr>
      <w:rFonts w:ascii="TimesLT" w:hAnsi="TimesLT" w:cs="Times New Roman"/>
      <w:caps/>
      <w:sz w:val="24"/>
    </w:rPr>
  </w:style>
  <w:style w:type="paragraph" w:customStyle="1" w:styleId="Heading">
    <w:name w:val="Heading"/>
    <w:basedOn w:val="prastasis"/>
    <w:next w:val="Pagrindinistekstas"/>
    <w:pPr>
      <w:keepNext/>
      <w:spacing w:before="240" w:after="120"/>
    </w:pPr>
    <w:rPr>
      <w:rFonts w:eastAsia="Lucida Sans Unicode"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eastAsia="Lucida Sans Unicode"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rastasiniatinklio">
    <w:name w:val="Įprastas (žiniatinklio)"/>
    <w:basedOn w:val="prastasis"/>
    <w:pPr>
      <w:widowControl/>
      <w:autoSpaceDE/>
      <w:spacing w:before="280" w:after="119"/>
    </w:pPr>
    <w:rPr>
      <w:rFonts w:ascii="Times New Roman" w:hAnsi="Times New Roman" w:cs="Times New Roman"/>
      <w:sz w:val="24"/>
      <w:szCs w:val="24"/>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Papunkiopapunktis">
    <w:name w:val="Papunkčio papunktis"/>
    <w:basedOn w:val="prastasis"/>
    <w:pPr>
      <w:widowControl/>
      <w:numPr>
        <w:numId w:val="3"/>
      </w:numPr>
      <w:autoSpaceDE/>
      <w:jc w:val="both"/>
    </w:pPr>
    <w:rPr>
      <w:rFonts w:ascii="Times New Roman" w:hAnsi="Times New Roman" w:cs="Times New Roman"/>
      <w:sz w:val="24"/>
      <w:szCs w:val="24"/>
    </w:r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eastAsia="Calibri"/>
      <w:sz w:val="24"/>
      <w:lang w:eastAsia="ar-SA"/>
    </w:rPr>
  </w:style>
  <w:style w:type="paragraph" w:customStyle="1" w:styleId="Framecontents">
    <w:name w:val="Frame contents"/>
    <w:basedOn w:val="Pagrindinistekstas"/>
  </w:style>
  <w:style w:type="character" w:styleId="Grietas">
    <w:name w:val="Strong"/>
    <w:uiPriority w:val="22"/>
    <w:qFormat/>
    <w:rsid w:val="00DE02B4"/>
    <w:rPr>
      <w:b/>
      <w:bCs/>
    </w:rPr>
  </w:style>
  <w:style w:type="paragraph" w:styleId="Debesliotekstas">
    <w:name w:val="Balloon Text"/>
    <w:basedOn w:val="prastasis"/>
    <w:link w:val="DebesliotekstasDiagrama"/>
    <w:uiPriority w:val="99"/>
    <w:semiHidden/>
    <w:unhideWhenUsed/>
    <w:rsid w:val="00606181"/>
    <w:rPr>
      <w:rFonts w:ascii="Tahoma" w:hAnsi="Tahoma" w:cs="Tahoma"/>
      <w:sz w:val="16"/>
      <w:szCs w:val="16"/>
    </w:rPr>
  </w:style>
  <w:style w:type="character" w:customStyle="1" w:styleId="DebesliotekstasDiagrama">
    <w:name w:val="Debesėlio tekstas Diagrama"/>
    <w:link w:val="Debesliotekstas"/>
    <w:uiPriority w:val="99"/>
    <w:semiHidden/>
    <w:rsid w:val="00606181"/>
    <w:rPr>
      <w:rFonts w:ascii="Tahoma" w:hAnsi="Tahoma" w:cs="Tahoma"/>
      <w:sz w:val="16"/>
      <w:szCs w:val="16"/>
      <w:lang w:eastAsia="ar-SA"/>
    </w:rPr>
  </w:style>
  <w:style w:type="paragraph" w:customStyle="1" w:styleId="statymopavad">
    <w:name w:val="?statymo pavad."/>
    <w:basedOn w:val="prastasis"/>
    <w:rsid w:val="001E3E2E"/>
    <w:pPr>
      <w:widowControl/>
      <w:autoSpaceDE/>
      <w:spacing w:line="360" w:lineRule="auto"/>
      <w:ind w:firstLine="720"/>
      <w:jc w:val="center"/>
    </w:pPr>
    <w:rPr>
      <w:rFonts w:ascii="TimesLT" w:hAnsi="TimesLT" w:cs="TimesLT"/>
      <w:caps/>
      <w:sz w:val="24"/>
      <w:lang w:eastAsia="zh-CN"/>
    </w:rPr>
  </w:style>
  <w:style w:type="character" w:customStyle="1" w:styleId="Antrat3Diagrama">
    <w:name w:val="Antraštė 3 Diagrama"/>
    <w:link w:val="Antrat3"/>
    <w:uiPriority w:val="9"/>
    <w:semiHidden/>
    <w:rsid w:val="00B84D5B"/>
    <w:rPr>
      <w:rFonts w:ascii="Calibri Light" w:eastAsia="Times New Roman" w:hAnsi="Calibri Light" w:cs="Times New Roman"/>
      <w:b/>
      <w:bCs/>
      <w:sz w:val="26"/>
      <w:szCs w:val="26"/>
      <w:lang w:eastAsia="ar-SA"/>
    </w:rPr>
  </w:style>
  <w:style w:type="paragraph" w:styleId="Pavadinimas">
    <w:name w:val="Title"/>
    <w:basedOn w:val="prastasis"/>
    <w:next w:val="prastasis"/>
    <w:link w:val="PavadinimasDiagrama"/>
    <w:uiPriority w:val="10"/>
    <w:qFormat/>
    <w:rsid w:val="00B84D5B"/>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uiPriority w:val="10"/>
    <w:rsid w:val="00B84D5B"/>
    <w:rPr>
      <w:rFonts w:ascii="Calibri Light" w:eastAsia="Times New Roman" w:hAnsi="Calibri Light" w:cs="Times New Roman"/>
      <w:b/>
      <w:bCs/>
      <w:kern w:val="28"/>
      <w:sz w:val="32"/>
      <w:szCs w:val="32"/>
      <w:lang w:eastAsia="ar-SA"/>
    </w:rPr>
  </w:style>
  <w:style w:type="table" w:styleId="Lentelstinklelis">
    <w:name w:val="Table Grid"/>
    <w:basedOn w:val="prastojilentel"/>
    <w:rsid w:val="004D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0D520E"/>
    <w:rPr>
      <w:rFonts w:ascii="Arial" w:hAnsi="Arial" w:cs="Arial"/>
      <w:lang w:eastAsia="ar-SA"/>
    </w:rPr>
  </w:style>
  <w:style w:type="character" w:customStyle="1" w:styleId="FontStyle150">
    <w:name w:val="Font Style150"/>
    <w:rsid w:val="007F3656"/>
    <w:rPr>
      <w:rFonts w:ascii="Times New Roman" w:hAnsi="Times New Roman" w:cs="Times New Roman"/>
      <w:sz w:val="18"/>
      <w:szCs w:val="18"/>
    </w:rPr>
  </w:style>
  <w:style w:type="paragraph" w:customStyle="1" w:styleId="Default">
    <w:name w:val="Default"/>
    <w:rsid w:val="007F3656"/>
    <w:pPr>
      <w:autoSpaceDE w:val="0"/>
      <w:autoSpaceDN w:val="0"/>
      <w:adjustRightInd w:val="0"/>
    </w:pPr>
    <w:rPr>
      <w:color w:val="000000"/>
      <w:sz w:val="24"/>
      <w:szCs w:val="24"/>
      <w:lang w:val="en-US" w:eastAsia="en-US"/>
    </w:rPr>
  </w:style>
  <w:style w:type="character" w:styleId="Komentaronuoroda">
    <w:name w:val="annotation reference"/>
    <w:uiPriority w:val="99"/>
    <w:semiHidden/>
    <w:unhideWhenUsed/>
    <w:rsid w:val="00E6290B"/>
    <w:rPr>
      <w:sz w:val="16"/>
      <w:szCs w:val="16"/>
    </w:rPr>
  </w:style>
  <w:style w:type="paragraph" w:styleId="Komentarotekstas">
    <w:name w:val="annotation text"/>
    <w:basedOn w:val="prastasis"/>
    <w:link w:val="KomentarotekstasDiagrama"/>
    <w:uiPriority w:val="99"/>
    <w:semiHidden/>
    <w:unhideWhenUsed/>
    <w:rsid w:val="00E6290B"/>
  </w:style>
  <w:style w:type="character" w:customStyle="1" w:styleId="KomentarotekstasDiagrama">
    <w:name w:val="Komentaro tekstas Diagrama"/>
    <w:link w:val="Komentarotekstas"/>
    <w:uiPriority w:val="99"/>
    <w:semiHidden/>
    <w:rsid w:val="00E6290B"/>
    <w:rPr>
      <w:rFonts w:ascii="Arial" w:hAnsi="Arial" w:cs="Arial"/>
      <w:lang w:eastAsia="ar-SA"/>
    </w:rPr>
  </w:style>
  <w:style w:type="paragraph" w:styleId="Komentarotema">
    <w:name w:val="annotation subject"/>
    <w:basedOn w:val="Komentarotekstas"/>
    <w:next w:val="Komentarotekstas"/>
    <w:link w:val="KomentarotemaDiagrama"/>
    <w:uiPriority w:val="99"/>
    <w:semiHidden/>
    <w:unhideWhenUsed/>
    <w:rsid w:val="00E6290B"/>
    <w:rPr>
      <w:b/>
      <w:bCs/>
    </w:rPr>
  </w:style>
  <w:style w:type="character" w:customStyle="1" w:styleId="KomentarotemaDiagrama">
    <w:name w:val="Komentaro tema Diagrama"/>
    <w:link w:val="Komentarotema"/>
    <w:uiPriority w:val="99"/>
    <w:semiHidden/>
    <w:rsid w:val="00E6290B"/>
    <w:rPr>
      <w:rFonts w:ascii="Arial" w:hAnsi="Arial" w:cs="Arial"/>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E w:val="0"/>
    </w:pPr>
    <w:rPr>
      <w:rFonts w:ascii="Arial" w:hAnsi="Arial" w:cs="Arial"/>
      <w:lang w:eastAsia="ar-SA"/>
    </w:rPr>
  </w:style>
  <w:style w:type="paragraph" w:styleId="Antrat1">
    <w:name w:val="heading 1"/>
    <w:basedOn w:val="prastasis"/>
    <w:next w:val="prastasis"/>
    <w:qFormat/>
    <w:pPr>
      <w:keepNext/>
      <w:numPr>
        <w:numId w:val="1"/>
      </w:numPr>
      <w:shd w:val="clear" w:color="auto" w:fill="FFFFFF"/>
      <w:spacing w:before="295"/>
      <w:jc w:val="center"/>
      <w:outlineLvl w:val="0"/>
    </w:pPr>
    <w:rPr>
      <w:rFonts w:ascii="Times New Roman" w:hAnsi="Times New Roman" w:cs="Times New Roman"/>
      <w:b/>
      <w:bCs/>
      <w:sz w:val="24"/>
      <w:szCs w:val="24"/>
    </w:rPr>
  </w:style>
  <w:style w:type="paragraph" w:styleId="Antrat2">
    <w:name w:val="heading 2"/>
    <w:basedOn w:val="prastasis"/>
    <w:next w:val="prastasis"/>
    <w:qFormat/>
    <w:pPr>
      <w:keepNext/>
      <w:spacing w:before="240" w:after="60"/>
      <w:outlineLvl w:val="1"/>
    </w:pPr>
    <w:rPr>
      <w:b/>
      <w:bCs/>
      <w:i/>
      <w:iCs/>
      <w:sz w:val="28"/>
      <w:szCs w:val="28"/>
    </w:rPr>
  </w:style>
  <w:style w:type="paragraph" w:styleId="Antrat3">
    <w:name w:val="heading 3"/>
    <w:basedOn w:val="prastasis"/>
    <w:next w:val="prastasis"/>
    <w:link w:val="Antrat3Diagrama"/>
    <w:uiPriority w:val="9"/>
    <w:semiHidden/>
    <w:unhideWhenUsed/>
    <w:qFormat/>
    <w:rsid w:val="00B84D5B"/>
    <w:pPr>
      <w:keepNext/>
      <w:spacing w:before="240" w:after="60"/>
      <w:outlineLvl w:val="2"/>
    </w:pPr>
    <w:rPr>
      <w:rFonts w:ascii="Calibri Light" w:hAnsi="Calibri Light" w:cs="Times New Roman"/>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b w:val="0"/>
    </w:rPr>
  </w:style>
  <w:style w:type="character" w:customStyle="1" w:styleId="WW8Num4z0">
    <w:name w:val="WW8Num4z0"/>
    <w:rPr>
      <w:b w:val="0"/>
    </w:rPr>
  </w:style>
  <w:style w:type="character" w:customStyle="1" w:styleId="WW8Num4z1">
    <w:name w:val="WW8Num4z1"/>
    <w:rPr>
      <w:b w:val="0"/>
    </w:rPr>
  </w:style>
  <w:style w:type="character" w:customStyle="1" w:styleId="WW8Num5z0">
    <w:name w:val="WW8Num5z0"/>
    <w:rPr>
      <w:b/>
    </w:rPr>
  </w:style>
  <w:style w:type="character" w:customStyle="1" w:styleId="WW8Num5z1">
    <w:name w:val="WW8Num5z1"/>
    <w:rPr>
      <w:b w:val="0"/>
    </w:rPr>
  </w:style>
  <w:style w:type="character" w:customStyle="1" w:styleId="WW8Num6z0">
    <w:name w:val="WW8Num6z0"/>
    <w:rPr>
      <w:b w:val="0"/>
    </w:rPr>
  </w:style>
  <w:style w:type="character" w:customStyle="1" w:styleId="WW8Num8z0">
    <w:name w:val="WW8Num8z0"/>
    <w:rPr>
      <w:b w:val="0"/>
    </w:rPr>
  </w:style>
  <w:style w:type="character" w:customStyle="1" w:styleId="WW8Num11z0">
    <w:name w:val="WW8Num11z0"/>
    <w:rPr>
      <w:b/>
    </w:rPr>
  </w:style>
  <w:style w:type="character" w:customStyle="1" w:styleId="WW8Num11z1">
    <w:name w:val="WW8Num11z1"/>
    <w:rPr>
      <w:b w:val="0"/>
    </w:rPr>
  </w:style>
  <w:style w:type="character" w:customStyle="1" w:styleId="WW8Num12z0">
    <w:name w:val="WW8Num12z0"/>
    <w:rPr>
      <w:b/>
    </w:rPr>
  </w:style>
  <w:style w:type="character" w:customStyle="1" w:styleId="WW8Num12z1">
    <w:name w:val="WW8Num12z1"/>
    <w:rPr>
      <w:b w:val="0"/>
    </w:rPr>
  </w:style>
  <w:style w:type="character" w:customStyle="1" w:styleId="WW8Num13z0">
    <w:name w:val="WW8Num13z0"/>
    <w:rPr>
      <w:i w:val="0"/>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b w:val="0"/>
    </w:rPr>
  </w:style>
  <w:style w:type="character" w:customStyle="1" w:styleId="WW-Absatz-Standardschriftart1">
    <w:name w:val="WW-Absatz-Standardschriftart1"/>
  </w:style>
  <w:style w:type="character" w:customStyle="1" w:styleId="WW8Num3z0">
    <w:name w:val="WW8Num3z0"/>
    <w:rPr>
      <w:b w:val="0"/>
    </w:rPr>
  </w:style>
  <w:style w:type="character" w:styleId="Puslapionumeris">
    <w:name w:val="page number"/>
    <w:basedOn w:val="Numatytasispastraiposriftas"/>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character" w:styleId="Hipersaitas">
    <w:name w:val="Hyperlink"/>
    <w:rPr>
      <w:rFonts w:cs="Times New Roman"/>
      <w:color w:val="0000FF"/>
      <w:u w:val="single"/>
    </w:rPr>
  </w:style>
  <w:style w:type="character" w:customStyle="1" w:styleId="Pareigos">
    <w:name w:val="Pareigos"/>
    <w:rPr>
      <w:rFonts w:ascii="TimesLT" w:hAnsi="TimesLT" w:cs="Times New Roman"/>
      <w:caps/>
      <w:sz w:val="24"/>
    </w:rPr>
  </w:style>
  <w:style w:type="paragraph" w:customStyle="1" w:styleId="Heading">
    <w:name w:val="Heading"/>
    <w:basedOn w:val="prastasis"/>
    <w:next w:val="Pagrindinistekstas"/>
    <w:pPr>
      <w:keepNext/>
      <w:spacing w:before="240" w:after="120"/>
    </w:pPr>
    <w:rPr>
      <w:rFonts w:eastAsia="Lucida Sans Unicode"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eastAsia="Lucida Sans Unicode"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rastasiniatinklio">
    <w:name w:val="Įprastas (žiniatinklio)"/>
    <w:basedOn w:val="prastasis"/>
    <w:pPr>
      <w:widowControl/>
      <w:autoSpaceDE/>
      <w:spacing w:before="280" w:after="119"/>
    </w:pPr>
    <w:rPr>
      <w:rFonts w:ascii="Times New Roman" w:hAnsi="Times New Roman" w:cs="Times New Roman"/>
      <w:sz w:val="24"/>
      <w:szCs w:val="24"/>
    </w:rPr>
  </w:style>
  <w:style w:type="paragraph" w:styleId="HTMLiankstoformatuotas">
    <w:name w:val="HTML Preformatted"/>
    <w:basedOn w:val="prastasis"/>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paragraph" w:customStyle="1" w:styleId="Papunkiopapunktis">
    <w:name w:val="Papunkčio papunktis"/>
    <w:basedOn w:val="prastasis"/>
    <w:pPr>
      <w:widowControl/>
      <w:numPr>
        <w:numId w:val="3"/>
      </w:numPr>
      <w:autoSpaceDE/>
      <w:jc w:val="both"/>
    </w:pPr>
    <w:rPr>
      <w:rFonts w:ascii="Times New Roman" w:hAnsi="Times New Roman" w:cs="Times New Roman"/>
      <w:sz w:val="24"/>
      <w:szCs w:val="24"/>
    </w:r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eastAsia="Calibri"/>
      <w:sz w:val="24"/>
      <w:lang w:eastAsia="ar-SA"/>
    </w:rPr>
  </w:style>
  <w:style w:type="paragraph" w:customStyle="1" w:styleId="Framecontents">
    <w:name w:val="Frame contents"/>
    <w:basedOn w:val="Pagrindinistekstas"/>
  </w:style>
  <w:style w:type="character" w:styleId="Grietas">
    <w:name w:val="Strong"/>
    <w:uiPriority w:val="22"/>
    <w:qFormat/>
    <w:rsid w:val="00DE02B4"/>
    <w:rPr>
      <w:b/>
      <w:bCs/>
    </w:rPr>
  </w:style>
  <w:style w:type="paragraph" w:styleId="Debesliotekstas">
    <w:name w:val="Balloon Text"/>
    <w:basedOn w:val="prastasis"/>
    <w:link w:val="DebesliotekstasDiagrama"/>
    <w:uiPriority w:val="99"/>
    <w:semiHidden/>
    <w:unhideWhenUsed/>
    <w:rsid w:val="00606181"/>
    <w:rPr>
      <w:rFonts w:ascii="Tahoma" w:hAnsi="Tahoma" w:cs="Tahoma"/>
      <w:sz w:val="16"/>
      <w:szCs w:val="16"/>
    </w:rPr>
  </w:style>
  <w:style w:type="character" w:customStyle="1" w:styleId="DebesliotekstasDiagrama">
    <w:name w:val="Debesėlio tekstas Diagrama"/>
    <w:link w:val="Debesliotekstas"/>
    <w:uiPriority w:val="99"/>
    <w:semiHidden/>
    <w:rsid w:val="00606181"/>
    <w:rPr>
      <w:rFonts w:ascii="Tahoma" w:hAnsi="Tahoma" w:cs="Tahoma"/>
      <w:sz w:val="16"/>
      <w:szCs w:val="16"/>
      <w:lang w:eastAsia="ar-SA"/>
    </w:rPr>
  </w:style>
  <w:style w:type="paragraph" w:customStyle="1" w:styleId="statymopavad">
    <w:name w:val="?statymo pavad."/>
    <w:basedOn w:val="prastasis"/>
    <w:rsid w:val="001E3E2E"/>
    <w:pPr>
      <w:widowControl/>
      <w:autoSpaceDE/>
      <w:spacing w:line="360" w:lineRule="auto"/>
      <w:ind w:firstLine="720"/>
      <w:jc w:val="center"/>
    </w:pPr>
    <w:rPr>
      <w:rFonts w:ascii="TimesLT" w:hAnsi="TimesLT" w:cs="TimesLT"/>
      <w:caps/>
      <w:sz w:val="24"/>
      <w:lang w:eastAsia="zh-CN"/>
    </w:rPr>
  </w:style>
  <w:style w:type="character" w:customStyle="1" w:styleId="Antrat3Diagrama">
    <w:name w:val="Antraštė 3 Diagrama"/>
    <w:link w:val="Antrat3"/>
    <w:uiPriority w:val="9"/>
    <w:semiHidden/>
    <w:rsid w:val="00B84D5B"/>
    <w:rPr>
      <w:rFonts w:ascii="Calibri Light" w:eastAsia="Times New Roman" w:hAnsi="Calibri Light" w:cs="Times New Roman"/>
      <w:b/>
      <w:bCs/>
      <w:sz w:val="26"/>
      <w:szCs w:val="26"/>
      <w:lang w:eastAsia="ar-SA"/>
    </w:rPr>
  </w:style>
  <w:style w:type="paragraph" w:styleId="Pavadinimas">
    <w:name w:val="Title"/>
    <w:basedOn w:val="prastasis"/>
    <w:next w:val="prastasis"/>
    <w:link w:val="PavadinimasDiagrama"/>
    <w:uiPriority w:val="10"/>
    <w:qFormat/>
    <w:rsid w:val="00B84D5B"/>
    <w:pPr>
      <w:spacing w:before="240" w:after="60"/>
      <w:jc w:val="center"/>
      <w:outlineLvl w:val="0"/>
    </w:pPr>
    <w:rPr>
      <w:rFonts w:ascii="Calibri Light" w:hAnsi="Calibri Light" w:cs="Times New Roman"/>
      <w:b/>
      <w:bCs/>
      <w:kern w:val="28"/>
      <w:sz w:val="32"/>
      <w:szCs w:val="32"/>
    </w:rPr>
  </w:style>
  <w:style w:type="character" w:customStyle="1" w:styleId="PavadinimasDiagrama">
    <w:name w:val="Pavadinimas Diagrama"/>
    <w:link w:val="Pavadinimas"/>
    <w:uiPriority w:val="10"/>
    <w:rsid w:val="00B84D5B"/>
    <w:rPr>
      <w:rFonts w:ascii="Calibri Light" w:eastAsia="Times New Roman" w:hAnsi="Calibri Light" w:cs="Times New Roman"/>
      <w:b/>
      <w:bCs/>
      <w:kern w:val="28"/>
      <w:sz w:val="32"/>
      <w:szCs w:val="32"/>
      <w:lang w:eastAsia="ar-SA"/>
    </w:rPr>
  </w:style>
  <w:style w:type="table" w:styleId="Lentelstinklelis">
    <w:name w:val="Table Grid"/>
    <w:basedOn w:val="prastojilentel"/>
    <w:rsid w:val="004D7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0D520E"/>
    <w:rPr>
      <w:rFonts w:ascii="Arial" w:hAnsi="Arial" w:cs="Arial"/>
      <w:lang w:eastAsia="ar-SA"/>
    </w:rPr>
  </w:style>
  <w:style w:type="character" w:customStyle="1" w:styleId="FontStyle150">
    <w:name w:val="Font Style150"/>
    <w:rsid w:val="007F3656"/>
    <w:rPr>
      <w:rFonts w:ascii="Times New Roman" w:hAnsi="Times New Roman" w:cs="Times New Roman"/>
      <w:sz w:val="18"/>
      <w:szCs w:val="18"/>
    </w:rPr>
  </w:style>
  <w:style w:type="paragraph" w:customStyle="1" w:styleId="Default">
    <w:name w:val="Default"/>
    <w:rsid w:val="007F3656"/>
    <w:pPr>
      <w:autoSpaceDE w:val="0"/>
      <w:autoSpaceDN w:val="0"/>
      <w:adjustRightInd w:val="0"/>
    </w:pPr>
    <w:rPr>
      <w:color w:val="000000"/>
      <w:sz w:val="24"/>
      <w:szCs w:val="24"/>
      <w:lang w:val="en-US" w:eastAsia="en-US"/>
    </w:rPr>
  </w:style>
  <w:style w:type="character" w:styleId="Komentaronuoroda">
    <w:name w:val="annotation reference"/>
    <w:uiPriority w:val="99"/>
    <w:semiHidden/>
    <w:unhideWhenUsed/>
    <w:rsid w:val="00E6290B"/>
    <w:rPr>
      <w:sz w:val="16"/>
      <w:szCs w:val="16"/>
    </w:rPr>
  </w:style>
  <w:style w:type="paragraph" w:styleId="Komentarotekstas">
    <w:name w:val="annotation text"/>
    <w:basedOn w:val="prastasis"/>
    <w:link w:val="KomentarotekstasDiagrama"/>
    <w:uiPriority w:val="99"/>
    <w:semiHidden/>
    <w:unhideWhenUsed/>
    <w:rsid w:val="00E6290B"/>
  </w:style>
  <w:style w:type="character" w:customStyle="1" w:styleId="KomentarotekstasDiagrama">
    <w:name w:val="Komentaro tekstas Diagrama"/>
    <w:link w:val="Komentarotekstas"/>
    <w:uiPriority w:val="99"/>
    <w:semiHidden/>
    <w:rsid w:val="00E6290B"/>
    <w:rPr>
      <w:rFonts w:ascii="Arial" w:hAnsi="Arial" w:cs="Arial"/>
      <w:lang w:eastAsia="ar-SA"/>
    </w:rPr>
  </w:style>
  <w:style w:type="paragraph" w:styleId="Komentarotema">
    <w:name w:val="annotation subject"/>
    <w:basedOn w:val="Komentarotekstas"/>
    <w:next w:val="Komentarotekstas"/>
    <w:link w:val="KomentarotemaDiagrama"/>
    <w:uiPriority w:val="99"/>
    <w:semiHidden/>
    <w:unhideWhenUsed/>
    <w:rsid w:val="00E6290B"/>
    <w:rPr>
      <w:b/>
      <w:bCs/>
    </w:rPr>
  </w:style>
  <w:style w:type="character" w:customStyle="1" w:styleId="KomentarotemaDiagrama">
    <w:name w:val="Komentaro tema Diagrama"/>
    <w:link w:val="Komentarotema"/>
    <w:uiPriority w:val="99"/>
    <w:semiHidden/>
    <w:rsid w:val="00E6290B"/>
    <w:rPr>
      <w:rFonts w:ascii="Arial" w:hAnsi="Arial" w:cs="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853669">
      <w:bodyDiv w:val="1"/>
      <w:marLeft w:val="0"/>
      <w:marRight w:val="0"/>
      <w:marTop w:val="0"/>
      <w:marBottom w:val="0"/>
      <w:divBdr>
        <w:top w:val="none" w:sz="0" w:space="0" w:color="auto"/>
        <w:left w:val="none" w:sz="0" w:space="0" w:color="auto"/>
        <w:bottom w:val="none" w:sz="0" w:space="0" w:color="auto"/>
        <w:right w:val="none" w:sz="0" w:space="0" w:color="auto"/>
      </w:divBdr>
      <w:divsChild>
        <w:div w:id="424691398">
          <w:marLeft w:val="0"/>
          <w:marRight w:val="0"/>
          <w:marTop w:val="0"/>
          <w:marBottom w:val="0"/>
          <w:divBdr>
            <w:top w:val="none" w:sz="0" w:space="0" w:color="auto"/>
            <w:left w:val="none" w:sz="0" w:space="0" w:color="auto"/>
            <w:bottom w:val="none" w:sz="0" w:space="0" w:color="auto"/>
            <w:right w:val="none" w:sz="0" w:space="0" w:color="auto"/>
          </w:divBdr>
        </w:div>
        <w:div w:id="609432837">
          <w:marLeft w:val="0"/>
          <w:marRight w:val="0"/>
          <w:marTop w:val="0"/>
          <w:marBottom w:val="0"/>
          <w:divBdr>
            <w:top w:val="none" w:sz="0" w:space="0" w:color="auto"/>
            <w:left w:val="none" w:sz="0" w:space="0" w:color="auto"/>
            <w:bottom w:val="none" w:sz="0" w:space="0" w:color="auto"/>
            <w:right w:val="none" w:sz="0" w:space="0" w:color="auto"/>
          </w:divBdr>
        </w:div>
        <w:div w:id="1201746203">
          <w:marLeft w:val="0"/>
          <w:marRight w:val="0"/>
          <w:marTop w:val="0"/>
          <w:marBottom w:val="0"/>
          <w:divBdr>
            <w:top w:val="none" w:sz="0" w:space="0" w:color="auto"/>
            <w:left w:val="none" w:sz="0" w:space="0" w:color="auto"/>
            <w:bottom w:val="none" w:sz="0" w:space="0" w:color="auto"/>
            <w:right w:val="none" w:sz="0" w:space="0" w:color="auto"/>
          </w:divBdr>
        </w:div>
        <w:div w:id="1890724581">
          <w:marLeft w:val="0"/>
          <w:marRight w:val="0"/>
          <w:marTop w:val="0"/>
          <w:marBottom w:val="0"/>
          <w:divBdr>
            <w:top w:val="none" w:sz="0" w:space="0" w:color="auto"/>
            <w:left w:val="none" w:sz="0" w:space="0" w:color="auto"/>
            <w:bottom w:val="none" w:sz="0" w:space="0" w:color="auto"/>
            <w:right w:val="none" w:sz="0" w:space="0" w:color="auto"/>
          </w:divBdr>
        </w:div>
      </w:divsChild>
    </w:div>
    <w:div w:id="979574069">
      <w:bodyDiv w:val="1"/>
      <w:marLeft w:val="0"/>
      <w:marRight w:val="0"/>
      <w:marTop w:val="0"/>
      <w:marBottom w:val="0"/>
      <w:divBdr>
        <w:top w:val="none" w:sz="0" w:space="0" w:color="auto"/>
        <w:left w:val="none" w:sz="0" w:space="0" w:color="auto"/>
        <w:bottom w:val="none" w:sz="0" w:space="0" w:color="auto"/>
        <w:right w:val="none" w:sz="0" w:space="0" w:color="auto"/>
      </w:divBdr>
    </w:div>
    <w:div w:id="980891047">
      <w:bodyDiv w:val="1"/>
      <w:marLeft w:val="0"/>
      <w:marRight w:val="0"/>
      <w:marTop w:val="0"/>
      <w:marBottom w:val="0"/>
      <w:divBdr>
        <w:top w:val="none" w:sz="0" w:space="0" w:color="auto"/>
        <w:left w:val="none" w:sz="0" w:space="0" w:color="auto"/>
        <w:bottom w:val="none" w:sz="0" w:space="0" w:color="auto"/>
        <w:right w:val="none" w:sz="0" w:space="0" w:color="auto"/>
      </w:divBdr>
    </w:div>
    <w:div w:id="1466384746">
      <w:bodyDiv w:val="1"/>
      <w:marLeft w:val="0"/>
      <w:marRight w:val="0"/>
      <w:marTop w:val="0"/>
      <w:marBottom w:val="0"/>
      <w:divBdr>
        <w:top w:val="none" w:sz="0" w:space="0" w:color="auto"/>
        <w:left w:val="none" w:sz="0" w:space="0" w:color="auto"/>
        <w:bottom w:val="none" w:sz="0" w:space="0" w:color="auto"/>
        <w:right w:val="none" w:sz="0" w:space="0" w:color="auto"/>
      </w:divBdr>
    </w:div>
    <w:div w:id="19806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vivaldybe@klaipedos-r.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ija@klaipeda.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vivaldybe@kretinga.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4E35-10A5-4796-9B87-CB8C29FD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8341</Words>
  <Characters>4755</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BENDRADARBIAVIMO SUTARTIS NR</vt:lpstr>
      <vt:lpstr>BENDRADARBIAVIMO SUTARTIS NR</vt:lpstr>
    </vt:vector>
  </TitlesOfParts>
  <Company>Hewlett-Packard Company</Company>
  <LinksUpToDate>false</LinksUpToDate>
  <CharactersWithSpaces>13070</CharactersWithSpaces>
  <SharedDoc>false</SharedDoc>
  <HLinks>
    <vt:vector size="18" baseType="variant">
      <vt:variant>
        <vt:i4>1179753</vt:i4>
      </vt:variant>
      <vt:variant>
        <vt:i4>6</vt:i4>
      </vt:variant>
      <vt:variant>
        <vt:i4>0</vt:i4>
      </vt:variant>
      <vt:variant>
        <vt:i4>5</vt:i4>
      </vt:variant>
      <vt:variant>
        <vt:lpwstr>mailto:savivaldybe@klaipedos-r.lt</vt:lpwstr>
      </vt:variant>
      <vt:variant>
        <vt:lpwstr/>
      </vt:variant>
      <vt:variant>
        <vt:i4>2424835</vt:i4>
      </vt:variant>
      <vt:variant>
        <vt:i4>3</vt:i4>
      </vt:variant>
      <vt:variant>
        <vt:i4>0</vt:i4>
      </vt:variant>
      <vt:variant>
        <vt:i4>5</vt:i4>
      </vt:variant>
      <vt:variant>
        <vt:lpwstr>mailto:administracija@klaipeda.lt</vt:lpwstr>
      </vt:variant>
      <vt:variant>
        <vt:lpwstr/>
      </vt: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 NR</dc:title>
  <dc:creator>Elzė Lagunavičiūtė</dc:creator>
  <cp:lastModifiedBy>user</cp:lastModifiedBy>
  <cp:revision>4</cp:revision>
  <cp:lastPrinted>2018-03-12T06:57:00Z</cp:lastPrinted>
  <dcterms:created xsi:type="dcterms:W3CDTF">2018-03-20T13:49:00Z</dcterms:created>
  <dcterms:modified xsi:type="dcterms:W3CDTF">2018-04-03T08:07:00Z</dcterms:modified>
</cp:coreProperties>
</file>