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8B77D4" w:rsidRPr="008B77D4" w14:paraId="07BBD233" w14:textId="77777777" w:rsidTr="007B52C9">
        <w:trPr>
          <w:trHeight w:val="1433"/>
          <w:tblHeader/>
          <w:jc w:val="center"/>
        </w:trPr>
        <w:tc>
          <w:tcPr>
            <w:tcW w:w="9747" w:type="dxa"/>
          </w:tcPr>
          <w:p w14:paraId="0ECC0D15" w14:textId="46338D45" w:rsidR="000F5009" w:rsidRDefault="00956A2F" w:rsidP="000F5009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42BF6EB3" wp14:editId="4506B2AD">
                  <wp:extent cx="444500" cy="603250"/>
                  <wp:effectExtent l="0" t="0" r="0" b="6350"/>
                  <wp:docPr id="1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aveikslėlis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017509" w14:textId="77777777" w:rsidR="00956A2F" w:rsidRPr="008B77D4" w:rsidRDefault="00956A2F" w:rsidP="000F5009">
            <w:pPr>
              <w:jc w:val="center"/>
            </w:pPr>
          </w:p>
          <w:tbl>
            <w:tblPr>
              <w:tblW w:w="9731" w:type="dxa"/>
              <w:tblLayout w:type="fixed"/>
              <w:tblLook w:val="0000" w:firstRow="0" w:lastRow="0" w:firstColumn="0" w:lastColumn="0" w:noHBand="0" w:noVBand="0"/>
            </w:tblPr>
            <w:tblGrid>
              <w:gridCol w:w="9731"/>
            </w:tblGrid>
            <w:tr w:rsidR="008B77D4" w:rsidRPr="008B77D4" w14:paraId="46A68CA9" w14:textId="77777777" w:rsidTr="007B52C9">
              <w:trPr>
                <w:trHeight w:val="80"/>
              </w:trPr>
              <w:tc>
                <w:tcPr>
                  <w:tcW w:w="9731" w:type="dxa"/>
                </w:tcPr>
                <w:p w14:paraId="094F6A1D" w14:textId="0871384F" w:rsidR="0047042D" w:rsidRPr="008B77D4" w:rsidRDefault="00D0111C" w:rsidP="00FC6412">
                  <w:pPr>
                    <w:pStyle w:val="Antrat1"/>
                    <w:rPr>
                      <w:b/>
                      <w:caps/>
                      <w:szCs w:val="26"/>
                      <w:lang w:val="lt-LT"/>
                    </w:rPr>
                  </w:pPr>
                  <w:r>
                    <w:rPr>
                      <w:b/>
                      <w:caps/>
                      <w:szCs w:val="26"/>
                      <w:lang w:val="lt-LT"/>
                    </w:rPr>
                    <w:t xml:space="preserve">KRETINGOS RAJONO SAVIVALDYBĖS TARYBA </w:t>
                  </w:r>
                </w:p>
              </w:tc>
            </w:tr>
          </w:tbl>
          <w:p w14:paraId="7E6F1D16" w14:textId="77777777" w:rsidR="003B0533" w:rsidRPr="008B77D4" w:rsidRDefault="003B0533" w:rsidP="0047042D">
            <w:pPr>
              <w:jc w:val="center"/>
              <w:rPr>
                <w:b/>
              </w:rPr>
            </w:pPr>
          </w:p>
        </w:tc>
      </w:tr>
      <w:tr w:rsidR="008B77D4" w:rsidRPr="008B77D4" w14:paraId="35F7575C" w14:textId="77777777" w:rsidTr="007B52C9">
        <w:trPr>
          <w:jc w:val="center"/>
        </w:trPr>
        <w:tc>
          <w:tcPr>
            <w:tcW w:w="9747" w:type="dxa"/>
          </w:tcPr>
          <w:p w14:paraId="7A89F341" w14:textId="77777777" w:rsidR="00D0111C" w:rsidRDefault="00D0111C" w:rsidP="003B0533">
            <w:pPr>
              <w:jc w:val="center"/>
              <w:rPr>
                <w:b/>
                <w:sz w:val="26"/>
                <w:szCs w:val="26"/>
              </w:rPr>
            </w:pPr>
          </w:p>
          <w:p w14:paraId="4B7BB615" w14:textId="77777777" w:rsidR="003B0533" w:rsidRPr="008B77D4" w:rsidRDefault="007B52C9" w:rsidP="003B0533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bookmarkEnd w:id="0"/>
            <w:r w:rsidRPr="008B77D4">
              <w:rPr>
                <w:b/>
                <w:sz w:val="26"/>
                <w:szCs w:val="26"/>
              </w:rPr>
              <w:t>SPRENDIMAS</w:t>
            </w:r>
          </w:p>
          <w:p w14:paraId="54CB08C1" w14:textId="461F0C6A" w:rsidR="007B52C9" w:rsidRPr="008B77D4" w:rsidRDefault="007B52C9" w:rsidP="006D59D2">
            <w:pPr>
              <w:jc w:val="center"/>
              <w:rPr>
                <w:b/>
                <w:noProof/>
              </w:rPr>
            </w:pPr>
            <w:r w:rsidRPr="008B77D4">
              <w:rPr>
                <w:b/>
                <w:noProof/>
              </w:rPr>
              <w:t>DĖL</w:t>
            </w:r>
            <w:r w:rsidR="00886781" w:rsidRPr="008B77D4">
              <w:rPr>
                <w:b/>
                <w:noProof/>
              </w:rPr>
              <w:t xml:space="preserve"> </w:t>
            </w:r>
            <w:r w:rsidR="00063D2D" w:rsidRPr="008B77D4">
              <w:rPr>
                <w:b/>
                <w:noProof/>
              </w:rPr>
              <w:t>KRETINGOS RAJONO SAVIVALDYBĖS TARYBOS 2017 M. RUGPJŪČIO 31 D. SPRENDIMO NR. T2-232 „DĖL LĖŠŲ SKYRIMO IR PRITARIMO JUNGTINĖS VEIKLOS (PARTNERYSTĖS) SUTARČIAI“ PAKEITIMO</w:t>
            </w:r>
          </w:p>
          <w:p w14:paraId="64052F60" w14:textId="3AFE9C9D" w:rsidR="006D59D2" w:rsidRPr="008B77D4" w:rsidRDefault="006D59D2" w:rsidP="006D59D2">
            <w:pPr>
              <w:jc w:val="center"/>
              <w:rPr>
                <w:b/>
              </w:rPr>
            </w:pPr>
          </w:p>
        </w:tc>
      </w:tr>
      <w:tr w:rsidR="003B0533" w:rsidRPr="008B77D4" w14:paraId="3285B6EF" w14:textId="77777777" w:rsidTr="007B52C9">
        <w:trPr>
          <w:jc w:val="center"/>
        </w:trPr>
        <w:tc>
          <w:tcPr>
            <w:tcW w:w="9747" w:type="dxa"/>
          </w:tcPr>
          <w:p w14:paraId="6CDF23F5" w14:textId="21888B3A" w:rsidR="003B0533" w:rsidRPr="008B77D4" w:rsidRDefault="00580979" w:rsidP="003B0533">
            <w:pPr>
              <w:jc w:val="center"/>
            </w:pPr>
            <w:r w:rsidRPr="008B77D4">
              <w:t xml:space="preserve">2018 m. </w:t>
            </w:r>
            <w:r w:rsidR="006D59D2" w:rsidRPr="008B77D4">
              <w:t>kovo</w:t>
            </w:r>
            <w:r w:rsidR="0054178B">
              <w:t xml:space="preserve"> </w:t>
            </w:r>
            <w:r w:rsidR="00956A2F">
              <w:t>29</w:t>
            </w:r>
            <w:r w:rsidR="0054178B">
              <w:t xml:space="preserve"> </w:t>
            </w:r>
            <w:r w:rsidR="003B0533" w:rsidRPr="008B77D4">
              <w:t xml:space="preserve">d. </w:t>
            </w:r>
            <w:r w:rsidR="00E86A73" w:rsidRPr="008B77D4">
              <w:t xml:space="preserve"> </w:t>
            </w:r>
            <w:r w:rsidR="003B0533" w:rsidRPr="008B77D4">
              <w:t>Nr.</w:t>
            </w:r>
            <w:r w:rsidR="009A08DB" w:rsidRPr="008B77D4">
              <w:t xml:space="preserve"> </w:t>
            </w:r>
            <w:r w:rsidR="0054178B">
              <w:t>T</w:t>
            </w:r>
            <w:r w:rsidR="00956A2F">
              <w:t>2-70</w:t>
            </w:r>
          </w:p>
          <w:p w14:paraId="47736F68" w14:textId="77777777" w:rsidR="003B0533" w:rsidRPr="008B77D4" w:rsidRDefault="003B0533" w:rsidP="003B0533">
            <w:pPr>
              <w:jc w:val="center"/>
            </w:pPr>
            <w:r w:rsidRPr="008B77D4">
              <w:t>Kretinga</w:t>
            </w:r>
          </w:p>
        </w:tc>
      </w:tr>
    </w:tbl>
    <w:p w14:paraId="4EC7B39C" w14:textId="77777777" w:rsidR="003B0533" w:rsidRPr="008B77D4" w:rsidRDefault="003B0533" w:rsidP="003B0533">
      <w:pPr>
        <w:ind w:firstLine="720"/>
        <w:jc w:val="both"/>
      </w:pPr>
    </w:p>
    <w:p w14:paraId="4FDD41BB" w14:textId="0E6852EE" w:rsidR="006D59D2" w:rsidRPr="008B77D4" w:rsidRDefault="006D59D2" w:rsidP="006D59D2">
      <w:pPr>
        <w:keepNext/>
        <w:keepLines/>
        <w:suppressAutoHyphens/>
        <w:ind w:firstLine="851"/>
        <w:jc w:val="both"/>
      </w:pPr>
      <w:r w:rsidRPr="008B77D4">
        <w:t>Vadovaudamasi Lietuvos Kretingos rajono savivaldybės sutarčių pasirašymo tvarkos aprašo, patvirtinto Kretingos rajono savivaldybės tarybos 2009 m. balandžio 30 d. sprendimu Nr. T2-127 „Dėl Kretingos rajono savivaldybės sutarčių pasirašymo tvarkos aprašo tvirtinimo“, 10 ir 11 punktais,</w:t>
      </w:r>
      <w:r w:rsidRPr="008B77D4">
        <w:rPr>
          <w:bCs/>
        </w:rPr>
        <w:t xml:space="preserve"> </w:t>
      </w:r>
      <w:r w:rsidRPr="008B77D4">
        <w:t xml:space="preserve">Kretingos rajono savivaldybės taryba </w:t>
      </w:r>
      <w:r w:rsidRPr="008B77D4">
        <w:rPr>
          <w:spacing w:val="60"/>
        </w:rPr>
        <w:t>nusprendžia</w:t>
      </w:r>
      <w:r w:rsidRPr="008B77D4">
        <w:t>:</w:t>
      </w:r>
    </w:p>
    <w:p w14:paraId="4B640627" w14:textId="77777777" w:rsidR="00711933" w:rsidRPr="008B77D4" w:rsidRDefault="00063D2D" w:rsidP="00063D2D">
      <w:pPr>
        <w:ind w:firstLine="851"/>
        <w:jc w:val="both"/>
        <w:rPr>
          <w:shd w:val="clear" w:color="auto" w:fill="FDFDFD"/>
        </w:rPr>
      </w:pPr>
      <w:r w:rsidRPr="008B77D4">
        <w:t xml:space="preserve">1. Pakeisti Kretingos rajono savivaldybės tarybos 2017 m. rugpjūčio 31 d. sprendimo Nr. T2-232 „Dėl lėšų skyrimo ir pritarimo jungtinės veiklos (partnerystės) sutarčiai“ </w:t>
      </w:r>
      <w:r w:rsidRPr="008B77D4">
        <w:rPr>
          <w:shd w:val="clear" w:color="auto" w:fill="FDFDFD"/>
        </w:rPr>
        <w:t xml:space="preserve">1-ą punktą ir išdėstyti taip: </w:t>
      </w:r>
    </w:p>
    <w:p w14:paraId="7C71F5C5" w14:textId="5854C0FC" w:rsidR="00063D2D" w:rsidRPr="008B77D4" w:rsidRDefault="00063D2D" w:rsidP="00063D2D">
      <w:pPr>
        <w:ind w:firstLine="851"/>
        <w:jc w:val="both"/>
      </w:pPr>
      <w:r w:rsidRPr="008B77D4">
        <w:rPr>
          <w:shd w:val="clear" w:color="auto" w:fill="FDFDFD"/>
        </w:rPr>
        <w:t>„1. Gavus finansavimą, skirti projektui „Savivaldybes jungiančių turizmo trasų ir turizmo maršrutų informacinės infrastruktūros plėtr</w:t>
      </w:r>
      <w:r w:rsidR="00711933" w:rsidRPr="008B77D4">
        <w:rPr>
          <w:shd w:val="clear" w:color="auto" w:fill="FDFDFD"/>
        </w:rPr>
        <w:t>a“ 15 proc. tinkamų finansuoti p</w:t>
      </w:r>
      <w:r w:rsidRPr="008B77D4">
        <w:rPr>
          <w:shd w:val="clear" w:color="auto" w:fill="FDFDFD"/>
        </w:rPr>
        <w:t>rojekto išlaidų, tenkančių Kretingos rajono savivaldybei, iš Kretingos rajono savivaldybės biudžeto ir padengti netinkamas finansuoti, bet projektui įgyvendinti būtinas, išlaidas.“.</w:t>
      </w:r>
    </w:p>
    <w:p w14:paraId="762F799F" w14:textId="3C968584" w:rsidR="006D59D2" w:rsidRPr="008B77D4" w:rsidRDefault="00063D2D" w:rsidP="006D59D2">
      <w:pPr>
        <w:ind w:firstLine="851"/>
        <w:jc w:val="both"/>
      </w:pPr>
      <w:r w:rsidRPr="008B77D4">
        <w:t>2</w:t>
      </w:r>
      <w:r w:rsidR="006D59D2" w:rsidRPr="008B77D4">
        <w:t>. Pritarti susitarimo dėl 2017 m. rugsėjo 20 d. jungtinės veiklos (partnerystės) sutarties Nr. J9-1926/S1-920 pakeitimo projektui (pridedama).</w:t>
      </w:r>
    </w:p>
    <w:p w14:paraId="1659CF09" w14:textId="5AEDD9B1" w:rsidR="006D59D2" w:rsidRPr="008B77D4" w:rsidRDefault="00063D2D" w:rsidP="006D59D2">
      <w:pPr>
        <w:ind w:firstLine="851"/>
        <w:jc w:val="both"/>
      </w:pPr>
      <w:r w:rsidRPr="008B77D4">
        <w:t>3</w:t>
      </w:r>
      <w:r w:rsidR="006D59D2" w:rsidRPr="008B77D4">
        <w:t>. Įgalioti adminis</w:t>
      </w:r>
      <w:r w:rsidRPr="008B77D4">
        <w:t>tracijos direktorių pasirašyti 2</w:t>
      </w:r>
      <w:r w:rsidR="006D59D2" w:rsidRPr="008B77D4">
        <w:t xml:space="preserve"> punkte nurodytą susitarimą.</w:t>
      </w:r>
    </w:p>
    <w:p w14:paraId="12953E8E" w14:textId="77777777" w:rsidR="00C03C90" w:rsidRPr="008B77D4" w:rsidRDefault="00C03C90" w:rsidP="00C03C90">
      <w:pPr>
        <w:tabs>
          <w:tab w:val="left" w:pos="1350"/>
        </w:tabs>
        <w:ind w:firstLine="567"/>
        <w:jc w:val="both"/>
      </w:pPr>
      <w:r w:rsidRPr="008B77D4">
        <w:tab/>
      </w:r>
    </w:p>
    <w:p w14:paraId="028D8869" w14:textId="77777777" w:rsidR="00C03C90" w:rsidRPr="008B77D4" w:rsidRDefault="00C03C90" w:rsidP="00C03C90">
      <w:pPr>
        <w:jc w:val="both"/>
      </w:pPr>
    </w:p>
    <w:p w14:paraId="615ACE17" w14:textId="2EBFB299" w:rsidR="002E731B" w:rsidRPr="008B77D4" w:rsidRDefault="00C03C90" w:rsidP="00956A2F">
      <w:pPr>
        <w:jc w:val="both"/>
        <w:rPr>
          <w:bCs/>
          <w:sz w:val="22"/>
          <w:szCs w:val="22"/>
        </w:rPr>
      </w:pPr>
      <w:r w:rsidRPr="008B77D4">
        <w:t>Savivaldybės meras</w:t>
      </w:r>
      <w:r w:rsidRPr="008B77D4">
        <w:tab/>
      </w:r>
      <w:r w:rsidR="003B0533" w:rsidRPr="008B77D4">
        <w:tab/>
      </w:r>
      <w:r w:rsidR="00956A2F">
        <w:t xml:space="preserve">                                                                    Juozas Mažeika</w:t>
      </w:r>
    </w:p>
    <w:p w14:paraId="73A143D6" w14:textId="77777777" w:rsidR="007303C9" w:rsidRPr="008B77D4" w:rsidRDefault="007303C9" w:rsidP="00A60B8B">
      <w:pPr>
        <w:rPr>
          <w:bCs/>
          <w:sz w:val="22"/>
          <w:szCs w:val="22"/>
        </w:rPr>
      </w:pPr>
    </w:p>
    <w:p w14:paraId="0CB44FC6" w14:textId="77777777" w:rsidR="007303C9" w:rsidRPr="008B77D4" w:rsidRDefault="007303C9" w:rsidP="00A60B8B">
      <w:pPr>
        <w:rPr>
          <w:bCs/>
          <w:sz w:val="22"/>
          <w:szCs w:val="22"/>
        </w:rPr>
      </w:pPr>
    </w:p>
    <w:p w14:paraId="7C65091C" w14:textId="77777777" w:rsidR="002E731B" w:rsidRPr="008B77D4" w:rsidRDefault="002E731B" w:rsidP="00A60B8B">
      <w:pPr>
        <w:rPr>
          <w:bCs/>
          <w:sz w:val="22"/>
          <w:szCs w:val="22"/>
        </w:rPr>
      </w:pPr>
    </w:p>
    <w:p w14:paraId="4B1B817D" w14:textId="77777777" w:rsidR="00014896" w:rsidRDefault="00014896" w:rsidP="00A60B8B">
      <w:pPr>
        <w:rPr>
          <w:bCs/>
          <w:sz w:val="22"/>
          <w:szCs w:val="22"/>
        </w:rPr>
      </w:pPr>
    </w:p>
    <w:p w14:paraId="4D1771CB" w14:textId="77777777" w:rsidR="00956A2F" w:rsidRDefault="00956A2F" w:rsidP="00A60B8B">
      <w:pPr>
        <w:rPr>
          <w:bCs/>
          <w:sz w:val="22"/>
          <w:szCs w:val="22"/>
        </w:rPr>
      </w:pPr>
    </w:p>
    <w:p w14:paraId="17754E51" w14:textId="77777777" w:rsidR="00956A2F" w:rsidRDefault="00956A2F" w:rsidP="00A60B8B">
      <w:pPr>
        <w:rPr>
          <w:bCs/>
          <w:sz w:val="22"/>
          <w:szCs w:val="22"/>
        </w:rPr>
      </w:pPr>
    </w:p>
    <w:p w14:paraId="0A4A3D8A" w14:textId="77777777" w:rsidR="00956A2F" w:rsidRDefault="00956A2F" w:rsidP="00A60B8B">
      <w:pPr>
        <w:rPr>
          <w:bCs/>
          <w:sz w:val="22"/>
          <w:szCs w:val="22"/>
        </w:rPr>
      </w:pPr>
    </w:p>
    <w:p w14:paraId="5D278EE1" w14:textId="77777777" w:rsidR="00956A2F" w:rsidRDefault="00956A2F" w:rsidP="00A60B8B">
      <w:pPr>
        <w:rPr>
          <w:bCs/>
          <w:sz w:val="22"/>
          <w:szCs w:val="22"/>
        </w:rPr>
      </w:pPr>
    </w:p>
    <w:p w14:paraId="51A12CF9" w14:textId="77777777" w:rsidR="00956A2F" w:rsidRDefault="00956A2F" w:rsidP="00A60B8B">
      <w:pPr>
        <w:rPr>
          <w:bCs/>
          <w:sz w:val="22"/>
          <w:szCs w:val="22"/>
        </w:rPr>
      </w:pPr>
    </w:p>
    <w:p w14:paraId="2F472121" w14:textId="77777777" w:rsidR="00956A2F" w:rsidRDefault="00956A2F" w:rsidP="00A60B8B">
      <w:pPr>
        <w:rPr>
          <w:bCs/>
          <w:sz w:val="22"/>
          <w:szCs w:val="22"/>
        </w:rPr>
      </w:pPr>
    </w:p>
    <w:p w14:paraId="56CEAC34" w14:textId="77777777" w:rsidR="00956A2F" w:rsidRDefault="00956A2F" w:rsidP="00A60B8B">
      <w:pPr>
        <w:rPr>
          <w:bCs/>
          <w:sz w:val="22"/>
          <w:szCs w:val="22"/>
        </w:rPr>
      </w:pPr>
    </w:p>
    <w:p w14:paraId="51B13017" w14:textId="77777777" w:rsidR="00956A2F" w:rsidRDefault="00956A2F" w:rsidP="00A60B8B">
      <w:pPr>
        <w:rPr>
          <w:bCs/>
          <w:sz w:val="22"/>
          <w:szCs w:val="22"/>
        </w:rPr>
      </w:pPr>
    </w:p>
    <w:p w14:paraId="158EBD19" w14:textId="77777777" w:rsidR="00956A2F" w:rsidRDefault="00956A2F" w:rsidP="00A60B8B">
      <w:pPr>
        <w:rPr>
          <w:bCs/>
          <w:sz w:val="22"/>
          <w:szCs w:val="22"/>
        </w:rPr>
      </w:pPr>
    </w:p>
    <w:p w14:paraId="1FF91A49" w14:textId="77777777" w:rsidR="00956A2F" w:rsidRDefault="00956A2F" w:rsidP="00A60B8B">
      <w:pPr>
        <w:rPr>
          <w:bCs/>
          <w:sz w:val="22"/>
          <w:szCs w:val="22"/>
        </w:rPr>
      </w:pPr>
    </w:p>
    <w:p w14:paraId="327230D2" w14:textId="77777777" w:rsidR="00956A2F" w:rsidRDefault="00956A2F" w:rsidP="00A60B8B">
      <w:pPr>
        <w:rPr>
          <w:bCs/>
          <w:sz w:val="22"/>
          <w:szCs w:val="22"/>
        </w:rPr>
      </w:pPr>
    </w:p>
    <w:p w14:paraId="61C7BB02" w14:textId="77777777" w:rsidR="00956A2F" w:rsidRDefault="00956A2F" w:rsidP="00A60B8B">
      <w:pPr>
        <w:rPr>
          <w:bCs/>
          <w:sz w:val="22"/>
          <w:szCs w:val="22"/>
        </w:rPr>
      </w:pPr>
    </w:p>
    <w:p w14:paraId="0B33728C" w14:textId="77777777" w:rsidR="00956A2F" w:rsidRDefault="00956A2F" w:rsidP="00A60B8B">
      <w:pPr>
        <w:rPr>
          <w:bCs/>
          <w:sz w:val="22"/>
          <w:szCs w:val="22"/>
        </w:rPr>
      </w:pPr>
    </w:p>
    <w:p w14:paraId="4FBE2BF7" w14:textId="77777777" w:rsidR="00956A2F" w:rsidRDefault="00956A2F" w:rsidP="00A60B8B">
      <w:pPr>
        <w:rPr>
          <w:bCs/>
          <w:sz w:val="22"/>
          <w:szCs w:val="22"/>
        </w:rPr>
      </w:pPr>
    </w:p>
    <w:p w14:paraId="4DA98B08" w14:textId="77777777" w:rsidR="00956A2F" w:rsidRDefault="00956A2F" w:rsidP="00A60B8B">
      <w:pPr>
        <w:rPr>
          <w:bCs/>
          <w:sz w:val="22"/>
          <w:szCs w:val="22"/>
        </w:rPr>
      </w:pPr>
    </w:p>
    <w:p w14:paraId="465E29F2" w14:textId="77777777" w:rsidR="00956A2F" w:rsidRDefault="00956A2F" w:rsidP="00A60B8B">
      <w:pPr>
        <w:rPr>
          <w:bCs/>
          <w:sz w:val="22"/>
          <w:szCs w:val="22"/>
        </w:rPr>
      </w:pPr>
    </w:p>
    <w:p w14:paraId="257C0A2C" w14:textId="77777777" w:rsidR="00956A2F" w:rsidRDefault="00956A2F" w:rsidP="00A60B8B">
      <w:pPr>
        <w:rPr>
          <w:bCs/>
          <w:sz w:val="22"/>
          <w:szCs w:val="22"/>
        </w:rPr>
      </w:pPr>
    </w:p>
    <w:p w14:paraId="3E016CD3" w14:textId="5533EB4F" w:rsidR="00415079" w:rsidRPr="008B77D4" w:rsidRDefault="00956A2F" w:rsidP="00956A2F">
      <w:r>
        <w:rPr>
          <w:bCs/>
          <w:sz w:val="22"/>
          <w:szCs w:val="22"/>
        </w:rPr>
        <w:t xml:space="preserve">Violeta </w:t>
      </w:r>
      <w:proofErr w:type="spellStart"/>
      <w:r>
        <w:rPr>
          <w:bCs/>
          <w:sz w:val="22"/>
          <w:szCs w:val="22"/>
        </w:rPr>
        <w:t>Turauskaitė</w:t>
      </w:r>
      <w:proofErr w:type="spellEnd"/>
      <w:r>
        <w:rPr>
          <w:bCs/>
          <w:sz w:val="22"/>
          <w:szCs w:val="22"/>
        </w:rPr>
        <w:t xml:space="preserve"> </w:t>
      </w:r>
    </w:p>
    <w:sectPr w:rsidR="00415079" w:rsidRPr="008B77D4" w:rsidSect="00EF460D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E7731" w14:textId="77777777" w:rsidR="00C426EA" w:rsidRDefault="00C426EA" w:rsidP="00AD62BF">
      <w:r>
        <w:separator/>
      </w:r>
    </w:p>
  </w:endnote>
  <w:endnote w:type="continuationSeparator" w:id="0">
    <w:p w14:paraId="52219B0B" w14:textId="77777777" w:rsidR="00C426EA" w:rsidRDefault="00C426EA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81A091" w14:textId="77777777" w:rsidR="00C426EA" w:rsidRDefault="00C426EA" w:rsidP="00AD62BF">
      <w:r>
        <w:separator/>
      </w:r>
    </w:p>
  </w:footnote>
  <w:footnote w:type="continuationSeparator" w:id="0">
    <w:p w14:paraId="302D990B" w14:textId="77777777" w:rsidR="00C426EA" w:rsidRDefault="00C426EA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8C85380"/>
    <w:multiLevelType w:val="hybridMultilevel"/>
    <w:tmpl w:val="31889DF6"/>
    <w:lvl w:ilvl="0" w:tplc="BC5482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55CF3E8E"/>
    <w:multiLevelType w:val="hybridMultilevel"/>
    <w:tmpl w:val="DE82C7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75845"/>
    <w:multiLevelType w:val="hybridMultilevel"/>
    <w:tmpl w:val="11728646"/>
    <w:lvl w:ilvl="0" w:tplc="A50AF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0E8C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303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6C7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AF5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0BA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489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67E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462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C5348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069" w:hanging="360"/>
      </w:pPr>
      <w:rPr>
        <w:strike w:val="0"/>
        <w:dstrike w:val="0"/>
        <w:u w:val="none"/>
        <w:effect w:val="none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0"/>
  </w:num>
  <w:num w:numId="11">
    <w:abstractNumId w:val="8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03585"/>
    <w:rsid w:val="00014896"/>
    <w:rsid w:val="0001492C"/>
    <w:rsid w:val="00020641"/>
    <w:rsid w:val="00022136"/>
    <w:rsid w:val="0002668E"/>
    <w:rsid w:val="00034589"/>
    <w:rsid w:val="000372E0"/>
    <w:rsid w:val="000376A1"/>
    <w:rsid w:val="00043F3A"/>
    <w:rsid w:val="00050ECA"/>
    <w:rsid w:val="000534A7"/>
    <w:rsid w:val="000575B1"/>
    <w:rsid w:val="000603D7"/>
    <w:rsid w:val="00062953"/>
    <w:rsid w:val="000629DA"/>
    <w:rsid w:val="00063D2D"/>
    <w:rsid w:val="00063DD9"/>
    <w:rsid w:val="00066B23"/>
    <w:rsid w:val="00075D89"/>
    <w:rsid w:val="00076BA1"/>
    <w:rsid w:val="00077FC0"/>
    <w:rsid w:val="00090E3B"/>
    <w:rsid w:val="00091CD3"/>
    <w:rsid w:val="000A0F53"/>
    <w:rsid w:val="000A61E7"/>
    <w:rsid w:val="000A7A96"/>
    <w:rsid w:val="000B75D0"/>
    <w:rsid w:val="000D15DF"/>
    <w:rsid w:val="000D519F"/>
    <w:rsid w:val="000E0A60"/>
    <w:rsid w:val="000F1AB9"/>
    <w:rsid w:val="000F5009"/>
    <w:rsid w:val="00103FF0"/>
    <w:rsid w:val="00111A1C"/>
    <w:rsid w:val="00115A4E"/>
    <w:rsid w:val="001221DF"/>
    <w:rsid w:val="00122662"/>
    <w:rsid w:val="00123091"/>
    <w:rsid w:val="00134501"/>
    <w:rsid w:val="001433B5"/>
    <w:rsid w:val="00145918"/>
    <w:rsid w:val="001510B6"/>
    <w:rsid w:val="00153D95"/>
    <w:rsid w:val="0016382B"/>
    <w:rsid w:val="00165E2E"/>
    <w:rsid w:val="0017026B"/>
    <w:rsid w:val="00170BF7"/>
    <w:rsid w:val="00174874"/>
    <w:rsid w:val="00175FB2"/>
    <w:rsid w:val="001874EE"/>
    <w:rsid w:val="00191B35"/>
    <w:rsid w:val="00196077"/>
    <w:rsid w:val="001A058B"/>
    <w:rsid w:val="001A1BC6"/>
    <w:rsid w:val="001A224C"/>
    <w:rsid w:val="001C6791"/>
    <w:rsid w:val="001D316C"/>
    <w:rsid w:val="001D5393"/>
    <w:rsid w:val="001E19B3"/>
    <w:rsid w:val="001E7C54"/>
    <w:rsid w:val="001F1B25"/>
    <w:rsid w:val="001F2F76"/>
    <w:rsid w:val="001F3770"/>
    <w:rsid w:val="001F6780"/>
    <w:rsid w:val="0020227C"/>
    <w:rsid w:val="00203737"/>
    <w:rsid w:val="00204F61"/>
    <w:rsid w:val="00212223"/>
    <w:rsid w:val="0021272F"/>
    <w:rsid w:val="0021687B"/>
    <w:rsid w:val="00221B9C"/>
    <w:rsid w:val="00233F59"/>
    <w:rsid w:val="00244720"/>
    <w:rsid w:val="00254B0D"/>
    <w:rsid w:val="00264848"/>
    <w:rsid w:val="00265878"/>
    <w:rsid w:val="00271C38"/>
    <w:rsid w:val="00273CC6"/>
    <w:rsid w:val="00273D33"/>
    <w:rsid w:val="00276D42"/>
    <w:rsid w:val="00293DB1"/>
    <w:rsid w:val="002975A6"/>
    <w:rsid w:val="00297BF7"/>
    <w:rsid w:val="002A0216"/>
    <w:rsid w:val="002A22E7"/>
    <w:rsid w:val="002A5923"/>
    <w:rsid w:val="002A5F78"/>
    <w:rsid w:val="002A7679"/>
    <w:rsid w:val="002B44DB"/>
    <w:rsid w:val="002C0023"/>
    <w:rsid w:val="002C1207"/>
    <w:rsid w:val="002C1F7A"/>
    <w:rsid w:val="002C3703"/>
    <w:rsid w:val="002C7EF5"/>
    <w:rsid w:val="002D016F"/>
    <w:rsid w:val="002D528B"/>
    <w:rsid w:val="002D5DD0"/>
    <w:rsid w:val="002D6AC2"/>
    <w:rsid w:val="002D7A03"/>
    <w:rsid w:val="002E14C9"/>
    <w:rsid w:val="002E6DF5"/>
    <w:rsid w:val="002E731B"/>
    <w:rsid w:val="002F0323"/>
    <w:rsid w:val="002F267F"/>
    <w:rsid w:val="002F5307"/>
    <w:rsid w:val="00302C2A"/>
    <w:rsid w:val="00303842"/>
    <w:rsid w:val="0030387E"/>
    <w:rsid w:val="00315B7D"/>
    <w:rsid w:val="003169F6"/>
    <w:rsid w:val="00316B3B"/>
    <w:rsid w:val="00322BDA"/>
    <w:rsid w:val="0032705A"/>
    <w:rsid w:val="00345144"/>
    <w:rsid w:val="0034729B"/>
    <w:rsid w:val="003549F2"/>
    <w:rsid w:val="00355255"/>
    <w:rsid w:val="0035583F"/>
    <w:rsid w:val="00365EEB"/>
    <w:rsid w:val="00366144"/>
    <w:rsid w:val="00366F05"/>
    <w:rsid w:val="00367713"/>
    <w:rsid w:val="003716C9"/>
    <w:rsid w:val="0038248E"/>
    <w:rsid w:val="003855BB"/>
    <w:rsid w:val="00385807"/>
    <w:rsid w:val="0038625D"/>
    <w:rsid w:val="0038649E"/>
    <w:rsid w:val="003873BA"/>
    <w:rsid w:val="00387CE7"/>
    <w:rsid w:val="00392518"/>
    <w:rsid w:val="00393F4E"/>
    <w:rsid w:val="00394339"/>
    <w:rsid w:val="00396F56"/>
    <w:rsid w:val="003B0533"/>
    <w:rsid w:val="003B5427"/>
    <w:rsid w:val="003B559D"/>
    <w:rsid w:val="003C331D"/>
    <w:rsid w:val="003C48BD"/>
    <w:rsid w:val="003C4DAB"/>
    <w:rsid w:val="003C7D6A"/>
    <w:rsid w:val="003D13F2"/>
    <w:rsid w:val="003D5918"/>
    <w:rsid w:val="003D7D69"/>
    <w:rsid w:val="003E0428"/>
    <w:rsid w:val="003E0F42"/>
    <w:rsid w:val="003E48C1"/>
    <w:rsid w:val="003E71EF"/>
    <w:rsid w:val="003F4249"/>
    <w:rsid w:val="003F72F0"/>
    <w:rsid w:val="00402F56"/>
    <w:rsid w:val="00403951"/>
    <w:rsid w:val="00403D9A"/>
    <w:rsid w:val="004126BD"/>
    <w:rsid w:val="00415079"/>
    <w:rsid w:val="00417476"/>
    <w:rsid w:val="00417645"/>
    <w:rsid w:val="00417993"/>
    <w:rsid w:val="004258C7"/>
    <w:rsid w:val="004323E5"/>
    <w:rsid w:val="00435FF8"/>
    <w:rsid w:val="00444DF3"/>
    <w:rsid w:val="00447C03"/>
    <w:rsid w:val="00453782"/>
    <w:rsid w:val="00461C3C"/>
    <w:rsid w:val="00464B37"/>
    <w:rsid w:val="0047042D"/>
    <w:rsid w:val="004709C9"/>
    <w:rsid w:val="00470AF1"/>
    <w:rsid w:val="00474456"/>
    <w:rsid w:val="00475774"/>
    <w:rsid w:val="00483AF6"/>
    <w:rsid w:val="00484FC3"/>
    <w:rsid w:val="00492FAA"/>
    <w:rsid w:val="004971DB"/>
    <w:rsid w:val="004A02C1"/>
    <w:rsid w:val="004A74D5"/>
    <w:rsid w:val="004B763E"/>
    <w:rsid w:val="004C44E8"/>
    <w:rsid w:val="004C7A50"/>
    <w:rsid w:val="004D2AFC"/>
    <w:rsid w:val="004D338D"/>
    <w:rsid w:val="004D3DEF"/>
    <w:rsid w:val="004D70E2"/>
    <w:rsid w:val="004E0E20"/>
    <w:rsid w:val="004E3153"/>
    <w:rsid w:val="004E4F71"/>
    <w:rsid w:val="004E5158"/>
    <w:rsid w:val="004E546C"/>
    <w:rsid w:val="004E7200"/>
    <w:rsid w:val="004F1F54"/>
    <w:rsid w:val="00501F76"/>
    <w:rsid w:val="0050472A"/>
    <w:rsid w:val="0051346C"/>
    <w:rsid w:val="00517EC6"/>
    <w:rsid w:val="0052533F"/>
    <w:rsid w:val="00535E73"/>
    <w:rsid w:val="0054178B"/>
    <w:rsid w:val="00547674"/>
    <w:rsid w:val="00557F30"/>
    <w:rsid w:val="00557F59"/>
    <w:rsid w:val="00566EAA"/>
    <w:rsid w:val="00571CC1"/>
    <w:rsid w:val="00573019"/>
    <w:rsid w:val="00580979"/>
    <w:rsid w:val="005825E5"/>
    <w:rsid w:val="0058557E"/>
    <w:rsid w:val="00590445"/>
    <w:rsid w:val="0059240C"/>
    <w:rsid w:val="005925F1"/>
    <w:rsid w:val="005937E1"/>
    <w:rsid w:val="00595258"/>
    <w:rsid w:val="005964BE"/>
    <w:rsid w:val="005974A0"/>
    <w:rsid w:val="005A534F"/>
    <w:rsid w:val="005A6C73"/>
    <w:rsid w:val="005B63AE"/>
    <w:rsid w:val="005D35AC"/>
    <w:rsid w:val="005E124B"/>
    <w:rsid w:val="005E4BCF"/>
    <w:rsid w:val="005E5892"/>
    <w:rsid w:val="005F6734"/>
    <w:rsid w:val="00602CE2"/>
    <w:rsid w:val="00603666"/>
    <w:rsid w:val="00605291"/>
    <w:rsid w:val="00606430"/>
    <w:rsid w:val="00611DB9"/>
    <w:rsid w:val="00626F97"/>
    <w:rsid w:val="00627A6D"/>
    <w:rsid w:val="00636FFB"/>
    <w:rsid w:val="006423C5"/>
    <w:rsid w:val="00643F8A"/>
    <w:rsid w:val="00656D4C"/>
    <w:rsid w:val="0065794F"/>
    <w:rsid w:val="006601F4"/>
    <w:rsid w:val="00661346"/>
    <w:rsid w:val="006662B2"/>
    <w:rsid w:val="006712E9"/>
    <w:rsid w:val="0067343B"/>
    <w:rsid w:val="006765AE"/>
    <w:rsid w:val="00685E9A"/>
    <w:rsid w:val="006A2A4C"/>
    <w:rsid w:val="006A7283"/>
    <w:rsid w:val="006A78D6"/>
    <w:rsid w:val="006B782F"/>
    <w:rsid w:val="006C227C"/>
    <w:rsid w:val="006C6D79"/>
    <w:rsid w:val="006D0C26"/>
    <w:rsid w:val="006D1C32"/>
    <w:rsid w:val="006D1FC6"/>
    <w:rsid w:val="006D59D2"/>
    <w:rsid w:val="006E2284"/>
    <w:rsid w:val="006E5D1E"/>
    <w:rsid w:val="006F0F70"/>
    <w:rsid w:val="006F2CE0"/>
    <w:rsid w:val="006F2F0B"/>
    <w:rsid w:val="006F344F"/>
    <w:rsid w:val="00703E25"/>
    <w:rsid w:val="007108F6"/>
    <w:rsid w:val="00711933"/>
    <w:rsid w:val="00714644"/>
    <w:rsid w:val="00714E4F"/>
    <w:rsid w:val="00717632"/>
    <w:rsid w:val="007303C9"/>
    <w:rsid w:val="007331FD"/>
    <w:rsid w:val="0073566D"/>
    <w:rsid w:val="00741645"/>
    <w:rsid w:val="00741839"/>
    <w:rsid w:val="007441A1"/>
    <w:rsid w:val="00744BE1"/>
    <w:rsid w:val="00745716"/>
    <w:rsid w:val="00750D04"/>
    <w:rsid w:val="00751DEE"/>
    <w:rsid w:val="007528CA"/>
    <w:rsid w:val="00761043"/>
    <w:rsid w:val="00763702"/>
    <w:rsid w:val="00763FC3"/>
    <w:rsid w:val="0077085B"/>
    <w:rsid w:val="00773B11"/>
    <w:rsid w:val="00787F23"/>
    <w:rsid w:val="0079219E"/>
    <w:rsid w:val="00793BD0"/>
    <w:rsid w:val="0079452D"/>
    <w:rsid w:val="00795C6F"/>
    <w:rsid w:val="00795ECF"/>
    <w:rsid w:val="007B52C9"/>
    <w:rsid w:val="007B63FD"/>
    <w:rsid w:val="007B64C6"/>
    <w:rsid w:val="007D34E3"/>
    <w:rsid w:val="007F1966"/>
    <w:rsid w:val="007F1CFA"/>
    <w:rsid w:val="007F294F"/>
    <w:rsid w:val="007F479C"/>
    <w:rsid w:val="007F6DCF"/>
    <w:rsid w:val="007F72E4"/>
    <w:rsid w:val="00802280"/>
    <w:rsid w:val="00802573"/>
    <w:rsid w:val="00803B56"/>
    <w:rsid w:val="00812922"/>
    <w:rsid w:val="008225C6"/>
    <w:rsid w:val="00824AAF"/>
    <w:rsid w:val="00830ED0"/>
    <w:rsid w:val="00833F8C"/>
    <w:rsid w:val="00837419"/>
    <w:rsid w:val="00842BCA"/>
    <w:rsid w:val="008465BD"/>
    <w:rsid w:val="0085708C"/>
    <w:rsid w:val="00865F40"/>
    <w:rsid w:val="00866D94"/>
    <w:rsid w:val="00871307"/>
    <w:rsid w:val="0087155F"/>
    <w:rsid w:val="008760C6"/>
    <w:rsid w:val="008805F9"/>
    <w:rsid w:val="00886781"/>
    <w:rsid w:val="0088716B"/>
    <w:rsid w:val="00891BB2"/>
    <w:rsid w:val="00894AEA"/>
    <w:rsid w:val="00895607"/>
    <w:rsid w:val="008A50C1"/>
    <w:rsid w:val="008B0531"/>
    <w:rsid w:val="008B20E7"/>
    <w:rsid w:val="008B77D4"/>
    <w:rsid w:val="008C0E9B"/>
    <w:rsid w:val="008C53C7"/>
    <w:rsid w:val="008C7533"/>
    <w:rsid w:val="008E2E6F"/>
    <w:rsid w:val="008E6014"/>
    <w:rsid w:val="008E704D"/>
    <w:rsid w:val="008F0B94"/>
    <w:rsid w:val="00900A6A"/>
    <w:rsid w:val="009053D7"/>
    <w:rsid w:val="00913EA3"/>
    <w:rsid w:val="00920CFD"/>
    <w:rsid w:val="00920EC0"/>
    <w:rsid w:val="0092520C"/>
    <w:rsid w:val="00930A30"/>
    <w:rsid w:val="009347F8"/>
    <w:rsid w:val="00936569"/>
    <w:rsid w:val="00936BB2"/>
    <w:rsid w:val="00937D89"/>
    <w:rsid w:val="00940C7E"/>
    <w:rsid w:val="00942CB6"/>
    <w:rsid w:val="00956A2F"/>
    <w:rsid w:val="00961C87"/>
    <w:rsid w:val="00962D78"/>
    <w:rsid w:val="00970E3C"/>
    <w:rsid w:val="00987A12"/>
    <w:rsid w:val="009907F2"/>
    <w:rsid w:val="00995A06"/>
    <w:rsid w:val="00995DD9"/>
    <w:rsid w:val="009A0814"/>
    <w:rsid w:val="009A08DB"/>
    <w:rsid w:val="009A6F49"/>
    <w:rsid w:val="009A7DD5"/>
    <w:rsid w:val="009C1967"/>
    <w:rsid w:val="009E75D7"/>
    <w:rsid w:val="009E7966"/>
    <w:rsid w:val="009F0B19"/>
    <w:rsid w:val="009F5DEE"/>
    <w:rsid w:val="00A02481"/>
    <w:rsid w:val="00A03DE5"/>
    <w:rsid w:val="00A0417C"/>
    <w:rsid w:val="00A11A21"/>
    <w:rsid w:val="00A15567"/>
    <w:rsid w:val="00A16637"/>
    <w:rsid w:val="00A20571"/>
    <w:rsid w:val="00A206DD"/>
    <w:rsid w:val="00A2528B"/>
    <w:rsid w:val="00A25F29"/>
    <w:rsid w:val="00A35462"/>
    <w:rsid w:val="00A36794"/>
    <w:rsid w:val="00A414B3"/>
    <w:rsid w:val="00A437E4"/>
    <w:rsid w:val="00A44B80"/>
    <w:rsid w:val="00A523A9"/>
    <w:rsid w:val="00A60B8B"/>
    <w:rsid w:val="00A8282F"/>
    <w:rsid w:val="00A91E50"/>
    <w:rsid w:val="00AA3970"/>
    <w:rsid w:val="00AA593A"/>
    <w:rsid w:val="00AB438E"/>
    <w:rsid w:val="00AB48D1"/>
    <w:rsid w:val="00AC2126"/>
    <w:rsid w:val="00AC64C5"/>
    <w:rsid w:val="00AC7D4E"/>
    <w:rsid w:val="00AD08F9"/>
    <w:rsid w:val="00AD12EF"/>
    <w:rsid w:val="00AD62BF"/>
    <w:rsid w:val="00AE79C2"/>
    <w:rsid w:val="00AF0726"/>
    <w:rsid w:val="00B02DB5"/>
    <w:rsid w:val="00B032E7"/>
    <w:rsid w:val="00B053FD"/>
    <w:rsid w:val="00B103F0"/>
    <w:rsid w:val="00B12169"/>
    <w:rsid w:val="00B13ADC"/>
    <w:rsid w:val="00B17A44"/>
    <w:rsid w:val="00B260DF"/>
    <w:rsid w:val="00B37235"/>
    <w:rsid w:val="00B45D2F"/>
    <w:rsid w:val="00B478F3"/>
    <w:rsid w:val="00B563BC"/>
    <w:rsid w:val="00B63D0F"/>
    <w:rsid w:val="00B6436D"/>
    <w:rsid w:val="00B678E9"/>
    <w:rsid w:val="00B72629"/>
    <w:rsid w:val="00B73ED5"/>
    <w:rsid w:val="00B744C3"/>
    <w:rsid w:val="00B74B11"/>
    <w:rsid w:val="00B776E1"/>
    <w:rsid w:val="00B87FEF"/>
    <w:rsid w:val="00B90EBC"/>
    <w:rsid w:val="00B91907"/>
    <w:rsid w:val="00B96D95"/>
    <w:rsid w:val="00BA3A2A"/>
    <w:rsid w:val="00BB16DC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E3F5A"/>
    <w:rsid w:val="00BF59BD"/>
    <w:rsid w:val="00C00EC0"/>
    <w:rsid w:val="00C02E63"/>
    <w:rsid w:val="00C02F7A"/>
    <w:rsid w:val="00C03C90"/>
    <w:rsid w:val="00C042D8"/>
    <w:rsid w:val="00C04C00"/>
    <w:rsid w:val="00C15229"/>
    <w:rsid w:val="00C2395E"/>
    <w:rsid w:val="00C32EC7"/>
    <w:rsid w:val="00C3313D"/>
    <w:rsid w:val="00C34CC5"/>
    <w:rsid w:val="00C36ED9"/>
    <w:rsid w:val="00C37CD0"/>
    <w:rsid w:val="00C40586"/>
    <w:rsid w:val="00C406ED"/>
    <w:rsid w:val="00C426EA"/>
    <w:rsid w:val="00C42BAC"/>
    <w:rsid w:val="00C4433D"/>
    <w:rsid w:val="00C477F5"/>
    <w:rsid w:val="00C52A96"/>
    <w:rsid w:val="00C54E5B"/>
    <w:rsid w:val="00C565F7"/>
    <w:rsid w:val="00C778AC"/>
    <w:rsid w:val="00C814DE"/>
    <w:rsid w:val="00C92EB3"/>
    <w:rsid w:val="00CA1148"/>
    <w:rsid w:val="00CA4FBB"/>
    <w:rsid w:val="00CA7BF8"/>
    <w:rsid w:val="00CB002E"/>
    <w:rsid w:val="00CB24AA"/>
    <w:rsid w:val="00CB6340"/>
    <w:rsid w:val="00CB6388"/>
    <w:rsid w:val="00CC360C"/>
    <w:rsid w:val="00CD02E7"/>
    <w:rsid w:val="00CD5EC3"/>
    <w:rsid w:val="00CE11F2"/>
    <w:rsid w:val="00CE145D"/>
    <w:rsid w:val="00CE3D43"/>
    <w:rsid w:val="00CE48F0"/>
    <w:rsid w:val="00CE54AD"/>
    <w:rsid w:val="00CE69DF"/>
    <w:rsid w:val="00CF17D6"/>
    <w:rsid w:val="00CF2C22"/>
    <w:rsid w:val="00CF4DE6"/>
    <w:rsid w:val="00D0111C"/>
    <w:rsid w:val="00D022FA"/>
    <w:rsid w:val="00D0369C"/>
    <w:rsid w:val="00D0761C"/>
    <w:rsid w:val="00D150D4"/>
    <w:rsid w:val="00D179BA"/>
    <w:rsid w:val="00D25CAF"/>
    <w:rsid w:val="00D26EEC"/>
    <w:rsid w:val="00D2741C"/>
    <w:rsid w:val="00D33179"/>
    <w:rsid w:val="00D3469D"/>
    <w:rsid w:val="00D4093A"/>
    <w:rsid w:val="00D43F10"/>
    <w:rsid w:val="00D44F86"/>
    <w:rsid w:val="00D45F18"/>
    <w:rsid w:val="00D46F9B"/>
    <w:rsid w:val="00D505B4"/>
    <w:rsid w:val="00D50CA2"/>
    <w:rsid w:val="00D52227"/>
    <w:rsid w:val="00D5238C"/>
    <w:rsid w:val="00D525EF"/>
    <w:rsid w:val="00D609C9"/>
    <w:rsid w:val="00D63D42"/>
    <w:rsid w:val="00D758D6"/>
    <w:rsid w:val="00D75EF9"/>
    <w:rsid w:val="00D75FC4"/>
    <w:rsid w:val="00D7651B"/>
    <w:rsid w:val="00D80673"/>
    <w:rsid w:val="00D85D37"/>
    <w:rsid w:val="00D92C4F"/>
    <w:rsid w:val="00D935EF"/>
    <w:rsid w:val="00D95A40"/>
    <w:rsid w:val="00DB32B0"/>
    <w:rsid w:val="00DB3C53"/>
    <w:rsid w:val="00DB7223"/>
    <w:rsid w:val="00DC13AC"/>
    <w:rsid w:val="00DD018C"/>
    <w:rsid w:val="00DE2645"/>
    <w:rsid w:val="00DE5516"/>
    <w:rsid w:val="00DE7633"/>
    <w:rsid w:val="00DE798E"/>
    <w:rsid w:val="00DF6F9A"/>
    <w:rsid w:val="00E0282E"/>
    <w:rsid w:val="00E07055"/>
    <w:rsid w:val="00E07AC7"/>
    <w:rsid w:val="00E10113"/>
    <w:rsid w:val="00E20857"/>
    <w:rsid w:val="00E33B10"/>
    <w:rsid w:val="00E40ABE"/>
    <w:rsid w:val="00E41D76"/>
    <w:rsid w:val="00E421DA"/>
    <w:rsid w:val="00E422CE"/>
    <w:rsid w:val="00E455E8"/>
    <w:rsid w:val="00E57741"/>
    <w:rsid w:val="00E613FE"/>
    <w:rsid w:val="00E6159C"/>
    <w:rsid w:val="00E62F82"/>
    <w:rsid w:val="00E63715"/>
    <w:rsid w:val="00E64D44"/>
    <w:rsid w:val="00E70D14"/>
    <w:rsid w:val="00E847D1"/>
    <w:rsid w:val="00E86A30"/>
    <w:rsid w:val="00E86A73"/>
    <w:rsid w:val="00E86E27"/>
    <w:rsid w:val="00E96151"/>
    <w:rsid w:val="00E97EEB"/>
    <w:rsid w:val="00EA759E"/>
    <w:rsid w:val="00EB1BBE"/>
    <w:rsid w:val="00EB1E1D"/>
    <w:rsid w:val="00EC14C0"/>
    <w:rsid w:val="00EE2096"/>
    <w:rsid w:val="00EE5652"/>
    <w:rsid w:val="00EE6AC6"/>
    <w:rsid w:val="00EF0483"/>
    <w:rsid w:val="00EF3038"/>
    <w:rsid w:val="00EF460D"/>
    <w:rsid w:val="00F01888"/>
    <w:rsid w:val="00F052FD"/>
    <w:rsid w:val="00F26F4F"/>
    <w:rsid w:val="00F30A1F"/>
    <w:rsid w:val="00F36E9C"/>
    <w:rsid w:val="00F46AE6"/>
    <w:rsid w:val="00F555CA"/>
    <w:rsid w:val="00F5631C"/>
    <w:rsid w:val="00F70EA5"/>
    <w:rsid w:val="00F719BB"/>
    <w:rsid w:val="00F7469F"/>
    <w:rsid w:val="00F83021"/>
    <w:rsid w:val="00F84895"/>
    <w:rsid w:val="00F853C0"/>
    <w:rsid w:val="00F93091"/>
    <w:rsid w:val="00FA0C6F"/>
    <w:rsid w:val="00FA24ED"/>
    <w:rsid w:val="00FA5884"/>
    <w:rsid w:val="00FB517D"/>
    <w:rsid w:val="00FC31F2"/>
    <w:rsid w:val="00FC62EE"/>
    <w:rsid w:val="00FD3204"/>
    <w:rsid w:val="00FD3885"/>
    <w:rsid w:val="00FD5157"/>
    <w:rsid w:val="00FE581E"/>
    <w:rsid w:val="00FF1CD9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0D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iPriority="1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paragraph" w:customStyle="1" w:styleId="Default">
    <w:name w:val="Default"/>
    <w:rsid w:val="002C370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D52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833F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33F8C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33F8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833F8C"/>
    <w:rPr>
      <w:b/>
      <w:bCs/>
    </w:rPr>
  </w:style>
  <w:style w:type="character" w:customStyle="1" w:styleId="KomentarotemaDiagrama">
    <w:name w:val="Komentaro tema Diagrama"/>
    <w:link w:val="Komentarotema"/>
    <w:rsid w:val="00833F8C"/>
    <w:rPr>
      <w:b/>
      <w:bCs/>
      <w:lang w:eastAsia="en-US"/>
    </w:rPr>
  </w:style>
  <w:style w:type="character" w:styleId="Emfaz">
    <w:name w:val="Emphasis"/>
    <w:qFormat/>
    <w:rsid w:val="00196077"/>
    <w:rPr>
      <w:i/>
      <w:iCs/>
    </w:rPr>
  </w:style>
  <w:style w:type="paragraph" w:styleId="Sraopastraipa">
    <w:name w:val="List Paragraph"/>
    <w:basedOn w:val="prastasis"/>
    <w:uiPriority w:val="34"/>
    <w:qFormat/>
    <w:rsid w:val="00E20857"/>
    <w:pPr>
      <w:ind w:left="720"/>
      <w:contextualSpacing/>
    </w:pPr>
    <w:rPr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47042D"/>
    <w:rPr>
      <w:sz w:val="2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269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5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15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4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7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8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66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6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8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8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32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9BCB-15BF-4BF0-BD16-F5CB0820B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972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5</cp:revision>
  <cp:lastPrinted>2018-04-03T08:01:00Z</cp:lastPrinted>
  <dcterms:created xsi:type="dcterms:W3CDTF">2018-03-16T11:29:00Z</dcterms:created>
  <dcterms:modified xsi:type="dcterms:W3CDTF">2018-04-03T08:01:00Z</dcterms:modified>
</cp:coreProperties>
</file>