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BB2" w:rsidRDefault="000563E3" w:rsidP="00D67AA9">
      <w:pPr>
        <w:spacing w:after="0"/>
        <w:jc w:val="center"/>
      </w:pPr>
      <w:r>
        <w:rPr>
          <w:noProof/>
          <w:lang w:eastAsia="lt-LT"/>
        </w:rPr>
        <w:drawing>
          <wp:inline distT="0" distB="0" distL="0" distR="0" wp14:anchorId="3525B617" wp14:editId="02C7549F">
            <wp:extent cx="444500" cy="603250"/>
            <wp:effectExtent l="0" t="0" r="0" b="635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4500" cy="603250"/>
                    </a:xfrm>
                    <a:prstGeom prst="rect">
                      <a:avLst/>
                    </a:prstGeom>
                    <a:solidFill>
                      <a:srgbClr val="FFFFFF"/>
                    </a:solidFill>
                    <a:ln>
                      <a:noFill/>
                    </a:ln>
                  </pic:spPr>
                </pic:pic>
              </a:graphicData>
            </a:graphic>
          </wp:inline>
        </w:drawing>
      </w:r>
    </w:p>
    <w:p w:rsidR="00D67AA9" w:rsidRDefault="00D67AA9" w:rsidP="000563E3">
      <w:pPr>
        <w:jc w:val="center"/>
      </w:pPr>
    </w:p>
    <w:p w:rsidR="000563E3" w:rsidRPr="00D67AA9" w:rsidRDefault="000563E3" w:rsidP="0069143D">
      <w:pPr>
        <w:spacing w:after="0" w:line="240" w:lineRule="auto"/>
        <w:jc w:val="center"/>
        <w:rPr>
          <w:b/>
          <w:sz w:val="28"/>
          <w:szCs w:val="28"/>
        </w:rPr>
      </w:pPr>
      <w:r w:rsidRPr="00D67AA9">
        <w:rPr>
          <w:b/>
          <w:sz w:val="28"/>
          <w:szCs w:val="28"/>
        </w:rPr>
        <w:t>KRETINGOS RAJONO SAVIVALDYBĖS TARYBA</w:t>
      </w:r>
    </w:p>
    <w:p w:rsidR="00D67AA9" w:rsidRDefault="00D67AA9" w:rsidP="0069143D">
      <w:pPr>
        <w:spacing w:after="0" w:line="240" w:lineRule="auto"/>
        <w:jc w:val="center"/>
        <w:rPr>
          <w:b/>
          <w:sz w:val="28"/>
          <w:szCs w:val="28"/>
        </w:rPr>
      </w:pPr>
    </w:p>
    <w:p w:rsidR="000563E3" w:rsidRPr="00D67AA9" w:rsidRDefault="000563E3" w:rsidP="0069143D">
      <w:pPr>
        <w:spacing w:after="0" w:line="240" w:lineRule="auto"/>
        <w:jc w:val="center"/>
        <w:rPr>
          <w:b/>
          <w:sz w:val="28"/>
          <w:szCs w:val="28"/>
        </w:rPr>
      </w:pPr>
      <w:r w:rsidRPr="00D67AA9">
        <w:rPr>
          <w:b/>
          <w:sz w:val="28"/>
          <w:szCs w:val="28"/>
        </w:rPr>
        <w:t xml:space="preserve">SPRENDIMAS </w:t>
      </w:r>
    </w:p>
    <w:p w:rsidR="000563E3" w:rsidRPr="00D67AA9" w:rsidRDefault="000563E3" w:rsidP="0069143D">
      <w:pPr>
        <w:spacing w:after="0" w:line="240" w:lineRule="auto"/>
        <w:jc w:val="center"/>
        <w:rPr>
          <w:b/>
          <w:szCs w:val="24"/>
        </w:rPr>
      </w:pPr>
      <w:r w:rsidRPr="00D67AA9">
        <w:rPr>
          <w:b/>
          <w:szCs w:val="24"/>
        </w:rPr>
        <w:t xml:space="preserve">DĖL DARBO SUTARTIES SU SNIEGUOLE ŠLYŽIUVIENE NUTRAUKIMO </w:t>
      </w:r>
    </w:p>
    <w:p w:rsidR="0069143D" w:rsidRDefault="0069143D" w:rsidP="0069143D">
      <w:pPr>
        <w:spacing w:after="0" w:line="240" w:lineRule="auto"/>
        <w:jc w:val="center"/>
        <w:rPr>
          <w:rFonts w:ascii="BaltikaLT" w:hAnsi="BaltikaLT"/>
        </w:rPr>
      </w:pPr>
    </w:p>
    <w:p w:rsidR="000563E3" w:rsidRDefault="000563E3" w:rsidP="0069143D">
      <w:pPr>
        <w:spacing w:after="0" w:line="240" w:lineRule="auto"/>
        <w:jc w:val="center"/>
        <w:rPr>
          <w:rFonts w:ascii="BaltikaLT" w:hAnsi="BaltikaLT"/>
        </w:rPr>
      </w:pPr>
      <w:r>
        <w:rPr>
          <w:rFonts w:ascii="BaltikaLT" w:hAnsi="BaltikaLT"/>
        </w:rPr>
        <w:t>2018 m. kovo 2</w:t>
      </w:r>
      <w:r w:rsidR="007C7C81">
        <w:rPr>
          <w:rFonts w:ascii="BaltikaLT" w:hAnsi="BaltikaLT"/>
        </w:rPr>
        <w:t>9</w:t>
      </w:r>
      <w:r>
        <w:rPr>
          <w:rFonts w:ascii="BaltikaLT" w:hAnsi="BaltikaLT"/>
        </w:rPr>
        <w:t xml:space="preserve"> d.  Nr. T</w:t>
      </w:r>
      <w:r w:rsidR="007C7C81">
        <w:rPr>
          <w:rFonts w:ascii="BaltikaLT" w:hAnsi="BaltikaLT"/>
        </w:rPr>
        <w:t>2</w:t>
      </w:r>
      <w:r>
        <w:rPr>
          <w:rFonts w:ascii="BaltikaLT" w:hAnsi="BaltikaLT"/>
        </w:rPr>
        <w:t>-</w:t>
      </w:r>
      <w:r w:rsidR="007C7C81">
        <w:rPr>
          <w:rFonts w:ascii="BaltikaLT" w:hAnsi="BaltikaLT"/>
        </w:rPr>
        <w:t>59</w:t>
      </w:r>
    </w:p>
    <w:p w:rsidR="000563E3" w:rsidRDefault="000563E3" w:rsidP="0069143D">
      <w:pPr>
        <w:spacing w:after="0" w:line="240" w:lineRule="auto"/>
        <w:jc w:val="center"/>
        <w:rPr>
          <w:rFonts w:ascii="BaltikaLT" w:hAnsi="BaltikaLT"/>
        </w:rPr>
      </w:pPr>
      <w:r>
        <w:rPr>
          <w:rFonts w:ascii="BaltikaLT" w:hAnsi="BaltikaLT"/>
        </w:rPr>
        <w:t>Kretinga</w:t>
      </w:r>
    </w:p>
    <w:p w:rsidR="00535483" w:rsidRDefault="00535483" w:rsidP="0069143D">
      <w:pPr>
        <w:spacing w:after="0" w:line="240" w:lineRule="auto"/>
        <w:jc w:val="center"/>
        <w:rPr>
          <w:szCs w:val="20"/>
        </w:rPr>
      </w:pPr>
    </w:p>
    <w:p w:rsidR="00D67AA9" w:rsidRDefault="000563E3" w:rsidP="00D67AA9">
      <w:pPr>
        <w:spacing w:after="0" w:line="240" w:lineRule="auto"/>
        <w:jc w:val="both"/>
      </w:pPr>
      <w:r>
        <w:tab/>
        <w:t>V</w:t>
      </w:r>
      <w:r w:rsidRPr="002F6329">
        <w:t>adovaudamasi</w:t>
      </w:r>
      <w:r>
        <w:t xml:space="preserve"> </w:t>
      </w:r>
      <w:r w:rsidRPr="002F6329">
        <w:t xml:space="preserve">Lietuvos Respublikos vietos savivaldos įstatymo 16 straipsnio 2 dalies 21 punktu, Lietuvos Respublikos darbo kodekso </w:t>
      </w:r>
      <w:r>
        <w:t>55 straipsnio 1</w:t>
      </w:r>
      <w:r w:rsidRPr="002F6329">
        <w:t xml:space="preserve"> dalimi, 1</w:t>
      </w:r>
      <w:r>
        <w:t>27</w:t>
      </w:r>
      <w:r w:rsidRPr="002F6329">
        <w:t xml:space="preserve"> straipsnio </w:t>
      </w:r>
      <w:r w:rsidRPr="00524EF0">
        <w:t xml:space="preserve">6 </w:t>
      </w:r>
      <w:r w:rsidRPr="002F6329">
        <w:t>dalimi,  Lietuvos Respublikos biudžetinių įstaigų įstatymo 9 straipsnio 1 dalimi, Lietuvos Respublikos valstybės ir savivaldybių įstaigų darbuotojų darbo apmokėjimo įstatymo 10 straipsniu, Kretingos rajono savivaldybės biudžetinių įstaigų vadovų darbo apmokėjimo tvarkos aprašo, patvirtinto Kretingos rajono savivaldybės tarybos 2017 m. kovo 30 d.</w:t>
      </w:r>
      <w:r w:rsidRPr="000A2E58">
        <w:rPr>
          <w:color w:val="FF0000"/>
        </w:rPr>
        <w:t xml:space="preserve"> </w:t>
      </w:r>
      <w:r w:rsidRPr="00524EF0">
        <w:t>sprendimu</w:t>
      </w:r>
      <w:r w:rsidRPr="000A2E58">
        <w:rPr>
          <w:color w:val="FF0000"/>
        </w:rPr>
        <w:t xml:space="preserve"> </w:t>
      </w:r>
      <w:r w:rsidRPr="002F6329">
        <w:t xml:space="preserve">Nr. T2-83  „Dėl Kretingos rajono savivaldybės biudžetinių įstaigų vadovų darbo apmokėjimo tvarkos aprašo patvirtinimo“, 16 punktu  ir atsižvelgdama į </w:t>
      </w:r>
      <w:r>
        <w:t xml:space="preserve">Snieguolės </w:t>
      </w:r>
      <w:proofErr w:type="spellStart"/>
      <w:r>
        <w:t>Šlyžiuvienės</w:t>
      </w:r>
      <w:proofErr w:type="spellEnd"/>
      <w:r w:rsidRPr="002F6329">
        <w:t>, Kretingos</w:t>
      </w:r>
      <w:r>
        <w:t xml:space="preserve"> rajono Vydmantų lopšelio</w:t>
      </w:r>
      <w:r w:rsidRPr="002F6329">
        <w:t>-darželio „</w:t>
      </w:r>
      <w:r>
        <w:t>Pasagėlė“</w:t>
      </w:r>
      <w:r w:rsidRPr="002F6329">
        <w:t xml:space="preserve"> direktorės 201</w:t>
      </w:r>
      <w:r>
        <w:t>8-03-14</w:t>
      </w:r>
      <w:r w:rsidRPr="002F6329">
        <w:t xml:space="preserve"> prašymą bei </w:t>
      </w:r>
      <w:r>
        <w:t>meninio ugdymo mokytojos Mildos Šimkienės</w:t>
      </w:r>
      <w:r w:rsidRPr="002F6329">
        <w:t xml:space="preserve"> 201</w:t>
      </w:r>
      <w:r>
        <w:t>8-03-19</w:t>
      </w:r>
      <w:r w:rsidRPr="002F6329">
        <w:t xml:space="preserve"> sutikimą, Kretingos rajono savivaldybės taryba </w:t>
      </w:r>
      <w:r w:rsidRPr="002F6329">
        <w:rPr>
          <w:spacing w:val="60"/>
        </w:rPr>
        <w:t>nusprendžia</w:t>
      </w:r>
      <w:r w:rsidRPr="002F6329">
        <w:t>:</w:t>
      </w:r>
      <w:r>
        <w:t xml:space="preserve">1. </w:t>
      </w:r>
    </w:p>
    <w:p w:rsidR="000563E3" w:rsidRDefault="00D67AA9" w:rsidP="00D67AA9">
      <w:pPr>
        <w:spacing w:after="0" w:line="240" w:lineRule="auto"/>
        <w:ind w:firstLine="1296"/>
        <w:jc w:val="both"/>
        <w:rPr>
          <w:b/>
        </w:rPr>
      </w:pPr>
      <w:r>
        <w:t xml:space="preserve">1. </w:t>
      </w:r>
      <w:r w:rsidR="000563E3">
        <w:t xml:space="preserve">Nutraukti 2018 m. balandžio 9 d. 2016-02-29 Darbo sutartį Nr. 1309, sudarytą su  Snieguole </w:t>
      </w:r>
      <w:proofErr w:type="spellStart"/>
      <w:r w:rsidR="000563E3">
        <w:t>Šlyžiuviene</w:t>
      </w:r>
      <w:proofErr w:type="spellEnd"/>
      <w:r w:rsidR="000563E3">
        <w:t xml:space="preserve">, Kretingos rajono Vydmantų lopšelio-darželio „Pasagėlė“ direktore, ir išmokėti jai priklausantį darbo užmokestį, piniginę kompensaciją už nepanaudotas kasmetines atostogas už darbo laikotarpį </w:t>
      </w:r>
      <w:r w:rsidR="000563E3" w:rsidRPr="000E2B32">
        <w:t>nuo</w:t>
      </w:r>
      <w:r w:rsidR="000563E3">
        <w:t xml:space="preserve"> </w:t>
      </w:r>
      <w:r w:rsidR="000563E3" w:rsidRPr="00B271F1">
        <w:t>201</w:t>
      </w:r>
      <w:r w:rsidR="000563E3">
        <w:t>7</w:t>
      </w:r>
      <w:r w:rsidR="000563E3" w:rsidRPr="00B271F1">
        <w:t>-03-01 iki 201</w:t>
      </w:r>
      <w:r w:rsidR="000563E3">
        <w:t>8</w:t>
      </w:r>
      <w:r w:rsidR="000563E3" w:rsidRPr="00B271F1">
        <w:t>-0</w:t>
      </w:r>
      <w:r w:rsidR="000563E3">
        <w:t>4</w:t>
      </w:r>
      <w:r w:rsidR="000563E3" w:rsidRPr="00B271F1">
        <w:t>-</w:t>
      </w:r>
      <w:r w:rsidR="000563E3">
        <w:t>09 – už 4,3</w:t>
      </w:r>
      <w:r w:rsidR="000563E3" w:rsidRPr="00B271F1">
        <w:t xml:space="preserve"> kalendorin</w:t>
      </w:r>
      <w:r w:rsidR="000563E3">
        <w:t>ė</w:t>
      </w:r>
      <w:r w:rsidR="000563E3" w:rsidRPr="00B271F1">
        <w:t>s dien</w:t>
      </w:r>
      <w:r w:rsidR="000563E3">
        <w:t>o</w:t>
      </w:r>
      <w:r w:rsidR="000563E3" w:rsidRPr="00B271F1">
        <w:t>s</w:t>
      </w:r>
      <w:r w:rsidR="000563E3">
        <w:t xml:space="preserve">. </w:t>
      </w:r>
    </w:p>
    <w:p w:rsidR="000563E3" w:rsidRDefault="000563E3" w:rsidP="00D67AA9">
      <w:pPr>
        <w:spacing w:after="0" w:line="240" w:lineRule="auto"/>
        <w:ind w:firstLine="1296"/>
        <w:jc w:val="both"/>
      </w:pPr>
      <w:r>
        <w:t>2. Įgalioti Kretingos rajono savivaldybės merą Juozą Mažeiką:</w:t>
      </w:r>
    </w:p>
    <w:p w:rsidR="000563E3" w:rsidRDefault="000563E3" w:rsidP="00D67AA9">
      <w:pPr>
        <w:spacing w:after="0" w:line="240" w:lineRule="auto"/>
        <w:ind w:firstLine="1296"/>
        <w:jc w:val="both"/>
      </w:pPr>
      <w:r>
        <w:t xml:space="preserve">2.1. pasirašyti </w:t>
      </w:r>
      <w:r w:rsidRPr="00524EF0">
        <w:t>darbo sutart</w:t>
      </w:r>
      <w:r>
        <w:t>į</w:t>
      </w:r>
      <w:r w:rsidRPr="00524EF0">
        <w:t xml:space="preserve"> dėl jos nutraukimo </w:t>
      </w:r>
      <w:r>
        <w:t xml:space="preserve">su Snieguole </w:t>
      </w:r>
      <w:proofErr w:type="spellStart"/>
      <w:r>
        <w:t>Šlyžiuviene</w:t>
      </w:r>
      <w:proofErr w:type="spellEnd"/>
      <w:r>
        <w:t>;</w:t>
      </w:r>
    </w:p>
    <w:p w:rsidR="000563E3" w:rsidRDefault="000563E3" w:rsidP="00D67AA9">
      <w:pPr>
        <w:spacing w:after="0" w:line="240" w:lineRule="auto"/>
        <w:ind w:firstLine="1296"/>
        <w:jc w:val="both"/>
      </w:pPr>
      <w:r>
        <w:t>2.2. sudaryti Kretingos rajono Vydmantų lopšelio-darželio „Pasagėlė“ reikalų perdavimo komisiją.</w:t>
      </w:r>
    </w:p>
    <w:p w:rsidR="000563E3" w:rsidRDefault="000563E3" w:rsidP="00D67AA9">
      <w:pPr>
        <w:spacing w:after="0" w:line="240" w:lineRule="auto"/>
        <w:ind w:firstLine="1296"/>
        <w:jc w:val="both"/>
      </w:pPr>
      <w:r>
        <w:t xml:space="preserve">3. Įpareigoti Kretingos rajono Vydmantų lopšelio-darželio „Pasagėlė“ direktorę Snieguolę </w:t>
      </w:r>
      <w:proofErr w:type="spellStart"/>
      <w:r>
        <w:t>Šlyžiuvienę</w:t>
      </w:r>
      <w:proofErr w:type="spellEnd"/>
      <w:r>
        <w:t xml:space="preserve"> </w:t>
      </w:r>
      <w:r w:rsidRPr="00524EF0">
        <w:t xml:space="preserve">2018 m. balandžio 9 d. </w:t>
      </w:r>
      <w:r>
        <w:t xml:space="preserve">perduoti, o Kretingos rajono Vydmantų lopšelio-darželio „Pasagėlė“ meninio ugdymo </w:t>
      </w:r>
      <w:r w:rsidRPr="00524EF0">
        <w:t>mokytoją</w:t>
      </w:r>
      <w:r>
        <w:t xml:space="preserve"> Mildą Šimkienę priimti Kretingos rajono Vydmantų lopšelio-darželio „Pasagėlė“ direktoriaus reikalus. </w:t>
      </w:r>
    </w:p>
    <w:p w:rsidR="000563E3" w:rsidRDefault="000563E3" w:rsidP="00D67AA9">
      <w:pPr>
        <w:spacing w:after="0" w:line="240" w:lineRule="auto"/>
        <w:ind w:firstLine="1296"/>
        <w:jc w:val="both"/>
      </w:pPr>
      <w:r>
        <w:t xml:space="preserve">4. Pavesti Kretingos rajono Vydmantų lopšelio-darželio „Pasagėlė“ meninio </w:t>
      </w:r>
      <w:r w:rsidRPr="004D15C6">
        <w:rPr>
          <w:b/>
        </w:rPr>
        <w:t xml:space="preserve"> </w:t>
      </w:r>
      <w:r w:rsidRPr="00332EA7">
        <w:t xml:space="preserve">ugdymo </w:t>
      </w:r>
      <w:r>
        <w:rPr>
          <w:color w:val="FF0000"/>
        </w:rPr>
        <w:t xml:space="preserve"> </w:t>
      </w:r>
      <w:r w:rsidRPr="00524EF0">
        <w:t xml:space="preserve">mokytojai </w:t>
      </w:r>
      <w:r w:rsidRPr="00332EA7">
        <w:t xml:space="preserve">Mildai Šimkienei nuo </w:t>
      </w:r>
      <w:r w:rsidRPr="00524EF0">
        <w:t xml:space="preserve">2018 m. balandžio 10 d. </w:t>
      </w:r>
      <w:r>
        <w:t xml:space="preserve">laikinai eiti Kretingos rajono Vydmantų lopšelio-darželio „Pasagėlė“ direktoriaus pareigas iki į šias pareigas bus paskirtas viešą konkursą laimėjęs asmuo. </w:t>
      </w:r>
    </w:p>
    <w:p w:rsidR="000563E3" w:rsidRDefault="000563E3" w:rsidP="00D67AA9">
      <w:pPr>
        <w:spacing w:after="0" w:line="240" w:lineRule="auto"/>
        <w:ind w:firstLine="1296"/>
        <w:jc w:val="both"/>
      </w:pPr>
      <w:r>
        <w:t>5. Įpareigoti Kretingos rajono Vydmantų lopšelio-darželio „Pasagėlė“</w:t>
      </w:r>
      <w:r w:rsidRPr="004D15C6">
        <w:rPr>
          <w:b/>
        </w:rPr>
        <w:t xml:space="preserve"> </w:t>
      </w:r>
      <w:r w:rsidRPr="00332EA7">
        <w:t xml:space="preserve">meninio ugdymo </w:t>
      </w:r>
      <w:r w:rsidRPr="007E00C3">
        <w:t>mokytoją</w:t>
      </w:r>
      <w:r w:rsidRPr="00332EA7">
        <w:t xml:space="preserve"> Mildą Šimkienę</w:t>
      </w:r>
      <w:r>
        <w:t xml:space="preserve"> per 5 dienas pranešti apie biudžetinės įstaigos vadovo atleidimą Juridinių asmenų registro tvarkytojui.</w:t>
      </w:r>
    </w:p>
    <w:p w:rsidR="000563E3" w:rsidRDefault="000563E3" w:rsidP="00D67AA9">
      <w:pPr>
        <w:pStyle w:val="Pagrindinistekstas"/>
        <w:ind w:firstLine="1296"/>
        <w:rPr>
          <w:lang w:val="lt-LT"/>
        </w:rPr>
      </w:pPr>
      <w:r w:rsidRPr="00761460">
        <w:rPr>
          <w:lang w:val="lt-LT"/>
        </w:rPr>
        <w:t>6.</w:t>
      </w:r>
      <w:r>
        <w:rPr>
          <w:lang w:val="lt-LT"/>
        </w:rPr>
        <w:t xml:space="preserve"> Šis sprendimas gali būti skundžiamas Darbo kodekso nustatyta </w:t>
      </w:r>
      <w:r w:rsidRPr="00F604A2">
        <w:rPr>
          <w:lang w:val="lt-LT"/>
        </w:rPr>
        <w:t xml:space="preserve">tvarka Klaipėdos darbo ginčų komisijai (Taikos pr. 28, Klaipėdos m.) arba </w:t>
      </w:r>
      <w:r>
        <w:rPr>
          <w:lang w:val="lt-LT"/>
        </w:rPr>
        <w:t xml:space="preserve">Plungės apylinkės teismo </w:t>
      </w:r>
      <w:r w:rsidRPr="00CC2C32">
        <w:rPr>
          <w:lang w:val="lt-LT"/>
        </w:rPr>
        <w:t>Kretingos r</w:t>
      </w:r>
      <w:r>
        <w:rPr>
          <w:lang w:val="lt-LT"/>
        </w:rPr>
        <w:t>ūmams (Vytauto g. 4, Kretinga) per vieną mėnesį nuo šio sprendimo gavimo dienos.</w:t>
      </w:r>
    </w:p>
    <w:p w:rsidR="000563E3" w:rsidRDefault="000563E3" w:rsidP="00D67AA9">
      <w:pPr>
        <w:pStyle w:val="Pagrindinistekstas"/>
        <w:rPr>
          <w:lang w:val="lt-LT"/>
        </w:rPr>
      </w:pPr>
    </w:p>
    <w:p w:rsidR="00D67AA9" w:rsidRPr="00110CF5" w:rsidRDefault="00D67AA9" w:rsidP="00D67AA9">
      <w:pPr>
        <w:pStyle w:val="Pagrindinistekstas"/>
        <w:rPr>
          <w:lang w:val="lt-LT"/>
        </w:rPr>
      </w:pPr>
    </w:p>
    <w:p w:rsidR="000563E3" w:rsidRPr="00110CF5" w:rsidRDefault="000563E3" w:rsidP="00D67AA9">
      <w:pPr>
        <w:pStyle w:val="Pagrindinistekstas"/>
        <w:rPr>
          <w:lang w:val="lt-LT"/>
        </w:rPr>
      </w:pPr>
      <w:r w:rsidRPr="00110CF5">
        <w:rPr>
          <w:lang w:val="lt-LT"/>
        </w:rPr>
        <w:t xml:space="preserve">Savivaldybės meras </w:t>
      </w:r>
      <w:r>
        <w:rPr>
          <w:lang w:val="lt-LT"/>
        </w:rPr>
        <w:t xml:space="preserve">                                                                                    </w:t>
      </w:r>
      <w:r w:rsidR="00534CEA">
        <w:rPr>
          <w:lang w:val="lt-LT"/>
        </w:rPr>
        <w:t xml:space="preserve">              </w:t>
      </w:r>
      <w:bookmarkStart w:id="0" w:name="_GoBack"/>
      <w:bookmarkEnd w:id="0"/>
      <w:r>
        <w:rPr>
          <w:lang w:val="lt-LT"/>
        </w:rPr>
        <w:t xml:space="preserve"> Juozas Mažeika </w:t>
      </w:r>
    </w:p>
    <w:p w:rsidR="00D67AA9" w:rsidRDefault="00D67AA9" w:rsidP="00D67AA9">
      <w:pPr>
        <w:pStyle w:val="Pagrindinistekstas"/>
        <w:rPr>
          <w:lang w:val="lt-LT"/>
        </w:rPr>
      </w:pPr>
    </w:p>
    <w:p w:rsidR="00534CEA" w:rsidRDefault="00534CEA" w:rsidP="00D67AA9">
      <w:pPr>
        <w:pStyle w:val="Pagrindinistekstas"/>
        <w:rPr>
          <w:lang w:val="lt-LT"/>
        </w:rPr>
      </w:pPr>
    </w:p>
    <w:p w:rsidR="000563E3" w:rsidRDefault="00D67AA9" w:rsidP="00D67AA9">
      <w:pPr>
        <w:pStyle w:val="Pagrindinistekstas"/>
        <w:rPr>
          <w:lang w:val="lt-LT"/>
        </w:rPr>
      </w:pPr>
      <w:r>
        <w:rPr>
          <w:lang w:val="lt-LT"/>
        </w:rPr>
        <w:t xml:space="preserve">Daiva </w:t>
      </w:r>
      <w:proofErr w:type="spellStart"/>
      <w:r>
        <w:rPr>
          <w:lang w:val="lt-LT"/>
        </w:rPr>
        <w:t>Šleiniutė</w:t>
      </w:r>
      <w:proofErr w:type="spellEnd"/>
      <w:r>
        <w:rPr>
          <w:lang w:val="lt-LT"/>
        </w:rPr>
        <w:t xml:space="preserve"> </w:t>
      </w:r>
    </w:p>
    <w:sectPr w:rsidR="000563E3" w:rsidSect="00D67AA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3E3"/>
    <w:rsid w:val="000563E3"/>
    <w:rsid w:val="002665BD"/>
    <w:rsid w:val="00534CEA"/>
    <w:rsid w:val="00535483"/>
    <w:rsid w:val="00565F21"/>
    <w:rsid w:val="0069143D"/>
    <w:rsid w:val="006A4BB2"/>
    <w:rsid w:val="007C7C81"/>
    <w:rsid w:val="00A54D38"/>
    <w:rsid w:val="00D67AA9"/>
    <w:rsid w:val="00F25C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0563E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563E3"/>
    <w:rPr>
      <w:rFonts w:ascii="Tahoma" w:hAnsi="Tahoma" w:cs="Tahoma"/>
      <w:sz w:val="16"/>
      <w:szCs w:val="16"/>
    </w:rPr>
  </w:style>
  <w:style w:type="paragraph" w:styleId="Pagrindinistekstas">
    <w:name w:val="Body Text"/>
    <w:basedOn w:val="prastasis"/>
    <w:link w:val="PagrindinistekstasDiagrama"/>
    <w:rsid w:val="000563E3"/>
    <w:pPr>
      <w:spacing w:after="0" w:line="240" w:lineRule="auto"/>
      <w:jc w:val="both"/>
    </w:pPr>
    <w:rPr>
      <w:rFonts w:eastAsia="Times New Roman" w:cs="Times New Roman"/>
      <w:szCs w:val="20"/>
      <w:lang w:val="en-US"/>
    </w:rPr>
  </w:style>
  <w:style w:type="character" w:customStyle="1" w:styleId="PagrindinistekstasDiagrama">
    <w:name w:val="Pagrindinis tekstas Diagrama"/>
    <w:basedOn w:val="Numatytasispastraiposriftas"/>
    <w:link w:val="Pagrindinistekstas"/>
    <w:rsid w:val="000563E3"/>
    <w:rPr>
      <w:rFonts w:eastAsia="Times New Roman" w:cs="Times New Roman"/>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0563E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563E3"/>
    <w:rPr>
      <w:rFonts w:ascii="Tahoma" w:hAnsi="Tahoma" w:cs="Tahoma"/>
      <w:sz w:val="16"/>
      <w:szCs w:val="16"/>
    </w:rPr>
  </w:style>
  <w:style w:type="paragraph" w:styleId="Pagrindinistekstas">
    <w:name w:val="Body Text"/>
    <w:basedOn w:val="prastasis"/>
    <w:link w:val="PagrindinistekstasDiagrama"/>
    <w:rsid w:val="000563E3"/>
    <w:pPr>
      <w:spacing w:after="0" w:line="240" w:lineRule="auto"/>
      <w:jc w:val="both"/>
    </w:pPr>
    <w:rPr>
      <w:rFonts w:eastAsia="Times New Roman" w:cs="Times New Roman"/>
      <w:szCs w:val="20"/>
      <w:lang w:val="en-US"/>
    </w:rPr>
  </w:style>
  <w:style w:type="character" w:customStyle="1" w:styleId="PagrindinistekstasDiagrama">
    <w:name w:val="Pagrindinis tekstas Diagrama"/>
    <w:basedOn w:val="Numatytasispastraiposriftas"/>
    <w:link w:val="Pagrindinistekstas"/>
    <w:rsid w:val="000563E3"/>
    <w:rPr>
      <w:rFonts w:eastAsia="Times New Roman"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1840</Words>
  <Characters>1049</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2018-04-03T06:46:00Z</dcterms:created>
  <dcterms:modified xsi:type="dcterms:W3CDTF">2018-04-03T11:47:00Z</dcterms:modified>
</cp:coreProperties>
</file>