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F9A" w:rsidRPr="006B2801" w:rsidRDefault="0019394C" w:rsidP="00D70727">
      <w:pPr>
        <w:rPr>
          <w:lang w:val="lt-LT"/>
        </w:rPr>
      </w:pPr>
      <w:r w:rsidRPr="006B2801">
        <w:rPr>
          <w:lang w:val="lt-LT"/>
        </w:rPr>
        <w:t xml:space="preserve">       </w:t>
      </w:r>
      <w:r w:rsidR="00DB2DEB" w:rsidRPr="006B2801">
        <w:rPr>
          <w:lang w:val="lt-LT"/>
        </w:rPr>
        <w:tab/>
      </w:r>
      <w:r w:rsidR="00DB2DEB" w:rsidRPr="006B2801">
        <w:rPr>
          <w:lang w:val="lt-LT"/>
        </w:rPr>
        <w:tab/>
      </w:r>
      <w:r w:rsidR="00DB2DEB" w:rsidRPr="006B2801">
        <w:rPr>
          <w:lang w:val="lt-LT"/>
        </w:rPr>
        <w:tab/>
      </w:r>
      <w:r w:rsidR="00DB2DEB" w:rsidRPr="006B2801">
        <w:rPr>
          <w:lang w:val="lt-LT"/>
        </w:rPr>
        <w:tab/>
      </w:r>
      <w:r w:rsidR="00DB2DEB" w:rsidRPr="006B2801">
        <w:rPr>
          <w:lang w:val="lt-LT"/>
        </w:rPr>
        <w:tab/>
      </w:r>
      <w:r w:rsidR="00DB2DEB" w:rsidRPr="006B2801">
        <w:rPr>
          <w:lang w:val="lt-LT"/>
        </w:rPr>
        <w:tab/>
      </w:r>
    </w:p>
    <w:p w:rsidR="000652BE" w:rsidRDefault="000652BE" w:rsidP="000652BE">
      <w:pPr>
        <w:ind w:left="9360" w:firstLine="720"/>
        <w:jc w:val="both"/>
        <w:rPr>
          <w:sz w:val="24"/>
          <w:szCs w:val="24"/>
          <w:lang w:val="lt-LT"/>
        </w:rPr>
      </w:pPr>
      <w:r>
        <w:rPr>
          <w:sz w:val="24"/>
          <w:szCs w:val="24"/>
          <w:lang w:val="lt-LT"/>
        </w:rPr>
        <w:t>PATVIRTINTA</w:t>
      </w:r>
    </w:p>
    <w:p w:rsidR="000652BE" w:rsidRDefault="000652BE" w:rsidP="000652BE">
      <w:pPr>
        <w:ind w:left="9360" w:firstLine="720"/>
        <w:jc w:val="both"/>
        <w:rPr>
          <w:sz w:val="24"/>
          <w:szCs w:val="24"/>
          <w:lang w:val="lt-LT"/>
        </w:rPr>
      </w:pPr>
      <w:r>
        <w:rPr>
          <w:sz w:val="24"/>
          <w:szCs w:val="24"/>
          <w:lang w:val="lt-LT"/>
        </w:rPr>
        <w:t>Kretingos rajono savivaldybės tarybos</w:t>
      </w:r>
    </w:p>
    <w:p w:rsidR="000652BE" w:rsidRDefault="000652BE" w:rsidP="000652BE">
      <w:pPr>
        <w:ind w:left="9360" w:firstLine="720"/>
        <w:jc w:val="both"/>
        <w:rPr>
          <w:sz w:val="24"/>
          <w:szCs w:val="24"/>
          <w:lang w:val="lt-LT"/>
        </w:rPr>
      </w:pPr>
      <w:r>
        <w:rPr>
          <w:sz w:val="24"/>
          <w:szCs w:val="24"/>
          <w:lang w:val="lt-LT"/>
        </w:rPr>
        <w:t>2018 m. vasario 22 d. sprendimu Nr. T2-</w:t>
      </w:r>
      <w:r w:rsidR="00BE0233">
        <w:rPr>
          <w:sz w:val="24"/>
          <w:szCs w:val="24"/>
          <w:lang w:val="lt-LT"/>
        </w:rPr>
        <w:t>48</w:t>
      </w:r>
      <w:bookmarkStart w:id="0" w:name="_GoBack"/>
      <w:bookmarkEnd w:id="0"/>
    </w:p>
    <w:p w:rsidR="000652BE" w:rsidRDefault="000652BE" w:rsidP="000652BE">
      <w:pPr>
        <w:ind w:left="10620"/>
        <w:jc w:val="both"/>
        <w:rPr>
          <w:sz w:val="24"/>
          <w:szCs w:val="24"/>
          <w:lang w:val="lt-LT"/>
        </w:rPr>
      </w:pPr>
    </w:p>
    <w:p w:rsidR="000652BE" w:rsidRDefault="000652BE" w:rsidP="000652BE">
      <w:pPr>
        <w:ind w:left="10080"/>
        <w:jc w:val="both"/>
        <w:rPr>
          <w:sz w:val="24"/>
          <w:szCs w:val="24"/>
          <w:lang w:val="lt-LT"/>
        </w:rPr>
      </w:pPr>
      <w:r>
        <w:rPr>
          <w:sz w:val="24"/>
          <w:szCs w:val="24"/>
          <w:lang w:val="lt-LT"/>
        </w:rPr>
        <w:t>Forma patvirtinta Lietuvos Respublikos</w:t>
      </w:r>
    </w:p>
    <w:p w:rsidR="000652BE" w:rsidRDefault="000652BE" w:rsidP="000652BE">
      <w:pPr>
        <w:ind w:left="9360" w:firstLine="720"/>
        <w:jc w:val="both"/>
        <w:rPr>
          <w:sz w:val="24"/>
          <w:szCs w:val="24"/>
          <w:lang w:val="lt-LT"/>
        </w:rPr>
      </w:pPr>
      <w:r>
        <w:rPr>
          <w:sz w:val="24"/>
          <w:szCs w:val="24"/>
          <w:lang w:val="lt-LT"/>
        </w:rPr>
        <w:t>kultūros ministro 2009 m. sausio 15 d.</w:t>
      </w:r>
    </w:p>
    <w:p w:rsidR="000652BE" w:rsidRDefault="000652BE" w:rsidP="000652BE">
      <w:pPr>
        <w:ind w:left="9360" w:firstLine="720"/>
        <w:jc w:val="both"/>
        <w:rPr>
          <w:sz w:val="24"/>
          <w:szCs w:val="24"/>
          <w:lang w:val="lt-LT"/>
        </w:rPr>
      </w:pPr>
      <w:r>
        <w:rPr>
          <w:sz w:val="24"/>
          <w:szCs w:val="24"/>
          <w:lang w:val="lt-LT"/>
        </w:rPr>
        <w:t>įsakymu Nr. ĮV – 12</w:t>
      </w:r>
    </w:p>
    <w:p w:rsidR="000652BE" w:rsidRDefault="000652BE" w:rsidP="000652BE">
      <w:pPr>
        <w:ind w:left="10065"/>
        <w:jc w:val="both"/>
        <w:rPr>
          <w:sz w:val="24"/>
          <w:szCs w:val="24"/>
          <w:lang w:val="lt-LT"/>
        </w:rPr>
      </w:pPr>
      <w:r>
        <w:rPr>
          <w:sz w:val="24"/>
          <w:szCs w:val="24"/>
          <w:lang w:val="lt-LT"/>
        </w:rPr>
        <w:t>(Lietuvos Respublikos kultūros ministro 2010                                       m. sausio 12 d. įsakymo Nr. ĮV-17 redakcija)</w:t>
      </w:r>
    </w:p>
    <w:p w:rsidR="000652BE" w:rsidRDefault="000652BE" w:rsidP="000652BE">
      <w:pPr>
        <w:jc w:val="center"/>
        <w:rPr>
          <w:b/>
          <w:lang w:val="lt-LT"/>
        </w:rPr>
      </w:pPr>
    </w:p>
    <w:p w:rsidR="000652BE" w:rsidRDefault="000652BE" w:rsidP="000652BE">
      <w:pPr>
        <w:jc w:val="center"/>
        <w:rPr>
          <w:b/>
          <w:sz w:val="24"/>
          <w:szCs w:val="24"/>
          <w:lang w:val="lt-LT"/>
        </w:rPr>
      </w:pPr>
    </w:p>
    <w:p w:rsidR="000652BE" w:rsidRDefault="000652BE" w:rsidP="000652BE">
      <w:pPr>
        <w:jc w:val="center"/>
        <w:rPr>
          <w:b/>
          <w:sz w:val="24"/>
          <w:szCs w:val="24"/>
          <w:lang w:val="lt-LT"/>
        </w:rPr>
      </w:pPr>
      <w:r>
        <w:rPr>
          <w:b/>
          <w:sz w:val="24"/>
          <w:szCs w:val="24"/>
          <w:lang w:val="lt-LT"/>
        </w:rPr>
        <w:t>2017 M. VYSKUPO MOTIEJAUS VALANČIAUS GIMTINĖS MUZIEJAUS VEIKLOS ATASKAITA</w:t>
      </w:r>
    </w:p>
    <w:p w:rsidR="000652BE" w:rsidRDefault="000652BE" w:rsidP="000652BE">
      <w:pPr>
        <w:rPr>
          <w:sz w:val="24"/>
          <w:szCs w:val="24"/>
          <w:lang w:val="lt-L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685"/>
        <w:gridCol w:w="6622"/>
        <w:gridCol w:w="1883"/>
      </w:tblGrid>
      <w:tr w:rsidR="000652BE" w:rsidTr="000652BE">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Veiklos sritis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Buvo planuota</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Pasiektas rezultatas</w:t>
            </w:r>
          </w:p>
        </w:tc>
        <w:tc>
          <w:tcPr>
            <w:tcW w:w="1883" w:type="dxa"/>
            <w:tcBorders>
              <w:top w:val="single" w:sz="4" w:space="0" w:color="auto"/>
              <w:left w:val="single" w:sz="4" w:space="0" w:color="auto"/>
              <w:bottom w:val="single" w:sz="4" w:space="0" w:color="auto"/>
              <w:right w:val="single" w:sz="4" w:space="0" w:color="auto"/>
            </w:tcBorders>
            <w:hideMark/>
          </w:tcPr>
          <w:p w:rsidR="000652BE" w:rsidRDefault="000652BE">
            <w:pPr>
              <w:rPr>
                <w:sz w:val="24"/>
                <w:szCs w:val="24"/>
                <w:lang w:val="lt-LT"/>
              </w:rPr>
            </w:pPr>
            <w:r>
              <w:rPr>
                <w:sz w:val="24"/>
                <w:szCs w:val="24"/>
                <w:lang w:val="lt-LT"/>
              </w:rPr>
              <w:t>Atsakingas asmuo</w:t>
            </w:r>
          </w:p>
        </w:tc>
      </w:tr>
      <w:tr w:rsidR="000652BE" w:rsidTr="000652BE">
        <w:trPr>
          <w:trHeight w:val="231"/>
        </w:trPr>
        <w:tc>
          <w:tcPr>
            <w:tcW w:w="2660"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rPr>
                <w:lang w:val="lt-LT"/>
              </w:rPr>
            </w:pPr>
            <w:r>
              <w:rPr>
                <w:lang w:val="lt-LT"/>
              </w:rPr>
              <w:t>I. ADMINISTRACINĖ VEIKLA</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r>
      <w:tr w:rsidR="000652BE" w:rsidTr="000652BE">
        <w:trPr>
          <w:trHeight w:val="762"/>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rPr>
                <w:lang w:val="lt-LT"/>
              </w:rPr>
            </w:pPr>
            <w:r>
              <w:rPr>
                <w:lang w:val="lt-LT"/>
              </w:rPr>
              <w:t>1. Muziejaus tarybos darbas (posėdžių skaičius</w:t>
            </w:r>
            <w:smartTag w:uri="urn:schemas-microsoft-com:office:smarttags" w:element="PersonName">
              <w:r>
                <w:rPr>
                  <w:lang w:val="lt-LT"/>
                </w:rPr>
                <w:t>,</w:t>
              </w:r>
            </w:smartTag>
            <w:r>
              <w:rPr>
                <w:lang w:val="lt-LT"/>
              </w:rPr>
              <w:t xml:space="preserve"> svarbiausi svarstyti klausimai ir priimti sprendimai)</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Sušaukti 2 tarybos posėdžius.</w:t>
            </w:r>
          </w:p>
          <w:p w:rsidR="000652BE" w:rsidRDefault="000652BE">
            <w:pPr>
              <w:pStyle w:val="Sraopastraipa"/>
              <w:tabs>
                <w:tab w:val="left" w:pos="253"/>
              </w:tabs>
              <w:ind w:left="0"/>
              <w:jc w:val="both"/>
              <w:rPr>
                <w:sz w:val="24"/>
                <w:szCs w:val="24"/>
                <w:lang w:val="lt-LT"/>
              </w:rPr>
            </w:pPr>
            <w:r>
              <w:rPr>
                <w:sz w:val="24"/>
                <w:szCs w:val="24"/>
                <w:lang w:val="lt-LT"/>
              </w:rPr>
              <w:t xml:space="preserve">1. Patvirtinti 2016 metų </w:t>
            </w:r>
            <w:r w:rsidRPr="000652BE">
              <w:rPr>
                <w:sz w:val="24"/>
                <w:szCs w:val="24"/>
                <w:lang w:val="lt-LT"/>
              </w:rPr>
              <w:t>m</w:t>
            </w:r>
            <w:r>
              <w:rPr>
                <w:sz w:val="24"/>
                <w:szCs w:val="24"/>
                <w:lang w:val="lt-LT"/>
              </w:rPr>
              <w:t>uziejaus veiklos ir statistinę ataskaitas.</w:t>
            </w:r>
          </w:p>
          <w:p w:rsidR="000652BE" w:rsidRDefault="000652BE">
            <w:pPr>
              <w:pStyle w:val="Sraopastraipa"/>
              <w:tabs>
                <w:tab w:val="left" w:pos="253"/>
              </w:tabs>
              <w:ind w:left="0"/>
              <w:jc w:val="both"/>
              <w:rPr>
                <w:sz w:val="24"/>
                <w:szCs w:val="24"/>
                <w:lang w:val="lt-LT"/>
              </w:rPr>
            </w:pPr>
            <w:r>
              <w:rPr>
                <w:sz w:val="24"/>
                <w:szCs w:val="24"/>
                <w:lang w:val="lt-LT"/>
              </w:rPr>
              <w:t xml:space="preserve">2. Patvirtinti </w:t>
            </w:r>
            <w:r w:rsidRPr="000652BE">
              <w:rPr>
                <w:sz w:val="24"/>
                <w:szCs w:val="24"/>
                <w:lang w:val="lt-LT"/>
              </w:rPr>
              <w:t>m</w:t>
            </w:r>
            <w:r>
              <w:rPr>
                <w:sz w:val="24"/>
                <w:szCs w:val="24"/>
                <w:lang w:val="lt-LT"/>
              </w:rPr>
              <w:t>uziejaus 2017 metų veiklos planą.</w:t>
            </w:r>
          </w:p>
          <w:p w:rsidR="000652BE" w:rsidRDefault="000652BE">
            <w:pPr>
              <w:jc w:val="both"/>
              <w:rPr>
                <w:sz w:val="24"/>
                <w:szCs w:val="24"/>
                <w:lang w:val="lt-LT"/>
              </w:rPr>
            </w:pPr>
            <w:r>
              <w:rPr>
                <w:sz w:val="24"/>
                <w:szCs w:val="24"/>
                <w:lang w:val="lt-LT"/>
              </w:rPr>
              <w:t>3. Dėl sodybos pastatų, aplinkos bei tvoros atnaujinimo, tvarkymo darbų.</w:t>
            </w:r>
          </w:p>
          <w:p w:rsidR="000652BE" w:rsidRDefault="000652BE">
            <w:pPr>
              <w:jc w:val="both"/>
              <w:rPr>
                <w:sz w:val="24"/>
                <w:szCs w:val="24"/>
                <w:lang w:val="lt-LT"/>
              </w:rPr>
            </w:pPr>
            <w:r>
              <w:rPr>
                <w:sz w:val="24"/>
                <w:szCs w:val="24"/>
                <w:lang w:val="lt-LT"/>
              </w:rPr>
              <w:t xml:space="preserve">4. Dėl </w:t>
            </w:r>
            <w:r w:rsidRPr="000652BE">
              <w:rPr>
                <w:sz w:val="24"/>
                <w:szCs w:val="24"/>
                <w:lang w:val="lt-LT"/>
              </w:rPr>
              <w:t>m</w:t>
            </w:r>
            <w:r>
              <w:rPr>
                <w:sz w:val="24"/>
                <w:szCs w:val="24"/>
                <w:lang w:val="lt-LT"/>
              </w:rPr>
              <w:t>uziejaus veiklų viešinimo.</w:t>
            </w:r>
          </w:p>
          <w:p w:rsidR="000652BE" w:rsidRDefault="000652BE">
            <w:pPr>
              <w:jc w:val="both"/>
              <w:rPr>
                <w:sz w:val="24"/>
                <w:szCs w:val="24"/>
                <w:lang w:val="lt-LT"/>
              </w:rPr>
            </w:pPr>
            <w:r>
              <w:rPr>
                <w:sz w:val="24"/>
                <w:szCs w:val="24"/>
                <w:lang w:val="lt-LT"/>
              </w:rPr>
              <w:t>5. Einamieji klausimai</w:t>
            </w:r>
          </w:p>
        </w:tc>
        <w:tc>
          <w:tcPr>
            <w:tcW w:w="6622" w:type="dxa"/>
            <w:tcBorders>
              <w:top w:val="single" w:sz="4" w:space="0" w:color="auto"/>
              <w:left w:val="single" w:sz="4" w:space="0" w:color="auto"/>
              <w:bottom w:val="single" w:sz="4" w:space="0" w:color="auto"/>
              <w:right w:val="single" w:sz="4" w:space="0" w:color="auto"/>
            </w:tcBorders>
          </w:tcPr>
          <w:p w:rsidR="000652BE" w:rsidRDefault="000652BE">
            <w:pPr>
              <w:pStyle w:val="Sraopastraipa"/>
              <w:ind w:left="0"/>
              <w:jc w:val="both"/>
              <w:rPr>
                <w:sz w:val="24"/>
                <w:szCs w:val="24"/>
                <w:lang w:val="lt-LT"/>
              </w:rPr>
            </w:pPr>
            <w:r>
              <w:rPr>
                <w:sz w:val="24"/>
                <w:szCs w:val="24"/>
                <w:lang w:val="lt-LT"/>
              </w:rPr>
              <w:t xml:space="preserve">Įvyko du </w:t>
            </w:r>
            <w:r w:rsidRPr="000652BE">
              <w:rPr>
                <w:sz w:val="24"/>
                <w:szCs w:val="24"/>
                <w:lang w:val="lt-LT"/>
              </w:rPr>
              <w:t>m</w:t>
            </w:r>
            <w:r>
              <w:rPr>
                <w:sz w:val="24"/>
                <w:szCs w:val="24"/>
                <w:lang w:val="lt-LT"/>
              </w:rPr>
              <w:t xml:space="preserve">uziejaus tarybos posėdžiai. Juose apsvarstyti  klausimai: patvirtintas 2017 m. </w:t>
            </w:r>
            <w:r w:rsidRPr="000652BE">
              <w:rPr>
                <w:sz w:val="24"/>
                <w:szCs w:val="24"/>
                <w:lang w:val="lt-LT"/>
              </w:rPr>
              <w:t>m</w:t>
            </w:r>
            <w:r>
              <w:rPr>
                <w:sz w:val="24"/>
                <w:szCs w:val="24"/>
                <w:lang w:val="lt-LT"/>
              </w:rPr>
              <w:t xml:space="preserve">uziejaus veiklos planas, </w:t>
            </w:r>
            <w:r w:rsidRPr="000652BE">
              <w:rPr>
                <w:sz w:val="24"/>
                <w:szCs w:val="24"/>
                <w:lang w:val="lt-LT"/>
              </w:rPr>
              <w:t>m</w:t>
            </w:r>
            <w:r>
              <w:rPr>
                <w:sz w:val="24"/>
                <w:szCs w:val="24"/>
                <w:lang w:val="lt-LT"/>
              </w:rPr>
              <w:t>uziejaus 2016 m. veiklos ataskaita, aptarti klausimai dėl sodybos ūkinio pastato stogo dangos pakeitimo, tvorų atnaujinimo darbų, dėl sodybos aptvėrimo nauja tvora žemaitiškos etnografinės sodybos pavyzdžiu, apie renginių tematiką, reklamą, nagrinėti einamieji klausimai</w:t>
            </w:r>
          </w:p>
          <w:p w:rsidR="000652BE" w:rsidRDefault="000652BE">
            <w:pPr>
              <w:pStyle w:val="Sraopastraipa"/>
              <w:ind w:left="0"/>
              <w:jc w:val="both"/>
              <w:rPr>
                <w:sz w:val="24"/>
                <w:szCs w:val="24"/>
                <w:lang w:val="lt-LT"/>
              </w:rPr>
            </w:pPr>
          </w:p>
          <w:p w:rsidR="000652BE" w:rsidRDefault="000652BE">
            <w:pPr>
              <w:jc w:val="center"/>
              <w:rPr>
                <w:b/>
                <w:sz w:val="24"/>
                <w:szCs w:val="24"/>
                <w:lang w:val="lt-LT"/>
              </w:rPr>
            </w:pPr>
            <w:r>
              <w:rPr>
                <w:b/>
                <w:sz w:val="24"/>
                <w:szCs w:val="24"/>
                <w:lang w:val="lt-LT"/>
              </w:rPr>
              <w:t xml:space="preserve"> </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1160"/>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rPr>
                <w:lang w:val="lt-LT"/>
              </w:rPr>
            </w:pPr>
            <w:r>
              <w:rPr>
                <w:lang w:val="lt-LT"/>
              </w:rPr>
              <w:t>2. Muziejaus vidaus darbo tvarką reguliuojančių dokumentų rengimas (kokiu tikslu ir kada patvirtinti nauji dokumentai)</w:t>
            </w:r>
          </w:p>
        </w:tc>
        <w:tc>
          <w:tcPr>
            <w:tcW w:w="3685" w:type="dxa"/>
            <w:tcBorders>
              <w:top w:val="single" w:sz="4" w:space="0" w:color="auto"/>
              <w:left w:val="single" w:sz="4" w:space="0" w:color="auto"/>
              <w:bottom w:val="single" w:sz="4" w:space="0" w:color="auto"/>
              <w:right w:val="single" w:sz="4" w:space="0" w:color="auto"/>
            </w:tcBorders>
          </w:tcPr>
          <w:p w:rsidR="000652BE" w:rsidRDefault="000652BE">
            <w:pPr>
              <w:jc w:val="both"/>
              <w:rPr>
                <w:sz w:val="24"/>
                <w:szCs w:val="24"/>
                <w:lang w:val="lt-LT"/>
              </w:rPr>
            </w:pPr>
            <w:r>
              <w:rPr>
                <w:sz w:val="24"/>
                <w:szCs w:val="24"/>
                <w:lang w:val="lt-LT"/>
              </w:rPr>
              <w:t xml:space="preserve">Parengti </w:t>
            </w:r>
            <w:r w:rsidRPr="000652BE">
              <w:rPr>
                <w:sz w:val="24"/>
                <w:szCs w:val="24"/>
                <w:lang w:val="lt-LT"/>
              </w:rPr>
              <w:t>m</w:t>
            </w:r>
            <w:r>
              <w:rPr>
                <w:sz w:val="24"/>
                <w:szCs w:val="24"/>
                <w:lang w:val="lt-LT"/>
              </w:rPr>
              <w:t>uziejaus tarybos darbo reglamentą</w:t>
            </w:r>
          </w:p>
          <w:p w:rsidR="000652BE" w:rsidRDefault="000652BE">
            <w:pPr>
              <w:jc w:val="both"/>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tcPr>
          <w:p w:rsidR="000652BE" w:rsidRDefault="000652BE">
            <w:pPr>
              <w:jc w:val="both"/>
              <w:rPr>
                <w:sz w:val="24"/>
                <w:szCs w:val="24"/>
                <w:lang w:val="lt-LT"/>
              </w:rPr>
            </w:pPr>
            <w:r>
              <w:rPr>
                <w:sz w:val="24"/>
                <w:szCs w:val="24"/>
                <w:lang w:val="lt-LT"/>
              </w:rPr>
              <w:t>Parengtas Muziejaus tarybos darbo reglamentas, patvirtintas direktoriaus 2017 m.  vasario 2 d. įsakymu Nr. V1-01</w:t>
            </w:r>
          </w:p>
          <w:p w:rsidR="000652BE" w:rsidRDefault="000652BE">
            <w:pPr>
              <w:jc w:val="both"/>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992"/>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3</w:t>
            </w:r>
            <w:r>
              <w:rPr>
                <w:color w:val="000000"/>
                <w:lang w:val="lt-LT"/>
              </w:rPr>
              <w:t>. Muziejinės veiklos</w:t>
            </w:r>
            <w:r>
              <w:rPr>
                <w:color w:val="FF0000"/>
                <w:lang w:val="lt-LT"/>
              </w:rPr>
              <w:t xml:space="preserve"> </w:t>
            </w:r>
            <w:r>
              <w:rPr>
                <w:color w:val="000000"/>
                <w:lang w:val="lt-LT"/>
              </w:rPr>
              <w:t>su</w:t>
            </w:r>
            <w:r>
              <w:rPr>
                <w:lang w:val="lt-LT"/>
              </w:rPr>
              <w:t>tarčių su Lietuvos ir užsienio organizacijomis rengimas (kokios</w:t>
            </w:r>
            <w:smartTag w:uri="urn:schemas-microsoft-com:office:smarttags" w:element="PersonName">
              <w:r>
                <w:rPr>
                  <w:lang w:val="lt-LT"/>
                </w:rPr>
                <w:t>,</w:t>
              </w:r>
            </w:smartTag>
            <w:r>
              <w:rPr>
                <w:lang w:val="lt-LT"/>
              </w:rPr>
              <w:t xml:space="preserve"> kada pasirašytos</w:t>
            </w:r>
            <w:smartTag w:uri="urn:schemas-microsoft-com:office:smarttags" w:element="PersonName">
              <w:r>
                <w:rPr>
                  <w:lang w:val="lt-LT"/>
                </w:rPr>
                <w:t>,</w:t>
              </w:r>
            </w:smartTag>
            <w:r>
              <w:rPr>
                <w:lang w:val="lt-LT"/>
              </w:rPr>
              <w:t xml:space="preserve"> </w:t>
            </w:r>
            <w:r>
              <w:rPr>
                <w:lang w:val="lt-LT"/>
              </w:rPr>
              <w:lastRenderedPageBreak/>
              <w:t>trumpas apibūdinimas</w:t>
            </w:r>
            <w:smartTag w:uri="urn:schemas-microsoft-com:office:smarttags" w:element="PersonName">
              <w:r>
                <w:rPr>
                  <w:lang w:val="lt-LT"/>
                </w:rPr>
                <w:t>,</w:t>
              </w:r>
            </w:smartTag>
            <w:r>
              <w:rPr>
                <w:lang w:val="lt-LT"/>
              </w:rPr>
              <w:t xml:space="preserve"> galiojimo laikas)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lastRenderedPageBreak/>
              <w:t xml:space="preserve">Atnaujinti ir pasirašyti bendradarbiavimo sutartis dėl muziejinės veiklos su švietimo ir </w:t>
            </w:r>
            <w:r>
              <w:rPr>
                <w:sz w:val="24"/>
                <w:szCs w:val="24"/>
                <w:lang w:val="lt-LT"/>
              </w:rPr>
              <w:lastRenderedPageBreak/>
              <w:t>kultūros įstaigomis bei organizacijomis</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lastRenderedPageBreak/>
              <w:t xml:space="preserve">Atnaujinta sutartis su Skuodo rajono Mosėdžio gimnazijos </w:t>
            </w:r>
            <w:r w:rsidRPr="000652BE">
              <w:rPr>
                <w:sz w:val="24"/>
                <w:szCs w:val="24"/>
                <w:lang w:val="lt-LT"/>
              </w:rPr>
              <w:t>„</w:t>
            </w:r>
            <w:proofErr w:type="spellStart"/>
            <w:r>
              <w:rPr>
                <w:sz w:val="24"/>
                <w:szCs w:val="24"/>
                <w:lang w:val="lt-LT"/>
              </w:rPr>
              <w:t>valančiukais</w:t>
            </w:r>
            <w:proofErr w:type="spellEnd"/>
            <w:r w:rsidRPr="000652BE">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jc w:val="center"/>
              <w:rPr>
                <w:sz w:val="24"/>
                <w:szCs w:val="24"/>
                <w:lang w:val="lt-LT"/>
              </w:rPr>
            </w:pPr>
            <w:r>
              <w:rPr>
                <w:sz w:val="24"/>
                <w:szCs w:val="24"/>
                <w:lang w:val="lt-LT"/>
              </w:rPr>
              <w:t>V. Čėsnienė</w:t>
            </w:r>
          </w:p>
        </w:tc>
      </w:tr>
      <w:tr w:rsidR="000652BE" w:rsidTr="000652BE">
        <w:trPr>
          <w:trHeight w:val="443"/>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rPr>
                <w:lang w:val="lt-LT"/>
              </w:rPr>
            </w:pPr>
            <w:r>
              <w:rPr>
                <w:lang w:val="lt-LT"/>
              </w:rPr>
              <w:t>4. Projektinė veikla (paraiškų rengimas: projekto ir fondo pavadinimas)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 xml:space="preserve">Įgyvendinti 5 muziejinės veiklos projektus (gavus finansavimą): </w:t>
            </w:r>
          </w:p>
          <w:p w:rsidR="000652BE" w:rsidRDefault="000652BE">
            <w:pPr>
              <w:jc w:val="both"/>
              <w:rPr>
                <w:b/>
                <w:sz w:val="24"/>
                <w:szCs w:val="24"/>
                <w:lang w:val="lt-LT"/>
              </w:rPr>
            </w:pPr>
            <w:r>
              <w:rPr>
                <w:bCs/>
                <w:sz w:val="24"/>
                <w:szCs w:val="24"/>
                <w:lang w:val="lt-LT"/>
              </w:rPr>
              <w:t>1. Tęstinis projektas „Audimo mokyklėlė“. Projektas pateiktas Kretingos rajono savivaldybės Kultūrinės veiklos programos projektų dalinio finansavimo fondui.</w:t>
            </w:r>
          </w:p>
          <w:p w:rsidR="000652BE" w:rsidRDefault="000652BE">
            <w:pPr>
              <w:jc w:val="both"/>
              <w:rPr>
                <w:bCs/>
                <w:sz w:val="24"/>
                <w:szCs w:val="24"/>
                <w:lang w:val="lt-LT"/>
              </w:rPr>
            </w:pPr>
            <w:r>
              <w:rPr>
                <w:bCs/>
                <w:sz w:val="24"/>
                <w:szCs w:val="24"/>
                <w:lang w:val="lt-LT"/>
              </w:rPr>
              <w:t xml:space="preserve">2. Tęstinis projektas „Mokomės žaisti senolių žaidimus“. </w:t>
            </w:r>
          </w:p>
          <w:p w:rsidR="000652BE" w:rsidRDefault="000652BE">
            <w:pPr>
              <w:jc w:val="both"/>
              <w:rPr>
                <w:sz w:val="24"/>
                <w:szCs w:val="24"/>
                <w:lang w:val="lt-LT"/>
              </w:rPr>
            </w:pPr>
            <w:r>
              <w:rPr>
                <w:sz w:val="24"/>
                <w:szCs w:val="24"/>
                <w:lang w:val="lt-LT"/>
              </w:rPr>
              <w:t xml:space="preserve">Projektas pateiktas </w:t>
            </w:r>
            <w:r>
              <w:rPr>
                <w:bCs/>
                <w:sz w:val="24"/>
                <w:szCs w:val="24"/>
                <w:lang w:val="lt-LT"/>
              </w:rPr>
              <w:t xml:space="preserve">Kretingos rajono savivaldybės Kultūrinės veiklos programos projektų dalinio finansavimo fondui. </w:t>
            </w:r>
          </w:p>
          <w:p w:rsidR="000652BE" w:rsidRDefault="000652BE">
            <w:pPr>
              <w:jc w:val="both"/>
              <w:rPr>
                <w:bCs/>
                <w:sz w:val="24"/>
                <w:szCs w:val="24"/>
                <w:lang w:val="lt-LT"/>
              </w:rPr>
            </w:pPr>
            <w:r>
              <w:rPr>
                <w:bCs/>
                <w:sz w:val="24"/>
                <w:szCs w:val="24"/>
                <w:lang w:val="lt-LT"/>
              </w:rPr>
              <w:t>3. Tęstinis projektas „Klojimo teatrų šventė“. Projektas pateiktas Kretingos rajono savivaldybės Kultūrinės veiklos programos projektų dalinio finansavimo fondui.</w:t>
            </w:r>
          </w:p>
          <w:p w:rsidR="000652BE" w:rsidRDefault="000652BE">
            <w:pPr>
              <w:jc w:val="both"/>
              <w:rPr>
                <w:bCs/>
                <w:sz w:val="24"/>
                <w:szCs w:val="24"/>
                <w:lang w:val="lt-LT"/>
              </w:rPr>
            </w:pPr>
            <w:r>
              <w:rPr>
                <w:bCs/>
                <w:sz w:val="24"/>
                <w:szCs w:val="24"/>
                <w:lang w:val="lt-LT"/>
              </w:rPr>
              <w:t>4. Konferencija „</w:t>
            </w:r>
            <w:r>
              <w:rPr>
                <w:sz w:val="24"/>
                <w:szCs w:val="24"/>
                <w:lang w:val="lt-LT"/>
              </w:rPr>
              <w:t>Vyskupas Motiejus Valančius ir jo bendražygiai kovoje už gimtąjį žodį spaudos draudimo laikotarpiu</w:t>
            </w:r>
            <w:r>
              <w:rPr>
                <w:bCs/>
                <w:sz w:val="24"/>
                <w:szCs w:val="24"/>
                <w:lang w:val="lt-LT"/>
              </w:rPr>
              <w:t>“. Projektas pateiktas Kretingos rajono savivaldybės Kultūrinės veiklos programos projektų dalinio finansavimo fondui.</w:t>
            </w:r>
          </w:p>
          <w:p w:rsidR="000652BE" w:rsidRDefault="000652BE">
            <w:pPr>
              <w:jc w:val="both"/>
              <w:rPr>
                <w:bCs/>
                <w:sz w:val="24"/>
                <w:szCs w:val="24"/>
                <w:lang w:val="lt-LT"/>
              </w:rPr>
            </w:pPr>
            <w:r>
              <w:rPr>
                <w:bCs/>
                <w:sz w:val="24"/>
                <w:szCs w:val="24"/>
                <w:lang w:val="lt-LT"/>
              </w:rPr>
              <w:t xml:space="preserve">5. „Medžio drožėjų stovykla“. </w:t>
            </w:r>
            <w:r>
              <w:rPr>
                <w:sz w:val="24"/>
                <w:szCs w:val="24"/>
                <w:lang w:val="lt-LT"/>
              </w:rPr>
              <w:t xml:space="preserve">Projektas pateiktas </w:t>
            </w:r>
            <w:r>
              <w:rPr>
                <w:bCs/>
                <w:sz w:val="24"/>
                <w:szCs w:val="24"/>
                <w:lang w:val="lt-LT"/>
              </w:rPr>
              <w:t xml:space="preserve">Kretingos rajono savivaldybės Kultūrinės veiklos </w:t>
            </w:r>
            <w:r>
              <w:rPr>
                <w:bCs/>
                <w:sz w:val="24"/>
                <w:szCs w:val="24"/>
                <w:lang w:val="lt-LT"/>
              </w:rPr>
              <w:lastRenderedPageBreak/>
              <w:t>programos projektų dalinio finansavimo fondui</w:t>
            </w:r>
          </w:p>
        </w:tc>
        <w:tc>
          <w:tcPr>
            <w:tcW w:w="6622" w:type="dxa"/>
            <w:tcBorders>
              <w:top w:val="single" w:sz="4" w:space="0" w:color="auto"/>
              <w:left w:val="single" w:sz="4" w:space="0" w:color="auto"/>
              <w:bottom w:val="single" w:sz="4" w:space="0" w:color="auto"/>
              <w:right w:val="single" w:sz="4" w:space="0" w:color="auto"/>
            </w:tcBorders>
          </w:tcPr>
          <w:p w:rsidR="000652BE" w:rsidRDefault="000652BE">
            <w:pPr>
              <w:jc w:val="both"/>
              <w:rPr>
                <w:sz w:val="24"/>
                <w:szCs w:val="24"/>
                <w:lang w:val="lt-LT"/>
              </w:rPr>
            </w:pPr>
            <w:r>
              <w:rPr>
                <w:sz w:val="24"/>
                <w:szCs w:val="24"/>
                <w:lang w:val="lt-LT"/>
              </w:rPr>
              <w:lastRenderedPageBreak/>
              <w:t xml:space="preserve">Įgyvendinti 5 projektai, iš dalies finansuoti iš Kretingos rajono savivaldybės biudžeto: </w:t>
            </w:r>
          </w:p>
          <w:p w:rsidR="000652BE" w:rsidRDefault="000652BE">
            <w:pPr>
              <w:jc w:val="both"/>
              <w:rPr>
                <w:bCs/>
                <w:sz w:val="24"/>
                <w:szCs w:val="24"/>
                <w:lang w:val="lt-LT" w:eastAsia="en-US"/>
              </w:rPr>
            </w:pPr>
            <w:r>
              <w:rPr>
                <w:sz w:val="24"/>
                <w:szCs w:val="24"/>
                <w:lang w:val="lt-LT"/>
              </w:rPr>
              <w:t xml:space="preserve">1. Iš </w:t>
            </w:r>
            <w:r>
              <w:rPr>
                <w:bCs/>
                <w:sz w:val="24"/>
                <w:szCs w:val="24"/>
                <w:lang w:val="lt-LT" w:eastAsia="en-US"/>
              </w:rPr>
              <w:t>Etninės kultūros plėtros Kretingos rajone programos:</w:t>
            </w:r>
          </w:p>
          <w:p w:rsidR="000652BE" w:rsidRDefault="000652BE">
            <w:pPr>
              <w:jc w:val="both"/>
              <w:rPr>
                <w:sz w:val="24"/>
                <w:szCs w:val="24"/>
                <w:lang w:val="lt-LT"/>
              </w:rPr>
            </w:pPr>
            <w:r>
              <w:rPr>
                <w:bCs/>
                <w:sz w:val="24"/>
                <w:szCs w:val="24"/>
                <w:lang w:val="lt-LT" w:eastAsia="en-US"/>
              </w:rPr>
              <w:t>1.1.</w:t>
            </w:r>
            <w:r>
              <w:rPr>
                <w:sz w:val="24"/>
                <w:szCs w:val="24"/>
                <w:lang w:val="lt-LT"/>
              </w:rPr>
              <w:t xml:space="preserve"> Vaikų ir jaunimo edukacinis tęstinis projektas „Audimo mokyklėlė“, 2017 m. balandžio</w:t>
            </w:r>
            <w:r>
              <w:rPr>
                <w:color w:val="FF0000"/>
                <w:sz w:val="24"/>
                <w:szCs w:val="24"/>
                <w:lang w:val="lt-LT"/>
              </w:rPr>
              <w:t>–</w:t>
            </w:r>
            <w:r>
              <w:rPr>
                <w:sz w:val="24"/>
                <w:szCs w:val="24"/>
                <w:lang w:val="lt-LT"/>
              </w:rPr>
              <w:t>lapkričio mėn., 900 Eur;</w:t>
            </w:r>
          </w:p>
          <w:p w:rsidR="000652BE" w:rsidRDefault="000652BE">
            <w:pPr>
              <w:jc w:val="both"/>
              <w:rPr>
                <w:bCs/>
                <w:sz w:val="24"/>
                <w:szCs w:val="24"/>
                <w:lang w:val="lt-LT"/>
              </w:rPr>
            </w:pPr>
            <w:r>
              <w:rPr>
                <w:bCs/>
                <w:sz w:val="24"/>
                <w:szCs w:val="24"/>
                <w:lang w:val="lt-LT"/>
              </w:rPr>
              <w:t xml:space="preserve">1.2. „Medžio drožėjų stovykla“, 2017 m. rugpjūčio mėn., 1150 Eur; </w:t>
            </w:r>
            <w:r>
              <w:rPr>
                <w:sz w:val="24"/>
                <w:szCs w:val="24"/>
                <w:lang w:val="lt-LT"/>
              </w:rPr>
              <w:t xml:space="preserve"> </w:t>
            </w:r>
            <w:r>
              <w:rPr>
                <w:bCs/>
                <w:sz w:val="24"/>
                <w:szCs w:val="24"/>
                <w:lang w:val="lt-LT"/>
              </w:rPr>
              <w:t xml:space="preserve"> </w:t>
            </w:r>
          </w:p>
          <w:p w:rsidR="000652BE" w:rsidRDefault="000652BE">
            <w:pPr>
              <w:jc w:val="both"/>
              <w:rPr>
                <w:bCs/>
                <w:sz w:val="24"/>
                <w:szCs w:val="24"/>
                <w:lang w:val="lt-LT"/>
              </w:rPr>
            </w:pPr>
            <w:r>
              <w:rPr>
                <w:bCs/>
                <w:sz w:val="24"/>
                <w:szCs w:val="24"/>
                <w:lang w:val="lt-LT"/>
              </w:rPr>
              <w:t xml:space="preserve">1.3. Projektas </w:t>
            </w:r>
            <w:r>
              <w:rPr>
                <w:sz w:val="24"/>
                <w:szCs w:val="24"/>
                <w:lang w:val="lt-LT"/>
              </w:rPr>
              <w:t>„</w:t>
            </w:r>
            <w:r>
              <w:rPr>
                <w:bCs/>
                <w:sz w:val="24"/>
                <w:szCs w:val="24"/>
                <w:lang w:val="lt-LT"/>
              </w:rPr>
              <w:t>Klojimo teatrų šventė“</w:t>
            </w:r>
            <w:r>
              <w:rPr>
                <w:sz w:val="24"/>
                <w:szCs w:val="24"/>
                <w:lang w:val="lt-LT"/>
              </w:rPr>
              <w:t xml:space="preserve"> , 2017 m. rugpjūčio 19 d., 600 Eur.</w:t>
            </w:r>
          </w:p>
          <w:p w:rsidR="000652BE" w:rsidRDefault="000652BE">
            <w:pPr>
              <w:jc w:val="both"/>
              <w:rPr>
                <w:sz w:val="24"/>
                <w:szCs w:val="24"/>
                <w:lang w:val="lt-LT"/>
              </w:rPr>
            </w:pPr>
            <w:r>
              <w:rPr>
                <w:sz w:val="24"/>
                <w:szCs w:val="24"/>
                <w:lang w:val="lt-LT"/>
              </w:rPr>
              <w:t xml:space="preserve"> 2. Iš Kultūrinės veiklos programos:</w:t>
            </w:r>
          </w:p>
          <w:p w:rsidR="000652BE" w:rsidRDefault="000652BE">
            <w:pPr>
              <w:jc w:val="both"/>
              <w:rPr>
                <w:bCs/>
                <w:sz w:val="24"/>
                <w:szCs w:val="24"/>
                <w:lang w:val="lt-LT"/>
              </w:rPr>
            </w:pPr>
            <w:r>
              <w:rPr>
                <w:sz w:val="24"/>
                <w:szCs w:val="24"/>
                <w:lang w:val="lt-LT"/>
              </w:rPr>
              <w:t xml:space="preserve">2.1. Konferencija </w:t>
            </w:r>
            <w:r>
              <w:rPr>
                <w:bCs/>
                <w:sz w:val="24"/>
                <w:szCs w:val="24"/>
                <w:lang w:val="lt-LT"/>
              </w:rPr>
              <w:t>„</w:t>
            </w:r>
            <w:r>
              <w:rPr>
                <w:sz w:val="24"/>
                <w:szCs w:val="24"/>
                <w:lang w:val="lt-LT"/>
              </w:rPr>
              <w:t>Vyskupas Motiejus Valančius ir jo bendražygiai kovoje už gimtąjį žodį spaudos draudimo laikotarpiu</w:t>
            </w:r>
            <w:r>
              <w:rPr>
                <w:bCs/>
                <w:sz w:val="24"/>
                <w:szCs w:val="24"/>
                <w:lang w:val="lt-LT"/>
              </w:rPr>
              <w:t>“, 2017 m. vasario</w:t>
            </w:r>
            <w:r w:rsidRPr="000652BE">
              <w:rPr>
                <w:bCs/>
                <w:sz w:val="24"/>
                <w:szCs w:val="24"/>
                <w:lang w:val="lt-LT"/>
              </w:rPr>
              <w:t>–</w:t>
            </w:r>
            <w:r>
              <w:rPr>
                <w:bCs/>
                <w:sz w:val="24"/>
                <w:szCs w:val="24"/>
                <w:lang w:val="lt-LT"/>
              </w:rPr>
              <w:t xml:space="preserve">birželio mėn., 300 Eur; </w:t>
            </w:r>
          </w:p>
          <w:p w:rsidR="000652BE" w:rsidRDefault="000652BE">
            <w:pPr>
              <w:jc w:val="both"/>
              <w:rPr>
                <w:sz w:val="24"/>
                <w:szCs w:val="24"/>
                <w:lang w:val="lt-LT"/>
              </w:rPr>
            </w:pPr>
            <w:r>
              <w:rPr>
                <w:sz w:val="24"/>
                <w:szCs w:val="24"/>
                <w:lang w:val="lt-LT"/>
              </w:rPr>
              <w:t>2.2. Edukacinis projektas „Mokomės žaisti senolių žaidimus“, 2017 m. kovo</w:t>
            </w:r>
            <w:r>
              <w:rPr>
                <w:color w:val="FF0000"/>
                <w:sz w:val="24"/>
                <w:szCs w:val="24"/>
                <w:lang w:val="lt-LT"/>
              </w:rPr>
              <w:t>–</w:t>
            </w:r>
            <w:r>
              <w:rPr>
                <w:sz w:val="24"/>
                <w:szCs w:val="24"/>
                <w:lang w:val="lt-LT"/>
              </w:rPr>
              <w:t xml:space="preserve">spalio mėn., 500 Eur </w:t>
            </w:r>
          </w:p>
          <w:p w:rsidR="000652BE" w:rsidRDefault="000652BE">
            <w:pPr>
              <w:jc w:val="both"/>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ind w:left="360"/>
              <w:rPr>
                <w:sz w:val="24"/>
                <w:szCs w:val="24"/>
                <w:lang w:val="lt-LT"/>
              </w:rPr>
            </w:pPr>
            <w:r>
              <w:rPr>
                <w:sz w:val="24"/>
                <w:szCs w:val="24"/>
                <w:lang w:val="lt-LT"/>
              </w:rPr>
              <w:t>V. Čėsnienė</w:t>
            </w:r>
          </w:p>
        </w:tc>
      </w:tr>
      <w:tr w:rsidR="000652BE" w:rsidTr="000652BE">
        <w:trPr>
          <w:trHeight w:val="269"/>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rPr>
                <w:lang w:val="lt-LT"/>
              </w:rPr>
            </w:pPr>
            <w:r>
              <w:rPr>
                <w:lang w:val="lt-LT"/>
              </w:rPr>
              <w:t>5. Kiti darbai</w:t>
            </w:r>
          </w:p>
        </w:tc>
        <w:tc>
          <w:tcPr>
            <w:tcW w:w="3685" w:type="dxa"/>
            <w:tcBorders>
              <w:top w:val="single" w:sz="4" w:space="0" w:color="auto"/>
              <w:left w:val="single" w:sz="4" w:space="0" w:color="auto"/>
              <w:bottom w:val="single" w:sz="4" w:space="0" w:color="auto"/>
              <w:right w:val="single" w:sz="4" w:space="0" w:color="auto"/>
            </w:tcBorders>
          </w:tcPr>
          <w:p w:rsidR="000652BE" w:rsidRDefault="000652BE">
            <w:pPr>
              <w:jc w:val="both"/>
              <w:rPr>
                <w:sz w:val="24"/>
                <w:szCs w:val="24"/>
                <w:lang w:val="lt-LT"/>
              </w:rPr>
            </w:pPr>
            <w:r>
              <w:rPr>
                <w:sz w:val="24"/>
                <w:szCs w:val="24"/>
                <w:lang w:val="lt-LT"/>
              </w:rPr>
              <w:t>Dalyvauti Kretingos rajono vyskupo Motiejaus Valančiaus draugijos veikloje, paminėti vyskupo M. Valančiaus 216-ąsias gimimo metines. Dalyvauti Kūlupėnų seniūnijos kultūriniame ir visuomeniniame gyvenime</w:t>
            </w:r>
          </w:p>
          <w:p w:rsidR="000652BE" w:rsidRDefault="000652BE">
            <w:pPr>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pStyle w:val="Pagrindinistekstas2"/>
              <w:jc w:val="both"/>
              <w:rPr>
                <w:color w:val="000000"/>
                <w:szCs w:val="24"/>
                <w:lang w:val="lt-LT" w:eastAsia="lt-LT"/>
              </w:rPr>
            </w:pPr>
            <w:r>
              <w:rPr>
                <w:szCs w:val="24"/>
                <w:lang w:val="lt-LT" w:eastAsia="lt-LT"/>
              </w:rPr>
              <w:t>Kartu su Kretingos rajono vyskupo Motiejaus Valančiaus draugija įgyvendintas draugijos parengtas projektas „Ištikimi M. Valančiui“, paminėtos vyskupo M. Valančiaus 216-osios gimimo metinės. Rengiant parodas ir renginius bendradarbiauta su Kretingos rajono kultūros centro Kūlupėnų  skyriumi, Kretingos rajono savivaldybės M. Valančiaus viešosios bibliotekos  Kūlupėnų filialu, Kūlupėnų M. Valančiaus pagrindine mokykla, Kūlupėnų kaimo bendruomene</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ind w:left="360"/>
              <w:rPr>
                <w:sz w:val="24"/>
                <w:szCs w:val="24"/>
                <w:lang w:val="lt-LT"/>
              </w:rPr>
            </w:pPr>
            <w:r>
              <w:rPr>
                <w:sz w:val="24"/>
                <w:szCs w:val="24"/>
                <w:lang w:val="lt-LT"/>
              </w:rPr>
              <w:t>V. Čėsnienė</w:t>
            </w:r>
          </w:p>
        </w:tc>
      </w:tr>
      <w:tr w:rsidR="000652BE" w:rsidTr="000652BE">
        <w:trPr>
          <w:trHeight w:val="260"/>
        </w:trPr>
        <w:tc>
          <w:tcPr>
            <w:tcW w:w="2660"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rPr>
                <w:lang w:val="lt-LT"/>
              </w:rPr>
            </w:pPr>
            <w:r>
              <w:rPr>
                <w:lang w:val="lt-LT"/>
              </w:rPr>
              <w:t>II. MUZIEJAUS RINKINIAI:</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jc w:val="both"/>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r>
      <w:tr w:rsidR="000652BE" w:rsidTr="000652BE">
        <w:trPr>
          <w:trHeight w:val="303"/>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rPr>
                <w:lang w:val="lt-LT"/>
              </w:rPr>
            </w:pPr>
            <w:r>
              <w:rPr>
                <w:lang w:val="lt-LT"/>
              </w:rPr>
              <w:t>1. Eksponatų įsigijimas</w:t>
            </w:r>
          </w:p>
        </w:tc>
        <w:tc>
          <w:tcPr>
            <w:tcW w:w="3685"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tcPr>
          <w:p w:rsidR="000652BE" w:rsidRDefault="000652BE">
            <w:pPr>
              <w:jc w:val="both"/>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r>
      <w:tr w:rsidR="000652BE" w:rsidTr="000652BE">
        <w:trPr>
          <w:trHeight w:val="551"/>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1.1. Rinkinių komisijos darbas (posėdžių skaičius, svarstyti klausimai)</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i/>
                <w:sz w:val="24"/>
                <w:szCs w:val="24"/>
                <w:lang w:val="lt-LT"/>
              </w:rPr>
            </w:pPr>
            <w:r>
              <w:rPr>
                <w:sz w:val="24"/>
                <w:szCs w:val="24"/>
                <w:lang w:val="lt-LT"/>
              </w:rPr>
              <w:t>1. Aptarti ir teikti tvirtinti, įvertintus tikrąja verte, 2017 m. priimtus eksponatus.</w:t>
            </w:r>
          </w:p>
          <w:p w:rsidR="000652BE" w:rsidRDefault="000652BE">
            <w:pPr>
              <w:jc w:val="both"/>
              <w:rPr>
                <w:sz w:val="24"/>
                <w:szCs w:val="24"/>
                <w:lang w:val="lt-LT"/>
              </w:rPr>
            </w:pPr>
            <w:r>
              <w:rPr>
                <w:sz w:val="24"/>
                <w:szCs w:val="24"/>
                <w:lang w:val="lt-LT"/>
              </w:rPr>
              <w:t>2. Patvirtinti 2017 m. įvertintus  tikrąja verte eksponatus</w:t>
            </w:r>
          </w:p>
        </w:tc>
        <w:tc>
          <w:tcPr>
            <w:tcW w:w="6622" w:type="dxa"/>
            <w:tcBorders>
              <w:top w:val="single" w:sz="4" w:space="0" w:color="auto"/>
              <w:left w:val="single" w:sz="4" w:space="0" w:color="auto"/>
              <w:bottom w:val="single" w:sz="4" w:space="0" w:color="auto"/>
              <w:right w:val="single" w:sz="4" w:space="0" w:color="auto"/>
            </w:tcBorders>
          </w:tcPr>
          <w:p w:rsidR="000652BE" w:rsidRDefault="000652BE">
            <w:pPr>
              <w:jc w:val="both"/>
              <w:rPr>
                <w:sz w:val="24"/>
                <w:szCs w:val="24"/>
                <w:lang w:val="lt-LT"/>
              </w:rPr>
            </w:pPr>
          </w:p>
          <w:p w:rsidR="000652BE" w:rsidRDefault="000652BE">
            <w:pPr>
              <w:jc w:val="both"/>
              <w:rPr>
                <w:sz w:val="24"/>
                <w:szCs w:val="24"/>
                <w:lang w:val="lt-LT"/>
              </w:rPr>
            </w:pPr>
            <w:r>
              <w:rPr>
                <w:sz w:val="24"/>
                <w:szCs w:val="24"/>
                <w:lang w:val="lt-LT"/>
              </w:rPr>
              <w:t>Per 2017 metus pateikti tvirtinti tikrąja verte ir įvertinti   205 eksponatai</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618"/>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1.2. Eksponatų įsigijimas (kokiu būdu, kiek, į kokius rinkinius įsigyta)</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Spaudinių – 5  vnt., etnografijos – 3 vnt., ikonografijos – 50 vnt.,  vaizduojamosios ir taikomosios dailės – 17 vnt., tekstilės – 5 vnt.</w:t>
            </w:r>
          </w:p>
        </w:tc>
        <w:tc>
          <w:tcPr>
            <w:tcW w:w="6622" w:type="dxa"/>
            <w:tcBorders>
              <w:top w:val="single" w:sz="4" w:space="0" w:color="auto"/>
              <w:left w:val="single" w:sz="4" w:space="0" w:color="auto"/>
              <w:bottom w:val="single" w:sz="4" w:space="0" w:color="auto"/>
              <w:right w:val="single" w:sz="4" w:space="0" w:color="auto"/>
            </w:tcBorders>
            <w:hideMark/>
          </w:tcPr>
          <w:p w:rsidR="000652BE" w:rsidRPr="000652BE" w:rsidRDefault="000652BE">
            <w:pPr>
              <w:jc w:val="both"/>
              <w:rPr>
                <w:sz w:val="24"/>
                <w:szCs w:val="24"/>
                <w:lang w:val="lt-LT"/>
              </w:rPr>
            </w:pPr>
            <w:r w:rsidRPr="000652BE">
              <w:rPr>
                <w:sz w:val="24"/>
                <w:szCs w:val="24"/>
                <w:lang w:val="lt-LT"/>
              </w:rPr>
              <w:t xml:space="preserve">Per 2017 m. muziejaus rinkinius papildė 78 eksponatai, iš jų  pagrindinį fondą (GEK) – 57 vnt., pagalbinį (P) – 21 vnt. Eksponatai papildė šiuos rinkinius: </w:t>
            </w:r>
          </w:p>
          <w:p w:rsidR="000652BE" w:rsidRDefault="000652BE">
            <w:pPr>
              <w:jc w:val="both"/>
              <w:rPr>
                <w:sz w:val="24"/>
                <w:szCs w:val="24"/>
                <w:lang w:val="lt-LT"/>
              </w:rPr>
            </w:pPr>
            <w:r w:rsidRPr="000652BE">
              <w:rPr>
                <w:sz w:val="24"/>
                <w:szCs w:val="24"/>
                <w:lang w:val="lt-LT"/>
              </w:rPr>
              <w:t>ikonografija –  50 vnt., vaizduojamosios  dailės – 17 vnt., tekstilės</w:t>
            </w:r>
            <w:r>
              <w:rPr>
                <w:sz w:val="24"/>
                <w:szCs w:val="24"/>
                <w:lang w:val="lt-LT"/>
              </w:rPr>
              <w:t xml:space="preserve"> – 5 vnt., spaudinių – 3 vnt., etnografijos – 3 vnt. </w:t>
            </w:r>
          </w:p>
          <w:p w:rsidR="000652BE" w:rsidRDefault="000652BE">
            <w:pPr>
              <w:jc w:val="both"/>
              <w:rPr>
                <w:sz w:val="24"/>
                <w:szCs w:val="24"/>
                <w:lang w:val="lt-LT"/>
              </w:rPr>
            </w:pPr>
            <w:r>
              <w:rPr>
                <w:sz w:val="24"/>
                <w:szCs w:val="24"/>
                <w:lang w:val="lt-LT"/>
              </w:rPr>
              <w:t xml:space="preserve"> 28 eksponatai padovanoti, kitais būdais įsigyta 50 eksponatų</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267"/>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rPr>
                <w:lang w:val="lt-LT"/>
              </w:rPr>
            </w:pPr>
            <w:r>
              <w:rPr>
                <w:lang w:val="lt-LT"/>
              </w:rPr>
              <w:t>1.3. Kiti darbai</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r>
      <w:tr w:rsidR="000652BE" w:rsidTr="000652BE">
        <w:trPr>
          <w:trHeight w:val="364"/>
        </w:trPr>
        <w:tc>
          <w:tcPr>
            <w:tcW w:w="2660"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rPr>
                <w:color w:val="595959"/>
                <w:lang w:val="lt-LT"/>
              </w:rPr>
            </w:pPr>
            <w:r>
              <w:rPr>
                <w:color w:val="595959"/>
                <w:lang w:val="lt-LT"/>
              </w:rPr>
              <w:t>2. Eksponatų apskaita</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color w:val="595959"/>
                <w:sz w:val="24"/>
                <w:szCs w:val="24"/>
                <w:lang w:val="lt-LT"/>
              </w:rPr>
            </w:pPr>
          </w:p>
        </w:tc>
        <w:tc>
          <w:tcPr>
            <w:tcW w:w="6622"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jc w:val="both"/>
              <w:rPr>
                <w:color w:val="595959"/>
                <w:sz w:val="24"/>
                <w:szCs w:val="24"/>
                <w:lang w:val="lt-LT"/>
              </w:rPr>
            </w:pPr>
          </w:p>
        </w:tc>
        <w:tc>
          <w:tcPr>
            <w:tcW w:w="1883"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r>
      <w:tr w:rsidR="000652BE" w:rsidTr="000652BE">
        <w:trPr>
          <w:trHeight w:val="830"/>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2.1. Pirminė apskaita (išrašytų priėmimo aktų</w:t>
            </w:r>
            <w:smartTag w:uri="urn:schemas-microsoft-com:office:smarttags" w:element="PersonName">
              <w:r>
                <w:rPr>
                  <w:lang w:val="lt-LT"/>
                </w:rPr>
                <w:t>,</w:t>
              </w:r>
            </w:smartTag>
            <w:r>
              <w:rPr>
                <w:lang w:val="lt-LT"/>
              </w:rPr>
              <w:t xml:space="preserve"> įrašytų eksponatų į pirminės apskaitos knygas skaičius)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Išrašyti priėmimo aktus 2017 metais įsigytiems eksponatams, juos įrašyti į pirminės apskaitos knygą</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Suinventorintiems eksponatams (78) išrašyti priėmimo aktai, jie įrašyti į pirminės apskaitos knygą</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744"/>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 xml:space="preserve"> 2.2. Inventorinimas (kiek ir kokio rinkinio eksponatų numatoma suinventorinti)</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Suinventorinti 57 vnt. pagrindinio fondo eksponatų:</w:t>
            </w:r>
          </w:p>
          <w:p w:rsidR="000652BE" w:rsidRDefault="000652BE">
            <w:pPr>
              <w:jc w:val="both"/>
              <w:rPr>
                <w:sz w:val="24"/>
                <w:szCs w:val="24"/>
                <w:lang w:val="lt-LT"/>
              </w:rPr>
            </w:pPr>
            <w:r>
              <w:rPr>
                <w:sz w:val="24"/>
                <w:szCs w:val="24"/>
                <w:lang w:val="lt-LT"/>
              </w:rPr>
              <w:t xml:space="preserve">ikonografijos  –  30 vnt., etnografijos – 3 vnt.,  </w:t>
            </w:r>
            <w:r>
              <w:rPr>
                <w:sz w:val="24"/>
                <w:szCs w:val="24"/>
                <w:lang w:val="lt-LT"/>
              </w:rPr>
              <w:lastRenderedPageBreak/>
              <w:t xml:space="preserve">vaizduojamosios dailės – 17 vnt., tekstilės – 5 vnt., </w:t>
            </w:r>
            <w:r>
              <w:rPr>
                <w:color w:val="000000"/>
                <w:sz w:val="24"/>
                <w:szCs w:val="24"/>
                <w:lang w:val="lt-LT"/>
              </w:rPr>
              <w:t xml:space="preserve">spaudinių – 2 vnt.  </w:t>
            </w:r>
          </w:p>
          <w:p w:rsidR="000652BE" w:rsidRDefault="000652BE">
            <w:pPr>
              <w:jc w:val="both"/>
              <w:rPr>
                <w:sz w:val="24"/>
                <w:szCs w:val="24"/>
                <w:lang w:val="lt-LT"/>
              </w:rPr>
            </w:pPr>
            <w:r>
              <w:rPr>
                <w:sz w:val="24"/>
                <w:szCs w:val="24"/>
                <w:lang w:val="lt-LT"/>
              </w:rPr>
              <w:t>23 pagalbinio  fondo eksponatų:</w:t>
            </w:r>
          </w:p>
          <w:p w:rsidR="000652BE" w:rsidRDefault="000652BE">
            <w:pPr>
              <w:jc w:val="both"/>
              <w:rPr>
                <w:sz w:val="24"/>
                <w:szCs w:val="24"/>
                <w:lang w:val="lt-LT"/>
              </w:rPr>
            </w:pPr>
            <w:r>
              <w:rPr>
                <w:sz w:val="24"/>
                <w:szCs w:val="24"/>
                <w:lang w:val="lt-LT"/>
              </w:rPr>
              <w:t>spaudinių – 3  vnt., ikonografijos  –  20 vnt.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lastRenderedPageBreak/>
              <w:t xml:space="preserve">Per 2017 m. suinventorinti 78 eksponatai: 57 pagrindinio (GEK) fondo: ikonografijos  –  30 vnt., etnografijos – 3 vnt.,  vaizduojamosios dailės – 17 vnt., tekstilės – 5 vnt., </w:t>
            </w:r>
            <w:r>
              <w:rPr>
                <w:color w:val="000000"/>
                <w:sz w:val="24"/>
                <w:szCs w:val="24"/>
                <w:lang w:val="lt-LT"/>
              </w:rPr>
              <w:t xml:space="preserve">spaudinių – 2 vnt.  </w:t>
            </w:r>
          </w:p>
          <w:p w:rsidR="000652BE" w:rsidRDefault="000652BE">
            <w:pPr>
              <w:jc w:val="both"/>
              <w:rPr>
                <w:sz w:val="24"/>
                <w:szCs w:val="24"/>
                <w:lang w:val="lt-LT"/>
              </w:rPr>
            </w:pPr>
            <w:r>
              <w:rPr>
                <w:sz w:val="24"/>
                <w:szCs w:val="24"/>
                <w:lang w:val="lt-LT"/>
              </w:rPr>
              <w:t>21 pagalbinio  fondo eksponatas:</w:t>
            </w:r>
          </w:p>
          <w:p w:rsidR="000652BE" w:rsidRDefault="000652BE">
            <w:pPr>
              <w:jc w:val="both"/>
              <w:rPr>
                <w:sz w:val="24"/>
                <w:szCs w:val="24"/>
                <w:lang w:val="lt-LT"/>
              </w:rPr>
            </w:pPr>
            <w:r>
              <w:rPr>
                <w:sz w:val="24"/>
                <w:szCs w:val="24"/>
                <w:lang w:val="lt-LT"/>
              </w:rPr>
              <w:lastRenderedPageBreak/>
              <w:t>spaudinių – 1  vnt., ikonografijos  –  20 vnt.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273"/>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 xml:space="preserve">2.3. Eksponatų </w:t>
            </w:r>
            <w:proofErr w:type="spellStart"/>
            <w:r>
              <w:rPr>
                <w:lang w:val="lt-LT"/>
              </w:rPr>
              <w:t>fotokartotekos</w:t>
            </w:r>
            <w:proofErr w:type="spellEnd"/>
            <w:r>
              <w:rPr>
                <w:lang w:val="lt-LT"/>
              </w:rPr>
              <w:t xml:space="preserve"> pildymas (numatomų išrašyti kortelių skaičius)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color w:val="000000"/>
                <w:sz w:val="24"/>
                <w:szCs w:val="24"/>
                <w:lang w:val="lt-LT"/>
              </w:rPr>
            </w:pPr>
            <w:r>
              <w:rPr>
                <w:color w:val="000000"/>
                <w:sz w:val="24"/>
                <w:szCs w:val="24"/>
                <w:lang w:val="lt-LT"/>
              </w:rPr>
              <w:t xml:space="preserve">Išrašyti 57 vnt. eksponatų apskaitos </w:t>
            </w:r>
            <w:proofErr w:type="spellStart"/>
            <w:r>
              <w:rPr>
                <w:color w:val="000000"/>
                <w:sz w:val="24"/>
                <w:szCs w:val="24"/>
                <w:lang w:val="lt-LT"/>
              </w:rPr>
              <w:t>fototekos</w:t>
            </w:r>
            <w:proofErr w:type="spellEnd"/>
            <w:r>
              <w:rPr>
                <w:color w:val="000000"/>
                <w:sz w:val="24"/>
                <w:szCs w:val="24"/>
                <w:lang w:val="lt-LT"/>
              </w:rPr>
              <w:t xml:space="preserve"> kortelių: </w:t>
            </w:r>
          </w:p>
          <w:p w:rsidR="000652BE" w:rsidRDefault="000652BE">
            <w:pPr>
              <w:jc w:val="both"/>
              <w:rPr>
                <w:sz w:val="24"/>
                <w:szCs w:val="24"/>
                <w:lang w:val="lt-LT"/>
              </w:rPr>
            </w:pPr>
            <w:r>
              <w:rPr>
                <w:sz w:val="24"/>
                <w:szCs w:val="24"/>
                <w:lang w:val="lt-LT"/>
              </w:rPr>
              <w:t xml:space="preserve"> ikonografijos  –  30 vnt., etnografijos – 3 vnt., vaizduojamosios dailės – 17 vnt., tekstilės – 5 vnt., </w:t>
            </w:r>
            <w:r>
              <w:rPr>
                <w:color w:val="000000"/>
                <w:sz w:val="24"/>
                <w:szCs w:val="24"/>
                <w:lang w:val="lt-LT"/>
              </w:rPr>
              <w:t>spaudinių – 2 vnt.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rPr>
                <w:color w:val="000000"/>
                <w:sz w:val="24"/>
                <w:szCs w:val="24"/>
                <w:lang w:val="lt-LT"/>
              </w:rPr>
            </w:pPr>
            <w:r>
              <w:rPr>
                <w:color w:val="000000"/>
                <w:sz w:val="24"/>
                <w:szCs w:val="24"/>
                <w:lang w:val="lt-LT"/>
              </w:rPr>
              <w:t xml:space="preserve">Išrašyti 57 vnt. eksponatų apskaitos </w:t>
            </w:r>
            <w:proofErr w:type="spellStart"/>
            <w:r>
              <w:rPr>
                <w:color w:val="000000"/>
                <w:sz w:val="24"/>
                <w:szCs w:val="24"/>
                <w:lang w:val="lt-LT"/>
              </w:rPr>
              <w:t>fototekos</w:t>
            </w:r>
            <w:proofErr w:type="spellEnd"/>
            <w:r>
              <w:rPr>
                <w:color w:val="000000"/>
                <w:sz w:val="24"/>
                <w:szCs w:val="24"/>
                <w:lang w:val="lt-LT"/>
              </w:rPr>
              <w:t xml:space="preserve"> kortelių: </w:t>
            </w:r>
          </w:p>
          <w:p w:rsidR="000652BE" w:rsidRDefault="000652BE">
            <w:pPr>
              <w:jc w:val="both"/>
              <w:rPr>
                <w:sz w:val="24"/>
                <w:szCs w:val="24"/>
                <w:lang w:val="lt-LT"/>
              </w:rPr>
            </w:pPr>
            <w:r>
              <w:rPr>
                <w:sz w:val="24"/>
                <w:szCs w:val="24"/>
                <w:lang w:val="lt-LT"/>
              </w:rPr>
              <w:t xml:space="preserve">ikonografijos  –  30 vnt., etnografijos – 3 vnt., vaizduojamosios dailės – 17 vnt., tekstilės – 5 vnt., </w:t>
            </w:r>
            <w:r>
              <w:rPr>
                <w:color w:val="000000"/>
                <w:sz w:val="24"/>
                <w:szCs w:val="24"/>
                <w:lang w:val="lt-LT"/>
              </w:rPr>
              <w:t>spaudinių – 2 vnt.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556"/>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2.4. Eksponatų topografinių sąrašų rengimas (kuriam rinkiniui)</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r>
      <w:tr w:rsidR="000652BE" w:rsidTr="000652BE">
        <w:trPr>
          <w:trHeight w:val="287"/>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2.5.  Eksponatų pirminės apskaitos kortelių pildymas (numatomų užpildyti kortelių skaičius)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highlight w:val="yellow"/>
                <w:lang w:val="lt-LT"/>
              </w:rPr>
            </w:pPr>
            <w:r>
              <w:rPr>
                <w:sz w:val="24"/>
                <w:szCs w:val="24"/>
                <w:lang w:val="lt-LT"/>
              </w:rPr>
              <w:t>Užpildyti 80 vnt</w:t>
            </w:r>
            <w:r>
              <w:rPr>
                <w:b/>
                <w:sz w:val="24"/>
                <w:szCs w:val="24"/>
                <w:lang w:val="lt-LT"/>
              </w:rPr>
              <w:t>.</w:t>
            </w:r>
            <w:r>
              <w:rPr>
                <w:sz w:val="24"/>
                <w:szCs w:val="24"/>
                <w:lang w:val="lt-LT"/>
              </w:rPr>
              <w:t xml:space="preserve"> pirminės apskaitos kortelių </w:t>
            </w:r>
            <w:r>
              <w:rPr>
                <w:color w:val="000000"/>
                <w:sz w:val="24"/>
                <w:szCs w:val="24"/>
                <w:lang w:val="lt-LT"/>
              </w:rPr>
              <w:t>naujai priimtiems eksponatams</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Užpildyta 78 vnt</w:t>
            </w:r>
            <w:r>
              <w:rPr>
                <w:b/>
                <w:sz w:val="24"/>
                <w:szCs w:val="24"/>
                <w:lang w:val="lt-LT"/>
              </w:rPr>
              <w:t>.</w:t>
            </w:r>
            <w:r>
              <w:rPr>
                <w:sz w:val="24"/>
                <w:szCs w:val="24"/>
                <w:lang w:val="lt-LT"/>
              </w:rPr>
              <w:t xml:space="preserve"> pirminės apskaitos kortelių </w:t>
            </w:r>
            <w:r>
              <w:rPr>
                <w:color w:val="000000"/>
                <w:sz w:val="24"/>
                <w:szCs w:val="24"/>
                <w:lang w:val="lt-LT"/>
              </w:rPr>
              <w:t>naujai priimtiems eksponatams</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264"/>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2.6. Eksponatų įvertinimas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color w:val="000000"/>
                <w:sz w:val="24"/>
                <w:szCs w:val="24"/>
                <w:lang w:val="lt-LT"/>
              </w:rPr>
              <w:t>Įvertinti 200 vnt. eksponatų</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 xml:space="preserve"> Įvertint</w:t>
            </w:r>
            <w:r w:rsidRPr="000652BE">
              <w:rPr>
                <w:sz w:val="24"/>
                <w:szCs w:val="24"/>
                <w:lang w:val="lt-LT"/>
              </w:rPr>
              <w:t>i</w:t>
            </w:r>
            <w:r>
              <w:rPr>
                <w:color w:val="FF0000"/>
                <w:sz w:val="24"/>
                <w:szCs w:val="24"/>
                <w:lang w:val="lt-LT"/>
              </w:rPr>
              <w:t xml:space="preserve"> </w:t>
            </w:r>
            <w:r>
              <w:rPr>
                <w:sz w:val="24"/>
                <w:szCs w:val="24"/>
                <w:lang w:val="lt-LT"/>
              </w:rPr>
              <w:t>60  pagrindinio (GEK) ir 145 pagalbinio (P) fondų eksponatai tikrąja verte.</w:t>
            </w:r>
          </w:p>
        </w:tc>
        <w:tc>
          <w:tcPr>
            <w:tcW w:w="1883" w:type="dxa"/>
            <w:tcBorders>
              <w:top w:val="single" w:sz="4" w:space="0" w:color="auto"/>
              <w:left w:val="single" w:sz="4" w:space="0" w:color="auto"/>
              <w:bottom w:val="single" w:sz="4" w:space="0" w:color="auto"/>
              <w:right w:val="single" w:sz="4" w:space="0" w:color="auto"/>
            </w:tcBorders>
            <w:hideMark/>
          </w:tcPr>
          <w:p w:rsidR="000652BE" w:rsidRDefault="000652BE">
            <w:pPr>
              <w:rPr>
                <w:sz w:val="24"/>
                <w:szCs w:val="24"/>
                <w:lang w:val="lt-LT"/>
              </w:rPr>
            </w:pPr>
            <w:r>
              <w:rPr>
                <w:sz w:val="24"/>
                <w:szCs w:val="24"/>
                <w:lang w:val="lt-LT"/>
              </w:rPr>
              <w:t>V. Čėsnienė</w:t>
            </w:r>
          </w:p>
        </w:tc>
      </w:tr>
      <w:tr w:rsidR="000652BE" w:rsidTr="000652BE">
        <w:trPr>
          <w:trHeight w:val="678"/>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b/>
                <w:lang w:val="lt-LT"/>
              </w:rPr>
            </w:pPr>
            <w:r>
              <w:rPr>
                <w:lang w:val="lt-LT"/>
              </w:rPr>
              <w:t>2.7. Nurašymas (kiek numatoma eksponatų nurašyti)</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691"/>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2.8. Perkėlimas (kiek numatoma eksponatų perkelti)</w:t>
            </w:r>
          </w:p>
        </w:tc>
        <w:tc>
          <w:tcPr>
            <w:tcW w:w="3685"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r>
      <w:tr w:rsidR="000652BE" w:rsidTr="000652BE">
        <w:trPr>
          <w:trHeight w:val="590"/>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2.9. Kiti darbai</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color w:val="000000"/>
                <w:sz w:val="24"/>
                <w:szCs w:val="24"/>
                <w:lang w:val="lt-LT"/>
              </w:rPr>
              <w:t>Naujai priimtiems eksponatams surašyti apskaitos numerius, išskirstyti nuolatiniam saugojimui</w:t>
            </w:r>
          </w:p>
        </w:tc>
        <w:tc>
          <w:tcPr>
            <w:tcW w:w="6622" w:type="dxa"/>
            <w:tcBorders>
              <w:top w:val="single" w:sz="4" w:space="0" w:color="auto"/>
              <w:left w:val="single" w:sz="4" w:space="0" w:color="auto"/>
              <w:bottom w:val="single" w:sz="4" w:space="0" w:color="auto"/>
              <w:right w:val="single" w:sz="4" w:space="0" w:color="auto"/>
            </w:tcBorders>
          </w:tcPr>
          <w:p w:rsidR="000652BE" w:rsidRDefault="000652BE">
            <w:pPr>
              <w:jc w:val="center"/>
              <w:rPr>
                <w:sz w:val="24"/>
                <w:szCs w:val="24"/>
                <w:lang w:val="lt-LT"/>
              </w:rPr>
            </w:pPr>
          </w:p>
          <w:p w:rsidR="000652BE" w:rsidRDefault="000652BE">
            <w:pPr>
              <w:rPr>
                <w:sz w:val="24"/>
                <w:szCs w:val="24"/>
                <w:lang w:val="lt-LT"/>
              </w:rPr>
            </w:pPr>
            <w:r>
              <w:rPr>
                <w:sz w:val="24"/>
                <w:szCs w:val="24"/>
                <w:lang w:val="lt-LT"/>
              </w:rPr>
              <w:t xml:space="preserve">Naujai įsigyti  78 eksponatai papildė </w:t>
            </w:r>
            <w:r w:rsidRPr="00ED4560">
              <w:rPr>
                <w:sz w:val="24"/>
                <w:szCs w:val="24"/>
                <w:lang w:val="lt-LT"/>
              </w:rPr>
              <w:t>m</w:t>
            </w:r>
            <w:r>
              <w:rPr>
                <w:sz w:val="24"/>
                <w:szCs w:val="24"/>
                <w:lang w:val="lt-LT"/>
              </w:rPr>
              <w:t>uziejaus fondą</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415"/>
        </w:trPr>
        <w:tc>
          <w:tcPr>
            <w:tcW w:w="2660"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jc w:val="both"/>
              <w:rPr>
                <w:lang w:val="lt-LT"/>
              </w:rPr>
            </w:pPr>
            <w:r>
              <w:rPr>
                <w:lang w:val="lt-LT"/>
              </w:rPr>
              <w:t>3. Eksponatų apsauga ir</w:t>
            </w:r>
          </w:p>
          <w:p w:rsidR="000652BE" w:rsidRDefault="000652BE">
            <w:pPr>
              <w:jc w:val="both"/>
              <w:rPr>
                <w:lang w:val="lt-LT"/>
              </w:rPr>
            </w:pPr>
            <w:r>
              <w:rPr>
                <w:lang w:val="lt-LT"/>
              </w:rPr>
              <w:t>priežiūra</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jc w:val="both"/>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jc w:val="both"/>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r>
      <w:tr w:rsidR="000652BE" w:rsidTr="000652BE">
        <w:trPr>
          <w:trHeight w:val="285"/>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rPr>
                <w:lang w:val="lt-LT"/>
              </w:rPr>
            </w:pPr>
            <w:r>
              <w:rPr>
                <w:lang w:val="lt-LT"/>
              </w:rPr>
              <w:t>3.1. Rinkinių tikrinimas (kokius rinkinius numatoma tikrinti)</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Sutikrinti (E) etnografijos eksponatus</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Sutikrinti (E) etnografijos eksponatai</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285"/>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rPr>
                <w:lang w:val="lt-LT"/>
              </w:rPr>
            </w:pPr>
            <w:r>
              <w:rPr>
                <w:lang w:val="lt-LT"/>
              </w:rPr>
              <w:t>3.2. Konservavimas, restauravimas (nurodyti eksponatų grupes ir kiekį)</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ind w:left="720"/>
              <w:rPr>
                <w:sz w:val="24"/>
                <w:szCs w:val="24"/>
                <w:lang w:val="lt-LT"/>
              </w:rPr>
            </w:pPr>
          </w:p>
        </w:tc>
      </w:tr>
      <w:tr w:rsidR="000652BE" w:rsidTr="000652BE">
        <w:trPr>
          <w:trHeight w:val="285"/>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lastRenderedPageBreak/>
              <w:t>3.3. Eksponatų saugojimo sąlygų tikrinimas (nurodyti saugyklų, salių kiekį</w:t>
            </w:r>
            <w:r>
              <w:rPr>
                <w:color w:val="000000"/>
                <w:lang w:val="lt-LT"/>
              </w:rPr>
              <w:t>, pagrindinius</w:t>
            </w:r>
            <w:r>
              <w:rPr>
                <w:color w:val="FF0000"/>
                <w:lang w:val="lt-LT"/>
              </w:rPr>
              <w:t xml:space="preserve"> </w:t>
            </w:r>
            <w:r>
              <w:rPr>
                <w:color w:val="000000"/>
                <w:lang w:val="lt-LT"/>
              </w:rPr>
              <w:t>priežiūros ir tvarkymo darbus)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Nuolat tikrinti eksponatų laikymo sąlygas, drėgmės ir temperatūros santykį patalpose. Įvertinti eksponatų būklę, juos išvalyti, sutvarkyti ir saugoti</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Muziejaus ekspozicinėse salėse eksponuoja</w:t>
            </w:r>
            <w:r w:rsidRPr="000652BE">
              <w:rPr>
                <w:sz w:val="24"/>
                <w:szCs w:val="24"/>
                <w:lang w:val="lt-LT"/>
              </w:rPr>
              <w:t>mas</w:t>
            </w:r>
            <w:r>
              <w:rPr>
                <w:sz w:val="24"/>
                <w:szCs w:val="24"/>
                <w:lang w:val="lt-LT"/>
              </w:rPr>
              <w:t xml:space="preserve"> 271 eksponatas, klėtelės ekspozicijai priklauso 58 eksponatai. </w:t>
            </w:r>
          </w:p>
          <w:p w:rsidR="000652BE" w:rsidRDefault="000652BE">
            <w:pPr>
              <w:jc w:val="both"/>
              <w:rPr>
                <w:sz w:val="24"/>
                <w:szCs w:val="24"/>
                <w:lang w:val="lt-LT"/>
              </w:rPr>
            </w:pPr>
            <w:r>
              <w:rPr>
                <w:sz w:val="24"/>
                <w:szCs w:val="24"/>
                <w:lang w:val="lt-LT"/>
              </w:rPr>
              <w:t>Nuolat tikrinamos eksponatų laikymo sąlygos</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285"/>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rPr>
                <w:lang w:val="lt-LT"/>
              </w:rPr>
            </w:pPr>
            <w:r>
              <w:rPr>
                <w:lang w:val="lt-LT"/>
              </w:rPr>
              <w:t>3.4. Kiti darbai</w:t>
            </w:r>
          </w:p>
        </w:tc>
        <w:tc>
          <w:tcPr>
            <w:tcW w:w="3685"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tcPr>
          <w:p w:rsidR="000652BE" w:rsidRDefault="000652BE">
            <w:pPr>
              <w:jc w:val="both"/>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ind w:left="720"/>
              <w:rPr>
                <w:sz w:val="24"/>
                <w:szCs w:val="24"/>
                <w:lang w:val="lt-LT"/>
              </w:rPr>
            </w:pPr>
          </w:p>
        </w:tc>
      </w:tr>
      <w:tr w:rsidR="000652BE" w:rsidTr="000652BE">
        <w:trPr>
          <w:trHeight w:val="217"/>
        </w:trPr>
        <w:tc>
          <w:tcPr>
            <w:tcW w:w="2660"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rPr>
                <w:lang w:val="lt-LT"/>
              </w:rPr>
            </w:pPr>
            <w:r>
              <w:rPr>
                <w:lang w:val="lt-LT"/>
              </w:rPr>
              <w:t>III. LANKYTOJŲ APTARNAVIMAS</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jc w:val="both"/>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r>
      <w:tr w:rsidR="000652BE" w:rsidTr="000652BE">
        <w:trPr>
          <w:trHeight w:val="217"/>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color w:val="000000"/>
                <w:lang w:val="lt-LT"/>
              </w:rPr>
            </w:pPr>
            <w:r>
              <w:rPr>
                <w:color w:val="000000"/>
                <w:lang w:val="lt-LT"/>
              </w:rPr>
              <w:t>1. Muziejų lankytojai (pagal tikslines grupes)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 xml:space="preserve">Aptarnauti 1800 </w:t>
            </w:r>
            <w:r w:rsidRPr="000652BE">
              <w:rPr>
                <w:sz w:val="24"/>
                <w:szCs w:val="24"/>
                <w:lang w:val="lt-LT"/>
              </w:rPr>
              <w:t>m</w:t>
            </w:r>
            <w:r>
              <w:rPr>
                <w:sz w:val="24"/>
                <w:szCs w:val="24"/>
                <w:lang w:val="lt-LT"/>
              </w:rPr>
              <w:t>uziejaus lankytojų:</w:t>
            </w:r>
          </w:p>
          <w:p w:rsidR="000652BE" w:rsidRDefault="000652BE">
            <w:pPr>
              <w:jc w:val="both"/>
              <w:rPr>
                <w:sz w:val="24"/>
                <w:szCs w:val="24"/>
                <w:lang w:val="lt-LT"/>
              </w:rPr>
            </w:pPr>
            <w:r>
              <w:rPr>
                <w:sz w:val="24"/>
                <w:szCs w:val="24"/>
                <w:lang w:val="lt-LT"/>
              </w:rPr>
              <w:t>pavienių lankytojų – 300;</w:t>
            </w:r>
          </w:p>
          <w:p w:rsidR="000652BE" w:rsidRDefault="000652BE">
            <w:pPr>
              <w:jc w:val="both"/>
              <w:rPr>
                <w:sz w:val="24"/>
                <w:szCs w:val="24"/>
                <w:lang w:val="lt-LT"/>
              </w:rPr>
            </w:pPr>
            <w:r>
              <w:rPr>
                <w:sz w:val="24"/>
                <w:szCs w:val="24"/>
                <w:lang w:val="lt-LT"/>
              </w:rPr>
              <w:t>organizuotų lankytojų – 900, iš jų 600 – moksleivių;</w:t>
            </w:r>
          </w:p>
          <w:p w:rsidR="000652BE" w:rsidRDefault="000652BE">
            <w:pPr>
              <w:jc w:val="both"/>
              <w:rPr>
                <w:sz w:val="24"/>
                <w:szCs w:val="24"/>
                <w:lang w:val="lt-LT"/>
              </w:rPr>
            </w:pPr>
            <w:r>
              <w:rPr>
                <w:sz w:val="24"/>
                <w:szCs w:val="24"/>
                <w:lang w:val="lt-LT"/>
              </w:rPr>
              <w:t>renginių ir edukacinių užsiėmimų lankytojų – 600</w:t>
            </w:r>
          </w:p>
        </w:tc>
        <w:tc>
          <w:tcPr>
            <w:tcW w:w="6622" w:type="dxa"/>
            <w:tcBorders>
              <w:top w:val="single" w:sz="4" w:space="0" w:color="auto"/>
              <w:left w:val="single" w:sz="4" w:space="0" w:color="auto"/>
              <w:bottom w:val="single" w:sz="4" w:space="0" w:color="auto"/>
              <w:right w:val="single" w:sz="4" w:space="0" w:color="auto"/>
            </w:tcBorders>
          </w:tcPr>
          <w:p w:rsidR="000652BE" w:rsidRDefault="000652BE">
            <w:pPr>
              <w:jc w:val="both"/>
              <w:rPr>
                <w:sz w:val="24"/>
                <w:szCs w:val="24"/>
                <w:lang w:val="lt-LT"/>
              </w:rPr>
            </w:pPr>
            <w:r>
              <w:rPr>
                <w:sz w:val="24"/>
                <w:szCs w:val="24"/>
                <w:lang w:val="lt-LT"/>
              </w:rPr>
              <w:t xml:space="preserve">Per 2017 m. </w:t>
            </w:r>
            <w:r w:rsidRPr="000652BE">
              <w:rPr>
                <w:sz w:val="24"/>
                <w:szCs w:val="24"/>
                <w:lang w:val="lt-LT"/>
              </w:rPr>
              <w:t>m</w:t>
            </w:r>
            <w:r>
              <w:rPr>
                <w:sz w:val="24"/>
                <w:szCs w:val="24"/>
                <w:lang w:val="lt-LT"/>
              </w:rPr>
              <w:t>uziejų aplankė 1453 lankytojai:</w:t>
            </w:r>
          </w:p>
          <w:p w:rsidR="000652BE" w:rsidRDefault="000652BE">
            <w:pPr>
              <w:jc w:val="both"/>
              <w:rPr>
                <w:sz w:val="24"/>
                <w:szCs w:val="24"/>
                <w:lang w:val="lt-LT"/>
              </w:rPr>
            </w:pPr>
            <w:r>
              <w:rPr>
                <w:sz w:val="24"/>
                <w:szCs w:val="24"/>
                <w:lang w:val="lt-LT"/>
              </w:rPr>
              <w:t>- pavienių lankytojų – 298;</w:t>
            </w:r>
          </w:p>
          <w:p w:rsidR="000652BE" w:rsidRDefault="000652BE">
            <w:pPr>
              <w:jc w:val="both"/>
              <w:rPr>
                <w:sz w:val="24"/>
                <w:szCs w:val="24"/>
                <w:lang w:val="lt-LT"/>
              </w:rPr>
            </w:pPr>
            <w:r>
              <w:rPr>
                <w:sz w:val="24"/>
                <w:szCs w:val="24"/>
                <w:lang w:val="lt-LT"/>
              </w:rPr>
              <w:t>- organizuotų lankytojų – 545,  iš jų 378 – moksleiviai;</w:t>
            </w:r>
          </w:p>
          <w:p w:rsidR="000652BE" w:rsidRDefault="000652BE">
            <w:pPr>
              <w:jc w:val="both"/>
              <w:rPr>
                <w:sz w:val="24"/>
                <w:szCs w:val="24"/>
                <w:lang w:val="lt-LT"/>
              </w:rPr>
            </w:pPr>
            <w:r>
              <w:rPr>
                <w:sz w:val="24"/>
                <w:szCs w:val="24"/>
                <w:lang w:val="lt-LT"/>
              </w:rPr>
              <w:t xml:space="preserve">- </w:t>
            </w:r>
            <w:r w:rsidRPr="000652BE">
              <w:rPr>
                <w:sz w:val="24"/>
                <w:szCs w:val="24"/>
                <w:lang w:val="lt-LT"/>
              </w:rPr>
              <w:t>r</w:t>
            </w:r>
            <w:r>
              <w:rPr>
                <w:sz w:val="24"/>
                <w:szCs w:val="24"/>
                <w:lang w:val="lt-LT"/>
              </w:rPr>
              <w:t>enginių ir edukacinių užsiėmimų lankytojų  – 610</w:t>
            </w:r>
          </w:p>
          <w:p w:rsidR="000652BE" w:rsidRDefault="000652BE">
            <w:pPr>
              <w:jc w:val="both"/>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ind w:left="360"/>
              <w:rPr>
                <w:sz w:val="24"/>
                <w:szCs w:val="24"/>
                <w:lang w:val="lt-LT"/>
              </w:rPr>
            </w:pPr>
            <w:r>
              <w:rPr>
                <w:sz w:val="24"/>
                <w:szCs w:val="24"/>
                <w:lang w:val="lt-LT"/>
              </w:rPr>
              <w:t>V. Čėsnienė</w:t>
            </w:r>
          </w:p>
        </w:tc>
      </w:tr>
      <w:tr w:rsidR="000652BE" w:rsidTr="000652BE">
        <w:trPr>
          <w:trHeight w:val="800"/>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2. Muziejaus renginiai (pavadinimas)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pStyle w:val="Pagrindinistekstas"/>
              <w:rPr>
                <w:b/>
                <w:color w:val="000000"/>
                <w:szCs w:val="24"/>
                <w:lang w:val="lt-LT" w:eastAsia="lt-LT"/>
              </w:rPr>
            </w:pPr>
            <w:r>
              <w:rPr>
                <w:b/>
                <w:color w:val="000000"/>
                <w:szCs w:val="24"/>
                <w:lang w:val="lt-LT" w:eastAsia="lt-LT"/>
              </w:rPr>
              <w:t>Surengti 9 renginius:</w:t>
            </w:r>
          </w:p>
          <w:p w:rsidR="000652BE" w:rsidRDefault="000652BE">
            <w:pPr>
              <w:jc w:val="both"/>
              <w:rPr>
                <w:sz w:val="24"/>
                <w:szCs w:val="24"/>
                <w:lang w:val="lt-LT"/>
              </w:rPr>
            </w:pPr>
            <w:r>
              <w:rPr>
                <w:sz w:val="24"/>
                <w:szCs w:val="24"/>
                <w:lang w:val="lt-LT"/>
              </w:rPr>
              <w:t xml:space="preserve">1. </w:t>
            </w:r>
            <w:r>
              <w:rPr>
                <w:bCs/>
                <w:sz w:val="24"/>
                <w:szCs w:val="24"/>
                <w:lang w:val="lt-LT"/>
              </w:rPr>
              <w:t xml:space="preserve">Piešinių konkurso </w:t>
            </w:r>
            <w:r w:rsidRPr="000652BE">
              <w:rPr>
                <w:bCs/>
                <w:sz w:val="24"/>
                <w:szCs w:val="24"/>
                <w:lang w:val="lt-LT"/>
              </w:rPr>
              <w:t>ir</w:t>
            </w:r>
            <w:r>
              <w:rPr>
                <w:bCs/>
                <w:sz w:val="24"/>
                <w:szCs w:val="24"/>
                <w:lang w:val="lt-LT"/>
              </w:rPr>
              <w:t xml:space="preserve"> parodos pristatymas</w:t>
            </w:r>
            <w:r>
              <w:rPr>
                <w:sz w:val="24"/>
                <w:szCs w:val="24"/>
                <w:lang w:val="lt-LT"/>
              </w:rPr>
              <w:t xml:space="preserve"> „Kaip mūsų senoliai gynė savo kalbą ir knygą“</w:t>
            </w:r>
            <w:r>
              <w:rPr>
                <w:lang w:val="lt-LT"/>
              </w:rPr>
              <w:t>.</w:t>
            </w:r>
            <w:r>
              <w:rPr>
                <w:b/>
                <w:lang w:val="lt-LT"/>
              </w:rPr>
              <w:t xml:space="preserve"> </w:t>
            </w:r>
          </w:p>
          <w:p w:rsidR="000652BE" w:rsidRDefault="000652BE">
            <w:pPr>
              <w:jc w:val="both"/>
              <w:rPr>
                <w:sz w:val="24"/>
                <w:szCs w:val="24"/>
                <w:lang w:val="lt-LT"/>
              </w:rPr>
            </w:pPr>
            <w:r>
              <w:rPr>
                <w:sz w:val="24"/>
                <w:szCs w:val="24"/>
                <w:lang w:val="lt-LT"/>
              </w:rPr>
              <w:t>2. „Kai Lietuvos nebuvo“. Justino Lingio filmas apie Motiejų Valančių.  Renginys skirtas  Vasario 16-osios paminėjimui.</w:t>
            </w:r>
          </w:p>
          <w:p w:rsidR="000652BE" w:rsidRDefault="000652BE">
            <w:pPr>
              <w:jc w:val="both"/>
              <w:rPr>
                <w:sz w:val="24"/>
                <w:szCs w:val="24"/>
                <w:lang w:val="lt-LT"/>
              </w:rPr>
            </w:pPr>
            <w:r>
              <w:rPr>
                <w:sz w:val="24"/>
                <w:szCs w:val="24"/>
                <w:lang w:val="lt-LT"/>
              </w:rPr>
              <w:t>3. Viktorina 5</w:t>
            </w:r>
            <w:r w:rsidRPr="00ED4560">
              <w:rPr>
                <w:sz w:val="24"/>
                <w:szCs w:val="24"/>
                <w:lang w:val="lt-LT"/>
              </w:rPr>
              <w:t>–8</w:t>
            </w:r>
            <w:r>
              <w:rPr>
                <w:sz w:val="24"/>
                <w:szCs w:val="24"/>
                <w:lang w:val="lt-LT"/>
              </w:rPr>
              <w:t xml:space="preserve"> klasių moksleiviams „Ką žinai apie „Vargo mokyklą</w:t>
            </w:r>
            <w:r w:rsidRPr="000652BE">
              <w:rPr>
                <w:sz w:val="24"/>
                <w:szCs w:val="24"/>
                <w:lang w:val="lt-LT"/>
              </w:rPr>
              <w:t>“</w:t>
            </w:r>
            <w:r>
              <w:rPr>
                <w:sz w:val="24"/>
                <w:szCs w:val="24"/>
                <w:lang w:val="lt-LT"/>
              </w:rPr>
              <w:t xml:space="preserve">?“. </w:t>
            </w:r>
          </w:p>
          <w:p w:rsidR="000652BE" w:rsidRDefault="000652BE">
            <w:pPr>
              <w:jc w:val="both"/>
              <w:rPr>
                <w:sz w:val="24"/>
                <w:szCs w:val="24"/>
                <w:lang w:val="lt-LT"/>
              </w:rPr>
            </w:pPr>
            <w:r>
              <w:rPr>
                <w:sz w:val="24"/>
                <w:szCs w:val="24"/>
                <w:lang w:val="lt-LT"/>
              </w:rPr>
              <w:t xml:space="preserve">4. Tradicinių Žemaičių Kalvarijos kalnų giedojimas. Dalyvauja </w:t>
            </w:r>
            <w:proofErr w:type="spellStart"/>
            <w:r>
              <w:rPr>
                <w:sz w:val="24"/>
                <w:szCs w:val="24"/>
                <w:lang w:val="lt-LT"/>
              </w:rPr>
              <w:t>giedoriai</w:t>
            </w:r>
            <w:proofErr w:type="spellEnd"/>
            <w:r>
              <w:rPr>
                <w:sz w:val="24"/>
                <w:szCs w:val="24"/>
                <w:lang w:val="lt-LT"/>
              </w:rPr>
              <w:t xml:space="preserve"> iš </w:t>
            </w:r>
            <w:proofErr w:type="spellStart"/>
            <w:r>
              <w:rPr>
                <w:sz w:val="24"/>
                <w:szCs w:val="24"/>
                <w:lang w:val="lt-LT"/>
              </w:rPr>
              <w:t>Nasrėnų</w:t>
            </w:r>
            <w:proofErr w:type="spellEnd"/>
            <w:r>
              <w:rPr>
                <w:sz w:val="24"/>
                <w:szCs w:val="24"/>
                <w:lang w:val="lt-LT"/>
              </w:rPr>
              <w:t xml:space="preserve">, </w:t>
            </w:r>
            <w:proofErr w:type="spellStart"/>
            <w:r>
              <w:rPr>
                <w:sz w:val="24"/>
                <w:szCs w:val="24"/>
                <w:lang w:val="lt-LT"/>
              </w:rPr>
              <w:t>Šalyno</w:t>
            </w:r>
            <w:proofErr w:type="spellEnd"/>
            <w:r>
              <w:rPr>
                <w:sz w:val="24"/>
                <w:szCs w:val="24"/>
                <w:lang w:val="lt-LT"/>
              </w:rPr>
              <w:t xml:space="preserve">, </w:t>
            </w:r>
            <w:proofErr w:type="spellStart"/>
            <w:r>
              <w:rPr>
                <w:sz w:val="24"/>
                <w:szCs w:val="24"/>
                <w:lang w:val="lt-LT"/>
              </w:rPr>
              <w:t>Klausgalvų</w:t>
            </w:r>
            <w:proofErr w:type="spellEnd"/>
            <w:r>
              <w:rPr>
                <w:sz w:val="24"/>
                <w:szCs w:val="24"/>
                <w:lang w:val="lt-LT"/>
              </w:rPr>
              <w:t xml:space="preserve">, </w:t>
            </w:r>
            <w:proofErr w:type="spellStart"/>
            <w:r>
              <w:rPr>
                <w:sz w:val="24"/>
                <w:szCs w:val="24"/>
                <w:lang w:val="lt-LT"/>
              </w:rPr>
              <w:t>Kalnalio</w:t>
            </w:r>
            <w:proofErr w:type="spellEnd"/>
            <w:r>
              <w:rPr>
                <w:sz w:val="24"/>
                <w:szCs w:val="24"/>
                <w:lang w:val="lt-LT"/>
              </w:rPr>
              <w:t>, Kūlupėnų kaimų.</w:t>
            </w:r>
          </w:p>
          <w:p w:rsidR="000652BE" w:rsidRDefault="000652BE">
            <w:pPr>
              <w:pStyle w:val="Pagrindinistekstas2"/>
              <w:jc w:val="both"/>
              <w:rPr>
                <w:color w:val="000000"/>
                <w:lang w:val="lt-LT" w:eastAsia="lt-LT"/>
              </w:rPr>
            </w:pPr>
            <w:r>
              <w:rPr>
                <w:color w:val="000000"/>
                <w:lang w:val="lt-LT" w:eastAsia="lt-LT"/>
              </w:rPr>
              <w:t>5. Tradicinė respublikinė moksleivių M. Valančiaus raštų meninio skaitymo šventė (</w:t>
            </w:r>
            <w:r>
              <w:rPr>
                <w:lang w:val="lt-LT" w:eastAsia="lt-LT"/>
              </w:rPr>
              <w:t>24-oji</w:t>
            </w:r>
            <w:r>
              <w:rPr>
                <w:color w:val="000000"/>
                <w:lang w:val="lt-LT" w:eastAsia="lt-LT"/>
              </w:rPr>
              <w:t>).</w:t>
            </w:r>
          </w:p>
          <w:p w:rsidR="000652BE" w:rsidRDefault="000652BE">
            <w:pPr>
              <w:jc w:val="both"/>
              <w:rPr>
                <w:sz w:val="24"/>
                <w:szCs w:val="24"/>
                <w:lang w:val="lt-LT"/>
              </w:rPr>
            </w:pPr>
            <w:r>
              <w:rPr>
                <w:color w:val="000000"/>
                <w:sz w:val="24"/>
                <w:szCs w:val="24"/>
                <w:lang w:val="lt-LT"/>
              </w:rPr>
              <w:lastRenderedPageBreak/>
              <w:t xml:space="preserve">6. </w:t>
            </w:r>
            <w:r>
              <w:rPr>
                <w:sz w:val="24"/>
                <w:szCs w:val="24"/>
                <w:lang w:val="lt-LT"/>
              </w:rPr>
              <w:t xml:space="preserve">Konferencija „Vyskupas Motiejus Valančius ir jo bendražygiai kovoje už gimtąjį žodį spaudos draudimo laikotarpiu“ </w:t>
            </w:r>
          </w:p>
          <w:p w:rsidR="000652BE" w:rsidRDefault="000652BE">
            <w:pPr>
              <w:pStyle w:val="Pagrindinistekstas2"/>
              <w:jc w:val="both"/>
              <w:rPr>
                <w:color w:val="000000"/>
                <w:lang w:val="lt-LT" w:eastAsia="lt-LT"/>
              </w:rPr>
            </w:pPr>
            <w:r>
              <w:rPr>
                <w:color w:val="000000"/>
                <w:lang w:val="lt-LT" w:eastAsia="lt-LT"/>
              </w:rPr>
              <w:t>7. Klojimo teatrų šventė.</w:t>
            </w:r>
          </w:p>
          <w:p w:rsidR="000652BE" w:rsidRDefault="000652BE">
            <w:pPr>
              <w:jc w:val="both"/>
              <w:rPr>
                <w:sz w:val="24"/>
                <w:szCs w:val="24"/>
                <w:lang w:val="lt-LT"/>
              </w:rPr>
            </w:pPr>
            <w:r>
              <w:rPr>
                <w:sz w:val="24"/>
                <w:szCs w:val="24"/>
                <w:lang w:val="lt-LT"/>
              </w:rPr>
              <w:t>8. Popietė „Nuoširdus pokalbis su kaimynu“.</w:t>
            </w:r>
          </w:p>
          <w:p w:rsidR="000652BE" w:rsidRDefault="000652BE">
            <w:pPr>
              <w:jc w:val="both"/>
              <w:rPr>
                <w:sz w:val="24"/>
                <w:szCs w:val="24"/>
                <w:lang w:val="lt-LT"/>
              </w:rPr>
            </w:pPr>
            <w:r>
              <w:rPr>
                <w:sz w:val="24"/>
                <w:szCs w:val="24"/>
                <w:lang w:val="lt-LT"/>
              </w:rPr>
              <w:t xml:space="preserve">9. Kalėdų eglutės šventė </w:t>
            </w:r>
            <w:proofErr w:type="spellStart"/>
            <w:r>
              <w:rPr>
                <w:sz w:val="24"/>
                <w:szCs w:val="24"/>
                <w:lang w:val="lt-LT"/>
              </w:rPr>
              <w:t>Nasrėnų</w:t>
            </w:r>
            <w:proofErr w:type="spellEnd"/>
            <w:r>
              <w:rPr>
                <w:sz w:val="24"/>
                <w:szCs w:val="24"/>
                <w:lang w:val="lt-LT"/>
              </w:rPr>
              <w:t xml:space="preserve"> kaimo gyventojams „Naujųjų belaukiant“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lastRenderedPageBreak/>
              <w:t xml:space="preserve"> Surengta14 renginių:</w:t>
            </w:r>
          </w:p>
          <w:p w:rsidR="000652BE" w:rsidRDefault="000652BE">
            <w:pPr>
              <w:rPr>
                <w:sz w:val="24"/>
                <w:szCs w:val="24"/>
                <w:lang w:val="lt-LT"/>
              </w:rPr>
            </w:pPr>
            <w:r>
              <w:rPr>
                <w:sz w:val="24"/>
                <w:szCs w:val="24"/>
                <w:lang w:val="lt-LT"/>
              </w:rPr>
              <w:t>1. Vasario 16</w:t>
            </w:r>
            <w:r>
              <w:rPr>
                <w:color w:val="00B050"/>
                <w:sz w:val="24"/>
                <w:szCs w:val="24"/>
                <w:lang w:val="lt-LT"/>
              </w:rPr>
              <w:t>-</w:t>
            </w:r>
            <w:r>
              <w:rPr>
                <w:sz w:val="24"/>
                <w:szCs w:val="24"/>
                <w:lang w:val="lt-LT"/>
              </w:rPr>
              <w:t>osios minėjimo renginyje pristatytas Justino Lingio filmas „Kai Lietuvos nebuvo“, 2017-02-16.</w:t>
            </w:r>
          </w:p>
          <w:p w:rsidR="000652BE" w:rsidRDefault="000652BE">
            <w:pPr>
              <w:pStyle w:val="prastasistinklapis"/>
              <w:spacing w:before="0" w:beforeAutospacing="0" w:after="0" w:afterAutospacing="0"/>
              <w:jc w:val="both"/>
            </w:pPr>
            <w:r>
              <w:t>2. Kartu su Kūlupėnų M. Valančiaus pagrindine mokykla paminėtos Motiejaus Valančiaus 216</w:t>
            </w:r>
            <w:r>
              <w:rPr>
                <w:color w:val="00B050"/>
              </w:rPr>
              <w:t>-</w:t>
            </w:r>
            <w:r>
              <w:t>osios gimimo metinės. Surengtas piešinių konkursas „Kaip mūsų senoliai gynė savo knygą ir kalbą“,  2017-03-04.</w:t>
            </w:r>
          </w:p>
          <w:p w:rsidR="000652BE" w:rsidRDefault="000652BE">
            <w:pPr>
              <w:jc w:val="both"/>
              <w:rPr>
                <w:sz w:val="24"/>
                <w:szCs w:val="24"/>
                <w:lang w:val="lt-LT"/>
              </w:rPr>
            </w:pPr>
            <w:r>
              <w:rPr>
                <w:sz w:val="24"/>
                <w:szCs w:val="24"/>
                <w:lang w:val="lt-LT"/>
              </w:rPr>
              <w:t>3.</w:t>
            </w:r>
            <w:r w:rsidR="00ED4560">
              <w:rPr>
                <w:sz w:val="24"/>
                <w:szCs w:val="24"/>
                <w:lang w:val="lt-LT"/>
              </w:rPr>
              <w:t xml:space="preserve"> </w:t>
            </w:r>
            <w:r>
              <w:rPr>
                <w:sz w:val="24"/>
                <w:szCs w:val="24"/>
                <w:lang w:val="lt-LT"/>
              </w:rPr>
              <w:t>Viktorina 5</w:t>
            </w:r>
            <w:r w:rsidRPr="000652BE">
              <w:rPr>
                <w:sz w:val="24"/>
                <w:szCs w:val="24"/>
                <w:lang w:val="lt-LT"/>
              </w:rPr>
              <w:t>–</w:t>
            </w:r>
            <w:r>
              <w:rPr>
                <w:sz w:val="24"/>
                <w:szCs w:val="24"/>
                <w:lang w:val="lt-LT"/>
              </w:rPr>
              <w:t>8 klasių moksleiviams „Ką žinai apie „Vargo mokyklą</w:t>
            </w:r>
            <w:r w:rsidRPr="000652BE">
              <w:rPr>
                <w:sz w:val="24"/>
                <w:szCs w:val="24"/>
                <w:lang w:val="lt-LT"/>
              </w:rPr>
              <w:t>“</w:t>
            </w:r>
            <w:r>
              <w:rPr>
                <w:sz w:val="24"/>
                <w:szCs w:val="24"/>
                <w:lang w:val="lt-LT"/>
              </w:rPr>
              <w:t xml:space="preserve">?“.  </w:t>
            </w:r>
            <w:r w:rsidR="00370466" w:rsidRPr="00370466">
              <w:rPr>
                <w:sz w:val="24"/>
                <w:szCs w:val="24"/>
                <w:lang w:val="lt-LT"/>
              </w:rPr>
              <w:t>2017-03-16</w:t>
            </w:r>
            <w:r w:rsidR="00370466">
              <w:rPr>
                <w:sz w:val="24"/>
                <w:szCs w:val="24"/>
                <w:lang w:val="lt-LT"/>
              </w:rPr>
              <w:t>.</w:t>
            </w:r>
          </w:p>
          <w:p w:rsidR="000652BE" w:rsidRDefault="000652BE">
            <w:pPr>
              <w:jc w:val="both"/>
              <w:rPr>
                <w:sz w:val="24"/>
                <w:szCs w:val="24"/>
                <w:lang w:val="lt-LT"/>
              </w:rPr>
            </w:pPr>
            <w:r>
              <w:rPr>
                <w:sz w:val="24"/>
                <w:szCs w:val="24"/>
                <w:lang w:val="lt-LT"/>
              </w:rPr>
              <w:t xml:space="preserve">4. Tradicinė Gavėnios popietė su Žemaičių Kalvarijos kalnų </w:t>
            </w:r>
            <w:proofErr w:type="spellStart"/>
            <w:r>
              <w:rPr>
                <w:sz w:val="24"/>
                <w:szCs w:val="24"/>
                <w:lang w:val="lt-LT"/>
              </w:rPr>
              <w:t>giedotojais</w:t>
            </w:r>
            <w:proofErr w:type="spellEnd"/>
            <w:r>
              <w:rPr>
                <w:sz w:val="24"/>
                <w:szCs w:val="24"/>
                <w:lang w:val="lt-LT"/>
              </w:rPr>
              <w:t xml:space="preserve"> iš </w:t>
            </w:r>
            <w:proofErr w:type="spellStart"/>
            <w:r>
              <w:rPr>
                <w:sz w:val="24"/>
                <w:szCs w:val="24"/>
                <w:lang w:val="lt-LT"/>
              </w:rPr>
              <w:t>Nasrėnų</w:t>
            </w:r>
            <w:proofErr w:type="spellEnd"/>
            <w:r>
              <w:rPr>
                <w:sz w:val="24"/>
                <w:szCs w:val="24"/>
                <w:lang w:val="lt-LT"/>
              </w:rPr>
              <w:t xml:space="preserve">, </w:t>
            </w:r>
            <w:proofErr w:type="spellStart"/>
            <w:r>
              <w:rPr>
                <w:sz w:val="24"/>
                <w:szCs w:val="24"/>
                <w:lang w:val="lt-LT"/>
              </w:rPr>
              <w:t>Tintelių</w:t>
            </w:r>
            <w:proofErr w:type="spellEnd"/>
            <w:r>
              <w:rPr>
                <w:sz w:val="24"/>
                <w:szCs w:val="24"/>
                <w:lang w:val="lt-LT"/>
              </w:rPr>
              <w:t xml:space="preserve">, </w:t>
            </w:r>
            <w:proofErr w:type="spellStart"/>
            <w:r>
              <w:rPr>
                <w:sz w:val="24"/>
                <w:szCs w:val="24"/>
                <w:lang w:val="lt-LT"/>
              </w:rPr>
              <w:t>Šalyno</w:t>
            </w:r>
            <w:proofErr w:type="spellEnd"/>
            <w:r>
              <w:rPr>
                <w:sz w:val="24"/>
                <w:szCs w:val="24"/>
                <w:lang w:val="lt-LT"/>
              </w:rPr>
              <w:t xml:space="preserve">, </w:t>
            </w:r>
            <w:proofErr w:type="spellStart"/>
            <w:r>
              <w:rPr>
                <w:sz w:val="24"/>
                <w:szCs w:val="24"/>
                <w:lang w:val="lt-LT"/>
              </w:rPr>
              <w:t>Klausgalvų</w:t>
            </w:r>
            <w:proofErr w:type="spellEnd"/>
            <w:r>
              <w:rPr>
                <w:sz w:val="24"/>
                <w:szCs w:val="24"/>
                <w:lang w:val="lt-LT"/>
              </w:rPr>
              <w:t xml:space="preserve">, </w:t>
            </w:r>
            <w:proofErr w:type="spellStart"/>
            <w:r>
              <w:rPr>
                <w:sz w:val="24"/>
                <w:szCs w:val="24"/>
                <w:lang w:val="lt-LT"/>
              </w:rPr>
              <w:t>Kalnalio</w:t>
            </w:r>
            <w:proofErr w:type="spellEnd"/>
            <w:r>
              <w:rPr>
                <w:sz w:val="24"/>
                <w:szCs w:val="24"/>
                <w:lang w:val="lt-LT"/>
              </w:rPr>
              <w:t>, Kūlupėnų kaimų, 2017-03-18.</w:t>
            </w:r>
          </w:p>
          <w:p w:rsidR="000652BE" w:rsidRDefault="000652BE">
            <w:pPr>
              <w:jc w:val="both"/>
              <w:rPr>
                <w:sz w:val="24"/>
                <w:szCs w:val="24"/>
                <w:lang w:val="lt-LT"/>
              </w:rPr>
            </w:pPr>
            <w:r>
              <w:rPr>
                <w:sz w:val="24"/>
                <w:szCs w:val="24"/>
                <w:lang w:val="lt-LT"/>
              </w:rPr>
              <w:t xml:space="preserve">5. </w:t>
            </w:r>
            <w:r>
              <w:rPr>
                <w:color w:val="000000"/>
                <w:sz w:val="24"/>
                <w:szCs w:val="24"/>
                <w:lang w:val="lt-LT"/>
              </w:rPr>
              <w:t>Tradicinė respublikinė moksleivių M. Valančiaus raštų meninio skaitymo šventė,</w:t>
            </w:r>
            <w:r>
              <w:rPr>
                <w:sz w:val="24"/>
                <w:szCs w:val="24"/>
                <w:lang w:val="lt-LT"/>
              </w:rPr>
              <w:t xml:space="preserve"> 2017-05-13.</w:t>
            </w:r>
          </w:p>
          <w:p w:rsidR="000652BE" w:rsidRDefault="000652BE">
            <w:pPr>
              <w:jc w:val="both"/>
              <w:rPr>
                <w:sz w:val="24"/>
                <w:szCs w:val="24"/>
                <w:lang w:val="lt-LT"/>
              </w:rPr>
            </w:pPr>
            <w:r>
              <w:rPr>
                <w:sz w:val="24"/>
                <w:szCs w:val="24"/>
                <w:lang w:val="lt-LT"/>
              </w:rPr>
              <w:t>6. Konferencija „Vyskupas Motiejus Valančius ir jo bendražygiai kovoje už gimtąjį žodį spaudos draudimo laikotarpiu“ („Lietuvos muziejų kelio“ renginys), 2017-06-10.</w:t>
            </w:r>
          </w:p>
          <w:p w:rsidR="000652BE" w:rsidRDefault="000652BE">
            <w:pPr>
              <w:jc w:val="both"/>
              <w:rPr>
                <w:sz w:val="24"/>
                <w:szCs w:val="24"/>
                <w:lang w:val="lt-LT"/>
              </w:rPr>
            </w:pPr>
            <w:r>
              <w:rPr>
                <w:sz w:val="24"/>
                <w:szCs w:val="24"/>
                <w:lang w:val="lt-LT"/>
              </w:rPr>
              <w:t xml:space="preserve">7. </w:t>
            </w:r>
            <w:r>
              <w:rPr>
                <w:color w:val="000000"/>
                <w:sz w:val="24"/>
                <w:szCs w:val="24"/>
                <w:lang w:val="lt-LT"/>
              </w:rPr>
              <w:t>Klojimo teatro šventė,</w:t>
            </w:r>
            <w:r>
              <w:rPr>
                <w:sz w:val="24"/>
                <w:szCs w:val="24"/>
                <w:lang w:val="lt-LT"/>
              </w:rPr>
              <w:t xml:space="preserve"> 2017-08-19.</w:t>
            </w:r>
          </w:p>
          <w:p w:rsidR="000652BE" w:rsidRDefault="000652BE">
            <w:pPr>
              <w:jc w:val="both"/>
              <w:rPr>
                <w:sz w:val="24"/>
                <w:szCs w:val="24"/>
                <w:lang w:val="lt-LT"/>
              </w:rPr>
            </w:pPr>
            <w:r>
              <w:rPr>
                <w:sz w:val="24"/>
                <w:szCs w:val="24"/>
                <w:lang w:val="lt-LT"/>
              </w:rPr>
              <w:t>8. Popietė „Nuoširdus pokalbis su kaimynu“, 2017-12-05.</w:t>
            </w:r>
          </w:p>
          <w:p w:rsidR="000652BE" w:rsidRDefault="000652BE">
            <w:pPr>
              <w:jc w:val="both"/>
              <w:rPr>
                <w:sz w:val="24"/>
                <w:szCs w:val="24"/>
                <w:lang w:val="lt-LT"/>
              </w:rPr>
            </w:pPr>
            <w:r>
              <w:rPr>
                <w:sz w:val="24"/>
                <w:szCs w:val="24"/>
                <w:lang w:val="lt-LT"/>
              </w:rPr>
              <w:lastRenderedPageBreak/>
              <w:t xml:space="preserve">9. Kalėdų eglutės šventė </w:t>
            </w:r>
            <w:proofErr w:type="spellStart"/>
            <w:r>
              <w:rPr>
                <w:sz w:val="24"/>
                <w:szCs w:val="24"/>
                <w:lang w:val="lt-LT"/>
              </w:rPr>
              <w:t>Nasrėnų</w:t>
            </w:r>
            <w:proofErr w:type="spellEnd"/>
            <w:r>
              <w:rPr>
                <w:sz w:val="24"/>
                <w:szCs w:val="24"/>
                <w:lang w:val="lt-LT"/>
              </w:rPr>
              <w:t xml:space="preserve"> kaimo gyventojams „Naujųjų belaukiant“,</w:t>
            </w:r>
            <w:r>
              <w:rPr>
                <w:lang w:val="lt-LT"/>
              </w:rPr>
              <w:t xml:space="preserve"> </w:t>
            </w:r>
            <w:r>
              <w:rPr>
                <w:sz w:val="24"/>
                <w:szCs w:val="24"/>
                <w:lang w:val="lt-LT"/>
              </w:rPr>
              <w:t>2017-12-28.</w:t>
            </w:r>
          </w:p>
          <w:p w:rsidR="000652BE" w:rsidRDefault="000652BE">
            <w:pPr>
              <w:jc w:val="both"/>
              <w:rPr>
                <w:sz w:val="24"/>
                <w:szCs w:val="24"/>
                <w:lang w:val="lt-LT"/>
              </w:rPr>
            </w:pPr>
            <w:r>
              <w:rPr>
                <w:sz w:val="24"/>
                <w:szCs w:val="24"/>
                <w:lang w:val="lt-LT"/>
              </w:rPr>
              <w:t>10. Nuo rugsėjo 3 d. iki spalio 1 d. kiekvieną sekmadienį sodybos daržinėje buvo rodomi istoriniai meniniai filmai (5)</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558"/>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color w:val="000000"/>
                <w:lang w:val="lt-LT"/>
              </w:rPr>
              <w:t xml:space="preserve">3. </w:t>
            </w:r>
            <w:r>
              <w:rPr>
                <w:lang w:val="lt-LT"/>
              </w:rPr>
              <w:t>Fondų lankytojų aptarnavimas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pStyle w:val="Pagrindinistekstas2"/>
              <w:jc w:val="both"/>
              <w:rPr>
                <w:szCs w:val="24"/>
                <w:lang w:val="lt-LT" w:eastAsia="lt-LT"/>
              </w:rPr>
            </w:pPr>
            <w:r>
              <w:rPr>
                <w:szCs w:val="24"/>
                <w:lang w:val="lt-LT" w:eastAsia="lt-LT"/>
              </w:rPr>
              <w:t xml:space="preserve">Pagal poreikį aptarnauti </w:t>
            </w:r>
            <w:r w:rsidRPr="000652BE">
              <w:rPr>
                <w:szCs w:val="24"/>
                <w:lang w:val="lt-LT" w:eastAsia="lt-LT"/>
              </w:rPr>
              <w:t>m</w:t>
            </w:r>
            <w:r>
              <w:rPr>
                <w:szCs w:val="24"/>
                <w:lang w:val="lt-LT" w:eastAsia="lt-LT"/>
              </w:rPr>
              <w:t>uziejaus fondo lankytojus ir interesantus, teikti konsultacijas</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pStyle w:val="prastasistinklapis"/>
              <w:spacing w:after="0" w:afterAutospacing="0"/>
              <w:jc w:val="both"/>
            </w:pPr>
            <w:r>
              <w:t>Suteikta konsultacija 2 studentams</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p w:rsidR="000652BE" w:rsidRDefault="000652BE">
            <w:pPr>
              <w:rPr>
                <w:sz w:val="24"/>
                <w:szCs w:val="24"/>
                <w:lang w:val="lt-LT"/>
              </w:rPr>
            </w:pPr>
          </w:p>
        </w:tc>
      </w:tr>
      <w:tr w:rsidR="000652BE" w:rsidTr="000652BE">
        <w:trPr>
          <w:trHeight w:val="579"/>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color w:val="000000"/>
                <w:lang w:val="lt-LT"/>
              </w:rPr>
              <w:t>4.</w:t>
            </w:r>
            <w:r>
              <w:rPr>
                <w:lang w:val="lt-LT"/>
              </w:rPr>
              <w:t xml:space="preserve"> Muziejaus interneto svetainės plėtra</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color w:val="000000"/>
                <w:sz w:val="24"/>
                <w:szCs w:val="24"/>
                <w:lang w:val="lt-LT"/>
              </w:rPr>
            </w:pPr>
            <w:r>
              <w:rPr>
                <w:color w:val="000000"/>
                <w:sz w:val="24"/>
                <w:szCs w:val="24"/>
                <w:lang w:val="lt-LT"/>
              </w:rPr>
              <w:t>Pildyti interneto svetainę nauja, aktualia informacija, skelbimais, nuotraukų galerijomis, renginių anotacijomis bei įvykusių renginių aprašymais.</w:t>
            </w:r>
          </w:p>
          <w:p w:rsidR="000652BE" w:rsidRDefault="000652BE">
            <w:pPr>
              <w:jc w:val="both"/>
              <w:rPr>
                <w:sz w:val="24"/>
                <w:szCs w:val="24"/>
                <w:lang w:val="lt-LT"/>
              </w:rPr>
            </w:pPr>
            <w:r>
              <w:rPr>
                <w:color w:val="000000"/>
                <w:sz w:val="24"/>
                <w:szCs w:val="24"/>
                <w:lang w:val="lt-LT"/>
              </w:rPr>
              <w:t xml:space="preserve">1. Skelbti informaciją apie Muziejuje vykdomus ir įvykusius viešuosius pirkimus. </w:t>
            </w:r>
          </w:p>
          <w:p w:rsidR="000652BE" w:rsidRDefault="000652BE">
            <w:pPr>
              <w:jc w:val="both"/>
              <w:rPr>
                <w:sz w:val="24"/>
                <w:szCs w:val="24"/>
                <w:lang w:val="lt-LT"/>
              </w:rPr>
            </w:pPr>
            <w:r>
              <w:rPr>
                <w:sz w:val="24"/>
                <w:szCs w:val="24"/>
                <w:lang w:val="lt-LT"/>
              </w:rPr>
              <w:t xml:space="preserve">2. Teikti medžiagą </w:t>
            </w:r>
            <w:r w:rsidRPr="000652BE">
              <w:rPr>
                <w:sz w:val="24"/>
                <w:szCs w:val="24"/>
                <w:lang w:val="lt-LT"/>
              </w:rPr>
              <w:t>m</w:t>
            </w:r>
            <w:r>
              <w:rPr>
                <w:sz w:val="24"/>
                <w:szCs w:val="24"/>
                <w:lang w:val="lt-LT"/>
              </w:rPr>
              <w:t>uziejaus interneto svetainės puslapiams atnaujinti</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 xml:space="preserve">2017 metais buvo atnaujintas </w:t>
            </w:r>
            <w:r w:rsidRPr="000652BE">
              <w:rPr>
                <w:sz w:val="24"/>
                <w:szCs w:val="24"/>
                <w:lang w:val="lt-LT"/>
              </w:rPr>
              <w:t>m</w:t>
            </w:r>
            <w:r>
              <w:rPr>
                <w:sz w:val="24"/>
                <w:szCs w:val="24"/>
                <w:lang w:val="lt-LT"/>
              </w:rPr>
              <w:t xml:space="preserve">uziejaus </w:t>
            </w:r>
            <w:r w:rsidRPr="000652BE">
              <w:rPr>
                <w:sz w:val="24"/>
                <w:szCs w:val="24"/>
                <w:lang w:val="lt-LT"/>
              </w:rPr>
              <w:t>interneto</w:t>
            </w:r>
            <w:r>
              <w:rPr>
                <w:sz w:val="24"/>
                <w:szCs w:val="24"/>
                <w:lang w:val="lt-LT"/>
              </w:rPr>
              <w:t xml:space="preserve"> svetainės puslapis „Apie mus“: įkeltos naujos nuotraukos, papildyti ir taisyti tekstai. </w:t>
            </w:r>
          </w:p>
          <w:p w:rsidR="000652BE" w:rsidRDefault="000652BE">
            <w:pPr>
              <w:jc w:val="both"/>
              <w:rPr>
                <w:sz w:val="24"/>
                <w:szCs w:val="24"/>
                <w:lang w:val="lt-LT"/>
              </w:rPr>
            </w:pPr>
            <w:r>
              <w:rPr>
                <w:sz w:val="24"/>
                <w:szCs w:val="24"/>
                <w:lang w:val="lt-LT"/>
              </w:rPr>
              <w:t>Pildyti puslapiai</w:t>
            </w:r>
            <w:r w:rsidRPr="000652BE">
              <w:rPr>
                <w:sz w:val="24"/>
                <w:szCs w:val="24"/>
                <w:lang w:val="lt-LT"/>
              </w:rPr>
              <w:t>: „Veikla“, „Renginiai“, „Artimiausi renginiai ir parodos“, „Virtualios parodos“, „Naujienos“</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298"/>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5. Kita veikla</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color w:val="000000"/>
                <w:sz w:val="24"/>
                <w:szCs w:val="24"/>
                <w:lang w:val="lt-LT"/>
              </w:rPr>
            </w:pPr>
            <w:r>
              <w:rPr>
                <w:color w:val="000000"/>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r>
      <w:tr w:rsidR="000652BE" w:rsidTr="000652BE">
        <w:trPr>
          <w:trHeight w:val="325"/>
        </w:trPr>
        <w:tc>
          <w:tcPr>
            <w:tcW w:w="2660"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jc w:val="both"/>
              <w:rPr>
                <w:lang w:val="lt-LT"/>
              </w:rPr>
            </w:pPr>
            <w:r>
              <w:rPr>
                <w:lang w:val="lt-LT"/>
              </w:rPr>
              <w:t xml:space="preserve"> IV. EDUKACINĖ VEIKLA</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jc w:val="both"/>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r>
      <w:tr w:rsidR="000652BE" w:rsidTr="000652BE">
        <w:trPr>
          <w:trHeight w:val="603"/>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1. Edukacinės programos (programų temos, kokioms lankytojų grupėms jos skirtos)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 xml:space="preserve">Rengti </w:t>
            </w:r>
            <w:r w:rsidRPr="000652BE">
              <w:rPr>
                <w:sz w:val="24"/>
                <w:szCs w:val="24"/>
                <w:lang w:val="lt-LT"/>
              </w:rPr>
              <w:t>m</w:t>
            </w:r>
            <w:r>
              <w:rPr>
                <w:sz w:val="24"/>
                <w:szCs w:val="24"/>
                <w:lang w:val="lt-LT"/>
              </w:rPr>
              <w:t>uziejuje edukacinius užsiėmimus „Audimo mokyklėlė“ visiems lankytojams, o Kūlupėnų M. Valančiaus pagrindinėje mokykloje – 5</w:t>
            </w:r>
            <w:r w:rsidRPr="000652BE">
              <w:rPr>
                <w:sz w:val="24"/>
                <w:szCs w:val="24"/>
                <w:lang w:val="lt-LT"/>
              </w:rPr>
              <w:t>–</w:t>
            </w:r>
            <w:r>
              <w:rPr>
                <w:sz w:val="24"/>
                <w:szCs w:val="24"/>
                <w:lang w:val="lt-LT"/>
              </w:rPr>
              <w:t>9 kl. moksleiviams.</w:t>
            </w:r>
          </w:p>
          <w:p w:rsidR="000652BE" w:rsidRDefault="000652BE">
            <w:pPr>
              <w:jc w:val="both"/>
              <w:rPr>
                <w:sz w:val="24"/>
                <w:szCs w:val="24"/>
                <w:lang w:val="lt-LT"/>
              </w:rPr>
            </w:pPr>
            <w:r>
              <w:rPr>
                <w:sz w:val="24"/>
                <w:szCs w:val="24"/>
                <w:lang w:val="lt-LT"/>
              </w:rPr>
              <w:t xml:space="preserve">Organizuoti </w:t>
            </w:r>
            <w:r w:rsidRPr="000652BE">
              <w:rPr>
                <w:sz w:val="24"/>
                <w:szCs w:val="24"/>
                <w:lang w:val="lt-LT"/>
              </w:rPr>
              <w:t>m</w:t>
            </w:r>
            <w:r>
              <w:rPr>
                <w:sz w:val="24"/>
                <w:szCs w:val="24"/>
                <w:lang w:val="lt-LT"/>
              </w:rPr>
              <w:t xml:space="preserve">uziejuje edukacinio projekto </w:t>
            </w:r>
            <w:r w:rsidRPr="000652BE">
              <w:rPr>
                <w:sz w:val="24"/>
                <w:szCs w:val="24"/>
                <w:lang w:val="lt-LT"/>
              </w:rPr>
              <w:t>„</w:t>
            </w:r>
            <w:r>
              <w:rPr>
                <w:sz w:val="24"/>
                <w:szCs w:val="24"/>
                <w:lang w:val="lt-LT"/>
              </w:rPr>
              <w:t>Mokomės žaisti senolių žaidimus“ užsiėmimus:</w:t>
            </w:r>
          </w:p>
          <w:p w:rsidR="000652BE" w:rsidRDefault="000652BE">
            <w:pPr>
              <w:jc w:val="both"/>
              <w:rPr>
                <w:sz w:val="24"/>
                <w:szCs w:val="24"/>
                <w:lang w:val="lt-LT"/>
              </w:rPr>
            </w:pPr>
            <w:r>
              <w:rPr>
                <w:sz w:val="24"/>
                <w:szCs w:val="24"/>
                <w:lang w:val="lt-LT"/>
              </w:rPr>
              <w:lastRenderedPageBreak/>
              <w:t>- liaudies žaidimų</w:t>
            </w:r>
            <w:r w:rsidRPr="000652BE">
              <w:rPr>
                <w:sz w:val="24"/>
                <w:szCs w:val="24"/>
                <w:lang w:val="lt-LT"/>
              </w:rPr>
              <w:t>-</w:t>
            </w:r>
            <w:r>
              <w:rPr>
                <w:sz w:val="24"/>
                <w:szCs w:val="24"/>
                <w:lang w:val="lt-LT"/>
              </w:rPr>
              <w:t xml:space="preserve">ratelių popiečių organizavimas pradinių klasių moksleiviams; </w:t>
            </w:r>
          </w:p>
          <w:p w:rsidR="000652BE" w:rsidRDefault="000652BE">
            <w:pPr>
              <w:jc w:val="both"/>
              <w:rPr>
                <w:b/>
                <w:lang w:val="lt-LT"/>
              </w:rPr>
            </w:pPr>
            <w:r>
              <w:rPr>
                <w:sz w:val="24"/>
                <w:szCs w:val="24"/>
                <w:lang w:val="lt-LT"/>
              </w:rPr>
              <w:t>- tarpmokyklinių senovinių sportinių žaidimų varžytuvių organizavimas</w:t>
            </w:r>
            <w:r>
              <w:rPr>
                <w:b/>
                <w:lang w:val="lt-LT"/>
              </w:rPr>
              <w:t xml:space="preserve"> </w:t>
            </w:r>
            <w:r>
              <w:rPr>
                <w:sz w:val="24"/>
                <w:szCs w:val="24"/>
                <w:lang w:val="lt-LT"/>
              </w:rPr>
              <w:t>5</w:t>
            </w:r>
            <w:r w:rsidRPr="000652BE">
              <w:rPr>
                <w:sz w:val="24"/>
                <w:szCs w:val="24"/>
                <w:lang w:val="lt-LT"/>
              </w:rPr>
              <w:t>–</w:t>
            </w:r>
            <w:r>
              <w:rPr>
                <w:sz w:val="24"/>
                <w:szCs w:val="24"/>
                <w:lang w:val="lt-LT"/>
              </w:rPr>
              <w:t>8 klasių moksleiviams</w:t>
            </w:r>
            <w:r>
              <w:rPr>
                <w:b/>
                <w:lang w:val="lt-LT"/>
              </w:rPr>
              <w:t>;</w:t>
            </w:r>
          </w:p>
          <w:p w:rsidR="000652BE" w:rsidRDefault="000652BE">
            <w:pPr>
              <w:jc w:val="both"/>
              <w:rPr>
                <w:sz w:val="24"/>
                <w:szCs w:val="24"/>
                <w:lang w:val="lt-LT"/>
              </w:rPr>
            </w:pPr>
            <w:r>
              <w:rPr>
                <w:sz w:val="24"/>
                <w:szCs w:val="24"/>
                <w:lang w:val="lt-LT"/>
              </w:rPr>
              <w:t xml:space="preserve">- įrengti </w:t>
            </w:r>
            <w:r>
              <w:rPr>
                <w:bCs/>
                <w:sz w:val="24"/>
                <w:szCs w:val="24"/>
                <w:lang w:val="lt-LT"/>
              </w:rPr>
              <w:t>senovinių medinių žaislų kampelį ikimokyklinio amžiaus vaikams</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bCs/>
                <w:sz w:val="24"/>
                <w:szCs w:val="24"/>
                <w:lang w:val="lt-LT"/>
              </w:rPr>
              <w:lastRenderedPageBreak/>
              <w:t>Edukacinė veikla buvo vykdoma Muziejuje ir Kūlupėnų M. Valančiaus pagrindinėje mokykloje.</w:t>
            </w:r>
          </w:p>
          <w:p w:rsidR="000652BE" w:rsidRDefault="000652BE">
            <w:pPr>
              <w:jc w:val="both"/>
              <w:rPr>
                <w:sz w:val="24"/>
                <w:szCs w:val="24"/>
                <w:lang w:val="lt-LT"/>
              </w:rPr>
            </w:pPr>
            <w:r>
              <w:rPr>
                <w:bCs/>
                <w:sz w:val="24"/>
                <w:szCs w:val="24"/>
                <w:lang w:val="lt-LT"/>
              </w:rPr>
              <w:t>Surengti 24 edukaciniai užsiėmimai, kuriuose dalyvavo 274 moksleiviai.</w:t>
            </w:r>
          </w:p>
          <w:p w:rsidR="000652BE" w:rsidRDefault="000652BE">
            <w:pPr>
              <w:jc w:val="both"/>
              <w:rPr>
                <w:sz w:val="24"/>
                <w:szCs w:val="24"/>
                <w:lang w:val="lt-LT"/>
              </w:rPr>
            </w:pPr>
            <w:r>
              <w:rPr>
                <w:sz w:val="24"/>
                <w:szCs w:val="24"/>
                <w:lang w:val="lt-LT"/>
              </w:rPr>
              <w:t xml:space="preserve">2017-10-11 vyko edukacinio projekto ,,Mokomės žaisti senolių žaidimus“ tarpmokyklinės varžytuvės, kuriose dalyvavo 5–8 klasių moksleiviai iš Kūlupėnų M. Valančiaus pagrindinės mokyklos ir </w:t>
            </w:r>
            <w:proofErr w:type="spellStart"/>
            <w:r>
              <w:rPr>
                <w:sz w:val="24"/>
                <w:szCs w:val="24"/>
                <w:lang w:val="lt-LT"/>
              </w:rPr>
              <w:t>Grušlaukės</w:t>
            </w:r>
            <w:proofErr w:type="spellEnd"/>
            <w:r>
              <w:rPr>
                <w:sz w:val="24"/>
                <w:szCs w:val="24"/>
                <w:lang w:val="lt-LT"/>
              </w:rPr>
              <w:t xml:space="preserve"> mokyklos</w:t>
            </w:r>
            <w:r w:rsidRPr="000652BE">
              <w:rPr>
                <w:sz w:val="24"/>
                <w:szCs w:val="24"/>
                <w:lang w:val="lt-LT"/>
              </w:rPr>
              <w:t>-</w:t>
            </w:r>
            <w:r>
              <w:rPr>
                <w:sz w:val="24"/>
                <w:szCs w:val="24"/>
                <w:lang w:val="lt-LT"/>
              </w:rPr>
              <w:t>daugiafunkcio centro.</w:t>
            </w:r>
          </w:p>
          <w:p w:rsidR="000652BE" w:rsidRDefault="000652BE">
            <w:pPr>
              <w:jc w:val="both"/>
              <w:rPr>
                <w:sz w:val="24"/>
                <w:szCs w:val="24"/>
                <w:lang w:val="lt-LT"/>
              </w:rPr>
            </w:pPr>
            <w:r>
              <w:rPr>
                <w:sz w:val="24"/>
                <w:szCs w:val="24"/>
                <w:lang w:val="lt-LT"/>
              </w:rPr>
              <w:lastRenderedPageBreak/>
              <w:t xml:space="preserve">Suorganizuota „Audimo mokyklėlės“ dalyvių darbų paroda Kūlupėnų M. Valančiaus pagrindinėje mokykloje ir </w:t>
            </w:r>
            <w:r w:rsidRPr="000652BE">
              <w:rPr>
                <w:sz w:val="24"/>
                <w:szCs w:val="24"/>
                <w:lang w:val="lt-LT"/>
              </w:rPr>
              <w:t>m</w:t>
            </w:r>
            <w:r>
              <w:rPr>
                <w:sz w:val="24"/>
                <w:szCs w:val="24"/>
                <w:lang w:val="lt-LT"/>
              </w:rPr>
              <w:t>uziejuje.</w:t>
            </w:r>
          </w:p>
          <w:p w:rsidR="000652BE" w:rsidRDefault="000652BE">
            <w:pPr>
              <w:jc w:val="both"/>
              <w:rPr>
                <w:sz w:val="24"/>
                <w:szCs w:val="24"/>
                <w:lang w:val="lt-LT"/>
              </w:rPr>
            </w:pPr>
            <w:r>
              <w:rPr>
                <w:sz w:val="24"/>
                <w:szCs w:val="24"/>
                <w:lang w:val="lt-LT"/>
              </w:rPr>
              <w:t>Įrengtas senovinių medinių žaislų kampelis ikimokyklinio amžiaus vaikams. Pagaminti mediniai žaislai: mediniai rateliai, arkliukas – s</w:t>
            </w:r>
            <w:r w:rsidRPr="000652BE">
              <w:rPr>
                <w:sz w:val="24"/>
                <w:szCs w:val="24"/>
                <w:lang w:val="lt-LT"/>
              </w:rPr>
              <w:t>u</w:t>
            </w:r>
            <w:r>
              <w:rPr>
                <w:sz w:val="24"/>
                <w:szCs w:val="24"/>
                <w:lang w:val="lt-LT"/>
              </w:rPr>
              <w:t>pynė, jojamieji arkliukai.</w:t>
            </w:r>
          </w:p>
          <w:p w:rsidR="000652BE" w:rsidRDefault="000652BE">
            <w:pPr>
              <w:pStyle w:val="Antrat2"/>
              <w:jc w:val="both"/>
              <w:rPr>
                <w:sz w:val="24"/>
                <w:szCs w:val="24"/>
              </w:rPr>
            </w:pPr>
            <w:r>
              <w:rPr>
                <w:sz w:val="24"/>
                <w:szCs w:val="24"/>
              </w:rPr>
              <w:t xml:space="preserve">Dalyvauta jaunųjų amatininkų mugėje ,,Suku </w:t>
            </w:r>
            <w:proofErr w:type="spellStart"/>
            <w:r>
              <w:rPr>
                <w:sz w:val="24"/>
                <w:szCs w:val="24"/>
              </w:rPr>
              <w:t>suku</w:t>
            </w:r>
            <w:proofErr w:type="spellEnd"/>
            <w:r>
              <w:rPr>
                <w:sz w:val="24"/>
                <w:szCs w:val="24"/>
              </w:rPr>
              <w:t xml:space="preserve"> darbų malūnėlį“ Kretingos dvaro malūno kiemelyje, kur rinktinių raštų juostų audimą pristatė </w:t>
            </w:r>
            <w:r w:rsidRPr="000652BE">
              <w:rPr>
                <w:sz w:val="24"/>
                <w:szCs w:val="24"/>
              </w:rPr>
              <w:t>„</w:t>
            </w:r>
            <w:r>
              <w:rPr>
                <w:sz w:val="24"/>
                <w:szCs w:val="24"/>
              </w:rPr>
              <w:t>Audimo mokyklėlės</w:t>
            </w:r>
            <w:r w:rsidRPr="000652BE">
              <w:rPr>
                <w:sz w:val="24"/>
                <w:szCs w:val="24"/>
              </w:rPr>
              <w:t>“</w:t>
            </w:r>
            <w:r>
              <w:rPr>
                <w:sz w:val="24"/>
                <w:szCs w:val="24"/>
              </w:rPr>
              <w:t xml:space="preserve"> dalyviai </w:t>
            </w:r>
            <w:r>
              <w:rPr>
                <w:color w:val="FF0000"/>
                <w:sz w:val="24"/>
                <w:szCs w:val="24"/>
              </w:rPr>
              <w:t>–</w:t>
            </w:r>
            <w:r>
              <w:rPr>
                <w:sz w:val="24"/>
                <w:szCs w:val="24"/>
              </w:rPr>
              <w:t xml:space="preserve"> Kūlupėnų M. Valančiaus pagrindinės mokyklos moksleiviai. Mugės lankytojai galėjo pasivaikščioti su </w:t>
            </w:r>
            <w:proofErr w:type="spellStart"/>
            <w:r>
              <w:rPr>
                <w:sz w:val="24"/>
                <w:szCs w:val="24"/>
              </w:rPr>
              <w:t>kojūkais</w:t>
            </w:r>
            <w:proofErr w:type="spellEnd"/>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603"/>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2. Edukacinės paskaitos (kokioms lankytojų grupėms skirtos)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Parengti ir skaityti edukacinę paskaitą „Lietuvių tautinis kostiumas XIX</w:t>
            </w:r>
            <w:r w:rsidRPr="000652BE">
              <w:rPr>
                <w:sz w:val="24"/>
                <w:szCs w:val="24"/>
                <w:lang w:val="lt-LT"/>
              </w:rPr>
              <w:t>–</w:t>
            </w:r>
            <w:r>
              <w:rPr>
                <w:sz w:val="24"/>
                <w:szCs w:val="24"/>
                <w:lang w:val="lt-LT"/>
              </w:rPr>
              <w:t>XX a.“. Klausytojai: Kretingos M. Valančiaus viešosios bibliotekos Kūlupėnų filialo skaitytojai, Kūlupėnų kaimo bendruomenės nariai</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Edukacinė paskaita „Lietuvių tautinis kostiumas XIX</w:t>
            </w:r>
            <w:r>
              <w:rPr>
                <w:color w:val="FF0000"/>
                <w:sz w:val="24"/>
                <w:szCs w:val="24"/>
                <w:lang w:val="lt-LT"/>
              </w:rPr>
              <w:t>–</w:t>
            </w:r>
            <w:r>
              <w:rPr>
                <w:sz w:val="24"/>
                <w:szCs w:val="24"/>
                <w:lang w:val="lt-LT"/>
              </w:rPr>
              <w:t xml:space="preserve">XX a.“  pristatyta Kretingos M. Valančiaus viešosios bibliotekos Kūlupėnų, Kurmaičių, Vydmantų, Kartenos filialų skaitytojams, Kretingos kultūros centro S. </w:t>
            </w:r>
            <w:proofErr w:type="spellStart"/>
            <w:r>
              <w:rPr>
                <w:sz w:val="24"/>
                <w:szCs w:val="24"/>
                <w:lang w:val="lt-LT"/>
              </w:rPr>
              <w:t>Įpilties</w:t>
            </w:r>
            <w:proofErr w:type="spellEnd"/>
            <w:r>
              <w:rPr>
                <w:sz w:val="24"/>
                <w:szCs w:val="24"/>
                <w:lang w:val="lt-LT"/>
              </w:rPr>
              <w:t xml:space="preserve"> skyriaus lankytojams</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t>V. Čėsnienė</w:t>
            </w:r>
          </w:p>
          <w:p w:rsidR="000652BE" w:rsidRDefault="000652BE">
            <w:pPr>
              <w:rPr>
                <w:sz w:val="24"/>
                <w:szCs w:val="24"/>
                <w:lang w:val="lt-LT"/>
              </w:rPr>
            </w:pPr>
          </w:p>
        </w:tc>
      </w:tr>
      <w:tr w:rsidR="000652BE" w:rsidTr="000652BE">
        <w:trPr>
          <w:trHeight w:val="603"/>
        </w:trPr>
        <w:tc>
          <w:tcPr>
            <w:tcW w:w="2660"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jc w:val="both"/>
              <w:rPr>
                <w:lang w:val="lt-LT"/>
              </w:rPr>
            </w:pPr>
            <w:r>
              <w:rPr>
                <w:lang w:val="lt-LT"/>
              </w:rPr>
              <w:t>V. EKSPOZICIJOS IR PARODOS</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jc w:val="both"/>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r>
      <w:tr w:rsidR="000652BE" w:rsidTr="000652BE">
        <w:trPr>
          <w:trHeight w:val="566"/>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1. Ekspozicijų ir parodų teminių planų bei koncepcijų rengimas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 xml:space="preserve"> 1. Parengti</w:t>
            </w:r>
            <w:r>
              <w:rPr>
                <w:b/>
                <w:sz w:val="24"/>
                <w:szCs w:val="24"/>
                <w:lang w:val="lt-LT"/>
              </w:rPr>
              <w:t xml:space="preserve"> </w:t>
            </w:r>
            <w:r>
              <w:rPr>
                <w:sz w:val="24"/>
                <w:szCs w:val="24"/>
                <w:lang w:val="lt-LT"/>
              </w:rPr>
              <w:t>įvadinės</w:t>
            </w:r>
            <w:r>
              <w:rPr>
                <w:b/>
                <w:sz w:val="24"/>
                <w:szCs w:val="24"/>
                <w:lang w:val="lt-LT"/>
              </w:rPr>
              <w:t xml:space="preserve"> </w:t>
            </w:r>
            <w:r>
              <w:rPr>
                <w:sz w:val="24"/>
                <w:szCs w:val="24"/>
                <w:lang w:val="lt-LT"/>
              </w:rPr>
              <w:t>ekspozicijos papildymo – pertvarkymo ekspozicinį teminį planą.</w:t>
            </w:r>
          </w:p>
          <w:p w:rsidR="000652BE" w:rsidRDefault="000652BE">
            <w:pPr>
              <w:jc w:val="both"/>
              <w:rPr>
                <w:sz w:val="24"/>
                <w:szCs w:val="24"/>
                <w:lang w:val="lt-LT"/>
              </w:rPr>
            </w:pPr>
            <w:r>
              <w:rPr>
                <w:sz w:val="24"/>
                <w:szCs w:val="24"/>
                <w:lang w:val="lt-LT"/>
              </w:rPr>
              <w:t>2. Parengti ekspozicijos „Žemaitijos liaudies menas“ teminį planą</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Parengti įvadinės ekspozicijos ir ekspozicijos „Žemaitijos liaudies menas“  teminiai planai</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tc>
      </w:tr>
      <w:tr w:rsidR="000652BE" w:rsidTr="000652BE">
        <w:trPr>
          <w:trHeight w:val="840"/>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rPr>
                <w:lang w:val="lt-LT"/>
              </w:rPr>
            </w:pPr>
            <w:r>
              <w:rPr>
                <w:lang w:val="lt-LT"/>
              </w:rPr>
              <w:t>2. Ekspozicijų atnaujinimas (pavadinimas, trumpas apibūdinimas)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 xml:space="preserve">1. Pertvarkyti ir papildyti naujais eksponatais įvadinę </w:t>
            </w:r>
            <w:r w:rsidRPr="000652BE">
              <w:rPr>
                <w:sz w:val="24"/>
                <w:szCs w:val="24"/>
                <w:lang w:val="lt-LT"/>
              </w:rPr>
              <w:t>m</w:t>
            </w:r>
            <w:r>
              <w:rPr>
                <w:sz w:val="24"/>
                <w:szCs w:val="24"/>
                <w:lang w:val="lt-LT"/>
              </w:rPr>
              <w:t xml:space="preserve">uziejaus ekspoziciją. </w:t>
            </w:r>
          </w:p>
          <w:p w:rsidR="000652BE" w:rsidRDefault="000652BE">
            <w:pPr>
              <w:jc w:val="both"/>
              <w:rPr>
                <w:sz w:val="24"/>
                <w:szCs w:val="24"/>
                <w:lang w:val="lt-LT"/>
              </w:rPr>
            </w:pPr>
            <w:r>
              <w:rPr>
                <w:sz w:val="24"/>
                <w:szCs w:val="24"/>
                <w:lang w:val="lt-LT"/>
              </w:rPr>
              <w:t>2. Įrengti klėties kamaroje ekspoziciją „Žemaitijos liaudies menas“</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 xml:space="preserve">Įvadinė muziejaus ekspozicija papildyta 5 eksponatais iš </w:t>
            </w:r>
            <w:r w:rsidRPr="000652BE">
              <w:rPr>
                <w:sz w:val="24"/>
                <w:szCs w:val="24"/>
                <w:lang w:val="lt-LT"/>
              </w:rPr>
              <w:t>m</w:t>
            </w:r>
            <w:r>
              <w:rPr>
                <w:sz w:val="24"/>
                <w:szCs w:val="24"/>
                <w:lang w:val="lt-LT"/>
              </w:rPr>
              <w:t>uziejaus fondo.</w:t>
            </w:r>
          </w:p>
          <w:p w:rsidR="000652BE" w:rsidRDefault="000652BE">
            <w:pPr>
              <w:jc w:val="both"/>
              <w:rPr>
                <w:sz w:val="24"/>
                <w:szCs w:val="24"/>
                <w:lang w:val="lt-LT"/>
              </w:rPr>
            </w:pPr>
            <w:r>
              <w:rPr>
                <w:sz w:val="24"/>
                <w:szCs w:val="24"/>
                <w:lang w:val="lt-LT"/>
              </w:rPr>
              <w:t xml:space="preserve">Klėties kamaroje įrengta nauja ekspozicija „Žemaitijos liaudies menas“. Eksponuojami tautodailininko Alfonso </w:t>
            </w:r>
            <w:proofErr w:type="spellStart"/>
            <w:r>
              <w:rPr>
                <w:sz w:val="24"/>
                <w:szCs w:val="24"/>
                <w:lang w:val="lt-LT"/>
              </w:rPr>
              <w:t>Skiezgilo</w:t>
            </w:r>
            <w:proofErr w:type="spellEnd"/>
            <w:r>
              <w:rPr>
                <w:sz w:val="24"/>
                <w:szCs w:val="24"/>
                <w:lang w:val="lt-LT"/>
              </w:rPr>
              <w:t xml:space="preserve"> (vyresniojo) darbai</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lang w:val="lt-LT"/>
              </w:rPr>
            </w:pPr>
          </w:p>
          <w:p w:rsidR="000652BE" w:rsidRDefault="000652BE">
            <w:pPr>
              <w:rPr>
                <w:sz w:val="24"/>
                <w:szCs w:val="24"/>
                <w:lang w:val="lt-LT"/>
              </w:rPr>
            </w:pPr>
            <w:r>
              <w:rPr>
                <w:sz w:val="24"/>
                <w:szCs w:val="24"/>
                <w:lang w:val="lt-LT"/>
              </w:rPr>
              <w:t>V. Čėsnienė</w:t>
            </w:r>
          </w:p>
        </w:tc>
      </w:tr>
      <w:tr w:rsidR="000652BE" w:rsidTr="000652BE">
        <w:trPr>
          <w:trHeight w:val="545"/>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3. Parodos muziejuje (pavadinimas)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rPr>
                <w:sz w:val="24"/>
                <w:szCs w:val="24"/>
                <w:lang w:val="lt-LT"/>
              </w:rPr>
            </w:pPr>
            <w:r>
              <w:rPr>
                <w:sz w:val="24"/>
                <w:szCs w:val="24"/>
                <w:lang w:val="lt-LT"/>
              </w:rPr>
              <w:t>Surengti 4 parodas.</w:t>
            </w:r>
          </w:p>
          <w:p w:rsidR="000652BE" w:rsidRDefault="000652BE">
            <w:pPr>
              <w:jc w:val="both"/>
              <w:rPr>
                <w:sz w:val="24"/>
                <w:szCs w:val="24"/>
                <w:lang w:val="lt-LT"/>
              </w:rPr>
            </w:pPr>
            <w:r>
              <w:rPr>
                <w:sz w:val="24"/>
                <w:szCs w:val="24"/>
                <w:lang w:val="lt-LT"/>
              </w:rPr>
              <w:lastRenderedPageBreak/>
              <w:t>1. Piešinių</w:t>
            </w:r>
            <w:r>
              <w:rPr>
                <w:color w:val="000000"/>
                <w:sz w:val="24"/>
                <w:szCs w:val="24"/>
                <w:lang w:val="lt-LT"/>
              </w:rPr>
              <w:t xml:space="preserve"> paroda </w:t>
            </w:r>
            <w:r>
              <w:rPr>
                <w:sz w:val="24"/>
                <w:szCs w:val="24"/>
                <w:lang w:val="lt-LT"/>
              </w:rPr>
              <w:t>„Kaip mūsų senoliai gynė savo kalbą ir knygą“</w:t>
            </w:r>
            <w:r>
              <w:rPr>
                <w:color w:val="000000"/>
                <w:sz w:val="24"/>
                <w:szCs w:val="24"/>
                <w:lang w:val="lt-LT"/>
              </w:rPr>
              <w:t>, skirta</w:t>
            </w:r>
            <w:r>
              <w:rPr>
                <w:sz w:val="24"/>
                <w:szCs w:val="24"/>
                <w:lang w:val="lt-LT"/>
              </w:rPr>
              <w:t xml:space="preserve"> Motiejaus  Valančiaus 216-osioms gimimo metinėms paminėti.</w:t>
            </w:r>
          </w:p>
          <w:p w:rsidR="000652BE" w:rsidRDefault="000652BE">
            <w:pPr>
              <w:jc w:val="both"/>
              <w:rPr>
                <w:sz w:val="24"/>
                <w:szCs w:val="24"/>
                <w:lang w:val="lt-LT"/>
              </w:rPr>
            </w:pPr>
            <w:r>
              <w:rPr>
                <w:sz w:val="24"/>
                <w:szCs w:val="24"/>
                <w:lang w:val="lt-LT"/>
              </w:rPr>
              <w:t>2. Spaudinių paroda „Motiejus Valančius ir jo kariai“ („Lietuvos muziejų kelio“ renginys).</w:t>
            </w:r>
          </w:p>
          <w:p w:rsidR="000652BE" w:rsidRDefault="000652BE">
            <w:pPr>
              <w:jc w:val="both"/>
              <w:rPr>
                <w:sz w:val="24"/>
                <w:szCs w:val="24"/>
                <w:lang w:val="lt-LT"/>
              </w:rPr>
            </w:pPr>
            <w:r>
              <w:rPr>
                <w:sz w:val="24"/>
                <w:szCs w:val="24"/>
                <w:lang w:val="lt-LT"/>
              </w:rPr>
              <w:t>3. „Audimo mokyklėlės“ dalyvių darbų paroda.</w:t>
            </w:r>
          </w:p>
          <w:p w:rsidR="000652BE" w:rsidRDefault="000652BE">
            <w:pPr>
              <w:jc w:val="both"/>
              <w:rPr>
                <w:sz w:val="24"/>
                <w:szCs w:val="24"/>
                <w:lang w:val="lt-LT"/>
              </w:rPr>
            </w:pPr>
            <w:r>
              <w:rPr>
                <w:sz w:val="24"/>
                <w:szCs w:val="24"/>
                <w:lang w:val="lt-LT"/>
              </w:rPr>
              <w:t xml:space="preserve">4.  Fotografijų paroda „M. Valančiaus raštų meninio skaitymo </w:t>
            </w:r>
            <w:r>
              <w:rPr>
                <w:rStyle w:val="Grietas"/>
                <w:b w:val="0"/>
                <w:sz w:val="24"/>
                <w:szCs w:val="24"/>
                <w:lang w:val="lt-LT"/>
              </w:rPr>
              <w:t xml:space="preserve"> </w:t>
            </w:r>
            <w:r>
              <w:rPr>
                <w:sz w:val="24"/>
                <w:szCs w:val="24"/>
                <w:lang w:val="lt-LT"/>
              </w:rPr>
              <w:t>šventės akimirkos“</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rPr>
                <w:sz w:val="24"/>
                <w:szCs w:val="24"/>
                <w:lang w:val="lt-LT"/>
              </w:rPr>
            </w:pPr>
            <w:r>
              <w:rPr>
                <w:sz w:val="24"/>
                <w:szCs w:val="24"/>
                <w:lang w:val="lt-LT"/>
              </w:rPr>
              <w:lastRenderedPageBreak/>
              <w:t>Surengtos 4 parodos.</w:t>
            </w:r>
          </w:p>
          <w:p w:rsidR="000652BE" w:rsidRDefault="000652BE">
            <w:pPr>
              <w:jc w:val="both"/>
              <w:rPr>
                <w:sz w:val="24"/>
                <w:szCs w:val="24"/>
                <w:lang w:val="lt-LT"/>
              </w:rPr>
            </w:pPr>
            <w:r>
              <w:rPr>
                <w:sz w:val="24"/>
                <w:szCs w:val="24"/>
                <w:lang w:val="lt-LT"/>
              </w:rPr>
              <w:lastRenderedPageBreak/>
              <w:t>1. Piešinių</w:t>
            </w:r>
            <w:r>
              <w:rPr>
                <w:color w:val="000000"/>
                <w:sz w:val="24"/>
                <w:szCs w:val="24"/>
                <w:lang w:val="lt-LT"/>
              </w:rPr>
              <w:t xml:space="preserve"> paroda </w:t>
            </w:r>
            <w:r w:rsidRPr="000652BE">
              <w:rPr>
                <w:sz w:val="24"/>
                <w:szCs w:val="24"/>
                <w:lang w:val="lt-LT"/>
              </w:rPr>
              <w:t>„</w:t>
            </w:r>
            <w:r>
              <w:rPr>
                <w:sz w:val="24"/>
                <w:szCs w:val="24"/>
                <w:lang w:val="lt-LT"/>
              </w:rPr>
              <w:t>Kaip mūsų senoliai gynė savo kalbą ir knygą</w:t>
            </w:r>
            <w:r w:rsidRPr="000652BE">
              <w:rPr>
                <w:sz w:val="24"/>
                <w:szCs w:val="24"/>
                <w:lang w:val="lt-LT"/>
              </w:rPr>
              <w:t>“</w:t>
            </w:r>
            <w:r>
              <w:rPr>
                <w:color w:val="000000"/>
                <w:sz w:val="24"/>
                <w:szCs w:val="24"/>
                <w:lang w:val="lt-LT"/>
              </w:rPr>
              <w:t>, skirta</w:t>
            </w:r>
            <w:r>
              <w:rPr>
                <w:sz w:val="24"/>
                <w:szCs w:val="24"/>
                <w:lang w:val="lt-LT"/>
              </w:rPr>
              <w:t xml:space="preserve"> Motiejaus  Valančiaus 216-osioms gimimo metinėms paminėti.</w:t>
            </w:r>
          </w:p>
          <w:p w:rsidR="000652BE" w:rsidRDefault="000652BE">
            <w:pPr>
              <w:jc w:val="both"/>
              <w:rPr>
                <w:sz w:val="24"/>
                <w:szCs w:val="24"/>
                <w:lang w:val="lt-LT"/>
              </w:rPr>
            </w:pPr>
            <w:r>
              <w:rPr>
                <w:sz w:val="24"/>
                <w:szCs w:val="24"/>
                <w:lang w:val="lt-LT"/>
              </w:rPr>
              <w:t>2. Spaudinių paroda „Motiejus Valančius ir jo kariai“ („Lietuvos muziejų kelio“ renginys).</w:t>
            </w:r>
          </w:p>
          <w:p w:rsidR="000652BE" w:rsidRDefault="000652BE">
            <w:pPr>
              <w:jc w:val="both"/>
              <w:rPr>
                <w:sz w:val="24"/>
                <w:szCs w:val="24"/>
                <w:lang w:val="lt-LT"/>
              </w:rPr>
            </w:pPr>
            <w:r>
              <w:rPr>
                <w:sz w:val="24"/>
                <w:szCs w:val="24"/>
                <w:lang w:val="lt-LT"/>
              </w:rPr>
              <w:t>3. „Audimo mokyklėlės“ dalyvių darbų paroda.</w:t>
            </w:r>
          </w:p>
          <w:p w:rsidR="000652BE" w:rsidRDefault="000652BE">
            <w:pPr>
              <w:jc w:val="both"/>
              <w:rPr>
                <w:sz w:val="24"/>
                <w:szCs w:val="24"/>
                <w:lang w:val="lt-LT"/>
              </w:rPr>
            </w:pPr>
            <w:r>
              <w:rPr>
                <w:sz w:val="24"/>
                <w:szCs w:val="24"/>
                <w:lang w:val="lt-LT"/>
              </w:rPr>
              <w:t xml:space="preserve">4.  Fotografijų paroda „M. Valančiaus raštų meninio skaitymo </w:t>
            </w:r>
            <w:r>
              <w:rPr>
                <w:rStyle w:val="Grietas"/>
                <w:b w:val="0"/>
                <w:sz w:val="24"/>
                <w:szCs w:val="24"/>
                <w:lang w:val="lt-LT"/>
              </w:rPr>
              <w:t xml:space="preserve"> </w:t>
            </w:r>
            <w:r>
              <w:rPr>
                <w:sz w:val="24"/>
                <w:szCs w:val="24"/>
                <w:lang w:val="lt-LT"/>
              </w:rPr>
              <w:t>šventės akimirkos“</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545"/>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lastRenderedPageBreak/>
              <w:t>4. Parodos kituose Lietuvos ir užsienio muziejuose ir institucijose (pavadinimas, vieta)</w:t>
            </w:r>
          </w:p>
        </w:tc>
        <w:tc>
          <w:tcPr>
            <w:tcW w:w="3685" w:type="dxa"/>
            <w:tcBorders>
              <w:top w:val="single" w:sz="4" w:space="0" w:color="auto"/>
              <w:left w:val="single" w:sz="4" w:space="0" w:color="auto"/>
              <w:bottom w:val="single" w:sz="4" w:space="0" w:color="auto"/>
              <w:right w:val="single" w:sz="4" w:space="0" w:color="auto"/>
            </w:tcBorders>
          </w:tcPr>
          <w:p w:rsidR="000652BE" w:rsidRDefault="000652BE">
            <w:pPr>
              <w:jc w:val="center"/>
              <w:rPr>
                <w:sz w:val="24"/>
                <w:szCs w:val="24"/>
                <w:lang w:val="lt-LT"/>
              </w:rPr>
            </w:pPr>
          </w:p>
          <w:p w:rsidR="000652BE" w:rsidRDefault="000652BE">
            <w:pPr>
              <w:jc w:val="center"/>
              <w:rPr>
                <w:sz w:val="24"/>
                <w:szCs w:val="24"/>
                <w:lang w:val="lt-LT"/>
              </w:rPr>
            </w:pPr>
            <w:r>
              <w:rPr>
                <w:sz w:val="24"/>
                <w:szCs w:val="24"/>
                <w:lang w:val="lt-LT"/>
              </w:rPr>
              <w:t>–</w:t>
            </w:r>
          </w:p>
          <w:p w:rsidR="000652BE" w:rsidRDefault="000652BE">
            <w:pPr>
              <w:jc w:val="center"/>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Žemaitiško tautinio kostiumo paroda Kretingos M. Valančiaus viešosios bibliotekos Kūlupėnų filiale.</w:t>
            </w:r>
          </w:p>
          <w:p w:rsidR="000652BE" w:rsidRDefault="000652BE">
            <w:pPr>
              <w:jc w:val="both"/>
              <w:rPr>
                <w:sz w:val="24"/>
                <w:szCs w:val="24"/>
                <w:lang w:val="lt-LT"/>
              </w:rPr>
            </w:pPr>
            <w:r>
              <w:rPr>
                <w:sz w:val="24"/>
                <w:szCs w:val="24"/>
                <w:lang w:val="lt-LT"/>
              </w:rPr>
              <w:t xml:space="preserve"> </w:t>
            </w:r>
            <w:r w:rsidRPr="000652BE">
              <w:rPr>
                <w:sz w:val="24"/>
                <w:szCs w:val="24"/>
                <w:lang w:val="lt-LT"/>
              </w:rPr>
              <w:t>„</w:t>
            </w:r>
            <w:r>
              <w:rPr>
                <w:sz w:val="24"/>
                <w:szCs w:val="24"/>
                <w:lang w:val="lt-LT"/>
              </w:rPr>
              <w:t xml:space="preserve">Audimo mokyklėlės“ dalyvių darbų parodos Kretingos M. Valančiaus viešosios bibliotekos Kurmaičių, Vydmantų, Kartenos filialuose, Kretingos kultūros centro S. </w:t>
            </w:r>
            <w:proofErr w:type="spellStart"/>
            <w:r>
              <w:rPr>
                <w:sz w:val="24"/>
                <w:szCs w:val="24"/>
                <w:lang w:val="lt-LT"/>
              </w:rPr>
              <w:t>Įpilties</w:t>
            </w:r>
            <w:proofErr w:type="spellEnd"/>
            <w:r>
              <w:rPr>
                <w:sz w:val="24"/>
                <w:szCs w:val="24"/>
                <w:lang w:val="lt-LT"/>
              </w:rPr>
              <w:t xml:space="preserve"> skyriuje</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545"/>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5. Virtualios parodos (pavadinimas, tinklalapio adresas)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rPr>
                <w:sz w:val="24"/>
                <w:szCs w:val="24"/>
                <w:lang w:val="lt-LT"/>
              </w:rPr>
            </w:pPr>
            <w:r>
              <w:rPr>
                <w:sz w:val="24"/>
                <w:szCs w:val="24"/>
                <w:lang w:val="lt-LT"/>
              </w:rPr>
              <w:t xml:space="preserve">Svetainė </w:t>
            </w:r>
            <w:hyperlink r:id="rId8" w:history="1">
              <w:r>
                <w:rPr>
                  <w:rStyle w:val="Hipersaitas"/>
                  <w:sz w:val="24"/>
                  <w:szCs w:val="24"/>
                  <w:lang w:val="lt-LT"/>
                </w:rPr>
                <w:t>www.nasrenai.lt</w:t>
              </w:r>
            </w:hyperlink>
            <w:r>
              <w:rPr>
                <w:sz w:val="24"/>
                <w:szCs w:val="24"/>
                <w:lang w:val="lt-LT"/>
              </w:rPr>
              <w:t>: virtuali paroda „Kaip mūsų senoliai gynė savo kalbą ir knygą“ (Kūlupėnų M. Valančiaus pagrindinės mokyklos moksleivių piešinių paroda, skirta Motiejaus Valančiaus 216-osioms gimimo metinėms)</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 xml:space="preserve">Svetainėje </w:t>
            </w:r>
            <w:hyperlink r:id="rId9" w:history="1">
              <w:r>
                <w:rPr>
                  <w:rStyle w:val="Hipersaitas"/>
                  <w:sz w:val="24"/>
                  <w:szCs w:val="24"/>
                  <w:lang w:val="lt-LT"/>
                </w:rPr>
                <w:t>www.nasrenai.lt</w:t>
              </w:r>
            </w:hyperlink>
            <w:r>
              <w:rPr>
                <w:sz w:val="24"/>
                <w:szCs w:val="24"/>
                <w:lang w:val="lt-LT"/>
              </w:rPr>
              <w:t>: surengta virtuali paroda „Kaip mūsų senoliai gynė savo kalbą ir knygą“ (Kūlupėnų M. Valančiaus pagrindinės mokyklos moksleivių piešinių paroda, skirta Motiejaus Valančiaus 216-osioms gimimo metinėms)</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545"/>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6.Bendradarbiavimas su Lietuvos muziejais (kokioms parodoms ir kiek eksponatų paskolinta)</w:t>
            </w:r>
            <w:r>
              <w:rPr>
                <w:sz w:val="24"/>
                <w:szCs w:val="24"/>
                <w:lang w:val="lt-LT"/>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Bendradarbiauti su Kretingos muziejumi, deponuoti iš jo eksponatų</w:t>
            </w:r>
          </w:p>
        </w:tc>
        <w:tc>
          <w:tcPr>
            <w:tcW w:w="6622" w:type="dxa"/>
            <w:tcBorders>
              <w:top w:val="single" w:sz="4" w:space="0" w:color="auto"/>
              <w:left w:val="single" w:sz="4" w:space="0" w:color="auto"/>
              <w:bottom w:val="single" w:sz="4" w:space="0" w:color="auto"/>
              <w:right w:val="single" w:sz="4" w:space="0" w:color="auto"/>
            </w:tcBorders>
          </w:tcPr>
          <w:p w:rsidR="000652BE" w:rsidRDefault="000652BE">
            <w:pPr>
              <w:jc w:val="both"/>
              <w:rPr>
                <w:sz w:val="24"/>
                <w:szCs w:val="24"/>
                <w:lang w:val="lt-LT"/>
              </w:rPr>
            </w:pPr>
            <w:r>
              <w:rPr>
                <w:sz w:val="24"/>
                <w:szCs w:val="24"/>
                <w:lang w:val="lt-LT"/>
              </w:rPr>
              <w:t>Iš Kretingos muziejaus fondų buvo deponuoti 107 eksponatai</w:t>
            </w:r>
          </w:p>
          <w:p w:rsidR="000652BE" w:rsidRDefault="000652BE">
            <w:pPr>
              <w:jc w:val="both"/>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309"/>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7. Kiti darbai</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r>
      <w:tr w:rsidR="000652BE" w:rsidTr="000652BE">
        <w:trPr>
          <w:trHeight w:val="272"/>
        </w:trPr>
        <w:tc>
          <w:tcPr>
            <w:tcW w:w="2660"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jc w:val="both"/>
              <w:rPr>
                <w:sz w:val="24"/>
                <w:szCs w:val="24"/>
                <w:lang w:val="lt-LT"/>
              </w:rPr>
            </w:pPr>
            <w:r>
              <w:rPr>
                <w:lang w:val="lt-LT"/>
              </w:rPr>
              <w:t>VI. LEIDYBINĖ  VEIKLA</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r>
      <w:tr w:rsidR="000652BE" w:rsidTr="000652BE">
        <w:trPr>
          <w:trHeight w:val="472"/>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color w:val="FF0000"/>
                <w:lang w:val="lt-LT"/>
              </w:rPr>
            </w:pPr>
            <w:r>
              <w:rPr>
                <w:lang w:val="lt-LT"/>
              </w:rPr>
              <w:t>1. Katalogų, mokslinių ir kitų leidinių, įskaitant elektroninius, rengimas ir leidyba</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jc w:val="center"/>
              <w:rPr>
                <w:sz w:val="24"/>
                <w:szCs w:val="24"/>
                <w:lang w:val="lt-LT"/>
              </w:rPr>
            </w:pPr>
          </w:p>
        </w:tc>
      </w:tr>
      <w:tr w:rsidR="000652BE" w:rsidTr="000652BE">
        <w:trPr>
          <w:trHeight w:val="834"/>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lastRenderedPageBreak/>
              <w:t>2. Informacinių leidinių (bukletų, kvietimų, plakatų ir kt.) rengimas ir leidyba</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highlight w:val="yellow"/>
                <w:lang w:val="lt-LT"/>
              </w:rPr>
            </w:pPr>
            <w:r>
              <w:rPr>
                <w:sz w:val="24"/>
                <w:szCs w:val="24"/>
                <w:lang w:val="lt-LT"/>
              </w:rPr>
              <w:t>Parengti ir išleisti renginių ir parodų kvietimus, plakatus, anotacijas</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Parengti ir išleisti 2 renginių – „Motiejaus Valančiaus raštų meninio skaitymo šventė“  bei „Klojimo teatrų šventė“ – kvietimai – programos.</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748"/>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3. Publikacijų kultūros ir periodinėje spaudoje rengimas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Parengti publikaciją periodinei spaudai „Vyskupo Motiejaus Valančiaus veikla lietuviškos spaudos draudimo laikotarpiu“.</w:t>
            </w:r>
          </w:p>
          <w:p w:rsidR="000652BE" w:rsidRDefault="000652BE">
            <w:pPr>
              <w:jc w:val="both"/>
              <w:rPr>
                <w:sz w:val="24"/>
                <w:szCs w:val="24"/>
                <w:lang w:val="lt-LT"/>
              </w:rPr>
            </w:pPr>
            <w:r>
              <w:rPr>
                <w:sz w:val="24"/>
                <w:szCs w:val="24"/>
                <w:lang w:val="lt-LT"/>
              </w:rPr>
              <w:t>Publikuoti straipsnius apie Muziejaus renginius, vykdomus projektus spaudoje</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outlineLvl w:val="1"/>
              <w:rPr>
                <w:sz w:val="24"/>
                <w:szCs w:val="24"/>
                <w:lang w:val="lt-LT"/>
              </w:rPr>
            </w:pPr>
            <w:r>
              <w:rPr>
                <w:sz w:val="24"/>
                <w:szCs w:val="24"/>
                <w:lang w:val="lt-LT"/>
              </w:rPr>
              <w:t>Parengti V. Čėsnienės  straipsniai rajoninėje spaudoje:</w:t>
            </w:r>
          </w:p>
          <w:p w:rsidR="000652BE" w:rsidRDefault="000652BE">
            <w:pPr>
              <w:jc w:val="both"/>
              <w:rPr>
                <w:sz w:val="24"/>
                <w:szCs w:val="24"/>
                <w:lang w:val="lt-LT"/>
              </w:rPr>
            </w:pPr>
            <w:r>
              <w:rPr>
                <w:sz w:val="24"/>
                <w:szCs w:val="24"/>
                <w:lang w:val="lt-LT"/>
              </w:rPr>
              <w:t>„</w:t>
            </w:r>
            <w:proofErr w:type="spellStart"/>
            <w:r>
              <w:rPr>
                <w:sz w:val="24"/>
                <w:szCs w:val="24"/>
                <w:lang w:val="lt-LT"/>
              </w:rPr>
              <w:t>Nasrėniškiai</w:t>
            </w:r>
            <w:proofErr w:type="spellEnd"/>
            <w:r>
              <w:rPr>
                <w:sz w:val="24"/>
                <w:szCs w:val="24"/>
                <w:lang w:val="lt-LT"/>
              </w:rPr>
              <w:t xml:space="preserve"> prisiminė vyskupą Motiejų Valančių“, „Pajūrio naujienos“, 2017 m. vasario 24 d. </w:t>
            </w:r>
          </w:p>
          <w:p w:rsidR="000652BE" w:rsidRDefault="000652BE">
            <w:pPr>
              <w:jc w:val="both"/>
              <w:outlineLvl w:val="1"/>
              <w:rPr>
                <w:sz w:val="24"/>
                <w:szCs w:val="24"/>
                <w:lang w:val="lt-LT"/>
              </w:rPr>
            </w:pPr>
            <w:r>
              <w:rPr>
                <w:sz w:val="24"/>
                <w:szCs w:val="24"/>
                <w:lang w:val="lt-LT"/>
              </w:rPr>
              <w:t xml:space="preserve">„Tvarkė senąsias </w:t>
            </w:r>
            <w:proofErr w:type="spellStart"/>
            <w:r>
              <w:rPr>
                <w:sz w:val="24"/>
                <w:szCs w:val="24"/>
                <w:lang w:val="lt-LT"/>
              </w:rPr>
              <w:t>kapinaites</w:t>
            </w:r>
            <w:proofErr w:type="spellEnd"/>
            <w:r>
              <w:rPr>
                <w:sz w:val="24"/>
                <w:szCs w:val="24"/>
                <w:lang w:val="lt-LT"/>
              </w:rPr>
              <w:t>“, „Švyturys“, 2017 m. kovo 29 d.</w:t>
            </w:r>
          </w:p>
          <w:p w:rsidR="000652BE" w:rsidRDefault="000652BE">
            <w:pPr>
              <w:jc w:val="both"/>
              <w:rPr>
                <w:sz w:val="24"/>
                <w:szCs w:val="24"/>
                <w:lang w:val="lt-LT"/>
              </w:rPr>
            </w:pPr>
            <w:r>
              <w:rPr>
                <w:sz w:val="24"/>
                <w:szCs w:val="24"/>
                <w:lang w:val="lt-LT"/>
              </w:rPr>
              <w:t xml:space="preserve">„Vyskupas Motiejus Valančius kovoje už gimtąjį žodį“, „Švyturys“, 2017 m. vasario 25 d. </w:t>
            </w:r>
          </w:p>
          <w:p w:rsidR="000652BE" w:rsidRDefault="000652BE">
            <w:pPr>
              <w:jc w:val="both"/>
              <w:rPr>
                <w:sz w:val="24"/>
                <w:szCs w:val="24"/>
                <w:lang w:val="lt-LT"/>
              </w:rPr>
            </w:pPr>
            <w:r>
              <w:rPr>
                <w:sz w:val="24"/>
                <w:szCs w:val="24"/>
                <w:lang w:val="lt-LT"/>
              </w:rPr>
              <w:t>„</w:t>
            </w:r>
            <w:proofErr w:type="spellStart"/>
            <w:r>
              <w:rPr>
                <w:sz w:val="24"/>
                <w:szCs w:val="24"/>
                <w:lang w:val="lt-LT"/>
              </w:rPr>
              <w:t>Nasrėnuose</w:t>
            </w:r>
            <w:proofErr w:type="spellEnd"/>
            <w:r>
              <w:rPr>
                <w:sz w:val="24"/>
                <w:szCs w:val="24"/>
                <w:lang w:val="lt-LT"/>
              </w:rPr>
              <w:t xml:space="preserve"> vėl rinkosi skaitovai“, „Švyturys“, 2017 m. gegužės17 d. </w:t>
            </w:r>
          </w:p>
          <w:p w:rsidR="000652BE" w:rsidRDefault="000652BE">
            <w:pPr>
              <w:jc w:val="both"/>
              <w:rPr>
                <w:sz w:val="24"/>
                <w:szCs w:val="24"/>
                <w:lang w:val="lt-LT"/>
              </w:rPr>
            </w:pPr>
            <w:r>
              <w:rPr>
                <w:sz w:val="24"/>
                <w:szCs w:val="24"/>
                <w:lang w:val="lt-LT"/>
              </w:rPr>
              <w:t xml:space="preserve">„M. Valančiaus ąžuolyne – dar vienas ąžuoliukas“, „Švyturys“, 2017 m. spalio 4 d. </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304"/>
        </w:trPr>
        <w:tc>
          <w:tcPr>
            <w:tcW w:w="2660"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jc w:val="both"/>
              <w:rPr>
                <w:lang w:val="lt-LT"/>
              </w:rPr>
            </w:pPr>
            <w:r>
              <w:rPr>
                <w:color w:val="000000"/>
                <w:lang w:val="lt-LT"/>
              </w:rPr>
              <w:t>VII. MOKSLINĖ VEIKLA</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jc w:val="both"/>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jc w:val="both"/>
              <w:outlineLvl w:val="1"/>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r>
      <w:tr w:rsidR="000652BE" w:rsidTr="000652BE">
        <w:trPr>
          <w:trHeight w:val="408"/>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color w:val="000000"/>
                <w:lang w:val="lt-LT"/>
              </w:rPr>
              <w:t>1. Mokslinių tyrimų temos (pavadinimai)</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outlineLvl w:val="1"/>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r>
      <w:tr w:rsidR="000652BE" w:rsidTr="000652BE">
        <w:trPr>
          <w:trHeight w:val="229"/>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color w:val="000000"/>
                <w:lang w:val="lt-LT"/>
              </w:rPr>
            </w:pPr>
            <w:r>
              <w:rPr>
                <w:lang w:val="lt-LT"/>
              </w:rPr>
              <w:t>2. Ekspedicijos (tikslas, vieta)</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outlineLvl w:val="1"/>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r>
      <w:tr w:rsidR="000652BE" w:rsidTr="000652BE">
        <w:trPr>
          <w:trHeight w:val="229"/>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3.Tiriamosios išvykos (tikslas, vieta)</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outlineLvl w:val="1"/>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r>
      <w:tr w:rsidR="000652BE" w:rsidTr="000652BE">
        <w:trPr>
          <w:trHeight w:val="229"/>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4. Mokslinių ir kitų konferencijų rengimas muziejuje (tema)</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Surengti konferenciją „Vyskupas Motiejus Valančius ir jo bendražygiai kovoje už gimtąjį žodį spaudos draudimo laikotarpiu“</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outlineLvl w:val="1"/>
              <w:rPr>
                <w:sz w:val="24"/>
                <w:szCs w:val="24"/>
                <w:lang w:val="lt-LT"/>
              </w:rPr>
            </w:pPr>
            <w:r>
              <w:rPr>
                <w:sz w:val="24"/>
                <w:szCs w:val="24"/>
                <w:lang w:val="lt-LT"/>
              </w:rPr>
              <w:t>Kūlupėnų M. Valančiaus pagrindinėje mokykloje surengta konferencija „Vyskupas Motiejus Valančius ir jo bendražygiai kovoje už gimtąjį žodį spaudos draudimo laikotarpiu“</w:t>
            </w:r>
          </w:p>
        </w:tc>
        <w:tc>
          <w:tcPr>
            <w:tcW w:w="1883" w:type="dxa"/>
            <w:tcBorders>
              <w:top w:val="single" w:sz="4" w:space="0" w:color="auto"/>
              <w:left w:val="single" w:sz="4" w:space="0" w:color="auto"/>
              <w:bottom w:val="single" w:sz="4" w:space="0" w:color="auto"/>
              <w:right w:val="single" w:sz="4" w:space="0" w:color="auto"/>
            </w:tcBorders>
            <w:hideMark/>
          </w:tcPr>
          <w:p w:rsidR="000652BE" w:rsidRDefault="000652BE">
            <w:pPr>
              <w:rPr>
                <w:sz w:val="24"/>
                <w:szCs w:val="24"/>
                <w:lang w:val="lt-LT"/>
              </w:rPr>
            </w:pPr>
            <w:r>
              <w:rPr>
                <w:sz w:val="24"/>
                <w:szCs w:val="24"/>
                <w:lang w:val="lt-LT"/>
              </w:rPr>
              <w:t xml:space="preserve"> </w:t>
            </w:r>
          </w:p>
          <w:p w:rsidR="000652BE" w:rsidRDefault="000652BE">
            <w:pPr>
              <w:rPr>
                <w:sz w:val="24"/>
                <w:szCs w:val="24"/>
                <w:lang w:val="lt-LT"/>
              </w:rPr>
            </w:pPr>
            <w:r>
              <w:rPr>
                <w:sz w:val="24"/>
                <w:szCs w:val="24"/>
                <w:lang w:val="lt-LT"/>
              </w:rPr>
              <w:t>V. Čėsnienė</w:t>
            </w:r>
          </w:p>
        </w:tc>
      </w:tr>
      <w:tr w:rsidR="000652BE" w:rsidTr="000652BE">
        <w:trPr>
          <w:trHeight w:val="229"/>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color w:val="000000"/>
                <w:lang w:val="lt-LT"/>
              </w:rPr>
              <w:t>5. Pranešimai mokslinėse konferencijose (pavadinimas, vieta)</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outlineLvl w:val="1"/>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r>
      <w:tr w:rsidR="000652BE" w:rsidTr="000652BE">
        <w:trPr>
          <w:trHeight w:val="527"/>
        </w:trPr>
        <w:tc>
          <w:tcPr>
            <w:tcW w:w="2660"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rPr>
                <w:lang w:val="lt-LT"/>
              </w:rPr>
            </w:pPr>
            <w:r>
              <w:rPr>
                <w:lang w:val="lt-LT"/>
              </w:rPr>
              <w:t>VIII. RINKINIŲ SKAITMENINIMAS</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r>
      <w:tr w:rsidR="000652BE" w:rsidTr="000652BE">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1. Numatoma skaitmeninti ir į LIMIS sistemą įkelti eksponatų (rinkinys, eksponatų skaičius)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Suskaitmenint</w:t>
            </w:r>
            <w:r w:rsidRPr="000652BE">
              <w:rPr>
                <w:sz w:val="24"/>
                <w:szCs w:val="24"/>
                <w:lang w:val="lt-LT"/>
              </w:rPr>
              <w:t>a</w:t>
            </w:r>
            <w:r>
              <w:rPr>
                <w:sz w:val="24"/>
                <w:szCs w:val="24"/>
                <w:lang w:val="lt-LT"/>
              </w:rPr>
              <w:t xml:space="preserve"> ir perkelt</w:t>
            </w:r>
            <w:r w:rsidRPr="000652BE">
              <w:rPr>
                <w:sz w:val="24"/>
                <w:szCs w:val="24"/>
                <w:lang w:val="lt-LT"/>
              </w:rPr>
              <w:t>a</w:t>
            </w:r>
            <w:r>
              <w:rPr>
                <w:sz w:val="24"/>
                <w:szCs w:val="24"/>
                <w:lang w:val="lt-LT"/>
              </w:rPr>
              <w:t xml:space="preserve"> į LIMIS duomenų bazę 100 vnt. ikonografijos eksponatų</w:t>
            </w:r>
          </w:p>
        </w:tc>
        <w:tc>
          <w:tcPr>
            <w:tcW w:w="6622" w:type="dxa"/>
            <w:tcBorders>
              <w:top w:val="single" w:sz="4" w:space="0" w:color="auto"/>
              <w:left w:val="single" w:sz="4" w:space="0" w:color="auto"/>
              <w:bottom w:val="single" w:sz="4" w:space="0" w:color="auto"/>
              <w:right w:val="single" w:sz="4" w:space="0" w:color="auto"/>
            </w:tcBorders>
          </w:tcPr>
          <w:p w:rsidR="000652BE" w:rsidRDefault="000652BE">
            <w:pPr>
              <w:pBdr>
                <w:top w:val="single" w:sz="6" w:space="1" w:color="auto"/>
              </w:pBdr>
              <w:jc w:val="both"/>
              <w:rPr>
                <w:vanish/>
                <w:color w:val="FF0000"/>
                <w:sz w:val="24"/>
                <w:szCs w:val="24"/>
                <w:lang w:val="lt-LT"/>
              </w:rPr>
            </w:pPr>
            <w:r>
              <w:rPr>
                <w:vanish/>
                <w:color w:val="FF0000"/>
                <w:sz w:val="24"/>
                <w:szCs w:val="24"/>
                <w:lang w:val="lt-LT"/>
              </w:rPr>
              <w:t>Bottom of Form</w:t>
            </w:r>
          </w:p>
          <w:p w:rsidR="000652BE" w:rsidRDefault="000652BE">
            <w:pPr>
              <w:pBdr>
                <w:top w:val="single" w:sz="6" w:space="1" w:color="auto"/>
              </w:pBdr>
              <w:jc w:val="both"/>
              <w:rPr>
                <w:vanish/>
                <w:color w:val="FF0000"/>
                <w:sz w:val="24"/>
                <w:szCs w:val="24"/>
                <w:lang w:val="lt-LT"/>
              </w:rPr>
            </w:pPr>
            <w:r>
              <w:rPr>
                <w:vanish/>
                <w:color w:val="FF0000"/>
                <w:sz w:val="24"/>
                <w:szCs w:val="24"/>
                <w:lang w:val="lt-LT"/>
              </w:rPr>
              <w:t>Bottom of Form</w:t>
            </w:r>
          </w:p>
          <w:p w:rsidR="000652BE" w:rsidRDefault="000652BE">
            <w:pPr>
              <w:pBdr>
                <w:top w:val="single" w:sz="6" w:space="1" w:color="auto"/>
              </w:pBdr>
              <w:jc w:val="both"/>
              <w:rPr>
                <w:vanish/>
                <w:color w:val="FF0000"/>
                <w:sz w:val="24"/>
                <w:szCs w:val="24"/>
                <w:lang w:val="lt-LT"/>
              </w:rPr>
            </w:pPr>
            <w:r>
              <w:rPr>
                <w:color w:val="000000"/>
                <w:sz w:val="24"/>
                <w:szCs w:val="24"/>
                <w:lang w:val="lt-LT"/>
              </w:rPr>
              <w:t xml:space="preserve">Į </w:t>
            </w:r>
            <w:r w:rsidRPr="000652BE">
              <w:rPr>
                <w:sz w:val="24"/>
                <w:szCs w:val="24"/>
                <w:lang w:val="lt-LT"/>
              </w:rPr>
              <w:t>m</w:t>
            </w:r>
            <w:r>
              <w:rPr>
                <w:sz w:val="24"/>
                <w:szCs w:val="24"/>
                <w:lang w:val="lt-LT"/>
              </w:rPr>
              <w:t xml:space="preserve">uziejaus duomenų bazę įvesti 45 eksponatai su aprašymu </w:t>
            </w:r>
          </w:p>
          <w:p w:rsidR="000652BE" w:rsidRDefault="000652BE">
            <w:pPr>
              <w:pBdr>
                <w:top w:val="single" w:sz="6" w:space="1" w:color="auto"/>
              </w:pBdr>
              <w:jc w:val="both"/>
              <w:rPr>
                <w:sz w:val="24"/>
                <w:szCs w:val="24"/>
                <w:lang w:val="lt-LT"/>
              </w:rPr>
            </w:pPr>
          </w:p>
          <w:p w:rsidR="000652BE" w:rsidRDefault="000652BE">
            <w:pPr>
              <w:jc w:val="both"/>
              <w:rPr>
                <w:sz w:val="24"/>
                <w:szCs w:val="24"/>
                <w:lang w:val="lt-LT"/>
              </w:rPr>
            </w:pPr>
            <w:r>
              <w:rPr>
                <w:sz w:val="24"/>
                <w:szCs w:val="24"/>
                <w:lang w:val="lt-LT"/>
              </w:rPr>
              <w:t xml:space="preserve"> </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2.Dalyvavimas skaitmeninimo projektuose (pavadinimas, partneriai, kt.).</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rPr>
                <w:sz w:val="24"/>
                <w:szCs w:val="24"/>
                <w:lang w:val="lt-LT"/>
              </w:rPr>
            </w:pPr>
            <w:r>
              <w:rPr>
                <w:sz w:val="24"/>
                <w:szCs w:val="24"/>
                <w:lang w:val="lt-LT"/>
              </w:rPr>
              <w:t xml:space="preserve">Dalyvauti LIMIS koordinuojamame </w:t>
            </w:r>
            <w:proofErr w:type="spellStart"/>
            <w:r>
              <w:rPr>
                <w:sz w:val="24"/>
                <w:szCs w:val="24"/>
                <w:lang w:val="lt-LT"/>
              </w:rPr>
              <w:t>Europeana</w:t>
            </w:r>
            <w:proofErr w:type="spellEnd"/>
            <w:r>
              <w:rPr>
                <w:sz w:val="24"/>
                <w:szCs w:val="24"/>
                <w:lang w:val="lt-LT"/>
              </w:rPr>
              <w:t xml:space="preserve"> </w:t>
            </w:r>
            <w:proofErr w:type="spellStart"/>
            <w:r>
              <w:rPr>
                <w:sz w:val="24"/>
                <w:szCs w:val="24"/>
                <w:lang w:val="lt-LT"/>
              </w:rPr>
              <w:t>Photography</w:t>
            </w:r>
            <w:proofErr w:type="spellEnd"/>
            <w:r>
              <w:rPr>
                <w:sz w:val="24"/>
                <w:szCs w:val="24"/>
                <w:lang w:val="lt-LT"/>
              </w:rPr>
              <w:t xml:space="preserve"> senųjų fotografijų skaitmeninimo ir sklaidos projekte „</w:t>
            </w:r>
            <w:proofErr w:type="spellStart"/>
            <w:r>
              <w:rPr>
                <w:sz w:val="24"/>
                <w:szCs w:val="24"/>
                <w:lang w:val="lt-LT"/>
              </w:rPr>
              <w:t>European</w:t>
            </w:r>
            <w:proofErr w:type="spellEnd"/>
            <w:r>
              <w:rPr>
                <w:sz w:val="24"/>
                <w:szCs w:val="24"/>
                <w:lang w:val="lt-LT"/>
              </w:rPr>
              <w:t xml:space="preserve"> </w:t>
            </w:r>
            <w:proofErr w:type="spellStart"/>
            <w:r>
              <w:rPr>
                <w:sz w:val="24"/>
                <w:szCs w:val="24"/>
                <w:lang w:val="lt-LT"/>
              </w:rPr>
              <w:lastRenderedPageBreak/>
              <w:t>Ancient</w:t>
            </w:r>
            <w:proofErr w:type="spellEnd"/>
            <w:r>
              <w:rPr>
                <w:sz w:val="24"/>
                <w:szCs w:val="24"/>
                <w:lang w:val="lt-LT"/>
              </w:rPr>
              <w:t xml:space="preserve"> </w:t>
            </w:r>
            <w:proofErr w:type="spellStart"/>
            <w:r>
              <w:rPr>
                <w:sz w:val="24"/>
                <w:szCs w:val="24"/>
                <w:lang w:val="lt-LT"/>
              </w:rPr>
              <w:t>Photographic</w:t>
            </w:r>
            <w:proofErr w:type="spellEnd"/>
            <w:r>
              <w:rPr>
                <w:sz w:val="24"/>
                <w:szCs w:val="24"/>
                <w:lang w:val="lt-LT"/>
              </w:rPr>
              <w:t xml:space="preserve"> </w:t>
            </w:r>
            <w:proofErr w:type="spellStart"/>
            <w:r>
              <w:rPr>
                <w:sz w:val="24"/>
                <w:szCs w:val="24"/>
                <w:lang w:val="lt-LT"/>
              </w:rPr>
              <w:t>Vintage</w:t>
            </w:r>
            <w:proofErr w:type="spellEnd"/>
            <w:r>
              <w:rPr>
                <w:sz w:val="24"/>
                <w:szCs w:val="24"/>
                <w:lang w:val="lt-LT"/>
              </w:rPr>
              <w:t xml:space="preserve"> </w:t>
            </w:r>
            <w:proofErr w:type="spellStart"/>
            <w:r>
              <w:rPr>
                <w:sz w:val="24"/>
                <w:szCs w:val="24"/>
                <w:lang w:val="lt-LT"/>
              </w:rPr>
              <w:t>Repositories</w:t>
            </w:r>
            <w:proofErr w:type="spellEnd"/>
            <w:r>
              <w:rPr>
                <w:sz w:val="24"/>
                <w:szCs w:val="24"/>
                <w:lang w:val="lt-LT"/>
              </w:rPr>
              <w:t xml:space="preserve"> </w:t>
            </w:r>
            <w:proofErr w:type="spellStart"/>
            <w:r>
              <w:rPr>
                <w:sz w:val="24"/>
                <w:szCs w:val="24"/>
                <w:lang w:val="lt-LT"/>
              </w:rPr>
              <w:t>of</w:t>
            </w:r>
            <w:proofErr w:type="spellEnd"/>
            <w:r>
              <w:rPr>
                <w:sz w:val="24"/>
                <w:szCs w:val="24"/>
                <w:lang w:val="lt-LT"/>
              </w:rPr>
              <w:t xml:space="preserve"> </w:t>
            </w:r>
            <w:proofErr w:type="spellStart"/>
            <w:r>
              <w:rPr>
                <w:sz w:val="24"/>
                <w:szCs w:val="24"/>
                <w:lang w:val="lt-LT"/>
              </w:rPr>
              <w:t>Digitalized</w:t>
            </w:r>
            <w:proofErr w:type="spellEnd"/>
            <w:r>
              <w:rPr>
                <w:sz w:val="24"/>
                <w:szCs w:val="24"/>
                <w:lang w:val="lt-LT"/>
              </w:rPr>
              <w:t xml:space="preserve"> </w:t>
            </w:r>
            <w:proofErr w:type="spellStart"/>
            <w:r>
              <w:rPr>
                <w:sz w:val="24"/>
                <w:szCs w:val="24"/>
                <w:lang w:val="lt-LT"/>
              </w:rPr>
              <w:t>Pictures</w:t>
            </w:r>
            <w:proofErr w:type="spellEnd"/>
            <w:r>
              <w:rPr>
                <w:sz w:val="24"/>
                <w:szCs w:val="24"/>
                <w:lang w:val="lt-LT"/>
              </w:rPr>
              <w:t xml:space="preserve"> </w:t>
            </w:r>
            <w:proofErr w:type="spellStart"/>
            <w:r>
              <w:rPr>
                <w:sz w:val="24"/>
                <w:szCs w:val="24"/>
                <w:lang w:val="lt-LT"/>
              </w:rPr>
              <w:t>of</w:t>
            </w:r>
            <w:proofErr w:type="spellEnd"/>
            <w:r>
              <w:rPr>
                <w:sz w:val="24"/>
                <w:szCs w:val="24"/>
                <w:lang w:val="lt-LT"/>
              </w:rPr>
              <w:t xml:space="preserve"> </w:t>
            </w:r>
            <w:proofErr w:type="spellStart"/>
            <w:r>
              <w:rPr>
                <w:sz w:val="24"/>
                <w:szCs w:val="24"/>
                <w:lang w:val="lt-LT"/>
              </w:rPr>
              <w:t>Historic</w:t>
            </w:r>
            <w:proofErr w:type="spellEnd"/>
            <w:r>
              <w:rPr>
                <w:sz w:val="24"/>
                <w:szCs w:val="24"/>
                <w:lang w:val="lt-LT"/>
              </w:rPr>
              <w:t xml:space="preserve"> </w:t>
            </w:r>
            <w:proofErr w:type="spellStart"/>
            <w:r>
              <w:rPr>
                <w:sz w:val="24"/>
                <w:szCs w:val="24"/>
                <w:lang w:val="lt-LT"/>
              </w:rPr>
              <w:t>Quality</w:t>
            </w:r>
            <w:proofErr w:type="spellEnd"/>
            <w:r>
              <w:rPr>
                <w:sz w:val="24"/>
                <w:szCs w:val="24"/>
                <w:lang w:val="lt-LT"/>
              </w:rPr>
              <w:t xml:space="preserve">“ ir pateikti 10 suskaitmenintų </w:t>
            </w:r>
            <w:r>
              <w:rPr>
                <w:b/>
                <w:bCs/>
                <w:sz w:val="24"/>
                <w:szCs w:val="24"/>
                <w:lang w:val="lt-LT"/>
              </w:rPr>
              <w:t xml:space="preserve"> </w:t>
            </w:r>
            <w:r>
              <w:rPr>
                <w:bCs/>
                <w:sz w:val="24"/>
                <w:szCs w:val="24"/>
                <w:lang w:val="lt-LT"/>
              </w:rPr>
              <w:t>(</w:t>
            </w:r>
            <w:r>
              <w:rPr>
                <w:sz w:val="24"/>
                <w:szCs w:val="24"/>
                <w:lang w:val="lt-LT"/>
              </w:rPr>
              <w:t>1839</w:t>
            </w:r>
            <w:r>
              <w:rPr>
                <w:bCs/>
                <w:sz w:val="24"/>
                <w:szCs w:val="24"/>
                <w:lang w:val="lt-LT"/>
              </w:rPr>
              <w:t>–</w:t>
            </w:r>
            <w:r>
              <w:rPr>
                <w:sz w:val="24"/>
                <w:szCs w:val="24"/>
                <w:lang w:val="lt-LT"/>
              </w:rPr>
              <w:t>1939 m. ) fotografijų</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rPr>
                <w:sz w:val="24"/>
                <w:szCs w:val="24"/>
                <w:lang w:val="lt-LT"/>
              </w:rPr>
            </w:pPr>
            <w:r>
              <w:rPr>
                <w:sz w:val="24"/>
                <w:szCs w:val="24"/>
                <w:lang w:val="lt-LT"/>
              </w:rPr>
              <w:lastRenderedPageBreak/>
              <w:t>2017 metais pateiktos 6 nuotraukos</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286"/>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3. Kiti darbai</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r>
      <w:tr w:rsidR="000652BE" w:rsidTr="000652BE">
        <w:tc>
          <w:tcPr>
            <w:tcW w:w="2660"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rPr>
                <w:lang w:val="lt-LT"/>
              </w:rPr>
            </w:pPr>
            <w:r>
              <w:rPr>
                <w:lang w:val="lt-LT"/>
              </w:rPr>
              <w:t>IX. RYŠIAI SU VISUOMENE</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jc w:val="both"/>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jc w:val="both"/>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ind w:left="720"/>
              <w:rPr>
                <w:sz w:val="24"/>
                <w:szCs w:val="24"/>
                <w:lang w:val="lt-LT"/>
              </w:rPr>
            </w:pPr>
          </w:p>
        </w:tc>
      </w:tr>
      <w:tr w:rsidR="000652BE" w:rsidTr="000652BE">
        <w:trPr>
          <w:trHeight w:val="426"/>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1. Informacijos žiniasklaidai apie muziejų, jo rinkinius ir renginius rengimas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 xml:space="preserve">Teikti žiniasklaidos atstovams informaciją apie </w:t>
            </w:r>
            <w:r w:rsidRPr="000652BE">
              <w:rPr>
                <w:sz w:val="24"/>
                <w:szCs w:val="24"/>
                <w:lang w:val="lt-LT"/>
              </w:rPr>
              <w:t>muz</w:t>
            </w:r>
            <w:r>
              <w:rPr>
                <w:sz w:val="24"/>
                <w:szCs w:val="24"/>
                <w:lang w:val="lt-LT"/>
              </w:rPr>
              <w:t xml:space="preserve">iejaus  parodas, ekspoziciją, </w:t>
            </w:r>
            <w:r>
              <w:rPr>
                <w:color w:val="000000"/>
                <w:sz w:val="24"/>
                <w:szCs w:val="24"/>
                <w:lang w:val="lt-LT"/>
              </w:rPr>
              <w:t>renginius, edukaciją, projektų vykdymą</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Spalio mėnesį nusifilmuota LRT  laidoje „Mano tėviškė“.</w:t>
            </w:r>
          </w:p>
          <w:p w:rsidR="000652BE" w:rsidRDefault="000652BE">
            <w:pPr>
              <w:jc w:val="both"/>
              <w:rPr>
                <w:sz w:val="24"/>
                <w:szCs w:val="24"/>
                <w:lang w:val="lt-LT"/>
              </w:rPr>
            </w:pPr>
            <w:r>
              <w:rPr>
                <w:sz w:val="24"/>
                <w:szCs w:val="24"/>
                <w:lang w:val="lt-LT"/>
              </w:rPr>
              <w:t>Kartu su Kūlupėnų bendruomene dalyvauta „Lietuvos ryto“ televizijos laidoje „Keliauk su reporteriu“, kur pristatyti senoviniai mediniai vaikų žaislai ir Žemaitijos kulinarinis paveldas.</w:t>
            </w:r>
          </w:p>
          <w:p w:rsidR="000652BE" w:rsidRDefault="000652BE">
            <w:pPr>
              <w:jc w:val="both"/>
              <w:rPr>
                <w:sz w:val="24"/>
                <w:szCs w:val="24"/>
                <w:lang w:val="lt-LT"/>
              </w:rPr>
            </w:pPr>
            <w:r>
              <w:rPr>
                <w:sz w:val="24"/>
                <w:szCs w:val="24"/>
                <w:lang w:val="lt-LT"/>
              </w:rPr>
              <w:t xml:space="preserve">Teikta informacija apie </w:t>
            </w:r>
            <w:r w:rsidRPr="000652BE">
              <w:rPr>
                <w:sz w:val="24"/>
                <w:szCs w:val="24"/>
                <w:lang w:val="lt-LT"/>
              </w:rPr>
              <w:t>m</w:t>
            </w:r>
            <w:r>
              <w:rPr>
                <w:sz w:val="24"/>
                <w:szCs w:val="24"/>
                <w:lang w:val="lt-LT"/>
              </w:rPr>
              <w:t xml:space="preserve">uziejaus  </w:t>
            </w:r>
            <w:r>
              <w:rPr>
                <w:color w:val="000000"/>
                <w:sz w:val="24"/>
                <w:szCs w:val="24"/>
                <w:lang w:val="lt-LT"/>
              </w:rPr>
              <w:t>renginius, edukaciją, projektų vykdymą</w:t>
            </w:r>
            <w:r>
              <w:rPr>
                <w:sz w:val="24"/>
                <w:szCs w:val="24"/>
                <w:lang w:val="lt-LT"/>
              </w:rPr>
              <w:t xml:space="preserve"> rajoninei ir Žemaitijos regiono spaudai</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281"/>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2. Kita veikla</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r>
      <w:tr w:rsidR="000652BE" w:rsidTr="000652BE">
        <w:trPr>
          <w:trHeight w:val="273"/>
        </w:trPr>
        <w:tc>
          <w:tcPr>
            <w:tcW w:w="2660"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jc w:val="both"/>
              <w:rPr>
                <w:lang w:val="lt-LT"/>
              </w:rPr>
            </w:pPr>
            <w:r>
              <w:rPr>
                <w:lang w:val="lt-LT"/>
              </w:rPr>
              <w:t>X. METODINĖ VEIKLA</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jc w:val="both"/>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jc w:val="both"/>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rPr>
                <w:sz w:val="24"/>
                <w:szCs w:val="24"/>
                <w:lang w:val="lt-LT"/>
              </w:rPr>
            </w:pPr>
            <w:r>
              <w:rPr>
                <w:sz w:val="24"/>
                <w:szCs w:val="24"/>
                <w:lang w:val="lt-LT"/>
              </w:rPr>
              <w:t xml:space="preserve">  </w:t>
            </w:r>
          </w:p>
        </w:tc>
      </w:tr>
      <w:tr w:rsidR="000652BE" w:rsidTr="000652BE">
        <w:trPr>
          <w:trHeight w:val="400"/>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1. Konsultacijos, metodinė pagalba įvairiais muziejaus veiklos kausimais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Pagal poreikį teikti konsultacijas vyskupo Motiejaus Valančiaus gyvenimo ir  veiklos klausimais</w:t>
            </w:r>
          </w:p>
        </w:tc>
        <w:tc>
          <w:tcPr>
            <w:tcW w:w="6622" w:type="dxa"/>
            <w:tcBorders>
              <w:top w:val="single" w:sz="4" w:space="0" w:color="auto"/>
              <w:left w:val="single" w:sz="4" w:space="0" w:color="auto"/>
              <w:bottom w:val="single" w:sz="4" w:space="0" w:color="auto"/>
              <w:right w:val="single" w:sz="4" w:space="0" w:color="auto"/>
            </w:tcBorders>
          </w:tcPr>
          <w:p w:rsidR="000652BE" w:rsidRDefault="000652BE">
            <w:pPr>
              <w:jc w:val="both"/>
              <w:rPr>
                <w:sz w:val="24"/>
                <w:szCs w:val="24"/>
                <w:lang w:val="lt-LT"/>
              </w:rPr>
            </w:pPr>
          </w:p>
          <w:p w:rsidR="000652BE" w:rsidRDefault="000652BE">
            <w:pPr>
              <w:jc w:val="both"/>
              <w:rPr>
                <w:sz w:val="24"/>
                <w:szCs w:val="24"/>
                <w:lang w:val="lt-LT"/>
              </w:rPr>
            </w:pPr>
            <w:r>
              <w:rPr>
                <w:sz w:val="24"/>
                <w:szCs w:val="24"/>
                <w:lang w:val="lt-LT"/>
              </w:rPr>
              <w:t>Suteikt</w:t>
            </w:r>
            <w:r w:rsidRPr="000652BE">
              <w:rPr>
                <w:sz w:val="24"/>
                <w:szCs w:val="24"/>
                <w:lang w:val="lt-LT"/>
              </w:rPr>
              <w:t>os</w:t>
            </w:r>
            <w:r>
              <w:rPr>
                <w:sz w:val="24"/>
                <w:szCs w:val="24"/>
                <w:lang w:val="lt-LT"/>
              </w:rPr>
              <w:t xml:space="preserve"> konsultacij</w:t>
            </w:r>
            <w:r w:rsidRPr="000652BE">
              <w:rPr>
                <w:sz w:val="24"/>
                <w:szCs w:val="24"/>
                <w:lang w:val="lt-LT"/>
              </w:rPr>
              <w:t>os</w:t>
            </w:r>
            <w:r>
              <w:rPr>
                <w:color w:val="FF0000"/>
                <w:sz w:val="24"/>
                <w:szCs w:val="24"/>
                <w:lang w:val="lt-LT"/>
              </w:rPr>
              <w:t xml:space="preserve"> </w:t>
            </w:r>
            <w:r>
              <w:rPr>
                <w:sz w:val="24"/>
                <w:szCs w:val="24"/>
                <w:lang w:val="lt-LT"/>
              </w:rPr>
              <w:t>2 studentams</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288"/>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2. Metodinės medžiagos rengimas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r>
      <w:tr w:rsidR="000652BE" w:rsidTr="000652BE">
        <w:trPr>
          <w:trHeight w:val="288"/>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color w:val="000000"/>
                <w:lang w:val="lt-LT"/>
              </w:rPr>
              <w:t>3. Kita veikla</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tc>
      </w:tr>
      <w:tr w:rsidR="000652BE" w:rsidTr="000652BE">
        <w:trPr>
          <w:trHeight w:val="271"/>
        </w:trPr>
        <w:tc>
          <w:tcPr>
            <w:tcW w:w="2660"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rPr>
                <w:lang w:val="lt-LT"/>
              </w:rPr>
            </w:pPr>
            <w:r>
              <w:rPr>
                <w:lang w:val="lt-LT"/>
              </w:rPr>
              <w:t>XI MUZIEJAUS DARBUOTOJAI</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r>
      <w:tr w:rsidR="000652BE" w:rsidTr="000652BE">
        <w:trPr>
          <w:trHeight w:val="540"/>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1. Kadrų kaita (numatomų priimti/ atleisti darbuotojų skaičius)</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center"/>
              <w:rPr>
                <w:sz w:val="24"/>
                <w:szCs w:val="24"/>
                <w:lang w:val="lt-LT"/>
              </w:rPr>
            </w:pPr>
            <w:r>
              <w:rPr>
                <w:sz w:val="24"/>
                <w:szCs w:val="24"/>
                <w:lang w:val="lt-LT"/>
              </w:rPr>
              <w:t>–</w:t>
            </w:r>
          </w:p>
        </w:tc>
        <w:tc>
          <w:tcPr>
            <w:tcW w:w="6622" w:type="dxa"/>
            <w:tcBorders>
              <w:top w:val="single" w:sz="4" w:space="0" w:color="auto"/>
              <w:left w:val="single" w:sz="4" w:space="0" w:color="auto"/>
              <w:bottom w:val="single" w:sz="4" w:space="0" w:color="auto"/>
              <w:right w:val="single" w:sz="4" w:space="0" w:color="auto"/>
            </w:tcBorders>
            <w:hideMark/>
          </w:tcPr>
          <w:p w:rsidR="000652BE" w:rsidRDefault="000652BE">
            <w:pPr>
              <w:rPr>
                <w:sz w:val="24"/>
                <w:szCs w:val="24"/>
                <w:lang w:val="lt-LT"/>
              </w:rPr>
            </w:pPr>
            <w:r>
              <w:rPr>
                <w:sz w:val="24"/>
                <w:szCs w:val="24"/>
                <w:lang w:val="lt-LT"/>
              </w:rPr>
              <w:t>Priimta 1 darbuotoja kultūrinės veiklos vadybininkės pareigoms</w:t>
            </w:r>
          </w:p>
        </w:tc>
        <w:tc>
          <w:tcPr>
            <w:tcW w:w="1883" w:type="dxa"/>
            <w:tcBorders>
              <w:top w:val="single" w:sz="4" w:space="0" w:color="auto"/>
              <w:left w:val="single" w:sz="4" w:space="0" w:color="auto"/>
              <w:bottom w:val="single" w:sz="4" w:space="0" w:color="auto"/>
              <w:right w:val="single" w:sz="4" w:space="0" w:color="auto"/>
            </w:tcBorders>
            <w:hideMark/>
          </w:tcPr>
          <w:p w:rsidR="000652BE" w:rsidRDefault="000652BE">
            <w:pPr>
              <w:rPr>
                <w:sz w:val="24"/>
                <w:szCs w:val="24"/>
                <w:lang w:val="lt-LT"/>
              </w:rPr>
            </w:pPr>
            <w:r>
              <w:rPr>
                <w:sz w:val="24"/>
                <w:szCs w:val="24"/>
                <w:lang w:val="lt-LT"/>
              </w:rPr>
              <w:t>V. Čėsnienė</w:t>
            </w:r>
          </w:p>
        </w:tc>
      </w:tr>
      <w:tr w:rsidR="000652BE" w:rsidTr="000652BE">
        <w:trPr>
          <w:trHeight w:val="1142"/>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2. Kvalifikacijos kėlimas (darbuotojų studijos aukštosiose mokyklose, dalyvavimas seminaruose, kursuose)</w:t>
            </w:r>
          </w:p>
        </w:tc>
        <w:tc>
          <w:tcPr>
            <w:tcW w:w="3685" w:type="dxa"/>
            <w:tcBorders>
              <w:top w:val="single" w:sz="4" w:space="0" w:color="auto"/>
              <w:left w:val="single" w:sz="4" w:space="0" w:color="auto"/>
              <w:bottom w:val="single" w:sz="4" w:space="0" w:color="auto"/>
              <w:right w:val="single" w:sz="4" w:space="0" w:color="auto"/>
            </w:tcBorders>
            <w:hideMark/>
          </w:tcPr>
          <w:p w:rsidR="000652BE" w:rsidRDefault="000652BE">
            <w:pPr>
              <w:jc w:val="both"/>
              <w:rPr>
                <w:sz w:val="24"/>
                <w:szCs w:val="24"/>
                <w:lang w:val="lt-LT"/>
              </w:rPr>
            </w:pPr>
            <w:r>
              <w:rPr>
                <w:sz w:val="24"/>
                <w:szCs w:val="24"/>
                <w:lang w:val="lt-LT"/>
              </w:rPr>
              <w:t>Dalyvauti rajono kultūros darbuotojams organizuojamuose seminaruose, kursuose</w:t>
            </w:r>
          </w:p>
        </w:tc>
        <w:tc>
          <w:tcPr>
            <w:tcW w:w="6622" w:type="dxa"/>
            <w:tcBorders>
              <w:top w:val="single" w:sz="4" w:space="0" w:color="auto"/>
              <w:left w:val="single" w:sz="4" w:space="0" w:color="auto"/>
              <w:bottom w:val="single" w:sz="4" w:space="0" w:color="auto"/>
              <w:right w:val="single" w:sz="4" w:space="0" w:color="auto"/>
            </w:tcBorders>
            <w:hideMark/>
          </w:tcPr>
          <w:p w:rsidR="000652BE" w:rsidRPr="000652BE" w:rsidRDefault="000652BE">
            <w:pPr>
              <w:rPr>
                <w:sz w:val="24"/>
                <w:szCs w:val="24"/>
                <w:lang w:val="lt-LT"/>
              </w:rPr>
            </w:pPr>
            <w:r w:rsidRPr="000652BE">
              <w:rPr>
                <w:sz w:val="24"/>
                <w:szCs w:val="24"/>
                <w:lang w:val="lt-LT"/>
              </w:rPr>
              <w:t>Rugsėjo 5–6 d. dalyvauta mokymuose dirbti su LIMIS Palangos gintaro muziejuje.</w:t>
            </w:r>
          </w:p>
          <w:p w:rsidR="000652BE" w:rsidRDefault="000652BE">
            <w:pPr>
              <w:rPr>
                <w:sz w:val="24"/>
                <w:szCs w:val="24"/>
                <w:lang w:val="lt-LT"/>
              </w:rPr>
            </w:pPr>
            <w:r w:rsidRPr="000652BE">
              <w:rPr>
                <w:sz w:val="24"/>
                <w:szCs w:val="24"/>
                <w:lang w:val="lt-LT"/>
              </w:rPr>
              <w:t>Dalyvauta anglų kalbos kursuose</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r>
              <w:rPr>
                <w:sz w:val="24"/>
                <w:szCs w:val="24"/>
                <w:lang w:val="lt-LT"/>
              </w:rPr>
              <w:t>V. Čėsnienė</w:t>
            </w:r>
          </w:p>
        </w:tc>
      </w:tr>
      <w:tr w:rsidR="000652BE" w:rsidTr="000652BE">
        <w:trPr>
          <w:trHeight w:val="560"/>
        </w:trPr>
        <w:tc>
          <w:tcPr>
            <w:tcW w:w="2660" w:type="dxa"/>
            <w:tcBorders>
              <w:top w:val="single" w:sz="4" w:space="0" w:color="auto"/>
              <w:left w:val="single" w:sz="4" w:space="0" w:color="auto"/>
              <w:bottom w:val="single" w:sz="4" w:space="0" w:color="auto"/>
              <w:right w:val="single" w:sz="4" w:space="0" w:color="auto"/>
            </w:tcBorders>
            <w:shd w:val="clear" w:color="auto" w:fill="BFBFBF"/>
            <w:hideMark/>
          </w:tcPr>
          <w:p w:rsidR="000652BE" w:rsidRDefault="000652BE">
            <w:pPr>
              <w:jc w:val="both"/>
              <w:rPr>
                <w:lang w:val="lt-LT"/>
              </w:rPr>
            </w:pPr>
            <w:r>
              <w:rPr>
                <w:lang w:val="lt-LT"/>
              </w:rPr>
              <w:t>XII. MUZIEJAUS PAGALBINIŲ PADALINIŲ VEIKLA</w:t>
            </w:r>
          </w:p>
        </w:tc>
        <w:tc>
          <w:tcPr>
            <w:tcW w:w="3685"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c>
          <w:tcPr>
            <w:tcW w:w="6622"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c>
          <w:tcPr>
            <w:tcW w:w="1883" w:type="dxa"/>
            <w:tcBorders>
              <w:top w:val="single" w:sz="4" w:space="0" w:color="auto"/>
              <w:left w:val="single" w:sz="4" w:space="0" w:color="auto"/>
              <w:bottom w:val="single" w:sz="4" w:space="0" w:color="auto"/>
              <w:right w:val="single" w:sz="4" w:space="0" w:color="auto"/>
            </w:tcBorders>
            <w:shd w:val="clear" w:color="auto" w:fill="BFBFBF"/>
          </w:tcPr>
          <w:p w:rsidR="000652BE" w:rsidRDefault="000652BE">
            <w:pPr>
              <w:rPr>
                <w:sz w:val="24"/>
                <w:szCs w:val="24"/>
                <w:lang w:val="lt-LT"/>
              </w:rPr>
            </w:pPr>
          </w:p>
        </w:tc>
      </w:tr>
      <w:tr w:rsidR="000652BE" w:rsidTr="000652BE">
        <w:trPr>
          <w:trHeight w:val="294"/>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t>1. Archyvo ir bibliotekos darbas</w:t>
            </w:r>
          </w:p>
        </w:tc>
        <w:tc>
          <w:tcPr>
            <w:tcW w:w="3685" w:type="dxa"/>
            <w:tcBorders>
              <w:top w:val="single" w:sz="4" w:space="0" w:color="auto"/>
              <w:left w:val="single" w:sz="4" w:space="0" w:color="auto"/>
              <w:bottom w:val="single" w:sz="4" w:space="0" w:color="auto"/>
              <w:right w:val="single" w:sz="4" w:space="0" w:color="auto"/>
            </w:tcBorders>
            <w:hideMark/>
          </w:tcPr>
          <w:p w:rsidR="000652BE" w:rsidRPr="000652BE" w:rsidRDefault="000652BE">
            <w:pPr>
              <w:rPr>
                <w:sz w:val="24"/>
                <w:szCs w:val="24"/>
                <w:lang w:val="lt-LT"/>
              </w:rPr>
            </w:pPr>
            <w:r w:rsidRPr="000652BE">
              <w:rPr>
                <w:sz w:val="24"/>
                <w:szCs w:val="24"/>
                <w:lang w:val="lt-LT"/>
              </w:rPr>
              <w:t>Archyvuoti muziejaus dokumentus</w:t>
            </w:r>
          </w:p>
        </w:tc>
        <w:tc>
          <w:tcPr>
            <w:tcW w:w="6622" w:type="dxa"/>
            <w:tcBorders>
              <w:top w:val="single" w:sz="4" w:space="0" w:color="auto"/>
              <w:left w:val="single" w:sz="4" w:space="0" w:color="auto"/>
              <w:bottom w:val="single" w:sz="4" w:space="0" w:color="auto"/>
              <w:right w:val="single" w:sz="4" w:space="0" w:color="auto"/>
            </w:tcBorders>
            <w:hideMark/>
          </w:tcPr>
          <w:p w:rsidR="000652BE" w:rsidRPr="000652BE" w:rsidRDefault="000652BE">
            <w:pPr>
              <w:jc w:val="both"/>
              <w:rPr>
                <w:sz w:val="24"/>
                <w:szCs w:val="24"/>
                <w:lang w:val="lt-LT"/>
              </w:rPr>
            </w:pPr>
            <w:r w:rsidRPr="000652BE">
              <w:rPr>
                <w:bCs/>
                <w:sz w:val="24"/>
                <w:szCs w:val="24"/>
                <w:lang w:val="lt-LT"/>
              </w:rPr>
              <w:t>Suarchyvuoti 2016 m. muziejaus veiklos dokumentai</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lastRenderedPageBreak/>
              <w:t xml:space="preserve">V. Čėsnienė </w:t>
            </w:r>
          </w:p>
          <w:p w:rsidR="000652BE" w:rsidRDefault="000652BE">
            <w:pPr>
              <w:rPr>
                <w:sz w:val="24"/>
                <w:szCs w:val="24"/>
                <w:lang w:val="lt-LT"/>
              </w:rPr>
            </w:pPr>
            <w:r>
              <w:rPr>
                <w:sz w:val="24"/>
                <w:szCs w:val="24"/>
                <w:lang w:val="lt-LT"/>
              </w:rPr>
              <w:t xml:space="preserve">R. </w:t>
            </w:r>
            <w:proofErr w:type="spellStart"/>
            <w:r>
              <w:rPr>
                <w:sz w:val="24"/>
                <w:szCs w:val="24"/>
                <w:lang w:val="lt-LT"/>
              </w:rPr>
              <w:t>Valančienė</w:t>
            </w:r>
            <w:proofErr w:type="spellEnd"/>
          </w:p>
        </w:tc>
      </w:tr>
      <w:tr w:rsidR="000652BE" w:rsidTr="000652BE">
        <w:trPr>
          <w:trHeight w:val="660"/>
        </w:trPr>
        <w:tc>
          <w:tcPr>
            <w:tcW w:w="2660" w:type="dxa"/>
            <w:tcBorders>
              <w:top w:val="single" w:sz="4" w:space="0" w:color="auto"/>
              <w:left w:val="single" w:sz="4" w:space="0" w:color="auto"/>
              <w:bottom w:val="single" w:sz="4" w:space="0" w:color="auto"/>
              <w:right w:val="single" w:sz="4" w:space="0" w:color="auto"/>
            </w:tcBorders>
            <w:hideMark/>
          </w:tcPr>
          <w:p w:rsidR="000652BE" w:rsidRDefault="000652BE">
            <w:pPr>
              <w:jc w:val="both"/>
              <w:rPr>
                <w:lang w:val="lt-LT"/>
              </w:rPr>
            </w:pPr>
            <w:r>
              <w:rPr>
                <w:lang w:val="lt-LT"/>
              </w:rPr>
              <w:lastRenderedPageBreak/>
              <w:t>2. Ūkinė-organizacinė veikla (statybos ir remonto darbai, paminklinės teritorijos priežiūra, kiti ūkiniai darbai)</w:t>
            </w:r>
          </w:p>
        </w:tc>
        <w:tc>
          <w:tcPr>
            <w:tcW w:w="3685" w:type="dxa"/>
            <w:tcBorders>
              <w:top w:val="single" w:sz="4" w:space="0" w:color="auto"/>
              <w:left w:val="single" w:sz="4" w:space="0" w:color="auto"/>
              <w:bottom w:val="single" w:sz="4" w:space="0" w:color="auto"/>
              <w:right w:val="single" w:sz="4" w:space="0" w:color="auto"/>
            </w:tcBorders>
            <w:hideMark/>
          </w:tcPr>
          <w:p w:rsidR="000652BE" w:rsidRPr="000652BE" w:rsidRDefault="000652BE">
            <w:pPr>
              <w:jc w:val="both"/>
              <w:rPr>
                <w:sz w:val="24"/>
                <w:szCs w:val="24"/>
                <w:lang w:val="lt-LT"/>
              </w:rPr>
            </w:pPr>
            <w:r w:rsidRPr="000652BE">
              <w:rPr>
                <w:sz w:val="24"/>
                <w:szCs w:val="24"/>
                <w:lang w:val="lt-LT"/>
              </w:rPr>
              <w:t xml:space="preserve">1. Remontuoti ir prižiūrėti muziejaus pastatus bei patalpas. </w:t>
            </w:r>
          </w:p>
          <w:p w:rsidR="000652BE" w:rsidRPr="000652BE" w:rsidRDefault="000652BE">
            <w:pPr>
              <w:jc w:val="both"/>
              <w:rPr>
                <w:sz w:val="24"/>
                <w:szCs w:val="24"/>
                <w:lang w:val="lt-LT"/>
              </w:rPr>
            </w:pPr>
            <w:r w:rsidRPr="000652BE">
              <w:rPr>
                <w:sz w:val="24"/>
                <w:szCs w:val="24"/>
                <w:lang w:val="lt-LT"/>
              </w:rPr>
              <w:t>2. Aptverti muziejaus gerąjį kiemą nauja žiogrių tvora.</w:t>
            </w:r>
          </w:p>
          <w:p w:rsidR="000652BE" w:rsidRPr="000652BE" w:rsidRDefault="000652BE">
            <w:pPr>
              <w:jc w:val="both"/>
              <w:rPr>
                <w:sz w:val="24"/>
                <w:szCs w:val="24"/>
                <w:lang w:val="lt-LT"/>
              </w:rPr>
            </w:pPr>
            <w:r w:rsidRPr="000652BE">
              <w:rPr>
                <w:sz w:val="24"/>
                <w:szCs w:val="24"/>
                <w:lang w:val="lt-LT"/>
              </w:rPr>
              <w:t xml:space="preserve">3. Ruošti medžiagą </w:t>
            </w:r>
            <w:proofErr w:type="spellStart"/>
            <w:r w:rsidRPr="000652BE">
              <w:rPr>
                <w:sz w:val="24"/>
                <w:szCs w:val="24"/>
                <w:lang w:val="lt-LT"/>
              </w:rPr>
              <w:t>pusgulstinei</w:t>
            </w:r>
            <w:proofErr w:type="spellEnd"/>
            <w:r w:rsidRPr="000652BE">
              <w:rPr>
                <w:sz w:val="24"/>
                <w:szCs w:val="24"/>
                <w:lang w:val="lt-LT"/>
              </w:rPr>
              <w:t xml:space="preserve"> tvorai.</w:t>
            </w:r>
          </w:p>
          <w:p w:rsidR="000652BE" w:rsidRPr="000652BE" w:rsidRDefault="000652BE">
            <w:pPr>
              <w:jc w:val="both"/>
              <w:rPr>
                <w:sz w:val="24"/>
                <w:szCs w:val="24"/>
                <w:lang w:val="lt-LT"/>
              </w:rPr>
            </w:pPr>
            <w:r w:rsidRPr="000652BE">
              <w:rPr>
                <w:sz w:val="24"/>
                <w:szCs w:val="24"/>
                <w:lang w:val="lt-LT"/>
              </w:rPr>
              <w:t>4. Prižiūrėti muziejaus sodybos, M. Valančiaus paminklo, ąžuolyno teritorijas.</w:t>
            </w:r>
          </w:p>
          <w:p w:rsidR="000652BE" w:rsidRPr="000652BE" w:rsidRDefault="000652BE">
            <w:pPr>
              <w:jc w:val="both"/>
              <w:rPr>
                <w:sz w:val="24"/>
                <w:szCs w:val="24"/>
                <w:lang w:val="lt-LT"/>
              </w:rPr>
            </w:pPr>
            <w:r w:rsidRPr="000652BE">
              <w:rPr>
                <w:sz w:val="24"/>
                <w:szCs w:val="24"/>
                <w:lang w:val="lt-LT"/>
              </w:rPr>
              <w:t xml:space="preserve">5. Surengti medžio drožėjų stovyklą, muziejuje teritorijoje esančioms skulptūroms atnaujinti (gavus finansavimą). </w:t>
            </w:r>
          </w:p>
          <w:p w:rsidR="000652BE" w:rsidRPr="000652BE" w:rsidRDefault="000652BE">
            <w:pPr>
              <w:jc w:val="both"/>
              <w:rPr>
                <w:sz w:val="24"/>
                <w:szCs w:val="24"/>
                <w:lang w:val="lt-LT"/>
              </w:rPr>
            </w:pPr>
            <w:r w:rsidRPr="000652BE">
              <w:rPr>
                <w:sz w:val="24"/>
                <w:szCs w:val="24"/>
                <w:lang w:val="lt-LT"/>
              </w:rPr>
              <w:t>6. Atlikti muziejaus teritorijoje medžių ir krūmų pašalinimo ir genėjimo darbus.</w:t>
            </w:r>
          </w:p>
          <w:p w:rsidR="000652BE" w:rsidRPr="000652BE" w:rsidRDefault="000652BE">
            <w:pPr>
              <w:jc w:val="both"/>
              <w:rPr>
                <w:sz w:val="24"/>
                <w:szCs w:val="24"/>
                <w:lang w:val="lt-LT"/>
              </w:rPr>
            </w:pPr>
            <w:r w:rsidRPr="000652BE">
              <w:rPr>
                <w:sz w:val="24"/>
                <w:szCs w:val="24"/>
                <w:lang w:val="lt-LT"/>
              </w:rPr>
              <w:t>7. Atlikti metinę įstaigos trumpalaikio ir ilgalaikio turto inventorizaciją.</w:t>
            </w:r>
          </w:p>
          <w:p w:rsidR="000652BE" w:rsidRPr="000652BE" w:rsidRDefault="000652BE">
            <w:pPr>
              <w:jc w:val="both"/>
              <w:rPr>
                <w:sz w:val="24"/>
                <w:szCs w:val="24"/>
                <w:lang w:val="lt-LT"/>
              </w:rPr>
            </w:pPr>
            <w:r w:rsidRPr="000652BE">
              <w:rPr>
                <w:sz w:val="24"/>
                <w:szCs w:val="24"/>
                <w:lang w:val="lt-LT"/>
              </w:rPr>
              <w:t>8. Vykdyti viešuosius pirkimus.</w:t>
            </w:r>
          </w:p>
          <w:p w:rsidR="000652BE" w:rsidRPr="000652BE" w:rsidRDefault="000652BE">
            <w:pPr>
              <w:jc w:val="both"/>
              <w:rPr>
                <w:sz w:val="24"/>
                <w:szCs w:val="24"/>
                <w:lang w:val="lt-LT"/>
              </w:rPr>
            </w:pPr>
            <w:r w:rsidRPr="000652BE">
              <w:rPr>
                <w:sz w:val="24"/>
                <w:szCs w:val="24"/>
                <w:lang w:val="lt-LT"/>
              </w:rPr>
              <w:t>9. Paruošti malkų muziejaus pastatui šildyti</w:t>
            </w:r>
          </w:p>
        </w:tc>
        <w:tc>
          <w:tcPr>
            <w:tcW w:w="6622" w:type="dxa"/>
            <w:tcBorders>
              <w:top w:val="single" w:sz="4" w:space="0" w:color="auto"/>
              <w:left w:val="single" w:sz="4" w:space="0" w:color="auto"/>
              <w:bottom w:val="single" w:sz="4" w:space="0" w:color="auto"/>
              <w:right w:val="single" w:sz="4" w:space="0" w:color="auto"/>
            </w:tcBorders>
            <w:hideMark/>
          </w:tcPr>
          <w:p w:rsidR="000652BE" w:rsidRPr="000652BE" w:rsidRDefault="000652BE">
            <w:pPr>
              <w:jc w:val="both"/>
              <w:rPr>
                <w:sz w:val="24"/>
                <w:szCs w:val="24"/>
                <w:lang w:val="lt-LT"/>
              </w:rPr>
            </w:pPr>
            <w:r w:rsidRPr="000652BE">
              <w:rPr>
                <w:sz w:val="24"/>
                <w:szCs w:val="24"/>
                <w:lang w:val="lt-LT"/>
              </w:rPr>
              <w:t>1. Prižiūrimos ir tvarkomos muziejaus sodybos, M. Valančiaus paminklo, ąžuolyno teritorijos.</w:t>
            </w:r>
          </w:p>
          <w:p w:rsidR="000652BE" w:rsidRPr="000652BE" w:rsidRDefault="000652BE">
            <w:pPr>
              <w:jc w:val="both"/>
              <w:rPr>
                <w:sz w:val="24"/>
                <w:szCs w:val="24"/>
                <w:lang w:val="lt-LT"/>
              </w:rPr>
            </w:pPr>
            <w:r w:rsidRPr="000652BE">
              <w:rPr>
                <w:sz w:val="24"/>
                <w:szCs w:val="24"/>
                <w:lang w:val="lt-LT"/>
              </w:rPr>
              <w:t xml:space="preserve">2. Atnaujintos etnografinės žemaitiškos tvoros: 90 m – </w:t>
            </w:r>
            <w:proofErr w:type="spellStart"/>
            <w:r w:rsidRPr="000652BE">
              <w:rPr>
                <w:sz w:val="24"/>
                <w:szCs w:val="24"/>
                <w:lang w:val="lt-LT"/>
              </w:rPr>
              <w:t>pusgulstinės</w:t>
            </w:r>
            <w:proofErr w:type="spellEnd"/>
            <w:r w:rsidRPr="000652BE">
              <w:rPr>
                <w:sz w:val="24"/>
                <w:szCs w:val="24"/>
                <w:lang w:val="lt-LT"/>
              </w:rPr>
              <w:t xml:space="preserve"> tvoros, 80 m – žiogrių tvoros. </w:t>
            </w:r>
          </w:p>
          <w:p w:rsidR="000652BE" w:rsidRPr="000652BE" w:rsidRDefault="000652BE">
            <w:pPr>
              <w:jc w:val="both"/>
              <w:rPr>
                <w:sz w:val="24"/>
                <w:szCs w:val="24"/>
                <w:lang w:val="lt-LT"/>
              </w:rPr>
            </w:pPr>
            <w:r w:rsidRPr="000652BE">
              <w:rPr>
                <w:sz w:val="24"/>
                <w:szCs w:val="24"/>
                <w:lang w:val="lt-LT"/>
              </w:rPr>
              <w:t xml:space="preserve">3. Įsigyta mediena </w:t>
            </w:r>
            <w:proofErr w:type="spellStart"/>
            <w:r w:rsidRPr="000652BE">
              <w:rPr>
                <w:sz w:val="24"/>
                <w:szCs w:val="24"/>
                <w:lang w:val="lt-LT"/>
              </w:rPr>
              <w:t>pusgulstinei</w:t>
            </w:r>
            <w:proofErr w:type="spellEnd"/>
            <w:r w:rsidRPr="000652BE">
              <w:rPr>
                <w:sz w:val="24"/>
                <w:szCs w:val="24"/>
                <w:lang w:val="lt-LT"/>
              </w:rPr>
              <w:t xml:space="preserve">  tvorai.</w:t>
            </w:r>
          </w:p>
          <w:p w:rsidR="000652BE" w:rsidRPr="000652BE" w:rsidRDefault="000652BE">
            <w:pPr>
              <w:jc w:val="both"/>
              <w:rPr>
                <w:sz w:val="24"/>
                <w:szCs w:val="24"/>
                <w:lang w:val="lt-LT"/>
              </w:rPr>
            </w:pPr>
            <w:r w:rsidRPr="000652BE">
              <w:rPr>
                <w:sz w:val="24"/>
                <w:szCs w:val="24"/>
                <w:lang w:val="lt-LT"/>
              </w:rPr>
              <w:t xml:space="preserve">4. Surengta medžio drožėjų stovykla, atnaujintos 9 muziejaus teritorijoje esančios skulptūros. </w:t>
            </w:r>
          </w:p>
          <w:p w:rsidR="000652BE" w:rsidRPr="000652BE" w:rsidRDefault="000652BE">
            <w:pPr>
              <w:jc w:val="both"/>
              <w:rPr>
                <w:sz w:val="24"/>
                <w:szCs w:val="24"/>
                <w:lang w:val="lt-LT"/>
              </w:rPr>
            </w:pPr>
            <w:r w:rsidRPr="000652BE">
              <w:rPr>
                <w:sz w:val="24"/>
                <w:szCs w:val="24"/>
                <w:lang w:val="lt-LT"/>
              </w:rPr>
              <w:t>5. Atlikta metinė įstaigos trumpalaikio ir ilgalaikio turto inventorizacija.</w:t>
            </w:r>
          </w:p>
          <w:p w:rsidR="000652BE" w:rsidRPr="000652BE" w:rsidRDefault="000652BE">
            <w:pPr>
              <w:jc w:val="both"/>
              <w:rPr>
                <w:sz w:val="24"/>
                <w:szCs w:val="24"/>
                <w:lang w:val="lt-LT"/>
              </w:rPr>
            </w:pPr>
            <w:r w:rsidRPr="000652BE">
              <w:rPr>
                <w:sz w:val="24"/>
                <w:szCs w:val="24"/>
                <w:lang w:val="lt-LT"/>
              </w:rPr>
              <w:t xml:space="preserve">6. Muziejaus teritorijoje pašalinta 16 menkaverčių ir grėsmę keliančių medžių, išgenėti krūmai. </w:t>
            </w:r>
          </w:p>
          <w:p w:rsidR="000652BE" w:rsidRPr="000652BE" w:rsidRDefault="000652BE">
            <w:pPr>
              <w:jc w:val="both"/>
              <w:rPr>
                <w:sz w:val="24"/>
                <w:szCs w:val="24"/>
                <w:lang w:val="lt-LT"/>
              </w:rPr>
            </w:pPr>
            <w:r w:rsidRPr="000652BE">
              <w:rPr>
                <w:sz w:val="24"/>
                <w:szCs w:val="24"/>
                <w:lang w:val="lt-LT"/>
              </w:rPr>
              <w:t>7. Pagal poreikį vykdomi viešieji pirkimai.</w:t>
            </w:r>
          </w:p>
          <w:p w:rsidR="000652BE" w:rsidRPr="000652BE" w:rsidRDefault="000652BE">
            <w:pPr>
              <w:jc w:val="both"/>
              <w:rPr>
                <w:sz w:val="24"/>
                <w:szCs w:val="24"/>
                <w:lang w:val="lt-LT"/>
              </w:rPr>
            </w:pPr>
            <w:r w:rsidRPr="000652BE">
              <w:rPr>
                <w:sz w:val="24"/>
                <w:szCs w:val="24"/>
                <w:lang w:val="lt-LT"/>
              </w:rPr>
              <w:t>9. Paruošta malkų muziejaus pastatui šildyti</w:t>
            </w:r>
          </w:p>
        </w:tc>
        <w:tc>
          <w:tcPr>
            <w:tcW w:w="1883" w:type="dxa"/>
            <w:tcBorders>
              <w:top w:val="single" w:sz="4" w:space="0" w:color="auto"/>
              <w:left w:val="single" w:sz="4" w:space="0" w:color="auto"/>
              <w:bottom w:val="single" w:sz="4" w:space="0" w:color="auto"/>
              <w:right w:val="single" w:sz="4" w:space="0" w:color="auto"/>
            </w:tcBorders>
          </w:tcPr>
          <w:p w:rsidR="000652BE" w:rsidRDefault="000652BE">
            <w:pPr>
              <w:rPr>
                <w:sz w:val="24"/>
                <w:szCs w:val="24"/>
                <w:lang w:val="lt-LT"/>
              </w:rPr>
            </w:pPr>
          </w:p>
          <w:p w:rsidR="000652BE" w:rsidRDefault="000652BE">
            <w:pPr>
              <w:jc w:val="cente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p>
          <w:p w:rsidR="000652BE" w:rsidRDefault="000652BE">
            <w:pPr>
              <w:rPr>
                <w:sz w:val="24"/>
                <w:szCs w:val="24"/>
                <w:lang w:val="lt-LT"/>
              </w:rPr>
            </w:pPr>
            <w:r>
              <w:rPr>
                <w:sz w:val="24"/>
                <w:szCs w:val="24"/>
                <w:lang w:val="lt-LT"/>
              </w:rPr>
              <w:t>V. Čėsnienė</w:t>
            </w:r>
          </w:p>
          <w:p w:rsidR="000652BE" w:rsidRDefault="000652BE">
            <w:pPr>
              <w:rPr>
                <w:sz w:val="24"/>
                <w:szCs w:val="24"/>
                <w:lang w:val="lt-LT"/>
              </w:rPr>
            </w:pPr>
            <w:r>
              <w:rPr>
                <w:sz w:val="24"/>
                <w:szCs w:val="24"/>
                <w:lang w:val="lt-LT"/>
              </w:rPr>
              <w:t xml:space="preserve">R. </w:t>
            </w:r>
            <w:proofErr w:type="spellStart"/>
            <w:r>
              <w:rPr>
                <w:sz w:val="24"/>
                <w:szCs w:val="24"/>
                <w:lang w:val="lt-LT"/>
              </w:rPr>
              <w:t>Valančienė</w:t>
            </w:r>
            <w:proofErr w:type="spellEnd"/>
          </w:p>
        </w:tc>
      </w:tr>
    </w:tbl>
    <w:p w:rsidR="000652BE" w:rsidRDefault="000652BE" w:rsidP="000652BE">
      <w:pPr>
        <w:rPr>
          <w:lang w:val="lt-LT"/>
        </w:rPr>
      </w:pPr>
    </w:p>
    <w:p w:rsidR="000652BE" w:rsidRDefault="000652BE" w:rsidP="000652BE">
      <w:pPr>
        <w:rPr>
          <w:lang w:val="lt-LT"/>
        </w:rPr>
      </w:pPr>
    </w:p>
    <w:p w:rsidR="000652BE" w:rsidRDefault="0060731E" w:rsidP="0060731E">
      <w:pPr>
        <w:jc w:val="center"/>
        <w:rPr>
          <w:lang w:val="lt-LT"/>
        </w:rPr>
      </w:pPr>
      <w:r>
        <w:rPr>
          <w:sz w:val="24"/>
          <w:szCs w:val="24"/>
          <w:lang w:val="lt-LT"/>
        </w:rPr>
        <w:t>_________________________________</w:t>
      </w:r>
    </w:p>
    <w:p w:rsidR="000652BE" w:rsidRDefault="000652BE" w:rsidP="000652BE">
      <w:pPr>
        <w:rPr>
          <w:lang w:val="lt-LT"/>
        </w:rPr>
      </w:pPr>
    </w:p>
    <w:p w:rsidR="00EC64AF" w:rsidRPr="006B2801" w:rsidRDefault="00EC64AF" w:rsidP="00D70727">
      <w:pPr>
        <w:rPr>
          <w:lang w:val="lt-LT"/>
        </w:rPr>
      </w:pPr>
    </w:p>
    <w:sectPr w:rsidR="00EC64AF" w:rsidRPr="006B2801" w:rsidSect="000B5782">
      <w:headerReference w:type="even" r:id="rId10"/>
      <w:headerReference w:type="default" r:id="rId11"/>
      <w:pgSz w:w="16838" w:h="11906" w:orient="landscape"/>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BCD" w:rsidRDefault="00EE6BCD">
      <w:r>
        <w:separator/>
      </w:r>
    </w:p>
  </w:endnote>
  <w:endnote w:type="continuationSeparator" w:id="0">
    <w:p w:rsidR="00EE6BCD" w:rsidRDefault="00EE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BCD" w:rsidRDefault="00EE6BCD">
      <w:r>
        <w:separator/>
      </w:r>
    </w:p>
  </w:footnote>
  <w:footnote w:type="continuationSeparator" w:id="0">
    <w:p w:rsidR="00EE6BCD" w:rsidRDefault="00EE6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2BE" w:rsidRDefault="000652BE" w:rsidP="000537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652BE" w:rsidRDefault="000652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2BE" w:rsidRDefault="000652BE" w:rsidP="000537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0233">
      <w:rPr>
        <w:rStyle w:val="Puslapionumeris"/>
        <w:noProof/>
      </w:rPr>
      <w:t>11</w:t>
    </w:r>
    <w:r>
      <w:rPr>
        <w:rStyle w:val="Puslapionumeris"/>
      </w:rPr>
      <w:fldChar w:fldCharType="end"/>
    </w:r>
  </w:p>
  <w:p w:rsidR="000652BE" w:rsidRDefault="000652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E34"/>
    <w:multiLevelType w:val="hybridMultilevel"/>
    <w:tmpl w:val="A4782BFC"/>
    <w:lvl w:ilvl="0" w:tplc="690C925E">
      <w:start w:val="1"/>
      <w:numFmt w:val="upperLetter"/>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226436"/>
    <w:multiLevelType w:val="hybridMultilevel"/>
    <w:tmpl w:val="24401B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F9197A"/>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1671340A"/>
    <w:multiLevelType w:val="hybridMultilevel"/>
    <w:tmpl w:val="440291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F0655A"/>
    <w:multiLevelType w:val="hybridMultilevel"/>
    <w:tmpl w:val="6CAC5C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2B6B53"/>
    <w:multiLevelType w:val="hybridMultilevel"/>
    <w:tmpl w:val="E3A48B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0129D"/>
    <w:multiLevelType w:val="hybridMultilevel"/>
    <w:tmpl w:val="967229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F44E6F"/>
    <w:multiLevelType w:val="hybridMultilevel"/>
    <w:tmpl w:val="5C160C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5595B"/>
    <w:multiLevelType w:val="hybridMultilevel"/>
    <w:tmpl w:val="A02AFC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A57B33"/>
    <w:multiLevelType w:val="hybridMultilevel"/>
    <w:tmpl w:val="98685C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1725F7"/>
    <w:multiLevelType w:val="hybridMultilevel"/>
    <w:tmpl w:val="D99CB5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1B12EE"/>
    <w:multiLevelType w:val="hybridMultilevel"/>
    <w:tmpl w:val="4F945D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E25DA8"/>
    <w:multiLevelType w:val="hybridMultilevel"/>
    <w:tmpl w:val="36CA40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8A19BC"/>
    <w:multiLevelType w:val="hybridMultilevel"/>
    <w:tmpl w:val="6BC01A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725CD4"/>
    <w:multiLevelType w:val="singleLevel"/>
    <w:tmpl w:val="0809000F"/>
    <w:lvl w:ilvl="0">
      <w:start w:val="1"/>
      <w:numFmt w:val="decimal"/>
      <w:lvlText w:val="%1."/>
      <w:lvlJc w:val="left"/>
      <w:pPr>
        <w:tabs>
          <w:tab w:val="num" w:pos="360"/>
        </w:tabs>
        <w:ind w:left="360" w:hanging="360"/>
      </w:pPr>
      <w:rPr>
        <w:rFonts w:hint="default"/>
      </w:rPr>
    </w:lvl>
  </w:abstractNum>
  <w:abstractNum w:abstractNumId="15" w15:restartNumberingAfterBreak="0">
    <w:nsid w:val="3523393D"/>
    <w:multiLevelType w:val="hybridMultilevel"/>
    <w:tmpl w:val="97E0D4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B7A3B"/>
    <w:multiLevelType w:val="hybridMultilevel"/>
    <w:tmpl w:val="A9F4A58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31F97"/>
    <w:multiLevelType w:val="hybridMultilevel"/>
    <w:tmpl w:val="9EBE6B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7610BC"/>
    <w:multiLevelType w:val="hybridMultilevel"/>
    <w:tmpl w:val="967229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1E4D8A"/>
    <w:multiLevelType w:val="hybridMultilevel"/>
    <w:tmpl w:val="0A5824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EA1D77"/>
    <w:multiLevelType w:val="singleLevel"/>
    <w:tmpl w:val="DA92A72A"/>
    <w:lvl w:ilvl="0">
      <w:start w:val="1"/>
      <w:numFmt w:val="decimal"/>
      <w:lvlText w:val="%1."/>
      <w:lvlJc w:val="left"/>
      <w:pPr>
        <w:tabs>
          <w:tab w:val="num" w:pos="1080"/>
        </w:tabs>
        <w:ind w:left="1080" w:hanging="360"/>
      </w:pPr>
      <w:rPr>
        <w:rFonts w:hint="default"/>
      </w:rPr>
    </w:lvl>
  </w:abstractNum>
  <w:abstractNum w:abstractNumId="21" w15:restartNumberingAfterBreak="0">
    <w:nsid w:val="57605001"/>
    <w:multiLevelType w:val="hybridMultilevel"/>
    <w:tmpl w:val="B4DAC0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4149E9"/>
    <w:multiLevelType w:val="hybridMultilevel"/>
    <w:tmpl w:val="1BE43B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5E0D9B"/>
    <w:multiLevelType w:val="hybridMultilevel"/>
    <w:tmpl w:val="3912D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1D28C7"/>
    <w:multiLevelType w:val="hybridMultilevel"/>
    <w:tmpl w:val="20FCBE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852420"/>
    <w:multiLevelType w:val="hybridMultilevel"/>
    <w:tmpl w:val="738C636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7E2F98"/>
    <w:multiLevelType w:val="hybridMultilevel"/>
    <w:tmpl w:val="D946E9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0E28D7"/>
    <w:multiLevelType w:val="hybridMultilevel"/>
    <w:tmpl w:val="944A7E32"/>
    <w:lvl w:ilvl="0" w:tplc="7D582A34">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8" w15:restartNumberingAfterBreak="0">
    <w:nsid w:val="683E4FE1"/>
    <w:multiLevelType w:val="hybridMultilevel"/>
    <w:tmpl w:val="D96241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D0502C"/>
    <w:multiLevelType w:val="hybridMultilevel"/>
    <w:tmpl w:val="9962E8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A411F0"/>
    <w:multiLevelType w:val="hybridMultilevel"/>
    <w:tmpl w:val="817021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B62FAE"/>
    <w:multiLevelType w:val="singleLevel"/>
    <w:tmpl w:val="DB4C8EDC"/>
    <w:lvl w:ilvl="0">
      <w:start w:val="2"/>
      <w:numFmt w:val="bullet"/>
      <w:lvlText w:val="-"/>
      <w:lvlJc w:val="left"/>
      <w:pPr>
        <w:tabs>
          <w:tab w:val="num" w:pos="420"/>
        </w:tabs>
        <w:ind w:left="420" w:hanging="360"/>
      </w:pPr>
      <w:rPr>
        <w:rFonts w:hint="default"/>
      </w:rPr>
    </w:lvl>
  </w:abstractNum>
  <w:abstractNum w:abstractNumId="32" w15:restartNumberingAfterBreak="0">
    <w:nsid w:val="6F8A4F68"/>
    <w:multiLevelType w:val="hybridMultilevel"/>
    <w:tmpl w:val="31AC22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840788"/>
    <w:multiLevelType w:val="hybridMultilevel"/>
    <w:tmpl w:val="E3F865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B54338"/>
    <w:multiLevelType w:val="hybridMultilevel"/>
    <w:tmpl w:val="84C856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550B54"/>
    <w:multiLevelType w:val="hybridMultilevel"/>
    <w:tmpl w:val="47C6CB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2"/>
  </w:num>
  <w:num w:numId="3">
    <w:abstractNumId w:val="31"/>
  </w:num>
  <w:num w:numId="4">
    <w:abstractNumId w:val="20"/>
  </w:num>
  <w:num w:numId="5">
    <w:abstractNumId w:val="23"/>
  </w:num>
  <w:num w:numId="6">
    <w:abstractNumId w:val="25"/>
  </w:num>
  <w:num w:numId="7">
    <w:abstractNumId w:val="15"/>
  </w:num>
  <w:num w:numId="8">
    <w:abstractNumId w:val="33"/>
  </w:num>
  <w:num w:numId="9">
    <w:abstractNumId w:val="32"/>
  </w:num>
  <w:num w:numId="10">
    <w:abstractNumId w:val="22"/>
  </w:num>
  <w:num w:numId="11">
    <w:abstractNumId w:val="24"/>
  </w:num>
  <w:num w:numId="12">
    <w:abstractNumId w:val="8"/>
  </w:num>
  <w:num w:numId="13">
    <w:abstractNumId w:val="1"/>
  </w:num>
  <w:num w:numId="14">
    <w:abstractNumId w:val="10"/>
  </w:num>
  <w:num w:numId="15">
    <w:abstractNumId w:val="11"/>
  </w:num>
  <w:num w:numId="16">
    <w:abstractNumId w:val="28"/>
  </w:num>
  <w:num w:numId="17">
    <w:abstractNumId w:val="17"/>
  </w:num>
  <w:num w:numId="18">
    <w:abstractNumId w:val="19"/>
  </w:num>
  <w:num w:numId="19">
    <w:abstractNumId w:val="7"/>
  </w:num>
  <w:num w:numId="20">
    <w:abstractNumId w:val="27"/>
  </w:num>
  <w:num w:numId="21">
    <w:abstractNumId w:val="18"/>
  </w:num>
  <w:num w:numId="22">
    <w:abstractNumId w:val="6"/>
  </w:num>
  <w:num w:numId="23">
    <w:abstractNumId w:val="30"/>
  </w:num>
  <w:num w:numId="24">
    <w:abstractNumId w:val="29"/>
  </w:num>
  <w:num w:numId="25">
    <w:abstractNumId w:val="4"/>
  </w:num>
  <w:num w:numId="26">
    <w:abstractNumId w:val="21"/>
  </w:num>
  <w:num w:numId="27">
    <w:abstractNumId w:val="35"/>
  </w:num>
  <w:num w:numId="28">
    <w:abstractNumId w:val="13"/>
  </w:num>
  <w:num w:numId="29">
    <w:abstractNumId w:val="5"/>
  </w:num>
  <w:num w:numId="30">
    <w:abstractNumId w:val="34"/>
  </w:num>
  <w:num w:numId="31">
    <w:abstractNumId w:val="9"/>
  </w:num>
  <w:num w:numId="32">
    <w:abstractNumId w:val="16"/>
  </w:num>
  <w:num w:numId="33">
    <w:abstractNumId w:val="0"/>
  </w:num>
  <w:num w:numId="34">
    <w:abstractNumId w:val="12"/>
  </w:num>
  <w:num w:numId="35">
    <w:abstractNumId w:val="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25"/>
    <w:rsid w:val="0001255F"/>
    <w:rsid w:val="00032A60"/>
    <w:rsid w:val="00044DBA"/>
    <w:rsid w:val="00045CB4"/>
    <w:rsid w:val="0005374C"/>
    <w:rsid w:val="000620C6"/>
    <w:rsid w:val="000652BE"/>
    <w:rsid w:val="00066BFF"/>
    <w:rsid w:val="00067082"/>
    <w:rsid w:val="00070886"/>
    <w:rsid w:val="000731F7"/>
    <w:rsid w:val="0007354D"/>
    <w:rsid w:val="00074C1B"/>
    <w:rsid w:val="00075762"/>
    <w:rsid w:val="000A0C09"/>
    <w:rsid w:val="000A5371"/>
    <w:rsid w:val="000A6EC0"/>
    <w:rsid w:val="000B49EF"/>
    <w:rsid w:val="000B5782"/>
    <w:rsid w:val="000B5E49"/>
    <w:rsid w:val="000C4677"/>
    <w:rsid w:val="000E344B"/>
    <w:rsid w:val="000E4625"/>
    <w:rsid w:val="000E5C3A"/>
    <w:rsid w:val="000F2E6C"/>
    <w:rsid w:val="000F3117"/>
    <w:rsid w:val="00101F99"/>
    <w:rsid w:val="001122CC"/>
    <w:rsid w:val="00132055"/>
    <w:rsid w:val="00133F59"/>
    <w:rsid w:val="00142161"/>
    <w:rsid w:val="00142558"/>
    <w:rsid w:val="00147DB4"/>
    <w:rsid w:val="001614D7"/>
    <w:rsid w:val="001653F2"/>
    <w:rsid w:val="0017229F"/>
    <w:rsid w:val="00182A3D"/>
    <w:rsid w:val="00186B12"/>
    <w:rsid w:val="00191ED3"/>
    <w:rsid w:val="00192D83"/>
    <w:rsid w:val="0019394C"/>
    <w:rsid w:val="00193E96"/>
    <w:rsid w:val="001967C5"/>
    <w:rsid w:val="001C5EE9"/>
    <w:rsid w:val="001D5F13"/>
    <w:rsid w:val="001E0538"/>
    <w:rsid w:val="001E3157"/>
    <w:rsid w:val="001E77A8"/>
    <w:rsid w:val="001F612F"/>
    <w:rsid w:val="00200E7F"/>
    <w:rsid w:val="00203C3B"/>
    <w:rsid w:val="002068D3"/>
    <w:rsid w:val="00207E68"/>
    <w:rsid w:val="00211C78"/>
    <w:rsid w:val="00213B9F"/>
    <w:rsid w:val="00216A0B"/>
    <w:rsid w:val="00225EB6"/>
    <w:rsid w:val="00230A34"/>
    <w:rsid w:val="0024240A"/>
    <w:rsid w:val="0024465E"/>
    <w:rsid w:val="002576E0"/>
    <w:rsid w:val="002612B5"/>
    <w:rsid w:val="00264F21"/>
    <w:rsid w:val="00265FFB"/>
    <w:rsid w:val="00274519"/>
    <w:rsid w:val="00275EF5"/>
    <w:rsid w:val="002803FE"/>
    <w:rsid w:val="002829B2"/>
    <w:rsid w:val="00290C6E"/>
    <w:rsid w:val="002A3B57"/>
    <w:rsid w:val="002A5E4E"/>
    <w:rsid w:val="002A67D1"/>
    <w:rsid w:val="002B691F"/>
    <w:rsid w:val="002C24A6"/>
    <w:rsid w:val="002D333F"/>
    <w:rsid w:val="002E7E56"/>
    <w:rsid w:val="00302556"/>
    <w:rsid w:val="0030545C"/>
    <w:rsid w:val="00306045"/>
    <w:rsid w:val="00307D2A"/>
    <w:rsid w:val="00310827"/>
    <w:rsid w:val="003239F7"/>
    <w:rsid w:val="00325C99"/>
    <w:rsid w:val="00332D2E"/>
    <w:rsid w:val="00334DB1"/>
    <w:rsid w:val="00343543"/>
    <w:rsid w:val="00352FDE"/>
    <w:rsid w:val="003637AD"/>
    <w:rsid w:val="003643F1"/>
    <w:rsid w:val="0036627F"/>
    <w:rsid w:val="00370466"/>
    <w:rsid w:val="00385D29"/>
    <w:rsid w:val="00393B28"/>
    <w:rsid w:val="00394F21"/>
    <w:rsid w:val="003A1070"/>
    <w:rsid w:val="003A1294"/>
    <w:rsid w:val="003A308C"/>
    <w:rsid w:val="003B6B15"/>
    <w:rsid w:val="003C6212"/>
    <w:rsid w:val="003D7A91"/>
    <w:rsid w:val="003E1A9F"/>
    <w:rsid w:val="003F124B"/>
    <w:rsid w:val="0040407E"/>
    <w:rsid w:val="0041332B"/>
    <w:rsid w:val="00424A26"/>
    <w:rsid w:val="0043088D"/>
    <w:rsid w:val="00430A0B"/>
    <w:rsid w:val="00437662"/>
    <w:rsid w:val="00440DB5"/>
    <w:rsid w:val="0046613E"/>
    <w:rsid w:val="00466A58"/>
    <w:rsid w:val="00471DDE"/>
    <w:rsid w:val="00474C40"/>
    <w:rsid w:val="004971B8"/>
    <w:rsid w:val="004A56CE"/>
    <w:rsid w:val="004B35AE"/>
    <w:rsid w:val="004C0D81"/>
    <w:rsid w:val="004C49D6"/>
    <w:rsid w:val="004D34CA"/>
    <w:rsid w:val="004D5320"/>
    <w:rsid w:val="00506467"/>
    <w:rsid w:val="00517613"/>
    <w:rsid w:val="00522610"/>
    <w:rsid w:val="0053154A"/>
    <w:rsid w:val="00540978"/>
    <w:rsid w:val="005433B3"/>
    <w:rsid w:val="00545FF2"/>
    <w:rsid w:val="00557A4E"/>
    <w:rsid w:val="00560BD9"/>
    <w:rsid w:val="005623A2"/>
    <w:rsid w:val="00564B1C"/>
    <w:rsid w:val="00564CD9"/>
    <w:rsid w:val="00570159"/>
    <w:rsid w:val="005702EE"/>
    <w:rsid w:val="00576BC8"/>
    <w:rsid w:val="005826DD"/>
    <w:rsid w:val="00585B06"/>
    <w:rsid w:val="0059498A"/>
    <w:rsid w:val="005A7DE6"/>
    <w:rsid w:val="005B010A"/>
    <w:rsid w:val="005B4B75"/>
    <w:rsid w:val="005D2F9D"/>
    <w:rsid w:val="005E5D0F"/>
    <w:rsid w:val="005F1167"/>
    <w:rsid w:val="00600F2A"/>
    <w:rsid w:val="00606578"/>
    <w:rsid w:val="006065A2"/>
    <w:rsid w:val="0060731E"/>
    <w:rsid w:val="00613E8A"/>
    <w:rsid w:val="00616696"/>
    <w:rsid w:val="00622903"/>
    <w:rsid w:val="00623E24"/>
    <w:rsid w:val="00625A50"/>
    <w:rsid w:val="00631BC9"/>
    <w:rsid w:val="0065036A"/>
    <w:rsid w:val="00670130"/>
    <w:rsid w:val="00676DA4"/>
    <w:rsid w:val="00693236"/>
    <w:rsid w:val="00694FB6"/>
    <w:rsid w:val="006A4D25"/>
    <w:rsid w:val="006A5467"/>
    <w:rsid w:val="006A6300"/>
    <w:rsid w:val="006B15B2"/>
    <w:rsid w:val="006B2801"/>
    <w:rsid w:val="006C561F"/>
    <w:rsid w:val="006C6EB3"/>
    <w:rsid w:val="006D2614"/>
    <w:rsid w:val="006D7777"/>
    <w:rsid w:val="006D79AA"/>
    <w:rsid w:val="006E03B1"/>
    <w:rsid w:val="006E3378"/>
    <w:rsid w:val="006E6D2A"/>
    <w:rsid w:val="006F1DDE"/>
    <w:rsid w:val="00700091"/>
    <w:rsid w:val="00707EDC"/>
    <w:rsid w:val="00710DCD"/>
    <w:rsid w:val="00711EA8"/>
    <w:rsid w:val="007146CA"/>
    <w:rsid w:val="00723319"/>
    <w:rsid w:val="00725C46"/>
    <w:rsid w:val="007373E2"/>
    <w:rsid w:val="00740F05"/>
    <w:rsid w:val="007519B8"/>
    <w:rsid w:val="007523CF"/>
    <w:rsid w:val="0075337A"/>
    <w:rsid w:val="00757EA6"/>
    <w:rsid w:val="0076370D"/>
    <w:rsid w:val="00765E00"/>
    <w:rsid w:val="00767FED"/>
    <w:rsid w:val="00771CED"/>
    <w:rsid w:val="00773E15"/>
    <w:rsid w:val="007832D3"/>
    <w:rsid w:val="00790E54"/>
    <w:rsid w:val="007930DF"/>
    <w:rsid w:val="00795498"/>
    <w:rsid w:val="007A27A4"/>
    <w:rsid w:val="007B448E"/>
    <w:rsid w:val="007C1689"/>
    <w:rsid w:val="007C3948"/>
    <w:rsid w:val="007D00DB"/>
    <w:rsid w:val="007D6F4B"/>
    <w:rsid w:val="007E390B"/>
    <w:rsid w:val="007F1807"/>
    <w:rsid w:val="007F4082"/>
    <w:rsid w:val="007F6767"/>
    <w:rsid w:val="0080693D"/>
    <w:rsid w:val="00826D95"/>
    <w:rsid w:val="0082776B"/>
    <w:rsid w:val="00830C8C"/>
    <w:rsid w:val="00834384"/>
    <w:rsid w:val="00842E36"/>
    <w:rsid w:val="008466A6"/>
    <w:rsid w:val="0085359F"/>
    <w:rsid w:val="00853FA6"/>
    <w:rsid w:val="00855DC4"/>
    <w:rsid w:val="0086185F"/>
    <w:rsid w:val="00862957"/>
    <w:rsid w:val="00876AF6"/>
    <w:rsid w:val="00884C60"/>
    <w:rsid w:val="00892A85"/>
    <w:rsid w:val="008A140C"/>
    <w:rsid w:val="008A43D7"/>
    <w:rsid w:val="008B1665"/>
    <w:rsid w:val="008B190F"/>
    <w:rsid w:val="008B599A"/>
    <w:rsid w:val="008C0103"/>
    <w:rsid w:val="008C02F6"/>
    <w:rsid w:val="008C457A"/>
    <w:rsid w:val="008E375C"/>
    <w:rsid w:val="008E4683"/>
    <w:rsid w:val="008F12E2"/>
    <w:rsid w:val="008F36A0"/>
    <w:rsid w:val="008F3A81"/>
    <w:rsid w:val="008F7621"/>
    <w:rsid w:val="00900D6B"/>
    <w:rsid w:val="00903E15"/>
    <w:rsid w:val="009069BF"/>
    <w:rsid w:val="009100D6"/>
    <w:rsid w:val="009116BE"/>
    <w:rsid w:val="00916C61"/>
    <w:rsid w:val="0092202D"/>
    <w:rsid w:val="0092521F"/>
    <w:rsid w:val="00927B8C"/>
    <w:rsid w:val="009302CC"/>
    <w:rsid w:val="00931AB6"/>
    <w:rsid w:val="00934307"/>
    <w:rsid w:val="0095080C"/>
    <w:rsid w:val="0095299E"/>
    <w:rsid w:val="009549C7"/>
    <w:rsid w:val="009735AB"/>
    <w:rsid w:val="00974A4C"/>
    <w:rsid w:val="00984F71"/>
    <w:rsid w:val="00986367"/>
    <w:rsid w:val="00986458"/>
    <w:rsid w:val="009923AC"/>
    <w:rsid w:val="00992A1B"/>
    <w:rsid w:val="00993B03"/>
    <w:rsid w:val="009A1096"/>
    <w:rsid w:val="009A1A49"/>
    <w:rsid w:val="009A22C2"/>
    <w:rsid w:val="009A2BFA"/>
    <w:rsid w:val="009A51C7"/>
    <w:rsid w:val="009B0AC2"/>
    <w:rsid w:val="009B5569"/>
    <w:rsid w:val="009B65F4"/>
    <w:rsid w:val="009B7090"/>
    <w:rsid w:val="009C1B26"/>
    <w:rsid w:val="009D6079"/>
    <w:rsid w:val="009F3936"/>
    <w:rsid w:val="009F63A7"/>
    <w:rsid w:val="00A03B24"/>
    <w:rsid w:val="00A13568"/>
    <w:rsid w:val="00A1585F"/>
    <w:rsid w:val="00A169D0"/>
    <w:rsid w:val="00A20657"/>
    <w:rsid w:val="00A270D8"/>
    <w:rsid w:val="00A33E79"/>
    <w:rsid w:val="00A54907"/>
    <w:rsid w:val="00A558F4"/>
    <w:rsid w:val="00A564EF"/>
    <w:rsid w:val="00A62447"/>
    <w:rsid w:val="00A64007"/>
    <w:rsid w:val="00A64CC3"/>
    <w:rsid w:val="00A74156"/>
    <w:rsid w:val="00A80F1A"/>
    <w:rsid w:val="00A82B5D"/>
    <w:rsid w:val="00A86002"/>
    <w:rsid w:val="00AA0653"/>
    <w:rsid w:val="00AA2491"/>
    <w:rsid w:val="00AB6EE8"/>
    <w:rsid w:val="00AC16DA"/>
    <w:rsid w:val="00AC3897"/>
    <w:rsid w:val="00AC68D2"/>
    <w:rsid w:val="00AC7FF6"/>
    <w:rsid w:val="00AD40E2"/>
    <w:rsid w:val="00AE0902"/>
    <w:rsid w:val="00AE4A3A"/>
    <w:rsid w:val="00AF0B08"/>
    <w:rsid w:val="00B16276"/>
    <w:rsid w:val="00B17E28"/>
    <w:rsid w:val="00B276DF"/>
    <w:rsid w:val="00B31200"/>
    <w:rsid w:val="00B31DB0"/>
    <w:rsid w:val="00B3646C"/>
    <w:rsid w:val="00B40800"/>
    <w:rsid w:val="00B64440"/>
    <w:rsid w:val="00B6560F"/>
    <w:rsid w:val="00B772A9"/>
    <w:rsid w:val="00B83FC3"/>
    <w:rsid w:val="00B8546C"/>
    <w:rsid w:val="00BA23FB"/>
    <w:rsid w:val="00BB17B0"/>
    <w:rsid w:val="00BB355B"/>
    <w:rsid w:val="00BB7D18"/>
    <w:rsid w:val="00BC28C5"/>
    <w:rsid w:val="00BC3D93"/>
    <w:rsid w:val="00BC55AF"/>
    <w:rsid w:val="00BD294F"/>
    <w:rsid w:val="00BE00FD"/>
    <w:rsid w:val="00BE0233"/>
    <w:rsid w:val="00BE0FE2"/>
    <w:rsid w:val="00BE5600"/>
    <w:rsid w:val="00BE63DA"/>
    <w:rsid w:val="00BF35C0"/>
    <w:rsid w:val="00BF7113"/>
    <w:rsid w:val="00BF79D8"/>
    <w:rsid w:val="00C22906"/>
    <w:rsid w:val="00C23E65"/>
    <w:rsid w:val="00C23ED6"/>
    <w:rsid w:val="00C34EBE"/>
    <w:rsid w:val="00C44373"/>
    <w:rsid w:val="00C479B0"/>
    <w:rsid w:val="00C50521"/>
    <w:rsid w:val="00C53EA9"/>
    <w:rsid w:val="00C5454D"/>
    <w:rsid w:val="00C62556"/>
    <w:rsid w:val="00C71B77"/>
    <w:rsid w:val="00C72853"/>
    <w:rsid w:val="00C81AFA"/>
    <w:rsid w:val="00C916A9"/>
    <w:rsid w:val="00C97857"/>
    <w:rsid w:val="00CA2DCE"/>
    <w:rsid w:val="00CB11BA"/>
    <w:rsid w:val="00CB3AAB"/>
    <w:rsid w:val="00CC7768"/>
    <w:rsid w:val="00D254DE"/>
    <w:rsid w:val="00D314C2"/>
    <w:rsid w:val="00D40471"/>
    <w:rsid w:val="00D46D1B"/>
    <w:rsid w:val="00D516CE"/>
    <w:rsid w:val="00D57FFA"/>
    <w:rsid w:val="00D63C7F"/>
    <w:rsid w:val="00D65FB5"/>
    <w:rsid w:val="00D70727"/>
    <w:rsid w:val="00D72815"/>
    <w:rsid w:val="00D74852"/>
    <w:rsid w:val="00D758A9"/>
    <w:rsid w:val="00D77844"/>
    <w:rsid w:val="00D84D92"/>
    <w:rsid w:val="00D902A5"/>
    <w:rsid w:val="00DA0EF7"/>
    <w:rsid w:val="00DA43DC"/>
    <w:rsid w:val="00DA5040"/>
    <w:rsid w:val="00DB2DEB"/>
    <w:rsid w:val="00DB3216"/>
    <w:rsid w:val="00DB43A6"/>
    <w:rsid w:val="00DC4C75"/>
    <w:rsid w:val="00DC53B8"/>
    <w:rsid w:val="00DC7764"/>
    <w:rsid w:val="00DD19B4"/>
    <w:rsid w:val="00DF05A9"/>
    <w:rsid w:val="00E00C17"/>
    <w:rsid w:val="00E065CC"/>
    <w:rsid w:val="00E13016"/>
    <w:rsid w:val="00E14B50"/>
    <w:rsid w:val="00E14EAC"/>
    <w:rsid w:val="00E152E0"/>
    <w:rsid w:val="00E17C93"/>
    <w:rsid w:val="00E339AD"/>
    <w:rsid w:val="00E36CD2"/>
    <w:rsid w:val="00E4501F"/>
    <w:rsid w:val="00E5148E"/>
    <w:rsid w:val="00E51F01"/>
    <w:rsid w:val="00E52F9A"/>
    <w:rsid w:val="00E56180"/>
    <w:rsid w:val="00E60451"/>
    <w:rsid w:val="00E70179"/>
    <w:rsid w:val="00E7302F"/>
    <w:rsid w:val="00E83860"/>
    <w:rsid w:val="00E8690A"/>
    <w:rsid w:val="00E86AD1"/>
    <w:rsid w:val="00E919ED"/>
    <w:rsid w:val="00EA3A07"/>
    <w:rsid w:val="00EA5B0A"/>
    <w:rsid w:val="00EB5060"/>
    <w:rsid w:val="00EB6AB9"/>
    <w:rsid w:val="00EC64AF"/>
    <w:rsid w:val="00ED4560"/>
    <w:rsid w:val="00ED5C74"/>
    <w:rsid w:val="00EE3F4C"/>
    <w:rsid w:val="00EE6BCD"/>
    <w:rsid w:val="00EF34C1"/>
    <w:rsid w:val="00EF52D6"/>
    <w:rsid w:val="00EF691B"/>
    <w:rsid w:val="00F2205E"/>
    <w:rsid w:val="00F47ACE"/>
    <w:rsid w:val="00F512BA"/>
    <w:rsid w:val="00F60F29"/>
    <w:rsid w:val="00F61FAB"/>
    <w:rsid w:val="00F648E3"/>
    <w:rsid w:val="00F663E4"/>
    <w:rsid w:val="00F67D5A"/>
    <w:rsid w:val="00F716D2"/>
    <w:rsid w:val="00F77C6F"/>
    <w:rsid w:val="00F87598"/>
    <w:rsid w:val="00F90B37"/>
    <w:rsid w:val="00F92FF7"/>
    <w:rsid w:val="00FA5013"/>
    <w:rsid w:val="00FB4603"/>
    <w:rsid w:val="00FB487B"/>
    <w:rsid w:val="00FC3855"/>
    <w:rsid w:val="00FF2D06"/>
    <w:rsid w:val="00FF685E"/>
    <w:rsid w:val="00FF71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6B1B80D"/>
  <w15:chartTrackingRefBased/>
  <w15:docId w15:val="{44B7B0EF-8C14-446F-ACE5-0DE1BFC3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val="en-GB"/>
    </w:rPr>
  </w:style>
  <w:style w:type="paragraph" w:styleId="Antrat1">
    <w:name w:val="heading 1"/>
    <w:basedOn w:val="prastasis"/>
    <w:next w:val="prastasis"/>
    <w:qFormat/>
    <w:pPr>
      <w:keepNext/>
      <w:jc w:val="center"/>
      <w:outlineLvl w:val="0"/>
    </w:pPr>
    <w:rPr>
      <w:sz w:val="28"/>
      <w:lang w:val="lt-LT"/>
    </w:rPr>
  </w:style>
  <w:style w:type="paragraph" w:styleId="Antrat2">
    <w:name w:val="heading 2"/>
    <w:basedOn w:val="prastasis"/>
    <w:next w:val="prastasis"/>
    <w:link w:val="Antrat2Diagrama"/>
    <w:qFormat/>
    <w:pPr>
      <w:keepNext/>
      <w:outlineLvl w:val="1"/>
    </w:pPr>
    <w:rPr>
      <w:sz w:val="28"/>
      <w:lang w:val="lt-LT"/>
    </w:rPr>
  </w:style>
  <w:style w:type="paragraph" w:styleId="Antrat3">
    <w:name w:val="heading 3"/>
    <w:basedOn w:val="prastasis"/>
    <w:next w:val="prastasis"/>
    <w:qFormat/>
    <w:pPr>
      <w:keepNext/>
      <w:outlineLvl w:val="2"/>
    </w:pPr>
    <w:rPr>
      <w:b/>
      <w:lang w:val="lt-LT"/>
    </w:rPr>
  </w:style>
  <w:style w:type="paragraph" w:styleId="Antrat4">
    <w:name w:val="heading 4"/>
    <w:basedOn w:val="prastasis"/>
    <w:next w:val="prastasis"/>
    <w:qFormat/>
    <w:pPr>
      <w:keepNext/>
      <w:outlineLvl w:val="3"/>
    </w:pPr>
    <w:rPr>
      <w:b/>
      <w:sz w:val="24"/>
    </w:rPr>
  </w:style>
  <w:style w:type="paragraph" w:styleId="Antrat5">
    <w:name w:val="heading 5"/>
    <w:basedOn w:val="prastasis"/>
    <w:next w:val="prastasis"/>
    <w:qFormat/>
    <w:pPr>
      <w:keepNext/>
      <w:outlineLvl w:val="4"/>
    </w:pPr>
    <w:rPr>
      <w:b/>
      <w:sz w:val="28"/>
    </w:rPr>
  </w:style>
  <w:style w:type="paragraph" w:styleId="Antrat6">
    <w:name w:val="heading 6"/>
    <w:basedOn w:val="prastasis"/>
    <w:next w:val="prastasis"/>
    <w:qFormat/>
    <w:pPr>
      <w:keepNext/>
      <w:outlineLvl w:val="5"/>
    </w:pPr>
    <w:rPr>
      <w:sz w:val="24"/>
      <w:lang w:val="lt-LT"/>
    </w:rPr>
  </w:style>
  <w:style w:type="paragraph" w:styleId="Antrat7">
    <w:name w:val="heading 7"/>
    <w:basedOn w:val="prastasis"/>
    <w:next w:val="prastasis"/>
    <w:qFormat/>
    <w:pPr>
      <w:keepNext/>
      <w:jc w:val="center"/>
      <w:outlineLvl w:val="6"/>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right="-1050" w:firstLine="720"/>
    </w:pPr>
    <w:rPr>
      <w:sz w:val="28"/>
      <w:lang w:val="lt-LT"/>
    </w:rPr>
  </w:style>
  <w:style w:type="paragraph" w:styleId="Pavadinimas">
    <w:name w:val="Title"/>
    <w:basedOn w:val="prastasis"/>
    <w:qFormat/>
    <w:pPr>
      <w:jc w:val="center"/>
    </w:pPr>
    <w:rPr>
      <w:b/>
      <w:sz w:val="24"/>
      <w:lang w:val="lt-LT"/>
    </w:rPr>
  </w:style>
  <w:style w:type="paragraph" w:styleId="Pagrindinistekstas">
    <w:name w:val="Body Text"/>
    <w:basedOn w:val="prastasis"/>
    <w:link w:val="PagrindinistekstasDiagrama"/>
    <w:uiPriority w:val="99"/>
    <w:rPr>
      <w:sz w:val="24"/>
      <w:lang w:val="x-none" w:eastAsia="x-none"/>
    </w:rPr>
  </w:style>
  <w:style w:type="paragraph" w:styleId="Pagrindinistekstas2">
    <w:name w:val="Body Text 2"/>
    <w:basedOn w:val="prastasis"/>
    <w:link w:val="Pagrindinistekstas2Diagrama"/>
    <w:uiPriority w:val="99"/>
    <w:pPr>
      <w:jc w:val="center"/>
    </w:pPr>
    <w:rPr>
      <w:sz w:val="24"/>
      <w:lang w:val="x-none" w:eastAsia="x-none"/>
    </w:rPr>
  </w:style>
  <w:style w:type="paragraph" w:styleId="Pagrindiniotekstotrauka2">
    <w:name w:val="Body Text Indent 2"/>
    <w:basedOn w:val="prastasis"/>
    <w:pPr>
      <w:ind w:firstLine="720"/>
    </w:pPr>
    <w:rPr>
      <w:sz w:val="24"/>
      <w:lang w:val="lt-LT"/>
    </w:rPr>
  </w:style>
  <w:style w:type="paragraph" w:styleId="Pagrindiniotekstotrauka3">
    <w:name w:val="Body Text Indent 3"/>
    <w:basedOn w:val="prastasis"/>
    <w:pPr>
      <w:ind w:firstLine="720"/>
      <w:jc w:val="both"/>
    </w:pPr>
    <w:rPr>
      <w:sz w:val="24"/>
      <w:lang w:val="lt-LT"/>
    </w:rPr>
  </w:style>
  <w:style w:type="paragraph" w:styleId="Pagrindinistekstas3">
    <w:name w:val="Body Text 3"/>
    <w:basedOn w:val="prastasis"/>
    <w:pPr>
      <w:jc w:val="both"/>
    </w:pPr>
    <w:rPr>
      <w:sz w:val="24"/>
      <w:lang w:val="lt-LT"/>
    </w:rPr>
  </w:style>
  <w:style w:type="character" w:styleId="Hipersaitas">
    <w:name w:val="Hyperlink"/>
    <w:rPr>
      <w:color w:val="0000FF"/>
      <w:u w:val="single"/>
    </w:rPr>
  </w:style>
  <w:style w:type="table" w:styleId="Lentelstinklelis">
    <w:name w:val="Table Grid"/>
    <w:basedOn w:val="prastojilentel"/>
    <w:rsid w:val="00440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EC64AF"/>
    <w:pPr>
      <w:tabs>
        <w:tab w:val="center" w:pos="4819"/>
        <w:tab w:val="right" w:pos="9638"/>
      </w:tabs>
    </w:pPr>
  </w:style>
  <w:style w:type="character" w:styleId="Puslapionumeris">
    <w:name w:val="page number"/>
    <w:basedOn w:val="Numatytasispastraiposriftas"/>
    <w:rsid w:val="00EC64AF"/>
  </w:style>
  <w:style w:type="paragraph" w:styleId="Porat">
    <w:name w:val="footer"/>
    <w:basedOn w:val="prastasis"/>
    <w:link w:val="PoratDiagrama"/>
    <w:unhideWhenUsed/>
    <w:rsid w:val="00564B1C"/>
    <w:pPr>
      <w:tabs>
        <w:tab w:val="center" w:pos="4320"/>
        <w:tab w:val="right" w:pos="8640"/>
      </w:tabs>
    </w:pPr>
    <w:rPr>
      <w:sz w:val="24"/>
      <w:lang w:val="x-none" w:eastAsia="x-none"/>
    </w:rPr>
  </w:style>
  <w:style w:type="character" w:customStyle="1" w:styleId="PoratDiagrama">
    <w:name w:val="Poraštė Diagrama"/>
    <w:link w:val="Porat"/>
    <w:rsid w:val="00564B1C"/>
    <w:rPr>
      <w:sz w:val="24"/>
      <w:lang w:val="x-none" w:eastAsia="x-none"/>
    </w:rPr>
  </w:style>
  <w:style w:type="character" w:styleId="Grietas">
    <w:name w:val="Strong"/>
    <w:uiPriority w:val="22"/>
    <w:qFormat/>
    <w:rsid w:val="00F90B37"/>
    <w:rPr>
      <w:b/>
      <w:bCs/>
    </w:rPr>
  </w:style>
  <w:style w:type="paragraph" w:styleId="Sraopastraipa">
    <w:name w:val="List Paragraph"/>
    <w:basedOn w:val="prastasis"/>
    <w:uiPriority w:val="34"/>
    <w:qFormat/>
    <w:rsid w:val="00F61FAB"/>
    <w:pPr>
      <w:ind w:left="720"/>
      <w:contextualSpacing/>
    </w:pPr>
  </w:style>
  <w:style w:type="character" w:customStyle="1" w:styleId="verdanabold12">
    <w:name w:val="verdana_bold12"/>
    <w:basedOn w:val="Numatytasispastraiposriftas"/>
    <w:rsid w:val="00200E7F"/>
  </w:style>
  <w:style w:type="paragraph" w:customStyle="1" w:styleId="prastasistinklapis">
    <w:name w:val="Įprastasis (tinklapis)"/>
    <w:basedOn w:val="prastasis"/>
    <w:uiPriority w:val="99"/>
    <w:unhideWhenUsed/>
    <w:rsid w:val="000B49EF"/>
    <w:pPr>
      <w:spacing w:before="100" w:beforeAutospacing="1" w:after="100" w:afterAutospacing="1"/>
    </w:pPr>
    <w:rPr>
      <w:sz w:val="24"/>
      <w:szCs w:val="24"/>
      <w:lang w:val="lt-LT"/>
    </w:rPr>
  </w:style>
  <w:style w:type="character" w:customStyle="1" w:styleId="PagrindinistekstasDiagrama">
    <w:name w:val="Pagrindinis tekstas Diagrama"/>
    <w:link w:val="Pagrindinistekstas"/>
    <w:uiPriority w:val="99"/>
    <w:rsid w:val="002612B5"/>
    <w:rPr>
      <w:sz w:val="24"/>
    </w:rPr>
  </w:style>
  <w:style w:type="character" w:customStyle="1" w:styleId="Pagrindinistekstas2Diagrama">
    <w:name w:val="Pagrindinis tekstas 2 Diagrama"/>
    <w:link w:val="Pagrindinistekstas2"/>
    <w:uiPriority w:val="99"/>
    <w:rsid w:val="002612B5"/>
    <w:rPr>
      <w:sz w:val="24"/>
    </w:rPr>
  </w:style>
  <w:style w:type="character" w:customStyle="1" w:styleId="Antrat2Diagrama">
    <w:name w:val="Antraštė 2 Diagrama"/>
    <w:link w:val="Antrat2"/>
    <w:rsid w:val="000652B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28">
      <w:bodyDiv w:val="1"/>
      <w:marLeft w:val="0"/>
      <w:marRight w:val="0"/>
      <w:marTop w:val="0"/>
      <w:marBottom w:val="0"/>
      <w:divBdr>
        <w:top w:val="none" w:sz="0" w:space="0" w:color="auto"/>
        <w:left w:val="none" w:sz="0" w:space="0" w:color="auto"/>
        <w:bottom w:val="none" w:sz="0" w:space="0" w:color="auto"/>
        <w:right w:val="none" w:sz="0" w:space="0" w:color="auto"/>
      </w:divBdr>
    </w:div>
    <w:div w:id="61488921">
      <w:bodyDiv w:val="1"/>
      <w:marLeft w:val="0"/>
      <w:marRight w:val="0"/>
      <w:marTop w:val="0"/>
      <w:marBottom w:val="0"/>
      <w:divBdr>
        <w:top w:val="none" w:sz="0" w:space="0" w:color="auto"/>
        <w:left w:val="none" w:sz="0" w:space="0" w:color="auto"/>
        <w:bottom w:val="none" w:sz="0" w:space="0" w:color="auto"/>
        <w:right w:val="none" w:sz="0" w:space="0" w:color="auto"/>
      </w:divBdr>
    </w:div>
    <w:div w:id="163396740">
      <w:bodyDiv w:val="1"/>
      <w:marLeft w:val="0"/>
      <w:marRight w:val="0"/>
      <w:marTop w:val="0"/>
      <w:marBottom w:val="0"/>
      <w:divBdr>
        <w:top w:val="none" w:sz="0" w:space="0" w:color="auto"/>
        <w:left w:val="none" w:sz="0" w:space="0" w:color="auto"/>
        <w:bottom w:val="none" w:sz="0" w:space="0" w:color="auto"/>
        <w:right w:val="none" w:sz="0" w:space="0" w:color="auto"/>
      </w:divBdr>
    </w:div>
    <w:div w:id="298338351">
      <w:bodyDiv w:val="1"/>
      <w:marLeft w:val="0"/>
      <w:marRight w:val="0"/>
      <w:marTop w:val="0"/>
      <w:marBottom w:val="0"/>
      <w:divBdr>
        <w:top w:val="none" w:sz="0" w:space="0" w:color="auto"/>
        <w:left w:val="none" w:sz="0" w:space="0" w:color="auto"/>
        <w:bottom w:val="none" w:sz="0" w:space="0" w:color="auto"/>
        <w:right w:val="none" w:sz="0" w:space="0" w:color="auto"/>
      </w:divBdr>
    </w:div>
    <w:div w:id="434522543">
      <w:bodyDiv w:val="1"/>
      <w:marLeft w:val="0"/>
      <w:marRight w:val="0"/>
      <w:marTop w:val="0"/>
      <w:marBottom w:val="0"/>
      <w:divBdr>
        <w:top w:val="none" w:sz="0" w:space="0" w:color="auto"/>
        <w:left w:val="none" w:sz="0" w:space="0" w:color="auto"/>
        <w:bottom w:val="none" w:sz="0" w:space="0" w:color="auto"/>
        <w:right w:val="none" w:sz="0" w:space="0" w:color="auto"/>
      </w:divBdr>
    </w:div>
    <w:div w:id="520171127">
      <w:bodyDiv w:val="1"/>
      <w:marLeft w:val="0"/>
      <w:marRight w:val="0"/>
      <w:marTop w:val="0"/>
      <w:marBottom w:val="0"/>
      <w:divBdr>
        <w:top w:val="none" w:sz="0" w:space="0" w:color="auto"/>
        <w:left w:val="none" w:sz="0" w:space="0" w:color="auto"/>
        <w:bottom w:val="none" w:sz="0" w:space="0" w:color="auto"/>
        <w:right w:val="none" w:sz="0" w:space="0" w:color="auto"/>
      </w:divBdr>
    </w:div>
    <w:div w:id="556432724">
      <w:bodyDiv w:val="1"/>
      <w:marLeft w:val="0"/>
      <w:marRight w:val="0"/>
      <w:marTop w:val="0"/>
      <w:marBottom w:val="0"/>
      <w:divBdr>
        <w:top w:val="none" w:sz="0" w:space="0" w:color="auto"/>
        <w:left w:val="none" w:sz="0" w:space="0" w:color="auto"/>
        <w:bottom w:val="none" w:sz="0" w:space="0" w:color="auto"/>
        <w:right w:val="none" w:sz="0" w:space="0" w:color="auto"/>
      </w:divBdr>
    </w:div>
    <w:div w:id="560403971">
      <w:bodyDiv w:val="1"/>
      <w:marLeft w:val="0"/>
      <w:marRight w:val="0"/>
      <w:marTop w:val="0"/>
      <w:marBottom w:val="0"/>
      <w:divBdr>
        <w:top w:val="none" w:sz="0" w:space="0" w:color="auto"/>
        <w:left w:val="none" w:sz="0" w:space="0" w:color="auto"/>
        <w:bottom w:val="none" w:sz="0" w:space="0" w:color="auto"/>
        <w:right w:val="none" w:sz="0" w:space="0" w:color="auto"/>
      </w:divBdr>
    </w:div>
    <w:div w:id="604189411">
      <w:bodyDiv w:val="1"/>
      <w:marLeft w:val="0"/>
      <w:marRight w:val="0"/>
      <w:marTop w:val="0"/>
      <w:marBottom w:val="0"/>
      <w:divBdr>
        <w:top w:val="none" w:sz="0" w:space="0" w:color="auto"/>
        <w:left w:val="none" w:sz="0" w:space="0" w:color="auto"/>
        <w:bottom w:val="none" w:sz="0" w:space="0" w:color="auto"/>
        <w:right w:val="none" w:sz="0" w:space="0" w:color="auto"/>
      </w:divBdr>
    </w:div>
    <w:div w:id="608584663">
      <w:bodyDiv w:val="1"/>
      <w:marLeft w:val="0"/>
      <w:marRight w:val="0"/>
      <w:marTop w:val="0"/>
      <w:marBottom w:val="0"/>
      <w:divBdr>
        <w:top w:val="none" w:sz="0" w:space="0" w:color="auto"/>
        <w:left w:val="none" w:sz="0" w:space="0" w:color="auto"/>
        <w:bottom w:val="none" w:sz="0" w:space="0" w:color="auto"/>
        <w:right w:val="none" w:sz="0" w:space="0" w:color="auto"/>
      </w:divBdr>
    </w:div>
    <w:div w:id="655499499">
      <w:bodyDiv w:val="1"/>
      <w:marLeft w:val="0"/>
      <w:marRight w:val="0"/>
      <w:marTop w:val="0"/>
      <w:marBottom w:val="0"/>
      <w:divBdr>
        <w:top w:val="none" w:sz="0" w:space="0" w:color="auto"/>
        <w:left w:val="none" w:sz="0" w:space="0" w:color="auto"/>
        <w:bottom w:val="none" w:sz="0" w:space="0" w:color="auto"/>
        <w:right w:val="none" w:sz="0" w:space="0" w:color="auto"/>
      </w:divBdr>
    </w:div>
    <w:div w:id="660933111">
      <w:bodyDiv w:val="1"/>
      <w:marLeft w:val="0"/>
      <w:marRight w:val="0"/>
      <w:marTop w:val="0"/>
      <w:marBottom w:val="0"/>
      <w:divBdr>
        <w:top w:val="none" w:sz="0" w:space="0" w:color="auto"/>
        <w:left w:val="none" w:sz="0" w:space="0" w:color="auto"/>
        <w:bottom w:val="none" w:sz="0" w:space="0" w:color="auto"/>
        <w:right w:val="none" w:sz="0" w:space="0" w:color="auto"/>
      </w:divBdr>
    </w:div>
    <w:div w:id="768962018">
      <w:bodyDiv w:val="1"/>
      <w:marLeft w:val="0"/>
      <w:marRight w:val="0"/>
      <w:marTop w:val="0"/>
      <w:marBottom w:val="0"/>
      <w:divBdr>
        <w:top w:val="none" w:sz="0" w:space="0" w:color="auto"/>
        <w:left w:val="none" w:sz="0" w:space="0" w:color="auto"/>
        <w:bottom w:val="none" w:sz="0" w:space="0" w:color="auto"/>
        <w:right w:val="none" w:sz="0" w:space="0" w:color="auto"/>
      </w:divBdr>
    </w:div>
    <w:div w:id="951011266">
      <w:bodyDiv w:val="1"/>
      <w:marLeft w:val="0"/>
      <w:marRight w:val="0"/>
      <w:marTop w:val="0"/>
      <w:marBottom w:val="0"/>
      <w:divBdr>
        <w:top w:val="none" w:sz="0" w:space="0" w:color="auto"/>
        <w:left w:val="none" w:sz="0" w:space="0" w:color="auto"/>
        <w:bottom w:val="none" w:sz="0" w:space="0" w:color="auto"/>
        <w:right w:val="none" w:sz="0" w:space="0" w:color="auto"/>
      </w:divBdr>
    </w:div>
    <w:div w:id="1027020386">
      <w:bodyDiv w:val="1"/>
      <w:marLeft w:val="0"/>
      <w:marRight w:val="0"/>
      <w:marTop w:val="0"/>
      <w:marBottom w:val="0"/>
      <w:divBdr>
        <w:top w:val="none" w:sz="0" w:space="0" w:color="auto"/>
        <w:left w:val="none" w:sz="0" w:space="0" w:color="auto"/>
        <w:bottom w:val="none" w:sz="0" w:space="0" w:color="auto"/>
        <w:right w:val="none" w:sz="0" w:space="0" w:color="auto"/>
      </w:divBdr>
    </w:div>
    <w:div w:id="1097139893">
      <w:bodyDiv w:val="1"/>
      <w:marLeft w:val="0"/>
      <w:marRight w:val="0"/>
      <w:marTop w:val="0"/>
      <w:marBottom w:val="0"/>
      <w:divBdr>
        <w:top w:val="none" w:sz="0" w:space="0" w:color="auto"/>
        <w:left w:val="none" w:sz="0" w:space="0" w:color="auto"/>
        <w:bottom w:val="none" w:sz="0" w:space="0" w:color="auto"/>
        <w:right w:val="none" w:sz="0" w:space="0" w:color="auto"/>
      </w:divBdr>
    </w:div>
    <w:div w:id="1115442595">
      <w:bodyDiv w:val="1"/>
      <w:marLeft w:val="0"/>
      <w:marRight w:val="0"/>
      <w:marTop w:val="0"/>
      <w:marBottom w:val="0"/>
      <w:divBdr>
        <w:top w:val="none" w:sz="0" w:space="0" w:color="auto"/>
        <w:left w:val="none" w:sz="0" w:space="0" w:color="auto"/>
        <w:bottom w:val="none" w:sz="0" w:space="0" w:color="auto"/>
        <w:right w:val="none" w:sz="0" w:space="0" w:color="auto"/>
      </w:divBdr>
    </w:div>
    <w:div w:id="1161048226">
      <w:bodyDiv w:val="1"/>
      <w:marLeft w:val="0"/>
      <w:marRight w:val="0"/>
      <w:marTop w:val="0"/>
      <w:marBottom w:val="0"/>
      <w:divBdr>
        <w:top w:val="none" w:sz="0" w:space="0" w:color="auto"/>
        <w:left w:val="none" w:sz="0" w:space="0" w:color="auto"/>
        <w:bottom w:val="none" w:sz="0" w:space="0" w:color="auto"/>
        <w:right w:val="none" w:sz="0" w:space="0" w:color="auto"/>
      </w:divBdr>
    </w:div>
    <w:div w:id="1172918313">
      <w:bodyDiv w:val="1"/>
      <w:marLeft w:val="0"/>
      <w:marRight w:val="0"/>
      <w:marTop w:val="0"/>
      <w:marBottom w:val="0"/>
      <w:divBdr>
        <w:top w:val="none" w:sz="0" w:space="0" w:color="auto"/>
        <w:left w:val="none" w:sz="0" w:space="0" w:color="auto"/>
        <w:bottom w:val="none" w:sz="0" w:space="0" w:color="auto"/>
        <w:right w:val="none" w:sz="0" w:space="0" w:color="auto"/>
      </w:divBdr>
    </w:div>
    <w:div w:id="1323268316">
      <w:bodyDiv w:val="1"/>
      <w:marLeft w:val="0"/>
      <w:marRight w:val="0"/>
      <w:marTop w:val="0"/>
      <w:marBottom w:val="0"/>
      <w:divBdr>
        <w:top w:val="none" w:sz="0" w:space="0" w:color="auto"/>
        <w:left w:val="none" w:sz="0" w:space="0" w:color="auto"/>
        <w:bottom w:val="none" w:sz="0" w:space="0" w:color="auto"/>
        <w:right w:val="none" w:sz="0" w:space="0" w:color="auto"/>
      </w:divBdr>
    </w:div>
    <w:div w:id="1397823914">
      <w:bodyDiv w:val="1"/>
      <w:marLeft w:val="0"/>
      <w:marRight w:val="0"/>
      <w:marTop w:val="0"/>
      <w:marBottom w:val="0"/>
      <w:divBdr>
        <w:top w:val="none" w:sz="0" w:space="0" w:color="auto"/>
        <w:left w:val="none" w:sz="0" w:space="0" w:color="auto"/>
        <w:bottom w:val="none" w:sz="0" w:space="0" w:color="auto"/>
        <w:right w:val="none" w:sz="0" w:space="0" w:color="auto"/>
      </w:divBdr>
    </w:div>
    <w:div w:id="1488478557">
      <w:bodyDiv w:val="1"/>
      <w:marLeft w:val="0"/>
      <w:marRight w:val="0"/>
      <w:marTop w:val="0"/>
      <w:marBottom w:val="0"/>
      <w:divBdr>
        <w:top w:val="none" w:sz="0" w:space="0" w:color="auto"/>
        <w:left w:val="none" w:sz="0" w:space="0" w:color="auto"/>
        <w:bottom w:val="none" w:sz="0" w:space="0" w:color="auto"/>
        <w:right w:val="none" w:sz="0" w:space="0" w:color="auto"/>
      </w:divBdr>
    </w:div>
    <w:div w:id="1528907719">
      <w:bodyDiv w:val="1"/>
      <w:marLeft w:val="0"/>
      <w:marRight w:val="0"/>
      <w:marTop w:val="0"/>
      <w:marBottom w:val="0"/>
      <w:divBdr>
        <w:top w:val="none" w:sz="0" w:space="0" w:color="auto"/>
        <w:left w:val="none" w:sz="0" w:space="0" w:color="auto"/>
        <w:bottom w:val="none" w:sz="0" w:space="0" w:color="auto"/>
        <w:right w:val="none" w:sz="0" w:space="0" w:color="auto"/>
      </w:divBdr>
    </w:div>
    <w:div w:id="1601601336">
      <w:bodyDiv w:val="1"/>
      <w:marLeft w:val="0"/>
      <w:marRight w:val="0"/>
      <w:marTop w:val="0"/>
      <w:marBottom w:val="0"/>
      <w:divBdr>
        <w:top w:val="none" w:sz="0" w:space="0" w:color="auto"/>
        <w:left w:val="none" w:sz="0" w:space="0" w:color="auto"/>
        <w:bottom w:val="none" w:sz="0" w:space="0" w:color="auto"/>
        <w:right w:val="none" w:sz="0" w:space="0" w:color="auto"/>
      </w:divBdr>
    </w:div>
    <w:div w:id="1616062251">
      <w:bodyDiv w:val="1"/>
      <w:marLeft w:val="0"/>
      <w:marRight w:val="0"/>
      <w:marTop w:val="0"/>
      <w:marBottom w:val="0"/>
      <w:divBdr>
        <w:top w:val="none" w:sz="0" w:space="0" w:color="auto"/>
        <w:left w:val="none" w:sz="0" w:space="0" w:color="auto"/>
        <w:bottom w:val="none" w:sz="0" w:space="0" w:color="auto"/>
        <w:right w:val="none" w:sz="0" w:space="0" w:color="auto"/>
      </w:divBdr>
    </w:div>
    <w:div w:id="1977489958">
      <w:bodyDiv w:val="1"/>
      <w:marLeft w:val="0"/>
      <w:marRight w:val="0"/>
      <w:marTop w:val="0"/>
      <w:marBottom w:val="0"/>
      <w:divBdr>
        <w:top w:val="none" w:sz="0" w:space="0" w:color="auto"/>
        <w:left w:val="none" w:sz="0" w:space="0" w:color="auto"/>
        <w:bottom w:val="none" w:sz="0" w:space="0" w:color="auto"/>
        <w:right w:val="none" w:sz="0" w:space="0" w:color="auto"/>
      </w:divBdr>
    </w:div>
    <w:div w:id="214165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ren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sren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C1C74-5187-48E7-A15B-137642E8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13877</Words>
  <Characters>7910</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t:lpstr>
      <vt:lpstr>K</vt:lpstr>
    </vt:vector>
  </TitlesOfParts>
  <Company>km</Company>
  <LinksUpToDate>false</LinksUpToDate>
  <CharactersWithSpaces>21744</CharactersWithSpaces>
  <SharedDoc>false</SharedDoc>
  <HLinks>
    <vt:vector size="12" baseType="variant">
      <vt:variant>
        <vt:i4>6815784</vt:i4>
      </vt:variant>
      <vt:variant>
        <vt:i4>3</vt:i4>
      </vt:variant>
      <vt:variant>
        <vt:i4>0</vt:i4>
      </vt:variant>
      <vt:variant>
        <vt:i4>5</vt:i4>
      </vt:variant>
      <vt:variant>
        <vt:lpwstr>http://www.nasrenai.lt/</vt:lpwstr>
      </vt:variant>
      <vt:variant>
        <vt:lpwstr/>
      </vt:variant>
      <vt:variant>
        <vt:i4>6815784</vt:i4>
      </vt:variant>
      <vt:variant>
        <vt:i4>0</vt:i4>
      </vt:variant>
      <vt:variant>
        <vt:i4>0</vt:i4>
      </vt:variant>
      <vt:variant>
        <vt:i4>5</vt:i4>
      </vt:variant>
      <vt:variant>
        <vt:lpwstr>http://www.nasrenai.lt/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c:title>
  <dc:subject/>
  <dc:creator>as1</dc:creator>
  <cp:keywords/>
  <cp:lastModifiedBy>user</cp:lastModifiedBy>
  <cp:revision>4</cp:revision>
  <cp:lastPrinted>2010-01-11T13:18:00Z</cp:lastPrinted>
  <dcterms:created xsi:type="dcterms:W3CDTF">2018-02-12T14:02:00Z</dcterms:created>
  <dcterms:modified xsi:type="dcterms:W3CDTF">2018-02-22T13:15:00Z</dcterms:modified>
</cp:coreProperties>
</file>