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46911" w:rsidRDefault="00146911">
      <w:pPr>
        <w:jc w:val="center"/>
        <w:rPr>
          <w:b/>
          <w:caps/>
          <w:sz w:val="28"/>
          <w:szCs w:val="20"/>
        </w:rPr>
      </w:pPr>
      <w:r>
        <w:rPr>
          <w:noProof/>
        </w:rPr>
        <w:drawing>
          <wp:inline distT="0" distB="0" distL="0" distR="0" wp14:anchorId="4D927B0F" wp14:editId="012C78C3">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146911" w:rsidRDefault="00146911">
      <w:pPr>
        <w:jc w:val="center"/>
        <w:rPr>
          <w:b/>
          <w:caps/>
          <w:sz w:val="28"/>
          <w:szCs w:val="20"/>
        </w:rPr>
      </w:pPr>
    </w:p>
    <w:p w:rsidR="00AD253B" w:rsidRDefault="00AD253B">
      <w:pPr>
        <w:jc w:val="center"/>
        <w:rPr>
          <w:b/>
          <w:caps/>
          <w:sz w:val="28"/>
          <w:szCs w:val="20"/>
        </w:rPr>
      </w:pPr>
      <w:r>
        <w:rPr>
          <w:b/>
          <w:caps/>
          <w:sz w:val="28"/>
          <w:szCs w:val="20"/>
        </w:rPr>
        <w:t>KRETINGOS RAJONO SAVIVALDYBĖS taryba</w:t>
      </w:r>
    </w:p>
    <w:p w:rsidR="00AD253B" w:rsidRDefault="00AD253B">
      <w:pPr>
        <w:jc w:val="center"/>
        <w:rPr>
          <w:b/>
          <w:caps/>
          <w:sz w:val="28"/>
          <w:szCs w:val="20"/>
        </w:rPr>
      </w:pPr>
    </w:p>
    <w:p w:rsidR="00AD253B" w:rsidRPr="00D351B1" w:rsidRDefault="00AD253B">
      <w:pPr>
        <w:jc w:val="center"/>
        <w:rPr>
          <w:b/>
          <w:caps/>
          <w:sz w:val="26"/>
          <w:szCs w:val="26"/>
        </w:rPr>
      </w:pPr>
      <w:r w:rsidRPr="00D351B1">
        <w:rPr>
          <w:b/>
          <w:caps/>
          <w:sz w:val="26"/>
          <w:szCs w:val="26"/>
        </w:rPr>
        <w:t>sprendimas</w:t>
      </w:r>
    </w:p>
    <w:p w:rsidR="00AD253B" w:rsidRDefault="00412B23">
      <w:pPr>
        <w:jc w:val="center"/>
        <w:rPr>
          <w:b/>
          <w:caps/>
        </w:rPr>
      </w:pPr>
      <w:r>
        <w:rPr>
          <w:b/>
          <w:caps/>
        </w:rPr>
        <w:t xml:space="preserve">DĖL </w:t>
      </w:r>
      <w:r w:rsidR="00BA45D9" w:rsidRPr="00BA45D9">
        <w:rPr>
          <w:b/>
          <w:caps/>
        </w:rPr>
        <w:t xml:space="preserve">KRETINGOS RAJONO SAVIVALDYBĖS </w:t>
      </w:r>
      <w:r w:rsidR="00A84DFE">
        <w:rPr>
          <w:b/>
          <w:caps/>
        </w:rPr>
        <w:t>TARYBOS 201</w:t>
      </w:r>
      <w:r w:rsidR="00F603F1">
        <w:rPr>
          <w:b/>
          <w:caps/>
        </w:rPr>
        <w:t>6</w:t>
      </w:r>
      <w:r w:rsidR="00A84DFE">
        <w:rPr>
          <w:b/>
          <w:caps/>
        </w:rPr>
        <w:t xml:space="preserve"> M. GRUODŽIO </w:t>
      </w:r>
      <w:r w:rsidR="00F603F1">
        <w:rPr>
          <w:b/>
          <w:caps/>
        </w:rPr>
        <w:t>22</w:t>
      </w:r>
      <w:r w:rsidR="00A84DFE">
        <w:rPr>
          <w:b/>
          <w:caps/>
        </w:rPr>
        <w:t xml:space="preserve"> d. SPRENDIMO NR. T2-3</w:t>
      </w:r>
      <w:r w:rsidR="00F603F1">
        <w:rPr>
          <w:b/>
          <w:caps/>
        </w:rPr>
        <w:t>23</w:t>
      </w:r>
      <w:r w:rsidR="00A84DFE">
        <w:rPr>
          <w:b/>
          <w:caps/>
        </w:rPr>
        <w:t xml:space="preserve"> „DĖL</w:t>
      </w:r>
      <w:r w:rsidR="00F603F1" w:rsidRPr="00F603F1">
        <w:rPr>
          <w:b/>
          <w:caps/>
        </w:rPr>
        <w:t xml:space="preserve"> KRETINGOS RAJONO SAVIVALDYBĖS</w:t>
      </w:r>
      <w:r w:rsidR="00A84DFE">
        <w:rPr>
          <w:b/>
          <w:caps/>
        </w:rPr>
        <w:t xml:space="preserve"> </w:t>
      </w:r>
      <w:r w:rsidR="00AD253B">
        <w:rPr>
          <w:b/>
          <w:caps/>
        </w:rPr>
        <w:t xml:space="preserve">vietinės rinkliavos už komunalinių atliekų surinkimą iš atliekų turėtojų ir atliekų tvarkymą </w:t>
      </w:r>
      <w:r w:rsidR="00F603F1">
        <w:rPr>
          <w:b/>
          <w:caps/>
        </w:rPr>
        <w:t>DYDŽIO NUSTATYMO METODIKOS</w:t>
      </w:r>
      <w:r w:rsidR="0099552E">
        <w:rPr>
          <w:b/>
          <w:caps/>
        </w:rPr>
        <w:t xml:space="preserve"> </w:t>
      </w:r>
      <w:r w:rsidR="000737EC">
        <w:rPr>
          <w:b/>
          <w:caps/>
        </w:rPr>
        <w:t>tvirtinimo</w:t>
      </w:r>
      <w:r w:rsidR="00A84DFE">
        <w:rPr>
          <w:b/>
          <w:caps/>
        </w:rPr>
        <w:t>“ PAKEITIMO</w:t>
      </w:r>
    </w:p>
    <w:p w:rsidR="00B60D1C" w:rsidRDefault="00B60D1C">
      <w:pPr>
        <w:jc w:val="center"/>
        <w:rPr>
          <w:b/>
          <w:caps/>
          <w:sz w:val="26"/>
          <w:szCs w:val="20"/>
        </w:rPr>
      </w:pPr>
    </w:p>
    <w:p w:rsidR="00AD253B" w:rsidRDefault="00AD253B">
      <w:pPr>
        <w:jc w:val="center"/>
        <w:rPr>
          <w:rFonts w:ascii="BaltikaLT" w:hAnsi="BaltikaLT"/>
          <w:szCs w:val="20"/>
        </w:rPr>
      </w:pPr>
      <w:r>
        <w:rPr>
          <w:rFonts w:ascii="BaltikaLT" w:hAnsi="BaltikaLT"/>
          <w:szCs w:val="20"/>
        </w:rPr>
        <w:t>201</w:t>
      </w:r>
      <w:r w:rsidR="00F603F1">
        <w:rPr>
          <w:rFonts w:ascii="BaltikaLT" w:hAnsi="BaltikaLT"/>
          <w:szCs w:val="20"/>
        </w:rPr>
        <w:t>8</w:t>
      </w:r>
      <w:r>
        <w:rPr>
          <w:rFonts w:ascii="BaltikaLT" w:hAnsi="BaltikaLT"/>
          <w:szCs w:val="20"/>
        </w:rPr>
        <w:t xml:space="preserve"> m. </w:t>
      </w:r>
      <w:r w:rsidR="00F603F1">
        <w:rPr>
          <w:rFonts w:ascii="BaltikaLT" w:hAnsi="BaltikaLT"/>
          <w:szCs w:val="20"/>
        </w:rPr>
        <w:t>vasar</w:t>
      </w:r>
      <w:r w:rsidR="00247207">
        <w:rPr>
          <w:rFonts w:ascii="BaltikaLT" w:hAnsi="BaltikaLT"/>
          <w:szCs w:val="20"/>
        </w:rPr>
        <w:t>io</w:t>
      </w:r>
      <w:r w:rsidR="004A1F82">
        <w:rPr>
          <w:rFonts w:ascii="BaltikaLT" w:hAnsi="BaltikaLT"/>
          <w:szCs w:val="20"/>
        </w:rPr>
        <w:t xml:space="preserve"> </w:t>
      </w:r>
      <w:r w:rsidR="007B5341">
        <w:rPr>
          <w:rFonts w:ascii="BaltikaLT" w:hAnsi="BaltikaLT"/>
          <w:szCs w:val="20"/>
        </w:rPr>
        <w:t>22</w:t>
      </w:r>
      <w:r w:rsidR="004A1F82">
        <w:rPr>
          <w:rFonts w:ascii="BaltikaLT" w:hAnsi="BaltikaLT"/>
          <w:szCs w:val="20"/>
        </w:rPr>
        <w:t xml:space="preserve"> </w:t>
      </w:r>
      <w:r>
        <w:rPr>
          <w:rFonts w:ascii="BaltikaLT" w:hAnsi="BaltikaLT"/>
          <w:szCs w:val="20"/>
        </w:rPr>
        <w:t xml:space="preserve">d. </w:t>
      </w:r>
      <w:r w:rsidR="00A3117E">
        <w:rPr>
          <w:rFonts w:ascii="BaltikaLT" w:hAnsi="BaltikaLT"/>
          <w:szCs w:val="20"/>
        </w:rPr>
        <w:t xml:space="preserve"> </w:t>
      </w:r>
      <w:r>
        <w:rPr>
          <w:rFonts w:ascii="BaltikaLT" w:hAnsi="BaltikaLT"/>
          <w:szCs w:val="20"/>
        </w:rPr>
        <w:t>Nr. T</w:t>
      </w:r>
      <w:r w:rsidR="007B5341">
        <w:rPr>
          <w:rFonts w:ascii="BaltikaLT" w:hAnsi="BaltikaLT"/>
          <w:szCs w:val="20"/>
        </w:rPr>
        <w:t>2</w:t>
      </w:r>
      <w:r>
        <w:rPr>
          <w:rFonts w:ascii="BaltikaLT" w:hAnsi="BaltikaLT"/>
          <w:szCs w:val="20"/>
        </w:rPr>
        <w:t>-</w:t>
      </w:r>
      <w:r w:rsidR="007B5341">
        <w:rPr>
          <w:rFonts w:ascii="BaltikaLT" w:hAnsi="BaltikaLT"/>
          <w:szCs w:val="20"/>
        </w:rPr>
        <w:t>33</w:t>
      </w:r>
    </w:p>
    <w:p w:rsidR="00AD253B" w:rsidRDefault="00AD253B">
      <w:pPr>
        <w:jc w:val="center"/>
        <w:rPr>
          <w:rFonts w:ascii="BaltikaLT" w:hAnsi="BaltikaLT"/>
          <w:szCs w:val="20"/>
        </w:rPr>
      </w:pPr>
      <w:r>
        <w:rPr>
          <w:rFonts w:ascii="BaltikaLT" w:hAnsi="BaltikaLT"/>
          <w:szCs w:val="20"/>
        </w:rPr>
        <w:t>Kretinga</w:t>
      </w:r>
    </w:p>
    <w:p w:rsidR="00AD253B" w:rsidRDefault="00AD253B">
      <w:pPr>
        <w:jc w:val="both"/>
        <w:rPr>
          <w:szCs w:val="20"/>
        </w:rPr>
      </w:pPr>
    </w:p>
    <w:p w:rsidR="00AD253B" w:rsidRDefault="00AD253B">
      <w:pPr>
        <w:ind w:firstLine="1296"/>
        <w:jc w:val="both"/>
        <w:rPr>
          <w:color w:val="000000"/>
          <w:spacing w:val="120"/>
        </w:rPr>
      </w:pPr>
      <w:r>
        <w:rPr>
          <w:szCs w:val="20"/>
        </w:rPr>
        <w:t xml:space="preserve">Vadovaudamasi Lietuvos Respublikos vietos savivaldos </w:t>
      </w:r>
      <w:r w:rsidR="007824E3">
        <w:rPr>
          <w:szCs w:val="20"/>
        </w:rPr>
        <w:t xml:space="preserve">įstatymo </w:t>
      </w:r>
      <w:r w:rsidR="00FC7FDB">
        <w:rPr>
          <w:color w:val="000000"/>
          <w:lang w:val="en-US"/>
        </w:rPr>
        <w:t xml:space="preserve">18 </w:t>
      </w:r>
      <w:r w:rsidR="00FC7FDB" w:rsidRPr="00D351B1">
        <w:rPr>
          <w:color w:val="000000"/>
        </w:rPr>
        <w:t xml:space="preserve">straipsnio </w:t>
      </w:r>
      <w:r w:rsidR="00FC7FDB">
        <w:rPr>
          <w:color w:val="000000"/>
          <w:lang w:val="en-US"/>
        </w:rPr>
        <w:t xml:space="preserve">1 </w:t>
      </w:r>
      <w:r w:rsidR="00FC7FDB" w:rsidRPr="00D351B1">
        <w:rPr>
          <w:color w:val="000000"/>
        </w:rPr>
        <w:t>dalimi</w:t>
      </w:r>
      <w:r w:rsidR="000C6F7E" w:rsidRPr="00D351B1">
        <w:rPr>
          <w:color w:val="000000"/>
        </w:rPr>
        <w:t xml:space="preserve"> </w:t>
      </w:r>
      <w:r w:rsidR="00A84DFE">
        <w:rPr>
          <w:color w:val="000000"/>
        </w:rPr>
        <w:t>ir</w:t>
      </w:r>
      <w:r>
        <w:rPr>
          <w:color w:val="000000"/>
        </w:rPr>
        <w:t xml:space="preserve"> </w:t>
      </w:r>
      <w:r w:rsidR="00056211">
        <w:rPr>
          <w:color w:val="000000"/>
        </w:rPr>
        <w:t xml:space="preserve">atsižvelgdama į </w:t>
      </w:r>
      <w:r w:rsidR="00F603F1">
        <w:rPr>
          <w:color w:val="000000"/>
        </w:rPr>
        <w:t xml:space="preserve">SĮ „Kretingos komunalininkas“ 2018 m. vasario </w:t>
      </w:r>
      <w:r w:rsidR="00547FAF">
        <w:rPr>
          <w:color w:val="000000"/>
        </w:rPr>
        <w:t>6 d.</w:t>
      </w:r>
      <w:r w:rsidR="00F603F1">
        <w:rPr>
          <w:color w:val="000000"/>
        </w:rPr>
        <w:t xml:space="preserve"> raštą Nr. </w:t>
      </w:r>
      <w:r w:rsidR="00547FAF">
        <w:rPr>
          <w:color w:val="000000"/>
        </w:rPr>
        <w:t>V4-109</w:t>
      </w:r>
      <w:r w:rsidR="00915A32">
        <w:rPr>
          <w:color w:val="000000"/>
        </w:rPr>
        <w:t xml:space="preserve">, </w:t>
      </w:r>
      <w:r>
        <w:rPr>
          <w:color w:val="000000"/>
        </w:rPr>
        <w:t>Kretingos rajono</w:t>
      </w:r>
      <w:r w:rsidR="00915A32">
        <w:rPr>
          <w:color w:val="000000"/>
        </w:rPr>
        <w:t xml:space="preserve"> </w:t>
      </w:r>
      <w:r>
        <w:rPr>
          <w:color w:val="000000"/>
        </w:rPr>
        <w:t xml:space="preserve">savivaldybės taryba  </w:t>
      </w:r>
      <w:r>
        <w:rPr>
          <w:color w:val="000000"/>
          <w:spacing w:val="120"/>
        </w:rPr>
        <w:t>nusprendži</w:t>
      </w:r>
      <w:r w:rsidRPr="00DA1B1F">
        <w:rPr>
          <w:color w:val="000000"/>
        </w:rPr>
        <w:t>a:</w:t>
      </w:r>
    </w:p>
    <w:p w:rsidR="004A1F82" w:rsidRDefault="00915A32" w:rsidP="00BA0595">
      <w:pPr>
        <w:numPr>
          <w:ilvl w:val="0"/>
          <w:numId w:val="7"/>
        </w:numPr>
        <w:tabs>
          <w:tab w:val="left" w:pos="1560"/>
        </w:tabs>
        <w:ind w:left="0" w:firstLine="1276"/>
        <w:jc w:val="both"/>
      </w:pPr>
      <w:r>
        <w:t>Pakeisti</w:t>
      </w:r>
      <w:r w:rsidR="00412B23">
        <w:t xml:space="preserve"> </w:t>
      </w:r>
      <w:r>
        <w:t xml:space="preserve">Kretingos rajono savivaldybės </w:t>
      </w:r>
      <w:r w:rsidRPr="00915A32">
        <w:t xml:space="preserve">vietinės rinkliavos už komunalinių atliekų surinkimą iš atliekų turėtojų ir atliekų tvarkymą </w:t>
      </w:r>
      <w:r w:rsidR="00F603F1">
        <w:t>dydžio nustatymo metodiką</w:t>
      </w:r>
      <w:r>
        <w:t>, patvirtint</w:t>
      </w:r>
      <w:r w:rsidR="00F603F1">
        <w:t>ą</w:t>
      </w:r>
      <w:r w:rsidRPr="00915A32">
        <w:t xml:space="preserve"> </w:t>
      </w:r>
      <w:r w:rsidR="00BA0595" w:rsidRPr="00BA0595">
        <w:t xml:space="preserve">Kretingos rajono savivaldybės </w:t>
      </w:r>
      <w:r>
        <w:t>tarybos 201</w:t>
      </w:r>
      <w:r w:rsidR="00F603F1">
        <w:t>6</w:t>
      </w:r>
      <w:r>
        <w:t xml:space="preserve"> m. gruodžio </w:t>
      </w:r>
      <w:r w:rsidR="00F603F1">
        <w:t>22</w:t>
      </w:r>
      <w:r>
        <w:t xml:space="preserve"> d. sprendimu Nr. T2-3</w:t>
      </w:r>
      <w:r w:rsidR="00F603F1">
        <w:t>23</w:t>
      </w:r>
      <w:r>
        <w:t xml:space="preserve"> „Dėl </w:t>
      </w:r>
      <w:r w:rsidR="00F603F1" w:rsidRPr="00F603F1">
        <w:t xml:space="preserve">Kretingos rajono savivaldybės </w:t>
      </w:r>
      <w:r>
        <w:t xml:space="preserve">vietinės rinkliavos už </w:t>
      </w:r>
      <w:r w:rsidR="004A1F82">
        <w:t xml:space="preserve">komunalinių atliekų surinkimą iš atliekų turėtojų ir atliekų tvarkymą </w:t>
      </w:r>
      <w:r w:rsidR="00555D62" w:rsidRPr="00555D62">
        <w:t xml:space="preserve">dydžio nustatymo </w:t>
      </w:r>
      <w:r w:rsidR="00555D62">
        <w:t xml:space="preserve">metodikos </w:t>
      </w:r>
      <w:r>
        <w:t>tvirtinimo“</w:t>
      </w:r>
      <w:r w:rsidR="006E22A4">
        <w:t>,</w:t>
      </w:r>
      <w:r w:rsidR="00FB5176">
        <w:t xml:space="preserve"> </w:t>
      </w:r>
      <w:r>
        <w:t>ir išdėstyti j</w:t>
      </w:r>
      <w:r w:rsidR="00555D62">
        <w:t>ą</w:t>
      </w:r>
      <w:r>
        <w:t xml:space="preserve"> nauja redakcija </w:t>
      </w:r>
      <w:r w:rsidR="00FB5176">
        <w:t>(pridedama)</w:t>
      </w:r>
      <w:r w:rsidR="005D3D41">
        <w:t>.</w:t>
      </w:r>
    </w:p>
    <w:p w:rsidR="00A044FF" w:rsidRDefault="00A044FF" w:rsidP="004A1F82">
      <w:pPr>
        <w:ind w:firstLine="1276"/>
        <w:jc w:val="both"/>
      </w:pPr>
      <w:r>
        <w:t xml:space="preserve">2. </w:t>
      </w:r>
      <w:r w:rsidR="003656F8">
        <w:t>Sprendimas įsigalioja nuo 201</w:t>
      </w:r>
      <w:r w:rsidR="00555D62">
        <w:t>8</w:t>
      </w:r>
      <w:r w:rsidR="003656F8">
        <w:t xml:space="preserve"> m. </w:t>
      </w:r>
      <w:r w:rsidR="00555D62">
        <w:t>kov</w:t>
      </w:r>
      <w:r w:rsidR="00915A32">
        <w:t>o</w:t>
      </w:r>
      <w:r w:rsidR="003656F8">
        <w:t xml:space="preserve"> 1 d.</w:t>
      </w:r>
    </w:p>
    <w:p w:rsidR="00B2066C" w:rsidRPr="00B2066C" w:rsidRDefault="00B2066C" w:rsidP="00B2066C">
      <w:pPr>
        <w:ind w:firstLine="1276"/>
        <w:jc w:val="both"/>
      </w:pPr>
      <w:r>
        <w:t xml:space="preserve">3. </w:t>
      </w:r>
      <w:r w:rsidRPr="00B2066C">
        <w:t xml:space="preserve">Šis </w:t>
      </w:r>
      <w:r>
        <w:t>sprendi</w:t>
      </w:r>
      <w:r w:rsidRPr="00B2066C">
        <w:t xml:space="preserve">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w:t>
      </w:r>
      <w:r>
        <w:t>sprendi</w:t>
      </w:r>
      <w:r w:rsidRPr="00B2066C">
        <w:t>mo paskelbimo arba įteikimo suinteresuotam asmeniui dienos.</w:t>
      </w:r>
    </w:p>
    <w:p w:rsidR="00B2066C" w:rsidRDefault="00B2066C" w:rsidP="004A1F82">
      <w:pPr>
        <w:ind w:firstLine="1276"/>
        <w:jc w:val="both"/>
      </w:pPr>
    </w:p>
    <w:p w:rsidR="00AD253B" w:rsidRDefault="00B2066C">
      <w:pPr>
        <w:jc w:val="both"/>
        <w:rPr>
          <w:color w:val="000000"/>
          <w:spacing w:val="120"/>
        </w:rPr>
      </w:pPr>
      <w:r>
        <w:rPr>
          <w:color w:val="000000"/>
          <w:spacing w:val="120"/>
        </w:rPr>
        <w:tab/>
      </w:r>
    </w:p>
    <w:p w:rsidR="00663802" w:rsidRDefault="00AD253B">
      <w:pPr>
        <w:jc w:val="both"/>
        <w:rPr>
          <w:szCs w:val="20"/>
        </w:rPr>
      </w:pPr>
      <w:r>
        <w:rPr>
          <w:szCs w:val="20"/>
        </w:rPr>
        <w:t>Savivaldybės meras</w:t>
      </w:r>
      <w:r w:rsidR="007B5341">
        <w:rPr>
          <w:szCs w:val="20"/>
        </w:rPr>
        <w:t xml:space="preserve">                                                                                                 </w:t>
      </w:r>
      <w:r w:rsidR="000F532C">
        <w:rPr>
          <w:szCs w:val="20"/>
        </w:rPr>
        <w:t xml:space="preserve">          </w:t>
      </w:r>
      <w:r w:rsidR="007B5341">
        <w:rPr>
          <w:szCs w:val="20"/>
        </w:rPr>
        <w:t xml:space="preserve">Juozas Mažeika </w:t>
      </w:r>
    </w:p>
    <w:p w:rsidR="00AE3741" w:rsidRDefault="00AD253B">
      <w:pPr>
        <w:jc w:val="both"/>
        <w:rPr>
          <w:szCs w:val="20"/>
        </w:rPr>
      </w:pPr>
      <w:r>
        <w:rPr>
          <w:szCs w:val="20"/>
        </w:rPr>
        <w:tab/>
      </w:r>
      <w:r>
        <w:rPr>
          <w:szCs w:val="20"/>
        </w:rPr>
        <w:tab/>
      </w:r>
      <w:r>
        <w:rPr>
          <w:szCs w:val="20"/>
        </w:rPr>
        <w:tab/>
      </w:r>
      <w:r>
        <w:rPr>
          <w:szCs w:val="20"/>
        </w:rPr>
        <w:tab/>
      </w:r>
      <w:r>
        <w:rPr>
          <w:szCs w:val="20"/>
        </w:rPr>
        <w:tab/>
        <w:t xml:space="preserve">     </w:t>
      </w:r>
    </w:p>
    <w:p w:rsidR="00935A6F" w:rsidRDefault="00935A6F">
      <w:pPr>
        <w:jc w:val="both"/>
      </w:pPr>
    </w:p>
    <w:p w:rsidR="00935A6F" w:rsidRDefault="00935A6F">
      <w:pPr>
        <w:jc w:val="both"/>
      </w:pPr>
    </w:p>
    <w:p w:rsidR="003656F8" w:rsidRDefault="003656F8">
      <w:pPr>
        <w:jc w:val="both"/>
      </w:pPr>
    </w:p>
    <w:p w:rsidR="003656F8" w:rsidRDefault="003656F8">
      <w:pPr>
        <w:jc w:val="both"/>
      </w:pPr>
    </w:p>
    <w:p w:rsidR="003656F8" w:rsidRDefault="003656F8">
      <w:pPr>
        <w:jc w:val="both"/>
      </w:pPr>
    </w:p>
    <w:p w:rsidR="003656F8" w:rsidRDefault="003656F8">
      <w:pPr>
        <w:jc w:val="both"/>
      </w:pPr>
    </w:p>
    <w:p w:rsidR="00935A6F" w:rsidRDefault="00935A6F">
      <w:pPr>
        <w:jc w:val="both"/>
      </w:pPr>
    </w:p>
    <w:p w:rsidR="00915A32" w:rsidRDefault="00915A32">
      <w:pPr>
        <w:jc w:val="both"/>
      </w:pPr>
    </w:p>
    <w:p w:rsidR="00915A32" w:rsidRDefault="00915A32">
      <w:pPr>
        <w:jc w:val="both"/>
      </w:pPr>
    </w:p>
    <w:p w:rsidR="00810585" w:rsidRDefault="00810585">
      <w:pPr>
        <w:jc w:val="both"/>
      </w:pPr>
    </w:p>
    <w:p w:rsidR="00810585" w:rsidRDefault="00810585">
      <w:pPr>
        <w:jc w:val="both"/>
      </w:pPr>
    </w:p>
    <w:p w:rsidR="000F532C" w:rsidRDefault="000F532C">
      <w:pPr>
        <w:jc w:val="both"/>
      </w:pPr>
      <w:bookmarkStart w:id="0" w:name="_GoBack"/>
      <w:bookmarkEnd w:id="0"/>
    </w:p>
    <w:p w:rsidR="00810585" w:rsidRDefault="00810585">
      <w:pPr>
        <w:jc w:val="both"/>
      </w:pPr>
    </w:p>
    <w:p w:rsidR="00616CEE" w:rsidRDefault="00853A28" w:rsidP="007B5341">
      <w:pPr>
        <w:jc w:val="both"/>
        <w:rPr>
          <w:b/>
        </w:rPr>
      </w:pPr>
      <w:r>
        <w:t>Sigutė Jazbutienė</w:t>
      </w:r>
      <w:r w:rsidR="00AD253B">
        <w:tab/>
      </w:r>
    </w:p>
    <w:sectPr w:rsidR="00616CEE" w:rsidSect="006E22A4">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8DE" w:rsidRDefault="007668DE" w:rsidP="006E22A4">
      <w:r>
        <w:separator/>
      </w:r>
    </w:p>
  </w:endnote>
  <w:endnote w:type="continuationSeparator" w:id="0">
    <w:p w:rsidR="007668DE" w:rsidRDefault="007668DE" w:rsidP="006E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8DE" w:rsidRDefault="007668DE" w:rsidP="006E22A4">
      <w:r>
        <w:separator/>
      </w:r>
    </w:p>
  </w:footnote>
  <w:footnote w:type="continuationSeparator" w:id="0">
    <w:p w:rsidR="007668DE" w:rsidRDefault="007668DE" w:rsidP="006E2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5C8F5EC"/>
    <w:lvl w:ilvl="0">
      <w:numFmt w:val="bullet"/>
      <w:lvlText w:val="*"/>
      <w:lvlJc w:val="left"/>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64D6C45"/>
    <w:multiLevelType w:val="hybridMultilevel"/>
    <w:tmpl w:val="E140F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33D52588"/>
    <w:multiLevelType w:val="hybridMultilevel"/>
    <w:tmpl w:val="5F6E5288"/>
    <w:lvl w:ilvl="0" w:tplc="5B288448">
      <w:start w:val="1"/>
      <w:numFmt w:val="decimal"/>
      <w:lvlText w:val="%1."/>
      <w:lvlJc w:val="left"/>
      <w:pPr>
        <w:ind w:left="927" w:hanging="360"/>
      </w:pPr>
      <w:rPr>
        <w:rFonts w:cs="Times New Roman"/>
        <w:b/>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5" w15:restartNumberingAfterBreak="0">
    <w:nsid w:val="37E46B71"/>
    <w:multiLevelType w:val="hybridMultilevel"/>
    <w:tmpl w:val="F2ECF022"/>
    <w:lvl w:ilvl="0" w:tplc="0004006E">
      <w:start w:val="1"/>
      <w:numFmt w:val="decimal"/>
      <w:lvlText w:val="%1."/>
      <w:lvlJc w:val="left"/>
      <w:pPr>
        <w:tabs>
          <w:tab w:val="num" w:pos="2993"/>
        </w:tabs>
        <w:ind w:left="2993" w:hanging="1575"/>
      </w:pPr>
      <w:rPr>
        <w:rFonts w:ascii="Times New Roman" w:eastAsia="Times New Roman" w:hAnsi="Times New Roman" w:cs="Times New Roman"/>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42E76835"/>
    <w:multiLevelType w:val="hybridMultilevel"/>
    <w:tmpl w:val="B4F0F1AA"/>
    <w:lvl w:ilvl="0" w:tplc="FCF28E48">
      <w:start w:val="65535"/>
      <w:numFmt w:val="bullet"/>
      <w:lvlText w:val="-"/>
      <w:lvlJc w:val="left"/>
      <w:pPr>
        <w:ind w:left="360" w:hanging="360"/>
      </w:pPr>
      <w:rPr>
        <w:rFonts w:ascii="Times New Roman" w:hAnsi="Times New Roman" w:cs="Times New Roman" w:hint="default"/>
      </w:rPr>
    </w:lvl>
    <w:lvl w:ilvl="1" w:tplc="FCF28E48">
      <w:start w:val="65535"/>
      <w:numFmt w:val="bullet"/>
      <w:lvlText w:val="-"/>
      <w:lvlJc w:val="left"/>
      <w:pPr>
        <w:ind w:left="1080" w:hanging="360"/>
      </w:pPr>
      <w:rPr>
        <w:rFonts w:ascii="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2EF1DDB"/>
    <w:multiLevelType w:val="hybridMultilevel"/>
    <w:tmpl w:val="0A1A09C6"/>
    <w:lvl w:ilvl="0" w:tplc="5B74CDA0">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A6D76B2"/>
    <w:multiLevelType w:val="hybridMultilevel"/>
    <w:tmpl w:val="190059DC"/>
    <w:lvl w:ilvl="0" w:tplc="93DE4266">
      <w:start w:val="5"/>
      <w:numFmt w:val="decimal"/>
      <w:lvlText w:val="%1."/>
      <w:lvlJc w:val="left"/>
      <w:pPr>
        <w:ind w:left="165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1"/>
  </w:num>
  <w:num w:numId="2">
    <w:abstractNumId w:val="9"/>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0"/>
    <w:lvlOverride w:ilvl="0">
      <w:lvl w:ilvl="0">
        <w:start w:val="65535"/>
        <w:numFmt w:val="bullet"/>
        <w:lvlText w:val="•"/>
        <w:legacy w:legacy="1" w:legacySpace="0" w:legacyIndent="281"/>
        <w:lvlJc w:val="left"/>
        <w:rPr>
          <w:rFonts w:ascii="Times New Roman" w:hAnsi="Times New Roman" w:cs="Times New Roman" w:hint="default"/>
        </w:rPr>
      </w:lvl>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B4"/>
    <w:rsid w:val="00003A4A"/>
    <w:rsid w:val="00056211"/>
    <w:rsid w:val="000737EC"/>
    <w:rsid w:val="00083316"/>
    <w:rsid w:val="000B2168"/>
    <w:rsid w:val="000C037F"/>
    <w:rsid w:val="000C6F7E"/>
    <w:rsid w:val="000C78F5"/>
    <w:rsid w:val="000F294B"/>
    <w:rsid w:val="000F532C"/>
    <w:rsid w:val="00101B29"/>
    <w:rsid w:val="00134930"/>
    <w:rsid w:val="00146911"/>
    <w:rsid w:val="00186300"/>
    <w:rsid w:val="001946CD"/>
    <w:rsid w:val="00197D47"/>
    <w:rsid w:val="001F382C"/>
    <w:rsid w:val="00217C24"/>
    <w:rsid w:val="00247207"/>
    <w:rsid w:val="00294FB4"/>
    <w:rsid w:val="002E1AF1"/>
    <w:rsid w:val="002F7BB7"/>
    <w:rsid w:val="00330A33"/>
    <w:rsid w:val="00332E33"/>
    <w:rsid w:val="00352462"/>
    <w:rsid w:val="00356BAB"/>
    <w:rsid w:val="003656F8"/>
    <w:rsid w:val="003B691E"/>
    <w:rsid w:val="003D5053"/>
    <w:rsid w:val="003E4D9A"/>
    <w:rsid w:val="00412B23"/>
    <w:rsid w:val="00441187"/>
    <w:rsid w:val="0045673F"/>
    <w:rsid w:val="004A1F82"/>
    <w:rsid w:val="004E1643"/>
    <w:rsid w:val="00527492"/>
    <w:rsid w:val="00531E35"/>
    <w:rsid w:val="00534D36"/>
    <w:rsid w:val="00544E74"/>
    <w:rsid w:val="00547FAF"/>
    <w:rsid w:val="00550CFA"/>
    <w:rsid w:val="00555D62"/>
    <w:rsid w:val="00580F81"/>
    <w:rsid w:val="005D3D41"/>
    <w:rsid w:val="00616050"/>
    <w:rsid w:val="00616CEE"/>
    <w:rsid w:val="00641642"/>
    <w:rsid w:val="006432F2"/>
    <w:rsid w:val="00663802"/>
    <w:rsid w:val="00694549"/>
    <w:rsid w:val="006A4206"/>
    <w:rsid w:val="006B7661"/>
    <w:rsid w:val="006E22A4"/>
    <w:rsid w:val="006E5FF0"/>
    <w:rsid w:val="006F7F69"/>
    <w:rsid w:val="0072203F"/>
    <w:rsid w:val="007668DE"/>
    <w:rsid w:val="007824E3"/>
    <w:rsid w:val="007B5341"/>
    <w:rsid w:val="007B7A6E"/>
    <w:rsid w:val="007F6664"/>
    <w:rsid w:val="00810585"/>
    <w:rsid w:val="0081391E"/>
    <w:rsid w:val="00853A28"/>
    <w:rsid w:val="00853B27"/>
    <w:rsid w:val="008663A1"/>
    <w:rsid w:val="00872BF9"/>
    <w:rsid w:val="00912714"/>
    <w:rsid w:val="00915A32"/>
    <w:rsid w:val="00935A6F"/>
    <w:rsid w:val="00955E76"/>
    <w:rsid w:val="009672D7"/>
    <w:rsid w:val="0099552E"/>
    <w:rsid w:val="009A0EF2"/>
    <w:rsid w:val="009E644C"/>
    <w:rsid w:val="009F46FC"/>
    <w:rsid w:val="00A044FF"/>
    <w:rsid w:val="00A2507E"/>
    <w:rsid w:val="00A3117E"/>
    <w:rsid w:val="00A34D4E"/>
    <w:rsid w:val="00A639C5"/>
    <w:rsid w:val="00A84DFE"/>
    <w:rsid w:val="00AB1C47"/>
    <w:rsid w:val="00AD253B"/>
    <w:rsid w:val="00AE3741"/>
    <w:rsid w:val="00AF6FDC"/>
    <w:rsid w:val="00AF7B7E"/>
    <w:rsid w:val="00B0013F"/>
    <w:rsid w:val="00B12224"/>
    <w:rsid w:val="00B2066C"/>
    <w:rsid w:val="00B21468"/>
    <w:rsid w:val="00B244E6"/>
    <w:rsid w:val="00B44C01"/>
    <w:rsid w:val="00B60D1C"/>
    <w:rsid w:val="00BA0595"/>
    <w:rsid w:val="00BA45D9"/>
    <w:rsid w:val="00BD5E1F"/>
    <w:rsid w:val="00C24608"/>
    <w:rsid w:val="00C4540E"/>
    <w:rsid w:val="00C62C44"/>
    <w:rsid w:val="00C63FD5"/>
    <w:rsid w:val="00C7122E"/>
    <w:rsid w:val="00C800A0"/>
    <w:rsid w:val="00C81BB7"/>
    <w:rsid w:val="00D0440A"/>
    <w:rsid w:val="00D05EFB"/>
    <w:rsid w:val="00D156E2"/>
    <w:rsid w:val="00D2789E"/>
    <w:rsid w:val="00D3363D"/>
    <w:rsid w:val="00D351B1"/>
    <w:rsid w:val="00D3608C"/>
    <w:rsid w:val="00D74AA3"/>
    <w:rsid w:val="00DA1B1F"/>
    <w:rsid w:val="00DB5531"/>
    <w:rsid w:val="00DB66AE"/>
    <w:rsid w:val="00DF746F"/>
    <w:rsid w:val="00E064A5"/>
    <w:rsid w:val="00E540BB"/>
    <w:rsid w:val="00E54732"/>
    <w:rsid w:val="00E75AAC"/>
    <w:rsid w:val="00EA00B2"/>
    <w:rsid w:val="00EC2B0F"/>
    <w:rsid w:val="00EE4B3B"/>
    <w:rsid w:val="00F1412D"/>
    <w:rsid w:val="00F2750C"/>
    <w:rsid w:val="00F455AA"/>
    <w:rsid w:val="00F603F1"/>
    <w:rsid w:val="00F879AD"/>
    <w:rsid w:val="00FB5176"/>
    <w:rsid w:val="00FC097B"/>
    <w:rsid w:val="00FC7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9886BF"/>
  <w15:chartTrackingRefBased/>
  <w15:docId w15:val="{16CC23C1-2AF2-41BE-B05F-9ABA51C3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suppressAutoHyphens w:val="0"/>
      <w:jc w:val="center"/>
      <w:outlineLvl w:val="0"/>
    </w:pPr>
    <w:rPr>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eastAsia="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9A0EF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E22A4"/>
    <w:pPr>
      <w:tabs>
        <w:tab w:val="center" w:pos="4819"/>
        <w:tab w:val="right" w:pos="9638"/>
      </w:tabs>
    </w:pPr>
  </w:style>
  <w:style w:type="character" w:customStyle="1" w:styleId="AntratsDiagrama">
    <w:name w:val="Antraštės Diagrama"/>
    <w:link w:val="Antrats"/>
    <w:rsid w:val="006E22A4"/>
    <w:rPr>
      <w:sz w:val="24"/>
      <w:szCs w:val="24"/>
      <w:lang w:eastAsia="ar-SA"/>
    </w:rPr>
  </w:style>
  <w:style w:type="paragraph" w:styleId="Porat">
    <w:name w:val="footer"/>
    <w:basedOn w:val="prastasis"/>
    <w:link w:val="PoratDiagrama"/>
    <w:rsid w:val="006E22A4"/>
    <w:pPr>
      <w:tabs>
        <w:tab w:val="center" w:pos="4819"/>
        <w:tab w:val="right" w:pos="9638"/>
      </w:tabs>
    </w:pPr>
  </w:style>
  <w:style w:type="character" w:customStyle="1" w:styleId="PoratDiagrama">
    <w:name w:val="Poraštė Diagrama"/>
    <w:link w:val="Porat"/>
    <w:rsid w:val="006E22A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0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1061</Words>
  <Characters>605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Uosis</dc:creator>
  <cp:keywords/>
  <cp:lastModifiedBy>user</cp:lastModifiedBy>
  <cp:revision>7</cp:revision>
  <cp:lastPrinted>2018-02-08T11:44:00Z</cp:lastPrinted>
  <dcterms:created xsi:type="dcterms:W3CDTF">2018-02-15T13:26:00Z</dcterms:created>
  <dcterms:modified xsi:type="dcterms:W3CDTF">2018-02-22T15:58:00Z</dcterms:modified>
</cp:coreProperties>
</file>