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E1" w:rsidRPr="0084658F" w:rsidRDefault="00E736E1" w:rsidP="00BB0BB6">
      <w:pPr>
        <w:tabs>
          <w:tab w:val="left" w:pos="5245"/>
        </w:tabs>
        <w:spacing w:after="0" w:line="100" w:lineRule="atLeast"/>
        <w:ind w:firstLine="5387"/>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PATVIRTINTA</w:t>
      </w:r>
    </w:p>
    <w:p w:rsidR="00E736E1" w:rsidRDefault="00E736E1" w:rsidP="00BB0BB6">
      <w:pPr>
        <w:tabs>
          <w:tab w:val="left" w:pos="5245"/>
        </w:tabs>
        <w:spacing w:after="0" w:line="100" w:lineRule="atLeast"/>
        <w:ind w:firstLine="5387"/>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2018 m. vasario 22 d. sprendimo Nr. T2-</w:t>
      </w:r>
      <w:r w:rsidR="002E4E44">
        <w:rPr>
          <w:rFonts w:ascii="Times New Roman" w:eastAsia="Times New Roman" w:hAnsi="Times New Roman"/>
          <w:sz w:val="24"/>
          <w:szCs w:val="24"/>
          <w:lang w:eastAsia="ar-SA"/>
        </w:rPr>
        <w:t>33</w:t>
      </w:r>
      <w:r w:rsidRPr="00BB0BB6">
        <w:rPr>
          <w:rFonts w:ascii="Times New Roman" w:eastAsia="Times New Roman" w:hAnsi="Times New Roman"/>
          <w:sz w:val="24"/>
          <w:szCs w:val="24"/>
          <w:lang w:eastAsia="ar-SA"/>
        </w:rPr>
        <w:t xml:space="preserve"> </w:t>
      </w:r>
    </w:p>
    <w:p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rsidR="00444AD7" w:rsidRDefault="00444AD7" w:rsidP="00BB0BB6">
      <w:pPr>
        <w:tabs>
          <w:tab w:val="left" w:pos="5245"/>
        </w:tabs>
        <w:spacing w:after="0" w:line="100" w:lineRule="atLeast"/>
        <w:ind w:firstLine="6096"/>
        <w:rPr>
          <w:rFonts w:ascii="Times New Roman" w:hAnsi="Times New Roman"/>
          <w:b/>
          <w:sz w:val="24"/>
          <w:szCs w:val="24"/>
        </w:rPr>
      </w:pPr>
    </w:p>
    <w:p w:rsidR="0040210C" w:rsidRPr="0084658F" w:rsidRDefault="0040210C" w:rsidP="00BB0BB6">
      <w:pPr>
        <w:tabs>
          <w:tab w:val="left" w:pos="5245"/>
        </w:tabs>
        <w:spacing w:after="0" w:line="100" w:lineRule="atLeast"/>
        <w:ind w:firstLine="6096"/>
        <w:rPr>
          <w:rFonts w:ascii="Times New Roman" w:hAnsi="Times New Roman"/>
          <w:b/>
          <w:sz w:val="24"/>
          <w:szCs w:val="24"/>
        </w:rPr>
      </w:pPr>
    </w:p>
    <w:p w:rsidR="00E736E1" w:rsidRDefault="00E736E1">
      <w:pPr>
        <w:jc w:val="center"/>
        <w:rPr>
          <w:rFonts w:ascii="Times New Roman" w:hAnsi="Times New Roman"/>
          <w:b/>
          <w:sz w:val="24"/>
          <w:szCs w:val="24"/>
        </w:rPr>
      </w:pPr>
      <w:r w:rsidRPr="0084658F">
        <w:rPr>
          <w:rFonts w:ascii="Times New Roman" w:hAnsi="Times New Roman"/>
          <w:b/>
          <w:sz w:val="24"/>
          <w:szCs w:val="24"/>
        </w:rPr>
        <w:t>KRETINGOS RAJONO SAVIVALDYBĖS VIETINĖS RINKLIAVOS UŽ KOMUNALINIŲ ATLIEKŲ SURINKIMĄ IŠ ATLIEKŲ TURĖTOJŲ IR ATLIEKŲ TVARKYMĄ DYDŽIO NUSTATYMO METODIKA</w:t>
      </w:r>
    </w:p>
    <w:p w:rsidR="00E736E1" w:rsidRDefault="00E736E1">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I. BENDROSIOS NUOSTATOS</w:t>
      </w:r>
    </w:p>
    <w:p w:rsidR="0040210C" w:rsidRPr="0084658F" w:rsidRDefault="0040210C">
      <w:pPr>
        <w:pStyle w:val="ListParagraph1"/>
        <w:spacing w:before="360" w:after="240" w:line="100" w:lineRule="atLeast"/>
        <w:ind w:left="403"/>
        <w:jc w:val="center"/>
        <w:rPr>
          <w:rFonts w:ascii="Times New Roman" w:eastAsia="Times New Roman" w:hAnsi="Times New Roman"/>
          <w:sz w:val="24"/>
          <w:szCs w:val="24"/>
          <w:lang w:eastAsia="ar-SA"/>
        </w:rPr>
      </w:pPr>
    </w:p>
    <w:p w:rsidR="00E736E1" w:rsidRPr="0084658F" w:rsidRDefault="00E736E1" w:rsidP="00633F6A">
      <w:pPr>
        <w:numPr>
          <w:ilvl w:val="0"/>
          <w:numId w:val="1"/>
        </w:numPr>
        <w:spacing w:after="0" w:line="240" w:lineRule="auto"/>
        <w:ind w:left="0" w:firstLine="426"/>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Vietinės rinkliavos už komunalinių atliekų surinkimą iš atliekų turėtojų ir atliekų tvarkymą dydžio nustatymo metodika (toliau – Metodika) nustato vietinės rinkliavos už komunalinių atliekų surinkimą iš atliekų turėtojų ir atliekų tvarkymą (toliau – </w:t>
      </w:r>
      <w:r w:rsidR="00892741" w:rsidRPr="0084658F">
        <w:rPr>
          <w:rFonts w:ascii="Times New Roman" w:eastAsia="Times New Roman" w:hAnsi="Times New Roman"/>
          <w:sz w:val="24"/>
          <w:szCs w:val="24"/>
          <w:lang w:eastAsia="ar-SA"/>
        </w:rPr>
        <w:t>Vietinė r</w:t>
      </w:r>
      <w:r w:rsidRPr="0084658F">
        <w:rPr>
          <w:rFonts w:ascii="Times New Roman" w:eastAsia="Times New Roman" w:hAnsi="Times New Roman"/>
          <w:sz w:val="24"/>
          <w:szCs w:val="24"/>
          <w:lang w:eastAsia="ar-SA"/>
        </w:rPr>
        <w:t>inkliava</w:t>
      </w:r>
      <w:r w:rsidR="00FD79D4" w:rsidRPr="0084658F">
        <w:rPr>
          <w:rFonts w:ascii="Times New Roman" w:eastAsia="Times New Roman" w:hAnsi="Times New Roman"/>
          <w:sz w:val="24"/>
          <w:szCs w:val="24"/>
          <w:lang w:eastAsia="ar-SA"/>
        </w:rPr>
        <w:t xml:space="preserve"> arba Rinkliava</w:t>
      </w:r>
      <w:r w:rsidRPr="0084658F">
        <w:rPr>
          <w:rFonts w:ascii="Times New Roman" w:eastAsia="Times New Roman" w:hAnsi="Times New Roman"/>
          <w:sz w:val="24"/>
          <w:szCs w:val="24"/>
          <w:lang w:eastAsia="ar-SA"/>
        </w:rPr>
        <w:t>) dydžių apskaičiavimo principus bei tvarką Kretingos rajono savivaldybėje (toliau – Savivaldybė).</w:t>
      </w:r>
    </w:p>
    <w:p w:rsidR="00E736E1" w:rsidRPr="0084658F" w:rsidRDefault="005C68A3"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Metodika rengiama remiantis V</w:t>
      </w:r>
      <w:r w:rsidR="00E736E1" w:rsidRPr="0084658F">
        <w:rPr>
          <w:rFonts w:ascii="Times New Roman" w:eastAsia="Times New Roman" w:hAnsi="Times New Roman"/>
          <w:sz w:val="24"/>
          <w:szCs w:val="24"/>
          <w:lang w:eastAsia="ar-SA"/>
        </w:rPr>
        <w:t>ietinės rinkliavos ar kitos įmokos už komunalinių atliekų surinkimą iš atliekų turėtojų ir atliekų tvarkymą dydžio nustatymo taisyklėmis</w:t>
      </w:r>
      <w:r w:rsidR="00633F6A">
        <w:rPr>
          <w:rFonts w:ascii="Times New Roman" w:eastAsia="Times New Roman" w:hAnsi="Times New Roman"/>
          <w:sz w:val="24"/>
          <w:szCs w:val="24"/>
          <w:lang w:eastAsia="ar-SA"/>
        </w:rPr>
        <w:t xml:space="preserve">, </w:t>
      </w:r>
      <w:r w:rsidR="00633F6A" w:rsidRPr="0040210C">
        <w:rPr>
          <w:rFonts w:ascii="Times New Roman" w:eastAsia="Times New Roman" w:hAnsi="Times New Roman"/>
          <w:sz w:val="24"/>
          <w:szCs w:val="24"/>
          <w:lang w:eastAsia="ar-SA"/>
        </w:rPr>
        <w:t>patvirtintomis</w:t>
      </w:r>
      <w:r w:rsidR="0040210C">
        <w:rPr>
          <w:rFonts w:ascii="Times New Roman" w:eastAsia="Times New Roman" w:hAnsi="Times New Roman"/>
          <w:sz w:val="24"/>
          <w:szCs w:val="24"/>
          <w:lang w:eastAsia="ar-SA"/>
        </w:rPr>
        <w:t xml:space="preserve"> Lietuvos Respublikos Vyriausybės 2013 m. liepos 24 d. nutarimu Nr. 711 „Dėl vietinės rinkliavos ar kitos įmokos už komunalinių atliekų surinkimą iš atliekų turėtojų ir atliekų tvarkymą dydžio nustatymo taisyklių patvirtinimo“</w:t>
      </w:r>
      <w:r w:rsidR="00633F6A" w:rsidRPr="0040210C">
        <w:rPr>
          <w:rFonts w:ascii="Times New Roman" w:eastAsia="Times New Roman" w:hAnsi="Times New Roman"/>
          <w:sz w:val="24"/>
          <w:szCs w:val="24"/>
          <w:lang w:eastAsia="ar-SA"/>
        </w:rPr>
        <w:t>,</w:t>
      </w:r>
      <w:r w:rsidR="00E736E1" w:rsidRPr="0084658F">
        <w:rPr>
          <w:rFonts w:ascii="Times New Roman" w:eastAsia="Times New Roman" w:hAnsi="Times New Roman"/>
          <w:sz w:val="24"/>
          <w:szCs w:val="24"/>
          <w:lang w:eastAsia="ar-SA"/>
        </w:rPr>
        <w:t xml:space="preserve"> bei kitais Rinkliavos nustatymą re</w:t>
      </w:r>
      <w:r w:rsidR="0080265F" w:rsidRPr="0084658F">
        <w:rPr>
          <w:rFonts w:ascii="Times New Roman" w:eastAsia="Times New Roman" w:hAnsi="Times New Roman"/>
          <w:sz w:val="24"/>
          <w:szCs w:val="24"/>
          <w:lang w:eastAsia="ar-SA"/>
        </w:rPr>
        <w:t xml:space="preserve">glamentuojančiais teisės aktais, Metodikoje vartojamos sąvokos suprantamos taip, kaip jos apibrėžtos Lietuvos </w:t>
      </w:r>
      <w:r w:rsidR="009F0C46" w:rsidRPr="0084658F">
        <w:rPr>
          <w:rFonts w:ascii="Times New Roman" w:eastAsia="Times New Roman" w:hAnsi="Times New Roman"/>
          <w:sz w:val="24"/>
          <w:szCs w:val="24"/>
          <w:lang w:eastAsia="ar-SA"/>
        </w:rPr>
        <w:t>R</w:t>
      </w:r>
      <w:r w:rsidR="0080265F" w:rsidRPr="0084658F">
        <w:rPr>
          <w:rFonts w:ascii="Times New Roman" w:eastAsia="Times New Roman" w:hAnsi="Times New Roman"/>
          <w:sz w:val="24"/>
          <w:szCs w:val="24"/>
          <w:lang w:eastAsia="ar-SA"/>
        </w:rPr>
        <w:t>espublikos teisė aktuose.</w:t>
      </w:r>
    </w:p>
    <w:p w:rsidR="00E736E1" w:rsidRPr="0084658F" w:rsidRDefault="00E736E1" w:rsidP="00DA189F">
      <w:pPr>
        <w:numPr>
          <w:ilvl w:val="0"/>
          <w:numId w:val="1"/>
        </w:numPr>
        <w:spacing w:after="0" w:line="240" w:lineRule="auto"/>
        <w:ind w:left="0" w:firstLine="425"/>
        <w:jc w:val="both"/>
        <w:rPr>
          <w:rFonts w:ascii="Times New Roman" w:hAnsi="Times New Roman"/>
          <w:b/>
          <w:sz w:val="24"/>
          <w:szCs w:val="24"/>
        </w:rPr>
      </w:pPr>
      <w:r w:rsidRPr="0084658F">
        <w:rPr>
          <w:rFonts w:ascii="Times New Roman" w:eastAsia="Times New Roman" w:hAnsi="Times New Roman"/>
          <w:sz w:val="24"/>
          <w:szCs w:val="24"/>
          <w:lang w:eastAsia="ar-SA"/>
        </w:rPr>
        <w:t>Rinkliava apskaičiuojama remiantis šiais principais:</w:t>
      </w:r>
    </w:p>
    <w:p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„Sąnaudų susigražinimo principas“ </w:t>
      </w:r>
      <w:r w:rsidR="00AA52AA" w:rsidRPr="00AA52AA">
        <w:rPr>
          <w:rFonts w:ascii="Times New Roman" w:hAnsi="Times New Roman"/>
          <w:sz w:val="24"/>
          <w:szCs w:val="24"/>
        </w:rPr>
        <w:t>–</w:t>
      </w:r>
      <w:r w:rsidRPr="0084658F">
        <w:rPr>
          <w:rFonts w:ascii="Times New Roman" w:hAnsi="Times New Roman"/>
          <w:sz w:val="24"/>
          <w:szCs w:val="24"/>
        </w:rPr>
        <w:t xml:space="preserve"> visos sąnaudos</w:t>
      </w:r>
      <w:r w:rsidR="00633F6A">
        <w:rPr>
          <w:rFonts w:ascii="Times New Roman" w:hAnsi="Times New Roman"/>
          <w:sz w:val="24"/>
          <w:szCs w:val="24"/>
        </w:rPr>
        <w:t>,</w:t>
      </w:r>
      <w:r w:rsidRPr="0084658F">
        <w:rPr>
          <w:rFonts w:ascii="Times New Roman" w:hAnsi="Times New Roman"/>
          <w:sz w:val="24"/>
          <w:szCs w:val="24"/>
        </w:rPr>
        <w:t xml:space="preserve"> susidarančios dėl atliekų tvarkymo arba kitaip susijusios su šia veikla</w:t>
      </w:r>
      <w:r w:rsidR="00633F6A">
        <w:rPr>
          <w:rFonts w:ascii="Times New Roman" w:hAnsi="Times New Roman"/>
          <w:sz w:val="24"/>
          <w:szCs w:val="24"/>
        </w:rPr>
        <w:t>,</w:t>
      </w:r>
      <w:r w:rsidRPr="0084658F">
        <w:rPr>
          <w:rFonts w:ascii="Times New Roman" w:hAnsi="Times New Roman"/>
          <w:sz w:val="24"/>
          <w:szCs w:val="24"/>
        </w:rPr>
        <w:t xml:space="preserve"> privalo būti padengtos atliekų </w:t>
      </w:r>
      <w:r w:rsidR="00E851CE" w:rsidRPr="0084658F">
        <w:rPr>
          <w:rFonts w:ascii="Times New Roman" w:hAnsi="Times New Roman"/>
          <w:sz w:val="24"/>
          <w:szCs w:val="24"/>
        </w:rPr>
        <w:t>turėtojų</w:t>
      </w:r>
      <w:r w:rsidR="00633F6A">
        <w:rPr>
          <w:rFonts w:ascii="Times New Roman" w:hAnsi="Times New Roman"/>
          <w:sz w:val="24"/>
          <w:szCs w:val="24"/>
        </w:rPr>
        <w:t>;</w:t>
      </w:r>
    </w:p>
    <w:p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„Teršėjas (arba atliekų turėtojas) moka principas“ </w:t>
      </w:r>
      <w:r w:rsidR="00AA52AA" w:rsidRPr="00AA52AA">
        <w:rPr>
          <w:rFonts w:ascii="Times New Roman" w:hAnsi="Times New Roman"/>
          <w:sz w:val="24"/>
          <w:szCs w:val="24"/>
        </w:rPr>
        <w:t>–</w:t>
      </w:r>
      <w:r w:rsidRPr="0084658F">
        <w:rPr>
          <w:rFonts w:ascii="Times New Roman" w:hAnsi="Times New Roman"/>
          <w:sz w:val="24"/>
          <w:szCs w:val="24"/>
        </w:rPr>
        <w:t xml:space="preserve"> atliekų turėtojas</w:t>
      </w:r>
      <w:r w:rsidR="00633F6A">
        <w:rPr>
          <w:rFonts w:ascii="Times New Roman" w:hAnsi="Times New Roman"/>
          <w:sz w:val="24"/>
          <w:szCs w:val="24"/>
        </w:rPr>
        <w:t>,</w:t>
      </w:r>
      <w:r w:rsidRPr="0084658F">
        <w:rPr>
          <w:rFonts w:ascii="Times New Roman" w:hAnsi="Times New Roman"/>
          <w:sz w:val="24"/>
          <w:szCs w:val="24"/>
        </w:rPr>
        <w:t xml:space="preserve"> perduodantis atliekų tvarkytojams atliekas</w:t>
      </w:r>
      <w:r w:rsidR="00633F6A">
        <w:rPr>
          <w:rFonts w:ascii="Times New Roman" w:hAnsi="Times New Roman"/>
          <w:sz w:val="24"/>
          <w:szCs w:val="24"/>
        </w:rPr>
        <w:t>,</w:t>
      </w:r>
      <w:r w:rsidRPr="0084658F">
        <w:rPr>
          <w:rFonts w:ascii="Times New Roman" w:hAnsi="Times New Roman"/>
          <w:sz w:val="24"/>
          <w:szCs w:val="24"/>
        </w:rPr>
        <w:t xml:space="preserve"> priv</w:t>
      </w:r>
      <w:r w:rsidR="005C68A3" w:rsidRPr="0084658F">
        <w:rPr>
          <w:rFonts w:ascii="Times New Roman" w:hAnsi="Times New Roman"/>
          <w:sz w:val="24"/>
          <w:szCs w:val="24"/>
        </w:rPr>
        <w:t>alo padengti su atliekų tvarkymu</w:t>
      </w:r>
      <w:r w:rsidRPr="0084658F">
        <w:rPr>
          <w:rFonts w:ascii="Times New Roman" w:hAnsi="Times New Roman"/>
          <w:sz w:val="24"/>
          <w:szCs w:val="24"/>
        </w:rPr>
        <w:t xml:space="preserve"> susijusias sąnaudas</w:t>
      </w:r>
      <w:r w:rsidR="00633F6A">
        <w:rPr>
          <w:rFonts w:ascii="Times New Roman" w:hAnsi="Times New Roman"/>
          <w:sz w:val="24"/>
          <w:szCs w:val="24"/>
        </w:rPr>
        <w:t>;</w:t>
      </w:r>
    </w:p>
    <w:p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„Nediskriminavimo principas“ – tos pačios kategorijos atliekų turėtojams taikomos</w:t>
      </w:r>
      <w:r w:rsidR="00E851CE" w:rsidRPr="0084658F">
        <w:rPr>
          <w:rFonts w:ascii="Times New Roman" w:hAnsi="Times New Roman"/>
          <w:sz w:val="24"/>
          <w:szCs w:val="24"/>
        </w:rPr>
        <w:t xml:space="preserve"> vienodos apmokestinimo sąlygos</w:t>
      </w:r>
      <w:r w:rsidR="00633F6A">
        <w:rPr>
          <w:rFonts w:ascii="Times New Roman" w:hAnsi="Times New Roman"/>
          <w:sz w:val="24"/>
          <w:szCs w:val="24"/>
        </w:rPr>
        <w:t>;</w:t>
      </w:r>
    </w:p>
    <w:p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„Proporcingumo principas“ </w:t>
      </w:r>
      <w:r w:rsidR="00AA52AA" w:rsidRPr="00AA52AA">
        <w:rPr>
          <w:rFonts w:ascii="Times New Roman" w:hAnsi="Times New Roman"/>
          <w:sz w:val="24"/>
          <w:szCs w:val="24"/>
        </w:rPr>
        <w:t>–</w:t>
      </w:r>
      <w:r w:rsidRPr="0084658F">
        <w:rPr>
          <w:rFonts w:ascii="Times New Roman" w:hAnsi="Times New Roman"/>
          <w:sz w:val="24"/>
          <w:szCs w:val="24"/>
        </w:rPr>
        <w:t xml:space="preserve"> apmokestinimas už atliekų tvarkymą turi būti proporcingas atliekų turėtoj</w:t>
      </w:r>
      <w:r w:rsidR="00AA52AA">
        <w:rPr>
          <w:rFonts w:ascii="Times New Roman" w:hAnsi="Times New Roman"/>
          <w:sz w:val="24"/>
          <w:szCs w:val="24"/>
        </w:rPr>
        <w:t>o</w:t>
      </w:r>
      <w:r w:rsidR="00E851CE" w:rsidRPr="0084658F">
        <w:rPr>
          <w:rFonts w:ascii="Times New Roman" w:hAnsi="Times New Roman"/>
          <w:sz w:val="24"/>
          <w:szCs w:val="24"/>
        </w:rPr>
        <w:t xml:space="preserve"> susidarančiam atliekų kiekiui</w:t>
      </w:r>
      <w:r w:rsidR="00633F6A">
        <w:rPr>
          <w:rFonts w:ascii="Times New Roman" w:hAnsi="Times New Roman"/>
          <w:sz w:val="24"/>
          <w:szCs w:val="24"/>
        </w:rPr>
        <w:t>;</w:t>
      </w:r>
    </w:p>
    <w:p w:rsidR="00E736E1" w:rsidRPr="0084658F" w:rsidRDefault="00E736E1" w:rsidP="002B3958">
      <w:pPr>
        <w:pStyle w:val="ListParagraph1"/>
        <w:numPr>
          <w:ilvl w:val="1"/>
          <w:numId w:val="1"/>
        </w:numPr>
        <w:tabs>
          <w:tab w:val="left" w:pos="709"/>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hAnsi="Times New Roman"/>
          <w:sz w:val="24"/>
          <w:szCs w:val="24"/>
        </w:rPr>
        <w:t>„Solidarumo principas“ - visiems atliekų turėtojams</w:t>
      </w:r>
      <w:r w:rsidR="0080265F" w:rsidRPr="0084658F">
        <w:rPr>
          <w:rFonts w:ascii="Times New Roman" w:hAnsi="Times New Roman"/>
          <w:sz w:val="24"/>
          <w:szCs w:val="24"/>
        </w:rPr>
        <w:t>,</w:t>
      </w:r>
      <w:r w:rsidRPr="0084658F">
        <w:rPr>
          <w:rFonts w:ascii="Times New Roman" w:hAnsi="Times New Roman"/>
          <w:sz w:val="24"/>
          <w:szCs w:val="24"/>
        </w:rPr>
        <w:t xml:space="preserve"> gyvenantiems viename atliekų tvarkymo regione</w:t>
      </w:r>
      <w:r w:rsidR="0080265F" w:rsidRPr="0084658F">
        <w:rPr>
          <w:rFonts w:ascii="Times New Roman" w:hAnsi="Times New Roman"/>
          <w:sz w:val="24"/>
          <w:szCs w:val="24"/>
        </w:rPr>
        <w:t>,</w:t>
      </w:r>
      <w:r w:rsidRPr="0084658F">
        <w:rPr>
          <w:rFonts w:ascii="Times New Roman" w:hAnsi="Times New Roman"/>
          <w:sz w:val="24"/>
          <w:szCs w:val="24"/>
        </w:rPr>
        <w:t xml:space="preserve"> turi būti nustatyta tokia pati atliekų tvarkymo kaina už tokios pačios kokybės paslaugas.</w:t>
      </w:r>
    </w:p>
    <w:p w:rsidR="00E736E1" w:rsidRPr="0084658F" w:rsidRDefault="00E736E1" w:rsidP="00DA189F">
      <w:pPr>
        <w:numPr>
          <w:ilvl w:val="0"/>
          <w:numId w:val="1"/>
        </w:numPr>
        <w:spacing w:after="0" w:line="240" w:lineRule="auto"/>
        <w:ind w:left="0" w:firstLine="426"/>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Šia Metodika vadovaujasi </w:t>
      </w:r>
      <w:r w:rsidR="00AA52AA">
        <w:rPr>
          <w:rFonts w:ascii="Times New Roman" w:eastAsia="Times New Roman" w:hAnsi="Times New Roman"/>
          <w:sz w:val="24"/>
          <w:szCs w:val="24"/>
          <w:lang w:eastAsia="ar-SA"/>
        </w:rPr>
        <w:t>k</w:t>
      </w:r>
      <w:r w:rsidRPr="0084658F">
        <w:rPr>
          <w:rFonts w:ascii="Times New Roman" w:eastAsia="Times New Roman" w:hAnsi="Times New Roman"/>
          <w:sz w:val="24"/>
          <w:szCs w:val="24"/>
          <w:lang w:eastAsia="ar-SA"/>
        </w:rPr>
        <w:t xml:space="preserve">omunalinių atliekų tvarkymo sistemos administratorius, apskaičiuodamas Rinkliavos dydžius atliekų turėtojams, </w:t>
      </w:r>
      <w:r w:rsidR="00AE6EC7" w:rsidRPr="0084658F">
        <w:rPr>
          <w:rFonts w:ascii="Times New Roman" w:eastAsia="Times New Roman" w:hAnsi="Times New Roman"/>
          <w:sz w:val="24"/>
          <w:szCs w:val="24"/>
          <w:lang w:eastAsia="ar-SA"/>
        </w:rPr>
        <w:t>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rsidR="00E736E1" w:rsidRPr="0040210C" w:rsidRDefault="00E736E1" w:rsidP="00DA189F">
      <w:pPr>
        <w:numPr>
          <w:ilvl w:val="0"/>
          <w:numId w:val="1"/>
        </w:numPr>
        <w:spacing w:after="0" w:line="240" w:lineRule="auto"/>
        <w:ind w:left="0" w:firstLine="425"/>
        <w:jc w:val="both"/>
        <w:rPr>
          <w:rFonts w:ascii="Times New Roman" w:hAnsi="Times New Roman"/>
          <w:b/>
          <w:sz w:val="24"/>
          <w:szCs w:val="24"/>
        </w:rPr>
      </w:pPr>
      <w:r w:rsidRPr="0084658F">
        <w:rPr>
          <w:rFonts w:ascii="Times New Roman" w:eastAsia="Times New Roman" w:hAnsi="Times New Roman"/>
          <w:sz w:val="24"/>
          <w:szCs w:val="24"/>
          <w:lang w:eastAsia="ar-SA"/>
        </w:rPr>
        <w:t xml:space="preserve">Metodikoje nustatyta tvarka apskaičiuoti Rinkliavos dydžiai </w:t>
      </w:r>
      <w:r w:rsidR="00AE6EC7" w:rsidRPr="0084658F">
        <w:rPr>
          <w:rFonts w:ascii="Times New Roman" w:eastAsia="Times New Roman" w:hAnsi="Times New Roman"/>
          <w:sz w:val="24"/>
          <w:szCs w:val="24"/>
          <w:lang w:eastAsia="ar-SA"/>
        </w:rPr>
        <w:t xml:space="preserve">gali būti </w:t>
      </w:r>
      <w:r w:rsidRPr="0084658F">
        <w:rPr>
          <w:rFonts w:ascii="Times New Roman" w:eastAsia="Times New Roman" w:hAnsi="Times New Roman"/>
          <w:sz w:val="24"/>
          <w:szCs w:val="24"/>
          <w:lang w:eastAsia="ar-SA"/>
        </w:rPr>
        <w:t xml:space="preserve">teikiami tvirtinti Savivaldybės tarybai </w:t>
      </w:r>
      <w:r w:rsidR="00AE6EC7" w:rsidRPr="0084658F">
        <w:rPr>
          <w:rFonts w:ascii="Times New Roman" w:eastAsia="Times New Roman" w:hAnsi="Times New Roman"/>
          <w:sz w:val="24"/>
          <w:szCs w:val="24"/>
          <w:lang w:eastAsia="ar-SA"/>
        </w:rPr>
        <w:t xml:space="preserve">kartą </w:t>
      </w:r>
      <w:r w:rsidR="00AA52AA">
        <w:rPr>
          <w:rFonts w:ascii="Times New Roman" w:eastAsia="Times New Roman" w:hAnsi="Times New Roman"/>
          <w:sz w:val="24"/>
          <w:szCs w:val="24"/>
          <w:lang w:eastAsia="ar-SA"/>
        </w:rPr>
        <w:t xml:space="preserve">per </w:t>
      </w:r>
      <w:r w:rsidR="00AE6EC7" w:rsidRPr="0084658F">
        <w:rPr>
          <w:rFonts w:ascii="Times New Roman" w:eastAsia="Times New Roman" w:hAnsi="Times New Roman"/>
          <w:sz w:val="24"/>
          <w:szCs w:val="24"/>
          <w:lang w:eastAsia="ar-SA"/>
        </w:rPr>
        <w:t>metus</w:t>
      </w:r>
      <w:r w:rsidRPr="0084658F">
        <w:rPr>
          <w:rFonts w:ascii="Times New Roman" w:eastAsia="Times New Roman" w:hAnsi="Times New Roman"/>
          <w:sz w:val="24"/>
          <w:szCs w:val="24"/>
          <w:lang w:eastAsia="ar-SA"/>
        </w:rPr>
        <w:t>.</w:t>
      </w:r>
    </w:p>
    <w:p w:rsidR="0040210C" w:rsidRPr="0084658F" w:rsidRDefault="0040210C" w:rsidP="0040210C">
      <w:pPr>
        <w:spacing w:after="0" w:line="240" w:lineRule="auto"/>
        <w:ind w:left="425"/>
        <w:jc w:val="both"/>
        <w:rPr>
          <w:rFonts w:ascii="Times New Roman" w:hAnsi="Times New Roman"/>
          <w:b/>
          <w:sz w:val="24"/>
          <w:szCs w:val="24"/>
        </w:rPr>
      </w:pPr>
    </w:p>
    <w:p w:rsidR="00154D5F" w:rsidRPr="0084658F" w:rsidRDefault="00154D5F" w:rsidP="00355D6A">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lastRenderedPageBreak/>
        <w:t>II. BŪTINŲJŲ SĄNAUDŲ NUSTATYMO PRINCIPAI</w:t>
      </w:r>
    </w:p>
    <w:p w:rsidR="00154D5F" w:rsidRPr="0084658F" w:rsidRDefault="00154D5F"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Į būtinąsias sąnaudas neįtraukiamos pakuočių, pakuočių atliekų ir antrinių žaliavų tvarkymo sąnaudos, t.</w:t>
      </w:r>
      <w:r w:rsidR="00633F6A">
        <w:rPr>
          <w:rFonts w:ascii="Times New Roman" w:eastAsia="Times New Roman" w:hAnsi="Times New Roman"/>
          <w:sz w:val="24"/>
          <w:szCs w:val="24"/>
          <w:lang w:eastAsia="ar-SA"/>
        </w:rPr>
        <w:t xml:space="preserve"> </w:t>
      </w:r>
      <w:r w:rsidRPr="0084658F">
        <w:rPr>
          <w:rFonts w:ascii="Times New Roman" w:eastAsia="Times New Roman" w:hAnsi="Times New Roman"/>
          <w:sz w:val="24"/>
          <w:szCs w:val="24"/>
          <w:lang w:eastAsia="ar-SA"/>
        </w:rPr>
        <w:t xml:space="preserve">y. tos sąnaudos, kurias teisės aktų nustatyta tvarka apmoka gamintojai ir importuotojai. </w:t>
      </w:r>
    </w:p>
    <w:p w:rsidR="00154D5F" w:rsidRPr="0084658F" w:rsidRDefault="00154D5F" w:rsidP="00DA189F">
      <w:pPr>
        <w:numPr>
          <w:ilvl w:val="0"/>
          <w:numId w:val="1"/>
        </w:numPr>
        <w:spacing w:after="0" w:line="240" w:lineRule="auto"/>
        <w:ind w:left="0" w:firstLine="426"/>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Būtinosios sąnaudos, vadovaujantis </w:t>
      </w:r>
      <w:r w:rsidR="00AE6EC7" w:rsidRPr="0084658F">
        <w:rPr>
          <w:rFonts w:ascii="Times New Roman" w:eastAsia="Times New Roman" w:hAnsi="Times New Roman"/>
          <w:sz w:val="24"/>
          <w:szCs w:val="24"/>
          <w:lang w:eastAsia="ar-SA"/>
        </w:rPr>
        <w:t xml:space="preserve">Vietinės rinkliavos ar kitos įmokos už komunalinių atliekų surinkimą iš atliekų turėtojų ir atliekų tvarkymą dydžio nustatymo taisyklėmis (toliau – </w:t>
      </w:r>
      <w:r w:rsidRPr="0084658F">
        <w:rPr>
          <w:rFonts w:ascii="Times New Roman" w:eastAsia="Times New Roman" w:hAnsi="Times New Roman"/>
          <w:sz w:val="24"/>
          <w:szCs w:val="24"/>
          <w:lang w:eastAsia="ar-SA"/>
        </w:rPr>
        <w:t>Taisyklė</w:t>
      </w:r>
      <w:r w:rsidR="00AE6EC7" w:rsidRPr="0084658F">
        <w:rPr>
          <w:rFonts w:ascii="Times New Roman" w:eastAsia="Times New Roman" w:hAnsi="Times New Roman"/>
          <w:sz w:val="24"/>
          <w:szCs w:val="24"/>
          <w:lang w:eastAsia="ar-SA"/>
        </w:rPr>
        <w:t>s)</w:t>
      </w:r>
      <w:r w:rsidRPr="0084658F">
        <w:rPr>
          <w:rFonts w:ascii="Times New Roman" w:eastAsia="Times New Roman" w:hAnsi="Times New Roman"/>
          <w:sz w:val="24"/>
          <w:szCs w:val="24"/>
          <w:lang w:eastAsia="ar-SA"/>
        </w:rPr>
        <w:t>, apskaičiuojamos kaip Taisyklių 6 punkte išvardintų komunalinių atliekų tvarkymo veiklų bendrųjų sąnaudų suma.</w:t>
      </w:r>
    </w:p>
    <w:p w:rsidR="00154D5F" w:rsidRPr="0084658F" w:rsidRDefault="00154D5F"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Metodikos 6-ame punkte nurodytų ir Taisyklėse reglamentuotų atskirų veiklų būtinosios sąnaudos nustatomos pagal formulę:</w:t>
      </w:r>
    </w:p>
    <w:p w:rsidR="00573CD9" w:rsidRPr="0084658F" w:rsidRDefault="00573CD9" w:rsidP="00573CD9">
      <w:pPr>
        <w:spacing w:after="0" w:line="240" w:lineRule="auto"/>
        <w:rPr>
          <w:sz w:val="16"/>
          <w:szCs w:val="16"/>
        </w:rPr>
      </w:pPr>
    </w:p>
    <w:p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BS</w:t>
      </w:r>
      <w:r w:rsidRPr="0084658F">
        <w:rPr>
          <w:rFonts w:ascii="Times New Roman" w:hAnsi="Times New Roman"/>
          <w:sz w:val="24"/>
          <w:szCs w:val="24"/>
          <w:vertAlign w:val="subscript"/>
        </w:rPr>
        <w:t>VEIKL</w:t>
      </w:r>
      <w:r w:rsidRPr="0084658F">
        <w:rPr>
          <w:rFonts w:ascii="Times New Roman" w:hAnsi="Times New Roman"/>
          <w:sz w:val="24"/>
          <w:szCs w:val="24"/>
        </w:rPr>
        <w:t xml:space="preserve"> = PS</w:t>
      </w:r>
      <w:r w:rsidRPr="0084658F">
        <w:rPr>
          <w:rFonts w:ascii="Times New Roman" w:hAnsi="Times New Roman"/>
          <w:sz w:val="24"/>
          <w:szCs w:val="24"/>
          <w:vertAlign w:val="subscript"/>
        </w:rPr>
        <w:t>VEIKL</w:t>
      </w:r>
      <w:r w:rsidRPr="0084658F">
        <w:rPr>
          <w:rFonts w:ascii="Times New Roman" w:hAnsi="Times New Roman"/>
          <w:sz w:val="24"/>
          <w:szCs w:val="24"/>
        </w:rPr>
        <w:t xml:space="preserve"> + KS</w:t>
      </w:r>
      <w:r w:rsidRPr="0084658F">
        <w:rPr>
          <w:rFonts w:ascii="Times New Roman" w:hAnsi="Times New Roman"/>
          <w:sz w:val="24"/>
          <w:szCs w:val="24"/>
          <w:vertAlign w:val="subscript"/>
        </w:rPr>
        <w:t>VEIKL</w:t>
      </w:r>
    </w:p>
    <w:p w:rsidR="00573CD9" w:rsidRPr="0084658F" w:rsidRDefault="00573CD9" w:rsidP="00573CD9">
      <w:pPr>
        <w:spacing w:after="0" w:line="240" w:lineRule="auto"/>
        <w:rPr>
          <w:rFonts w:ascii="Times New Roman" w:hAnsi="Times New Roman"/>
          <w:sz w:val="12"/>
          <w:szCs w:val="12"/>
        </w:rPr>
      </w:pPr>
    </w:p>
    <w:p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BS</w:t>
      </w:r>
      <w:r w:rsidRPr="0084658F">
        <w:rPr>
          <w:rFonts w:ascii="Times New Roman" w:hAnsi="Times New Roman"/>
          <w:sz w:val="24"/>
          <w:szCs w:val="24"/>
          <w:vertAlign w:val="subscript"/>
        </w:rPr>
        <w:t>VEIKL</w:t>
      </w:r>
      <w:r w:rsidRPr="0084658F">
        <w:rPr>
          <w:rFonts w:ascii="Times New Roman" w:hAnsi="Times New Roman"/>
          <w:sz w:val="24"/>
          <w:szCs w:val="24"/>
        </w:rPr>
        <w:t xml:space="preserve"> – atskiros komunalinių atliekų tvarkymo veiklos būtinosios sąnaudos</w:t>
      </w:r>
      <w:r w:rsidR="00633F6A">
        <w:rPr>
          <w:rFonts w:ascii="Times New Roman" w:hAnsi="Times New Roman"/>
          <w:sz w:val="24"/>
          <w:szCs w:val="24"/>
        </w:rPr>
        <w:t xml:space="preserve"> (Eur);</w:t>
      </w:r>
    </w:p>
    <w:p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VEIKL</w:t>
      </w:r>
      <w:r w:rsidRPr="0084658F">
        <w:rPr>
          <w:rFonts w:ascii="Times New Roman" w:hAnsi="Times New Roman"/>
          <w:sz w:val="24"/>
          <w:szCs w:val="24"/>
        </w:rPr>
        <w:t xml:space="preserve"> – atskiros komunalinių atliekų tvarkymo veiklos būtinosios pastoviosios sąnaudos</w:t>
      </w:r>
      <w:r w:rsidR="00633F6A">
        <w:rPr>
          <w:rFonts w:ascii="Times New Roman" w:hAnsi="Times New Roman"/>
          <w:sz w:val="24"/>
          <w:szCs w:val="24"/>
        </w:rPr>
        <w:t xml:space="preserve"> </w:t>
      </w:r>
      <w:r w:rsidR="00633F6A" w:rsidRPr="00633F6A">
        <w:rPr>
          <w:rFonts w:ascii="Times New Roman" w:hAnsi="Times New Roman"/>
          <w:sz w:val="24"/>
          <w:szCs w:val="24"/>
        </w:rPr>
        <w:t>(Eur);</w:t>
      </w:r>
    </w:p>
    <w:p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VEIKL</w:t>
      </w:r>
      <w:r w:rsidRPr="0084658F">
        <w:rPr>
          <w:rFonts w:ascii="Times New Roman" w:hAnsi="Times New Roman"/>
          <w:sz w:val="24"/>
          <w:szCs w:val="24"/>
        </w:rPr>
        <w:t xml:space="preserve"> – atskiros komunalinių atliekų tvarkymo veiklos būtinosios kintamosios sąnaudos</w:t>
      </w:r>
      <w:r w:rsidR="004033B5">
        <w:rPr>
          <w:rFonts w:ascii="Times New Roman" w:hAnsi="Times New Roman"/>
          <w:sz w:val="24"/>
          <w:szCs w:val="24"/>
        </w:rPr>
        <w:t xml:space="preserve"> </w:t>
      </w:r>
      <w:r w:rsidR="00633F6A" w:rsidRPr="00633F6A">
        <w:rPr>
          <w:rFonts w:ascii="Times New Roman" w:hAnsi="Times New Roman"/>
          <w:sz w:val="24"/>
          <w:szCs w:val="24"/>
        </w:rPr>
        <w:t>(E</w:t>
      </w:r>
      <w:r w:rsidR="00633F6A">
        <w:rPr>
          <w:rFonts w:ascii="Times New Roman" w:hAnsi="Times New Roman"/>
          <w:sz w:val="24"/>
          <w:szCs w:val="24"/>
        </w:rPr>
        <w:t>ur)</w:t>
      </w:r>
      <w:r w:rsidRPr="0084658F">
        <w:rPr>
          <w:rFonts w:ascii="Times New Roman" w:hAnsi="Times New Roman"/>
          <w:sz w:val="24"/>
          <w:szCs w:val="24"/>
        </w:rPr>
        <w:t>.</w:t>
      </w:r>
    </w:p>
    <w:p w:rsidR="00573CD9" w:rsidRPr="0084658F" w:rsidRDefault="00573CD9" w:rsidP="00573CD9">
      <w:pPr>
        <w:spacing w:after="0" w:line="240" w:lineRule="auto"/>
        <w:rPr>
          <w:rFonts w:ascii="Times New Roman" w:hAnsi="Times New Roman"/>
          <w:sz w:val="16"/>
          <w:szCs w:val="16"/>
        </w:rPr>
      </w:pPr>
    </w:p>
    <w:p w:rsidR="00154D5F" w:rsidRPr="0084658F" w:rsidRDefault="00D854DB"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Nustatant </w:t>
      </w:r>
      <w:r w:rsidR="00892741" w:rsidRPr="0084658F">
        <w:rPr>
          <w:rFonts w:ascii="Times New Roman" w:eastAsia="Times New Roman" w:hAnsi="Times New Roman"/>
          <w:sz w:val="24"/>
          <w:szCs w:val="24"/>
          <w:lang w:eastAsia="ar-SA"/>
        </w:rPr>
        <w:t>Vietinės</w:t>
      </w:r>
      <w:r w:rsidRPr="0084658F">
        <w:rPr>
          <w:rFonts w:ascii="Times New Roman" w:eastAsia="Times New Roman" w:hAnsi="Times New Roman"/>
          <w:sz w:val="24"/>
          <w:szCs w:val="24"/>
          <w:lang w:eastAsia="ar-SA"/>
        </w:rPr>
        <w:t xml:space="preserve"> rinkliavos dydžius</w:t>
      </w:r>
      <w:r w:rsidR="00633F6A">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vertinamos tik realiai vykdomos ir komunalinių atliekų tvarkymo administratoriaus administruojamos komunalinių atliekų tvarkymo veiklos bei jų sukuriamos būtinosios sąnaudos.</w:t>
      </w:r>
    </w:p>
    <w:p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Pastoviąsias komunalinių atliekų tvarkymo sąnaudas sudaro nuo komunalinių atliekų kiekio nepriklausančios komunalinių atliekų tvarkymo sąnaudos.</w:t>
      </w:r>
    </w:p>
    <w:p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Apskaičiavus kiekvienos komunalinių atliekų tvarkymo veiklos pastoviąsias sąnaudas ir jas susumavus</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nustatomos bendrosios pastoviosios sąnaudos.</w:t>
      </w:r>
    </w:p>
    <w:p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Kintamąsias komunalinių atliekų tvarkymo sąnaudas sudaro su komunalinių atliekų kiekiu susijusios komunalinių atliekų tvarkymo sąnaudos.</w:t>
      </w:r>
    </w:p>
    <w:p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Apskaičiavus kiekvienos komunalinių atliekų tvarkymo veiklos kintamąsias sąnaudas ir jas susumavus</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nustatomos bendrosios kintamosios sąnaudos.</w:t>
      </w:r>
    </w:p>
    <w:p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Skaičiuojant būtinąsias sąnaudas vadovaujamasi šia</w:t>
      </w:r>
      <w:r w:rsidR="00AE6EC7" w:rsidRPr="0084658F">
        <w:rPr>
          <w:rFonts w:ascii="Times New Roman" w:eastAsia="Times New Roman" w:hAnsi="Times New Roman"/>
          <w:sz w:val="24"/>
          <w:szCs w:val="24"/>
          <w:lang w:eastAsia="ar-SA"/>
        </w:rPr>
        <w:t>i</w:t>
      </w:r>
      <w:r w:rsidRPr="0084658F">
        <w:rPr>
          <w:rFonts w:ascii="Times New Roman" w:eastAsia="Times New Roman" w:hAnsi="Times New Roman"/>
          <w:sz w:val="24"/>
          <w:szCs w:val="24"/>
          <w:lang w:eastAsia="ar-SA"/>
        </w:rPr>
        <w:t>s dokumentais ir duomenimis:</w:t>
      </w:r>
    </w:p>
    <w:p w:rsidR="00154D5F" w:rsidRPr="0084658F" w:rsidRDefault="00D854DB"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Kretingos rajono savivaldybės atliekų tvarkymo plan</w:t>
      </w:r>
      <w:r w:rsidR="00444AD7">
        <w:rPr>
          <w:rFonts w:ascii="Times New Roman" w:hAnsi="Times New Roman"/>
          <w:sz w:val="24"/>
          <w:szCs w:val="24"/>
        </w:rPr>
        <w:t>u</w:t>
      </w:r>
      <w:r w:rsidR="00AE6EC7" w:rsidRPr="0084658F">
        <w:rPr>
          <w:rFonts w:ascii="Times New Roman" w:hAnsi="Times New Roman"/>
          <w:sz w:val="24"/>
          <w:szCs w:val="24"/>
        </w:rPr>
        <w:t>;</w:t>
      </w:r>
    </w:p>
    <w:p w:rsidR="002060BD" w:rsidRPr="0084658F" w:rsidRDefault="00444AD7"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e</w:t>
      </w:r>
      <w:r w:rsidR="002060BD" w:rsidRPr="0084658F">
        <w:rPr>
          <w:rFonts w:ascii="Times New Roman" w:hAnsi="Times New Roman"/>
          <w:sz w:val="24"/>
          <w:szCs w:val="24"/>
        </w:rPr>
        <w:t>inamųjų metų 1</w:t>
      </w:r>
      <w:r w:rsidR="00A30964" w:rsidRPr="00A30964">
        <w:rPr>
          <w:rFonts w:ascii="Times New Roman" w:hAnsi="Times New Roman"/>
          <w:sz w:val="24"/>
          <w:szCs w:val="24"/>
        </w:rPr>
        <w:t>–</w:t>
      </w:r>
      <w:r w:rsidR="002060BD" w:rsidRPr="0084658F">
        <w:rPr>
          <w:rFonts w:ascii="Times New Roman" w:hAnsi="Times New Roman"/>
          <w:sz w:val="24"/>
          <w:szCs w:val="24"/>
        </w:rPr>
        <w:t>9 mėn. faktini</w:t>
      </w:r>
      <w:r>
        <w:rPr>
          <w:rFonts w:ascii="Times New Roman" w:hAnsi="Times New Roman"/>
          <w:sz w:val="24"/>
          <w:szCs w:val="24"/>
        </w:rPr>
        <w:t>ai</w:t>
      </w:r>
      <w:r w:rsidR="002060BD" w:rsidRPr="0084658F">
        <w:rPr>
          <w:rFonts w:ascii="Times New Roman" w:hAnsi="Times New Roman"/>
          <w:sz w:val="24"/>
          <w:szCs w:val="24"/>
        </w:rPr>
        <w:t>s ir 10</w:t>
      </w:r>
      <w:r w:rsidR="00A30964" w:rsidRPr="00A30964">
        <w:rPr>
          <w:rFonts w:ascii="Times New Roman" w:hAnsi="Times New Roman"/>
          <w:sz w:val="24"/>
          <w:szCs w:val="24"/>
        </w:rPr>
        <w:t>–</w:t>
      </w:r>
      <w:r w:rsidR="002060BD" w:rsidRPr="0084658F">
        <w:rPr>
          <w:rFonts w:ascii="Times New Roman" w:hAnsi="Times New Roman"/>
          <w:sz w:val="24"/>
          <w:szCs w:val="24"/>
        </w:rPr>
        <w:t>12 mėn. prognozuojam</w:t>
      </w:r>
      <w:r>
        <w:rPr>
          <w:rFonts w:ascii="Times New Roman" w:hAnsi="Times New Roman"/>
          <w:sz w:val="24"/>
          <w:szCs w:val="24"/>
        </w:rPr>
        <w:t>ai</w:t>
      </w:r>
      <w:r w:rsidR="002060BD" w:rsidRPr="0084658F">
        <w:rPr>
          <w:rFonts w:ascii="Times New Roman" w:hAnsi="Times New Roman"/>
          <w:sz w:val="24"/>
          <w:szCs w:val="24"/>
        </w:rPr>
        <w:t>s finansini</w:t>
      </w:r>
      <w:r>
        <w:rPr>
          <w:rFonts w:ascii="Times New Roman" w:hAnsi="Times New Roman"/>
          <w:sz w:val="24"/>
          <w:szCs w:val="24"/>
        </w:rPr>
        <w:t>ai</w:t>
      </w:r>
      <w:r w:rsidR="002060BD" w:rsidRPr="0084658F">
        <w:rPr>
          <w:rFonts w:ascii="Times New Roman" w:hAnsi="Times New Roman"/>
          <w:sz w:val="24"/>
          <w:szCs w:val="24"/>
        </w:rPr>
        <w:t>s rezultat</w:t>
      </w:r>
      <w:r>
        <w:rPr>
          <w:rFonts w:ascii="Times New Roman" w:hAnsi="Times New Roman"/>
          <w:sz w:val="24"/>
          <w:szCs w:val="24"/>
        </w:rPr>
        <w:t>ai</w:t>
      </w:r>
      <w:r w:rsidR="002060BD" w:rsidRPr="0084658F">
        <w:rPr>
          <w:rFonts w:ascii="Times New Roman" w:hAnsi="Times New Roman"/>
          <w:sz w:val="24"/>
          <w:szCs w:val="24"/>
        </w:rPr>
        <w:t>s;</w:t>
      </w:r>
    </w:p>
    <w:p w:rsidR="00D854DB" w:rsidRPr="0084658F" w:rsidRDefault="00444AD7"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g</w:t>
      </w:r>
      <w:r w:rsidR="00D854DB" w:rsidRPr="0084658F">
        <w:rPr>
          <w:rFonts w:ascii="Times New Roman" w:hAnsi="Times New Roman"/>
          <w:sz w:val="24"/>
          <w:szCs w:val="24"/>
        </w:rPr>
        <w:t>aliojančiose atliekų tvarkymo paslaugų ir (ar) darbų atlikimo sutartyse nustatyto</w:t>
      </w:r>
      <w:r>
        <w:rPr>
          <w:rFonts w:ascii="Times New Roman" w:hAnsi="Times New Roman"/>
          <w:sz w:val="24"/>
          <w:szCs w:val="24"/>
        </w:rPr>
        <w:t>mi</w:t>
      </w:r>
      <w:r w:rsidR="00D854DB" w:rsidRPr="0084658F">
        <w:rPr>
          <w:rFonts w:ascii="Times New Roman" w:hAnsi="Times New Roman"/>
          <w:sz w:val="24"/>
          <w:szCs w:val="24"/>
        </w:rPr>
        <w:t>s kaino</w:t>
      </w:r>
      <w:r>
        <w:rPr>
          <w:rFonts w:ascii="Times New Roman" w:hAnsi="Times New Roman"/>
          <w:sz w:val="24"/>
          <w:szCs w:val="24"/>
        </w:rPr>
        <w:t>mi</w:t>
      </w:r>
      <w:r w:rsidR="00D854DB" w:rsidRPr="0084658F">
        <w:rPr>
          <w:rFonts w:ascii="Times New Roman" w:hAnsi="Times New Roman"/>
          <w:sz w:val="24"/>
          <w:szCs w:val="24"/>
        </w:rPr>
        <w:t>s</w:t>
      </w:r>
      <w:r w:rsidR="00AE6EC7" w:rsidRPr="0084658F">
        <w:rPr>
          <w:rFonts w:ascii="Times New Roman" w:hAnsi="Times New Roman"/>
          <w:sz w:val="24"/>
          <w:szCs w:val="24"/>
        </w:rPr>
        <w:t>;</w:t>
      </w:r>
    </w:p>
    <w:p w:rsidR="00D854DB" w:rsidRPr="0084658F" w:rsidRDefault="00444AD7" w:rsidP="002B3958">
      <w:pPr>
        <w:pStyle w:val="ListParagraph1"/>
        <w:numPr>
          <w:ilvl w:val="1"/>
          <w:numId w:val="1"/>
        </w:numPr>
        <w:tabs>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m</w:t>
      </w:r>
      <w:r w:rsidR="00D854DB" w:rsidRPr="0084658F">
        <w:rPr>
          <w:rFonts w:ascii="Times New Roman" w:hAnsi="Times New Roman"/>
          <w:sz w:val="24"/>
          <w:szCs w:val="24"/>
        </w:rPr>
        <w:t>išrių komunalinių ir kitų atskirai surenkamų atliekų susikaupimo normo</w:t>
      </w:r>
      <w:r>
        <w:rPr>
          <w:rFonts w:ascii="Times New Roman" w:hAnsi="Times New Roman"/>
          <w:sz w:val="24"/>
          <w:szCs w:val="24"/>
        </w:rPr>
        <w:t>mi</w:t>
      </w:r>
      <w:r w:rsidR="00D854DB" w:rsidRPr="0084658F">
        <w:rPr>
          <w:rFonts w:ascii="Times New Roman" w:hAnsi="Times New Roman"/>
          <w:sz w:val="24"/>
          <w:szCs w:val="24"/>
        </w:rPr>
        <w:t>s.</w:t>
      </w:r>
    </w:p>
    <w:p w:rsidR="00355D6A" w:rsidRPr="0084658F" w:rsidRDefault="00355D6A" w:rsidP="00355D6A">
      <w:pPr>
        <w:pStyle w:val="ListParagraph1"/>
        <w:spacing w:before="360" w:after="240" w:line="100" w:lineRule="atLeast"/>
        <w:ind w:left="403"/>
        <w:jc w:val="center"/>
        <w:rPr>
          <w:rFonts w:ascii="Times New Roman" w:hAnsi="Times New Roman"/>
          <w:b/>
          <w:sz w:val="28"/>
          <w:szCs w:val="28"/>
        </w:rPr>
      </w:pPr>
    </w:p>
    <w:p w:rsidR="00E736E1" w:rsidRPr="0084658F" w:rsidRDefault="00E736E1" w:rsidP="00355D6A">
      <w:pPr>
        <w:pStyle w:val="ListParagraph1"/>
        <w:spacing w:before="360" w:after="240" w:line="100" w:lineRule="atLeast"/>
        <w:ind w:left="403"/>
        <w:jc w:val="center"/>
        <w:rPr>
          <w:rFonts w:ascii="Times New Roman" w:eastAsia="Times New Roman" w:hAnsi="Times New Roman"/>
          <w:sz w:val="24"/>
          <w:szCs w:val="24"/>
          <w:lang w:eastAsia="ar-SA"/>
        </w:rPr>
      </w:pPr>
      <w:r w:rsidRPr="0084658F">
        <w:rPr>
          <w:rFonts w:ascii="Times New Roman" w:hAnsi="Times New Roman"/>
          <w:b/>
          <w:sz w:val="24"/>
          <w:szCs w:val="24"/>
        </w:rPr>
        <w:t>I</w:t>
      </w:r>
      <w:r w:rsidR="00355D6A" w:rsidRPr="0084658F">
        <w:rPr>
          <w:rFonts w:ascii="Times New Roman" w:hAnsi="Times New Roman"/>
          <w:b/>
          <w:sz w:val="24"/>
          <w:szCs w:val="24"/>
        </w:rPr>
        <w:t>I</w:t>
      </w:r>
      <w:r w:rsidRPr="0084658F">
        <w:rPr>
          <w:rFonts w:ascii="Times New Roman" w:hAnsi="Times New Roman"/>
          <w:b/>
          <w:sz w:val="24"/>
          <w:szCs w:val="24"/>
        </w:rPr>
        <w:t xml:space="preserve">I. BŪTINŲJŲ SĄNAUDŲ </w:t>
      </w:r>
      <w:r w:rsidR="00355D6A" w:rsidRPr="0084658F">
        <w:rPr>
          <w:rFonts w:ascii="Times New Roman" w:hAnsi="Times New Roman"/>
          <w:b/>
          <w:sz w:val="24"/>
          <w:szCs w:val="24"/>
        </w:rPr>
        <w:t xml:space="preserve">SKAIČIAVIMAS </w:t>
      </w:r>
      <w:r w:rsidRPr="0084658F">
        <w:rPr>
          <w:rFonts w:ascii="Times New Roman" w:hAnsi="Times New Roman"/>
          <w:b/>
          <w:sz w:val="24"/>
          <w:szCs w:val="24"/>
        </w:rPr>
        <w:t>I</w:t>
      </w:r>
      <w:r w:rsidR="00355D6A" w:rsidRPr="0084658F">
        <w:rPr>
          <w:rFonts w:ascii="Times New Roman" w:hAnsi="Times New Roman"/>
          <w:b/>
          <w:sz w:val="24"/>
          <w:szCs w:val="24"/>
        </w:rPr>
        <w:t>R</w:t>
      </w:r>
      <w:r w:rsidRPr="0084658F">
        <w:rPr>
          <w:rFonts w:ascii="Times New Roman" w:hAnsi="Times New Roman"/>
          <w:b/>
          <w:sz w:val="24"/>
          <w:szCs w:val="24"/>
        </w:rPr>
        <w:t xml:space="preserve"> KOMUNALINIŲ ATLIEKŲ SUTVARKYMO KAINOS NUSTATYMAS</w:t>
      </w:r>
    </w:p>
    <w:p w:rsidR="00E736E1" w:rsidRPr="0084658F" w:rsidRDefault="00355D6A"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Skaičiuojant būtinąsias sąnaudas</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įvertinamas planuojamas susidaryti komunalinių atliekų, pateksiančių į Kretingos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w:t>
      </w:r>
      <w:r w:rsidRPr="0084658F">
        <w:rPr>
          <w:rFonts w:ascii="Times New Roman" w:eastAsia="Times New Roman" w:hAnsi="Times New Roman"/>
          <w:sz w:val="24"/>
          <w:szCs w:val="24"/>
          <w:lang w:eastAsia="ar-SA"/>
        </w:rPr>
        <w:lastRenderedPageBreak/>
        <w:t xml:space="preserve">tas, kurių tvarkymo sąnaudas teisės aktų nustatyta tvarka privalo apmokėti gamintojai ir </w:t>
      </w:r>
      <w:r w:rsidR="005C66C9">
        <w:rPr>
          <w:rFonts w:ascii="Times New Roman" w:eastAsia="Times New Roman" w:hAnsi="Times New Roman"/>
          <w:sz w:val="24"/>
          <w:szCs w:val="24"/>
          <w:lang w:eastAsia="ar-SA"/>
        </w:rPr>
        <w:t>importuotojai). Vertinamos tik S</w:t>
      </w:r>
      <w:r w:rsidRPr="0084658F">
        <w:rPr>
          <w:rFonts w:ascii="Times New Roman" w:eastAsia="Times New Roman" w:hAnsi="Times New Roman"/>
          <w:sz w:val="24"/>
          <w:szCs w:val="24"/>
          <w:lang w:eastAsia="ar-SA"/>
        </w:rPr>
        <w:t>avivaldybės teritorijoje realiai vykdomos Metodikos 6-ame punkte įvardintos veiklos</w:t>
      </w:r>
      <w:r w:rsidR="00E736E1" w:rsidRPr="0084658F">
        <w:rPr>
          <w:rFonts w:ascii="Times New Roman" w:eastAsia="Times New Roman" w:hAnsi="Times New Roman"/>
          <w:sz w:val="24"/>
          <w:szCs w:val="24"/>
          <w:lang w:eastAsia="ar-SA"/>
        </w:rPr>
        <w:t>.</w:t>
      </w:r>
    </w:p>
    <w:p w:rsidR="00956DF7" w:rsidRPr="0084658F" w:rsidRDefault="00956DF7" w:rsidP="00956DF7">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Mišrių komunalinių atliekų surinkimo ir vežimo būtinosios sąnaudos</w:t>
      </w:r>
    </w:p>
    <w:p w:rsidR="00956DF7" w:rsidRPr="0084658F" w:rsidRDefault="00956DF7"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Mišrių komunalinių atliekų surinkimo ir vežimo sąnaudų skaičiavimas pagrindžiamas faktiniais duomenimis, sąnaudų kitimo prognozėmis ir prielaidomis, dėl būsimų mišrių komunalinių atliekų surinkimo </w:t>
      </w:r>
      <w:r w:rsidR="000C5C10">
        <w:rPr>
          <w:rFonts w:ascii="Times New Roman" w:eastAsia="Times New Roman" w:hAnsi="Times New Roman"/>
          <w:sz w:val="24"/>
          <w:szCs w:val="24"/>
          <w:lang w:eastAsia="ar-SA"/>
        </w:rPr>
        <w:t>kiek</w:t>
      </w:r>
      <w:r w:rsidRPr="0084658F">
        <w:rPr>
          <w:rFonts w:ascii="Times New Roman" w:eastAsia="Times New Roman" w:hAnsi="Times New Roman"/>
          <w:sz w:val="24"/>
          <w:szCs w:val="24"/>
          <w:lang w:eastAsia="ar-SA"/>
        </w:rPr>
        <w:t>ių.</w:t>
      </w:r>
    </w:p>
    <w:p w:rsidR="002259E5" w:rsidRPr="0084658F" w:rsidRDefault="002259E5"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Mišrių komunalinių atliekų surinkimo ir vežimo sąnaudų paskirstymas į pastoviąją ir kintamąją dalis:</w:t>
      </w:r>
    </w:p>
    <w:p w:rsidR="002259E5" w:rsidRPr="0084658F" w:rsidRDefault="002259E5" w:rsidP="002259E5">
      <w:pPr>
        <w:spacing w:after="0" w:line="240" w:lineRule="auto"/>
        <w:rPr>
          <w:rFonts w:ascii="Times New Roman" w:hAnsi="Times New Roman"/>
          <w:sz w:val="16"/>
          <w:szCs w:val="16"/>
        </w:rPr>
      </w:pPr>
    </w:p>
    <w:p w:rsidR="00DD2D9B" w:rsidRPr="0084658F" w:rsidRDefault="00DD2D9B" w:rsidP="002259E5">
      <w:pPr>
        <w:spacing w:after="0" w:line="240" w:lineRule="auto"/>
        <w:rPr>
          <w:rFonts w:ascii="Times New Roman" w:hAnsi="Times New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1842"/>
      </w:tblGrid>
      <w:tr w:rsidR="002259E5" w:rsidRPr="0084658F" w:rsidTr="001F4087">
        <w:tc>
          <w:tcPr>
            <w:tcW w:w="5211"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Sąnaudų kategorija</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Pastovi dalis</w:t>
            </w:r>
          </w:p>
        </w:tc>
        <w:tc>
          <w:tcPr>
            <w:tcW w:w="1842"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Kintama dalis</w:t>
            </w:r>
          </w:p>
        </w:tc>
      </w:tr>
      <w:tr w:rsidR="002259E5" w:rsidRPr="0084658F" w:rsidTr="00E736E1">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Darbo užmokestis</w:t>
            </w:r>
          </w:p>
        </w:tc>
        <w:tc>
          <w:tcPr>
            <w:tcW w:w="1843" w:type="dxa"/>
            <w:shd w:val="clear" w:color="auto" w:fill="auto"/>
            <w:vAlign w:val="center"/>
          </w:tcPr>
          <w:p w:rsidR="002259E5" w:rsidRPr="0084658F" w:rsidRDefault="002259E5" w:rsidP="00E736E1">
            <w:pPr>
              <w:spacing w:after="0"/>
              <w:jc w:val="center"/>
              <w:rPr>
                <w:rFonts w:ascii="Times New Roman" w:hAnsi="Times New Roman"/>
              </w:rPr>
            </w:pPr>
            <w:r w:rsidRPr="0084658F">
              <w:rPr>
                <w:rFonts w:ascii="Times New Roman" w:hAnsi="Times New Roman"/>
              </w:rPr>
              <w:t>+</w:t>
            </w:r>
          </w:p>
        </w:tc>
        <w:tc>
          <w:tcPr>
            <w:tcW w:w="1842" w:type="dxa"/>
            <w:shd w:val="clear" w:color="auto" w:fill="D9D9D9"/>
            <w:vAlign w:val="center"/>
          </w:tcPr>
          <w:p w:rsidR="002259E5" w:rsidRPr="0084658F" w:rsidRDefault="002259E5" w:rsidP="00E736E1">
            <w:pPr>
              <w:spacing w:after="0"/>
              <w:jc w:val="center"/>
              <w:rPr>
                <w:rFonts w:ascii="Times New Roman" w:hAnsi="Times New Roman"/>
              </w:rPr>
            </w:pPr>
          </w:p>
        </w:tc>
      </w:tr>
      <w:tr w:rsidR="002259E5" w:rsidRPr="0084658F" w:rsidTr="001F4087">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Pagalbinės medžiagos</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c>
          <w:tcPr>
            <w:tcW w:w="1842"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r>
      <w:tr w:rsidR="002259E5" w:rsidRPr="0084658F" w:rsidTr="001F4087">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Kuras</w:t>
            </w:r>
          </w:p>
        </w:tc>
        <w:tc>
          <w:tcPr>
            <w:tcW w:w="1843" w:type="dxa"/>
            <w:shd w:val="clear" w:color="auto" w:fill="D9D9D9"/>
            <w:vAlign w:val="center"/>
          </w:tcPr>
          <w:p w:rsidR="002259E5" w:rsidRPr="0084658F" w:rsidRDefault="002259E5" w:rsidP="001F4087">
            <w:pPr>
              <w:spacing w:after="0"/>
              <w:jc w:val="center"/>
              <w:rPr>
                <w:rFonts w:ascii="Times New Roman" w:hAnsi="Times New Roman"/>
              </w:rPr>
            </w:pPr>
          </w:p>
        </w:tc>
        <w:tc>
          <w:tcPr>
            <w:tcW w:w="1842"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r>
      <w:tr w:rsidR="002259E5" w:rsidRPr="0084658F" w:rsidTr="000D6413">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Eksploatacinės sąnaudos</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c>
          <w:tcPr>
            <w:tcW w:w="1842" w:type="dxa"/>
            <w:shd w:val="clear" w:color="auto" w:fill="auto"/>
            <w:vAlign w:val="center"/>
          </w:tcPr>
          <w:p w:rsidR="002259E5" w:rsidRPr="0084658F" w:rsidRDefault="000D6413" w:rsidP="001F4087">
            <w:pPr>
              <w:spacing w:after="0"/>
              <w:jc w:val="center"/>
              <w:rPr>
                <w:rFonts w:ascii="Times New Roman" w:hAnsi="Times New Roman"/>
              </w:rPr>
            </w:pPr>
            <w:r w:rsidRPr="0084658F">
              <w:rPr>
                <w:rFonts w:ascii="Times New Roman" w:hAnsi="Times New Roman"/>
              </w:rPr>
              <w:t>+</w:t>
            </w:r>
          </w:p>
        </w:tc>
      </w:tr>
      <w:tr w:rsidR="002259E5" w:rsidRPr="0084658F" w:rsidTr="001F4087">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Nusidėvėjimas</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c>
          <w:tcPr>
            <w:tcW w:w="1842" w:type="dxa"/>
            <w:shd w:val="clear" w:color="auto" w:fill="D9D9D9"/>
            <w:vAlign w:val="center"/>
          </w:tcPr>
          <w:p w:rsidR="002259E5" w:rsidRPr="0084658F" w:rsidRDefault="002259E5" w:rsidP="001F4087">
            <w:pPr>
              <w:spacing w:after="0"/>
              <w:jc w:val="center"/>
              <w:rPr>
                <w:rFonts w:ascii="Times New Roman" w:hAnsi="Times New Roman"/>
              </w:rPr>
            </w:pPr>
          </w:p>
        </w:tc>
      </w:tr>
      <w:tr w:rsidR="002259E5" w:rsidRPr="0084658F" w:rsidTr="001F4087">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Draudimas</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c>
          <w:tcPr>
            <w:tcW w:w="1842" w:type="dxa"/>
            <w:shd w:val="clear" w:color="auto" w:fill="D9D9D9"/>
            <w:vAlign w:val="center"/>
          </w:tcPr>
          <w:p w:rsidR="002259E5" w:rsidRPr="0084658F" w:rsidRDefault="002259E5" w:rsidP="001F4087">
            <w:pPr>
              <w:spacing w:after="0"/>
              <w:jc w:val="center"/>
              <w:rPr>
                <w:rFonts w:ascii="Times New Roman" w:hAnsi="Times New Roman"/>
              </w:rPr>
            </w:pPr>
          </w:p>
        </w:tc>
      </w:tr>
      <w:tr w:rsidR="001F4087" w:rsidRPr="0084658F" w:rsidTr="001F4087">
        <w:tc>
          <w:tcPr>
            <w:tcW w:w="5211" w:type="dxa"/>
            <w:shd w:val="clear" w:color="auto" w:fill="auto"/>
            <w:vAlign w:val="center"/>
          </w:tcPr>
          <w:p w:rsidR="001F4087" w:rsidRPr="0084658F" w:rsidRDefault="001F4087" w:rsidP="000C5C10">
            <w:pPr>
              <w:spacing w:after="0"/>
              <w:rPr>
                <w:rFonts w:ascii="Times New Roman" w:hAnsi="Times New Roman"/>
              </w:rPr>
            </w:pPr>
            <w:r w:rsidRPr="0084658F">
              <w:rPr>
                <w:rFonts w:ascii="Times New Roman" w:hAnsi="Times New Roman"/>
              </w:rPr>
              <w:t>I</w:t>
            </w:r>
            <w:r w:rsidR="000C5C10">
              <w:rPr>
                <w:rFonts w:ascii="Times New Roman" w:hAnsi="Times New Roman"/>
              </w:rPr>
              <w:t>nformacinių technologijų</w:t>
            </w:r>
            <w:r w:rsidRPr="0084658F">
              <w:rPr>
                <w:rFonts w:ascii="Times New Roman" w:hAnsi="Times New Roman"/>
              </w:rPr>
              <w:t xml:space="preserve"> paslaugos</w:t>
            </w:r>
          </w:p>
        </w:tc>
        <w:tc>
          <w:tcPr>
            <w:tcW w:w="1843" w:type="dxa"/>
            <w:shd w:val="clear" w:color="auto" w:fill="auto"/>
            <w:vAlign w:val="center"/>
          </w:tcPr>
          <w:p w:rsidR="001F4087" w:rsidRPr="0084658F" w:rsidRDefault="001F4087" w:rsidP="001F4087">
            <w:pPr>
              <w:spacing w:after="0"/>
              <w:jc w:val="center"/>
              <w:rPr>
                <w:rFonts w:ascii="Times New Roman" w:hAnsi="Times New Roman"/>
              </w:rPr>
            </w:pPr>
            <w:r w:rsidRPr="0084658F">
              <w:rPr>
                <w:rFonts w:ascii="Times New Roman" w:hAnsi="Times New Roman"/>
              </w:rPr>
              <w:t>+</w:t>
            </w:r>
          </w:p>
        </w:tc>
        <w:tc>
          <w:tcPr>
            <w:tcW w:w="1842" w:type="dxa"/>
            <w:shd w:val="clear" w:color="auto" w:fill="D9D9D9"/>
            <w:vAlign w:val="center"/>
          </w:tcPr>
          <w:p w:rsidR="001F4087" w:rsidRPr="0084658F" w:rsidRDefault="001F4087" w:rsidP="001F4087">
            <w:pPr>
              <w:spacing w:after="0"/>
              <w:jc w:val="center"/>
              <w:rPr>
                <w:rFonts w:ascii="Times New Roman" w:hAnsi="Times New Roman"/>
              </w:rPr>
            </w:pPr>
          </w:p>
        </w:tc>
      </w:tr>
      <w:tr w:rsidR="002259E5" w:rsidRPr="0084658F" w:rsidTr="00557820">
        <w:tc>
          <w:tcPr>
            <w:tcW w:w="5211" w:type="dxa"/>
            <w:shd w:val="clear" w:color="auto" w:fill="auto"/>
            <w:vAlign w:val="center"/>
          </w:tcPr>
          <w:p w:rsidR="002259E5" w:rsidRPr="0084658F" w:rsidRDefault="002259E5" w:rsidP="00E736E1">
            <w:pPr>
              <w:spacing w:after="0"/>
              <w:rPr>
                <w:rFonts w:ascii="Times New Roman" w:hAnsi="Times New Roman"/>
              </w:rPr>
            </w:pPr>
            <w:r w:rsidRPr="0084658F">
              <w:rPr>
                <w:rFonts w:ascii="Times New Roman" w:hAnsi="Times New Roman"/>
              </w:rPr>
              <w:t>Kitos sąnaudos</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c>
          <w:tcPr>
            <w:tcW w:w="1842" w:type="dxa"/>
            <w:shd w:val="clear" w:color="auto" w:fill="auto"/>
            <w:vAlign w:val="center"/>
          </w:tcPr>
          <w:p w:rsidR="002259E5" w:rsidRPr="0084658F" w:rsidRDefault="00557820" w:rsidP="001F4087">
            <w:pPr>
              <w:spacing w:after="0"/>
              <w:jc w:val="center"/>
              <w:rPr>
                <w:rFonts w:ascii="Times New Roman" w:hAnsi="Times New Roman"/>
              </w:rPr>
            </w:pPr>
            <w:r>
              <w:rPr>
                <w:rFonts w:ascii="Times New Roman" w:hAnsi="Times New Roman"/>
              </w:rPr>
              <w:t>+</w:t>
            </w:r>
          </w:p>
        </w:tc>
      </w:tr>
      <w:tr w:rsidR="002259E5" w:rsidRPr="0084658F" w:rsidTr="001F4087">
        <w:tc>
          <w:tcPr>
            <w:tcW w:w="5211" w:type="dxa"/>
            <w:shd w:val="clear" w:color="auto" w:fill="auto"/>
            <w:vAlign w:val="center"/>
          </w:tcPr>
          <w:p w:rsidR="002259E5" w:rsidRPr="0084658F" w:rsidRDefault="001F4087" w:rsidP="001F4087">
            <w:pPr>
              <w:spacing w:after="0"/>
              <w:rPr>
                <w:rFonts w:ascii="Times New Roman" w:hAnsi="Times New Roman"/>
              </w:rPr>
            </w:pPr>
            <w:r w:rsidRPr="0084658F">
              <w:rPr>
                <w:rFonts w:ascii="Times New Roman" w:hAnsi="Times New Roman"/>
              </w:rPr>
              <w:t>Normatyvinis rezervas</w:t>
            </w:r>
          </w:p>
        </w:tc>
        <w:tc>
          <w:tcPr>
            <w:tcW w:w="1843"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c>
          <w:tcPr>
            <w:tcW w:w="1842" w:type="dxa"/>
            <w:shd w:val="clear" w:color="auto" w:fill="auto"/>
            <w:vAlign w:val="center"/>
          </w:tcPr>
          <w:p w:rsidR="002259E5" w:rsidRPr="0084658F" w:rsidRDefault="002259E5" w:rsidP="001F4087">
            <w:pPr>
              <w:spacing w:after="0"/>
              <w:jc w:val="center"/>
              <w:rPr>
                <w:rFonts w:ascii="Times New Roman" w:hAnsi="Times New Roman"/>
              </w:rPr>
            </w:pPr>
            <w:r w:rsidRPr="0084658F">
              <w:rPr>
                <w:rFonts w:ascii="Times New Roman" w:hAnsi="Times New Roman"/>
              </w:rPr>
              <w:t>+</w:t>
            </w:r>
          </w:p>
        </w:tc>
      </w:tr>
    </w:tbl>
    <w:p w:rsidR="002259E5" w:rsidRPr="0084658F" w:rsidRDefault="002259E5" w:rsidP="002259E5">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Mišrių komunalinių atliekų apdorojimo ir šalinimo būtinosios sąnaudos</w:t>
      </w:r>
    </w:p>
    <w:p w:rsidR="002259E5" w:rsidRPr="0084658F" w:rsidRDefault="00AF4D1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Mišrių komunalinių atliekų šalinimo sąnaudų skaičiavimas pagrįstas faktiniais duomenimis apie mišrių komunalinių atliekų kiekius ir Kretingos rajono savivaldybėje susidarančių mišrių komunalinių atliekų priėmimo </w:t>
      </w:r>
      <w:r w:rsidR="00777404" w:rsidRPr="0084658F">
        <w:rPr>
          <w:rFonts w:ascii="Times New Roman" w:eastAsia="Times New Roman" w:hAnsi="Times New Roman"/>
          <w:sz w:val="24"/>
          <w:szCs w:val="24"/>
          <w:lang w:eastAsia="ar-SA"/>
        </w:rPr>
        <w:t xml:space="preserve">į </w:t>
      </w:r>
      <w:r w:rsidRPr="0084658F">
        <w:rPr>
          <w:rFonts w:ascii="Times New Roman" w:eastAsia="Times New Roman" w:hAnsi="Times New Roman"/>
          <w:sz w:val="24"/>
          <w:szCs w:val="24"/>
          <w:lang w:eastAsia="ar-SA"/>
        </w:rPr>
        <w:t>Klaipėdos regionin</w:t>
      </w:r>
      <w:r w:rsidR="000777A2" w:rsidRPr="0084658F">
        <w:rPr>
          <w:rFonts w:ascii="Times New Roman" w:eastAsia="Times New Roman" w:hAnsi="Times New Roman"/>
          <w:sz w:val="24"/>
          <w:szCs w:val="24"/>
          <w:lang w:eastAsia="ar-SA"/>
        </w:rPr>
        <w:t>į</w:t>
      </w:r>
      <w:r w:rsidR="00777404" w:rsidRPr="0084658F">
        <w:rPr>
          <w:rFonts w:ascii="Times New Roman" w:eastAsia="Times New Roman" w:hAnsi="Times New Roman"/>
          <w:sz w:val="24"/>
          <w:szCs w:val="24"/>
          <w:lang w:eastAsia="ar-SA"/>
        </w:rPr>
        <w:t xml:space="preserve"> sąvartyną</w:t>
      </w:r>
      <w:r w:rsidRPr="0084658F">
        <w:rPr>
          <w:rFonts w:ascii="Times New Roman" w:eastAsia="Times New Roman" w:hAnsi="Times New Roman"/>
          <w:sz w:val="24"/>
          <w:szCs w:val="24"/>
          <w:lang w:eastAsia="ar-SA"/>
        </w:rPr>
        <w:t xml:space="preserve"> </w:t>
      </w:r>
      <w:r w:rsidR="00777404" w:rsidRPr="0084658F">
        <w:rPr>
          <w:rFonts w:ascii="Times New Roman" w:eastAsia="Times New Roman" w:hAnsi="Times New Roman"/>
          <w:sz w:val="24"/>
          <w:szCs w:val="24"/>
          <w:lang w:eastAsia="ar-SA"/>
        </w:rPr>
        <w:t>tarifais</w:t>
      </w:r>
      <w:r w:rsidR="00AA7032" w:rsidRPr="0084658F">
        <w:rPr>
          <w:rFonts w:ascii="Times New Roman" w:eastAsia="Times New Roman" w:hAnsi="Times New Roman"/>
          <w:sz w:val="24"/>
          <w:szCs w:val="24"/>
          <w:lang w:eastAsia="ar-SA"/>
        </w:rPr>
        <w:t>. Šios sąnaudos apskaičiuojamos</w:t>
      </w:r>
      <w:r w:rsidRPr="0084658F">
        <w:rPr>
          <w:rFonts w:ascii="Times New Roman" w:eastAsia="Times New Roman" w:hAnsi="Times New Roman"/>
          <w:sz w:val="24"/>
          <w:szCs w:val="24"/>
          <w:lang w:eastAsia="ar-SA"/>
        </w:rPr>
        <w:t xml:space="preserve"> planuojamą pristatyti mišrių komunalinių atliekų kiekį padauginus iš atliekų priėmimo kainos. </w:t>
      </w:r>
    </w:p>
    <w:p w:rsidR="00AF4D1B" w:rsidRPr="0084658F" w:rsidRDefault="00AF4D1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Mišrių komunalinių atliekų šalinimo sąnaudos pastoviosioms ir kintamosioms sąnaudoms priskiriamos atsižvelgiant į komunalinių atliekų priėmimo </w:t>
      </w:r>
      <w:r w:rsidR="00777404" w:rsidRPr="0084658F">
        <w:rPr>
          <w:rFonts w:ascii="Times New Roman" w:eastAsia="Times New Roman" w:hAnsi="Times New Roman"/>
          <w:sz w:val="24"/>
          <w:szCs w:val="24"/>
          <w:lang w:eastAsia="ar-SA"/>
        </w:rPr>
        <w:t xml:space="preserve">į </w:t>
      </w:r>
      <w:r w:rsidRPr="0084658F">
        <w:rPr>
          <w:rFonts w:ascii="Times New Roman" w:eastAsia="Times New Roman" w:hAnsi="Times New Roman"/>
          <w:sz w:val="24"/>
          <w:szCs w:val="24"/>
          <w:lang w:eastAsia="ar-SA"/>
        </w:rPr>
        <w:t>Klaipėdos regionin</w:t>
      </w:r>
      <w:r w:rsidR="00777404" w:rsidRPr="0084658F">
        <w:rPr>
          <w:rFonts w:ascii="Times New Roman" w:eastAsia="Times New Roman" w:hAnsi="Times New Roman"/>
          <w:sz w:val="24"/>
          <w:szCs w:val="24"/>
          <w:lang w:eastAsia="ar-SA"/>
        </w:rPr>
        <w:t>į</w:t>
      </w:r>
      <w:r w:rsidRPr="0084658F">
        <w:rPr>
          <w:rFonts w:ascii="Times New Roman" w:eastAsia="Times New Roman" w:hAnsi="Times New Roman"/>
          <w:sz w:val="24"/>
          <w:szCs w:val="24"/>
          <w:lang w:eastAsia="ar-SA"/>
        </w:rPr>
        <w:t xml:space="preserve"> sąvartyn</w:t>
      </w:r>
      <w:r w:rsidR="00777404" w:rsidRPr="0084658F">
        <w:rPr>
          <w:rFonts w:ascii="Times New Roman" w:eastAsia="Times New Roman" w:hAnsi="Times New Roman"/>
          <w:sz w:val="24"/>
          <w:szCs w:val="24"/>
          <w:lang w:eastAsia="ar-SA"/>
        </w:rPr>
        <w:t>ą</w:t>
      </w:r>
      <w:r w:rsidRPr="0084658F">
        <w:rPr>
          <w:rFonts w:ascii="Times New Roman" w:eastAsia="Times New Roman" w:hAnsi="Times New Roman"/>
          <w:sz w:val="24"/>
          <w:szCs w:val="24"/>
          <w:lang w:eastAsia="ar-SA"/>
        </w:rPr>
        <w:t xml:space="preserve"> sutartį, surenkamų komunalinių atliekų kiekių pokyčius, įdiegus papildomas atskiro antrinių žaliavų ir pakuočių, žaliųjų ir kitų atliekų surinkimo sistemas bei komunalines atliekas tv</w:t>
      </w:r>
      <w:r w:rsidR="00CD2D89" w:rsidRPr="0084658F">
        <w:rPr>
          <w:rFonts w:ascii="Times New Roman" w:eastAsia="Times New Roman" w:hAnsi="Times New Roman"/>
          <w:sz w:val="24"/>
          <w:szCs w:val="24"/>
          <w:lang w:eastAsia="ar-SA"/>
        </w:rPr>
        <w:t>arkančių įmonių sąnaudų pobūdį.</w:t>
      </w:r>
    </w:p>
    <w:p w:rsidR="00E67906" w:rsidRPr="0084658F" w:rsidRDefault="00E67906" w:rsidP="00E67906">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Į komunalines atliekas patekusių pavojingų buitinių atliekų ir didelių gabaritų atliekų surinkimo apvažiavimo būdu būtinosios sąnaudos</w:t>
      </w:r>
    </w:p>
    <w:p w:rsidR="00956DF7" w:rsidRPr="0084658F" w:rsidRDefault="00E67906"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w:t>
      </w:r>
      <w:r w:rsidR="000C5C10" w:rsidRPr="000C5C10">
        <w:rPr>
          <w:rFonts w:ascii="Times New Roman" w:eastAsia="Times New Roman" w:hAnsi="Times New Roman"/>
          <w:sz w:val="24"/>
          <w:szCs w:val="24"/>
          <w:lang w:eastAsia="ar-SA"/>
        </w:rPr>
        <w:t>kiekių</w:t>
      </w:r>
      <w:r w:rsidRPr="0084658F">
        <w:rPr>
          <w:rFonts w:ascii="Times New Roman" w:eastAsia="Times New Roman" w:hAnsi="Times New Roman"/>
          <w:sz w:val="24"/>
          <w:szCs w:val="24"/>
          <w:lang w:eastAsia="ar-SA"/>
        </w:rPr>
        <w:t>.</w:t>
      </w:r>
    </w:p>
    <w:p w:rsidR="00414A74" w:rsidRDefault="00414A74"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Į komunalines atliekas patekusių pavojingų buitinių atliekų, didelių gabaritų atliekų ir kitų atliekų surinkimo apvažiavimo būdu sąnaudų paskirstymas į pastoviąją ir kintamąją dalis:</w:t>
      </w:r>
    </w:p>
    <w:p w:rsidR="0040210C" w:rsidRPr="0084658F" w:rsidRDefault="0040210C" w:rsidP="0040210C">
      <w:pPr>
        <w:tabs>
          <w:tab w:val="left" w:pos="851"/>
        </w:tabs>
        <w:spacing w:after="0" w:line="240" w:lineRule="auto"/>
        <w:ind w:left="425"/>
        <w:jc w:val="both"/>
        <w:rPr>
          <w:rFonts w:ascii="Times New Roman" w:eastAsia="Times New Roman" w:hAnsi="Times New Roman"/>
          <w:sz w:val="24"/>
          <w:szCs w:val="24"/>
          <w:lang w:eastAsia="ar-SA"/>
        </w:rPr>
      </w:pPr>
    </w:p>
    <w:p w:rsidR="00414A74" w:rsidRPr="0084658F" w:rsidRDefault="00414A74" w:rsidP="00414A74">
      <w:pPr>
        <w:spacing w:after="0" w:line="240" w:lineRule="auto"/>
        <w:rPr>
          <w:rFonts w:ascii="Times New Roman" w:hAnsi="Times New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1842"/>
      </w:tblGrid>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proofErr w:type="spellStart"/>
            <w:r w:rsidRPr="0084658F">
              <w:rPr>
                <w:rFonts w:ascii="Times New Roman" w:hAnsi="Times New Roman"/>
                <w:lang w:val="en-US"/>
              </w:rPr>
              <w:t>Sąnaudų</w:t>
            </w:r>
            <w:proofErr w:type="spellEnd"/>
            <w:r w:rsidRPr="0084658F">
              <w:rPr>
                <w:rFonts w:ascii="Times New Roman" w:hAnsi="Times New Roman"/>
                <w:lang w:val="en-US"/>
              </w:rPr>
              <w:t xml:space="preserve"> </w:t>
            </w:r>
            <w:proofErr w:type="spellStart"/>
            <w:r w:rsidRPr="0084658F">
              <w:rPr>
                <w:rFonts w:ascii="Times New Roman" w:hAnsi="Times New Roman"/>
                <w:lang w:val="en-US"/>
              </w:rPr>
              <w:t>kategorija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proofErr w:type="spellStart"/>
            <w:r w:rsidRPr="0084658F">
              <w:rPr>
                <w:rFonts w:ascii="Times New Roman" w:hAnsi="Times New Roman"/>
                <w:lang w:val="en-US"/>
              </w:rPr>
              <w:t>Pastovi</w:t>
            </w:r>
            <w:proofErr w:type="spellEnd"/>
            <w:r w:rsidRPr="0084658F">
              <w:rPr>
                <w:rFonts w:ascii="Times New Roman" w:hAnsi="Times New Roman"/>
                <w:lang w:val="en-US"/>
              </w:rPr>
              <w:t xml:space="preserve"> </w:t>
            </w:r>
            <w:proofErr w:type="spellStart"/>
            <w:r w:rsidRPr="0084658F">
              <w:rPr>
                <w:rFonts w:ascii="Times New Roman" w:hAnsi="Times New Roman"/>
                <w:lang w:val="en-US"/>
              </w:rPr>
              <w:t>dalis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proofErr w:type="spellStart"/>
            <w:r w:rsidRPr="0084658F">
              <w:rPr>
                <w:rFonts w:ascii="Times New Roman" w:hAnsi="Times New Roman"/>
                <w:lang w:val="en-US"/>
              </w:rPr>
              <w:t>Kintama</w:t>
            </w:r>
            <w:proofErr w:type="spellEnd"/>
            <w:r w:rsidRPr="0084658F">
              <w:rPr>
                <w:rFonts w:ascii="Times New Roman" w:hAnsi="Times New Roman"/>
                <w:lang w:val="en-US"/>
              </w:rPr>
              <w:t xml:space="preserve"> </w:t>
            </w:r>
            <w:proofErr w:type="spellStart"/>
            <w:r w:rsidRPr="0084658F">
              <w:rPr>
                <w:rFonts w:ascii="Times New Roman" w:hAnsi="Times New Roman"/>
                <w:lang w:val="en-US"/>
              </w:rPr>
              <w:t>dalis</w:t>
            </w:r>
            <w:proofErr w:type="spellEnd"/>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lang w:val="en-US"/>
              </w:rPr>
            </w:pPr>
            <w:proofErr w:type="spellStart"/>
            <w:r w:rsidRPr="0084658F">
              <w:rPr>
                <w:rFonts w:ascii="Times New Roman" w:hAnsi="Times New Roman"/>
                <w:lang w:val="en-US"/>
              </w:rPr>
              <w:t>Darbo</w:t>
            </w:r>
            <w:proofErr w:type="spellEnd"/>
            <w:r w:rsidRPr="0084658F">
              <w:rPr>
                <w:rFonts w:ascii="Times New Roman" w:hAnsi="Times New Roman"/>
                <w:lang w:val="en-US"/>
              </w:rPr>
              <w:t xml:space="preserve"> </w:t>
            </w:r>
            <w:proofErr w:type="spellStart"/>
            <w:r w:rsidRPr="0084658F">
              <w:rPr>
                <w:rFonts w:ascii="Times New Roman" w:hAnsi="Times New Roman"/>
                <w:lang w:val="en-US"/>
              </w:rPr>
              <w:t>užmokestis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r w:rsidRPr="0084658F">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lang w:val="en-US"/>
              </w:rPr>
            </w:pP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lastRenderedPageBreak/>
              <w:t>Pagalbinės medžiagos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Kuras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1F4087">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Eksploatacinės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14A74" w:rsidRPr="0084658F" w:rsidRDefault="001F4087"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Nusidėvėjimas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rPr>
            </w:pP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Draudimas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rPr>
            </w:pPr>
          </w:p>
        </w:tc>
      </w:tr>
      <w:tr w:rsidR="001F4087"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1F4087" w:rsidRPr="0084658F" w:rsidRDefault="000C5C10" w:rsidP="00032403">
            <w:pPr>
              <w:spacing w:after="0" w:line="240" w:lineRule="auto"/>
              <w:rPr>
                <w:rFonts w:ascii="Times New Roman" w:hAnsi="Times New Roman"/>
              </w:rPr>
            </w:pPr>
            <w:r w:rsidRPr="000C5C10">
              <w:rPr>
                <w:rFonts w:ascii="Times New Roman" w:hAnsi="Times New Roman"/>
              </w:rPr>
              <w:t>Informacinių technologijų</w:t>
            </w:r>
            <w:r w:rsidR="000D6413" w:rsidRPr="0084658F">
              <w:rPr>
                <w:rFonts w:ascii="Times New Roman" w:hAnsi="Times New Roman"/>
              </w:rPr>
              <w:t xml:space="preserve"> paslaugos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F4087" w:rsidRPr="0084658F" w:rsidRDefault="000D6413"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1F4087" w:rsidRPr="0084658F" w:rsidRDefault="001F4087" w:rsidP="00032403">
            <w:pPr>
              <w:spacing w:after="0" w:line="240" w:lineRule="auto"/>
              <w:jc w:val="center"/>
              <w:rPr>
                <w:rFonts w:ascii="Times New Roman" w:hAnsi="Times New Roman"/>
              </w:rPr>
            </w:pP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Kitos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0D6413" w:rsidP="00032403">
            <w:pPr>
              <w:spacing w:after="0" w:line="240" w:lineRule="auto"/>
              <w:rPr>
                <w:rFonts w:ascii="Times New Roman" w:hAnsi="Times New Roman"/>
              </w:rPr>
            </w:pPr>
            <w:r w:rsidRPr="0084658F">
              <w:rPr>
                <w:rFonts w:ascii="Times New Roman" w:hAnsi="Times New Roman"/>
              </w:rPr>
              <w:t>Normatyvinis rezervas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bl>
    <w:p w:rsidR="009C7733" w:rsidRPr="0084658F" w:rsidRDefault="009C7733" w:rsidP="009C7733">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Biologiškai skaidžių atliekų rūšiuojamojo surinkimo būtinosios sąnaudos</w:t>
      </w:r>
    </w:p>
    <w:p w:rsidR="00777404" w:rsidRPr="0084658F" w:rsidRDefault="00414A74"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Biologiškai skaidžių atliekų rūšiuojamojo surinkimo sąnaudų skaičiavimas pagrindžiamas faktiniais duomenimis, sąnaudų kitimo prognozėmis ir prielaidomis dėl būsimų biologiškai skaidžių atliekų surinkimo apimčių.</w:t>
      </w:r>
    </w:p>
    <w:p w:rsidR="00414A74" w:rsidRPr="0084658F" w:rsidRDefault="00414A74"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Biologiškai skaidžių atliekų rūšiuojamojo surinkimo sąnaudų paskirstymas į pastoviąją ir kintamąją dalis:</w:t>
      </w:r>
    </w:p>
    <w:p w:rsidR="00414A74" w:rsidRPr="0084658F" w:rsidRDefault="00414A74" w:rsidP="00414A74">
      <w:pPr>
        <w:spacing w:after="0" w:line="240" w:lineRule="auto"/>
        <w:rPr>
          <w:rFonts w:ascii="Times New Roman" w:hAnsi="Times New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1842"/>
      </w:tblGrid>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proofErr w:type="spellStart"/>
            <w:r w:rsidRPr="0084658F">
              <w:rPr>
                <w:rFonts w:ascii="Times New Roman" w:hAnsi="Times New Roman"/>
                <w:lang w:val="en-US"/>
              </w:rPr>
              <w:t>Sąnaudų</w:t>
            </w:r>
            <w:proofErr w:type="spellEnd"/>
            <w:r w:rsidRPr="0084658F">
              <w:rPr>
                <w:rFonts w:ascii="Times New Roman" w:hAnsi="Times New Roman"/>
                <w:lang w:val="en-US"/>
              </w:rPr>
              <w:t xml:space="preserve"> </w:t>
            </w:r>
            <w:proofErr w:type="spellStart"/>
            <w:r w:rsidRPr="0084658F">
              <w:rPr>
                <w:rFonts w:ascii="Times New Roman" w:hAnsi="Times New Roman"/>
                <w:lang w:val="en-US"/>
              </w:rPr>
              <w:t>kategorija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proofErr w:type="spellStart"/>
            <w:r w:rsidRPr="0084658F">
              <w:rPr>
                <w:rFonts w:ascii="Times New Roman" w:hAnsi="Times New Roman"/>
                <w:lang w:val="en-US"/>
              </w:rPr>
              <w:t>Pastovi</w:t>
            </w:r>
            <w:proofErr w:type="spellEnd"/>
            <w:r w:rsidRPr="0084658F">
              <w:rPr>
                <w:rFonts w:ascii="Times New Roman" w:hAnsi="Times New Roman"/>
                <w:lang w:val="en-US"/>
              </w:rPr>
              <w:t xml:space="preserve"> </w:t>
            </w:r>
            <w:proofErr w:type="spellStart"/>
            <w:r w:rsidRPr="0084658F">
              <w:rPr>
                <w:rFonts w:ascii="Times New Roman" w:hAnsi="Times New Roman"/>
                <w:lang w:val="en-US"/>
              </w:rPr>
              <w:t>dalis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proofErr w:type="spellStart"/>
            <w:r w:rsidRPr="0084658F">
              <w:rPr>
                <w:rFonts w:ascii="Times New Roman" w:hAnsi="Times New Roman"/>
                <w:lang w:val="en-US"/>
              </w:rPr>
              <w:t>Kintama</w:t>
            </w:r>
            <w:proofErr w:type="spellEnd"/>
            <w:r w:rsidRPr="0084658F">
              <w:rPr>
                <w:rFonts w:ascii="Times New Roman" w:hAnsi="Times New Roman"/>
                <w:lang w:val="en-US"/>
              </w:rPr>
              <w:t xml:space="preserve"> </w:t>
            </w:r>
            <w:proofErr w:type="spellStart"/>
            <w:r w:rsidRPr="0084658F">
              <w:rPr>
                <w:rFonts w:ascii="Times New Roman" w:hAnsi="Times New Roman"/>
                <w:lang w:val="en-US"/>
              </w:rPr>
              <w:t>dalis</w:t>
            </w:r>
            <w:proofErr w:type="spellEnd"/>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lang w:val="en-US"/>
              </w:rPr>
            </w:pPr>
            <w:proofErr w:type="spellStart"/>
            <w:r w:rsidRPr="0084658F">
              <w:rPr>
                <w:rFonts w:ascii="Times New Roman" w:hAnsi="Times New Roman"/>
                <w:lang w:val="en-US"/>
              </w:rPr>
              <w:t>Darbo</w:t>
            </w:r>
            <w:proofErr w:type="spellEnd"/>
            <w:r w:rsidRPr="0084658F">
              <w:rPr>
                <w:rFonts w:ascii="Times New Roman" w:hAnsi="Times New Roman"/>
                <w:lang w:val="en-US"/>
              </w:rPr>
              <w:t xml:space="preserve"> </w:t>
            </w:r>
            <w:proofErr w:type="spellStart"/>
            <w:r w:rsidRPr="0084658F">
              <w:rPr>
                <w:rFonts w:ascii="Times New Roman" w:hAnsi="Times New Roman"/>
                <w:lang w:val="en-US"/>
              </w:rPr>
              <w:t>užmokestis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lang w:val="en-US"/>
              </w:rPr>
            </w:pPr>
            <w:r w:rsidRPr="0084658F">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lang w:val="en-US"/>
              </w:rPr>
            </w:pP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Pagalbinės medžiagos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Kuras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D641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Eksploatacinės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14A74" w:rsidRPr="0084658F" w:rsidRDefault="000D6413"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Nusidėvėjimas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rPr>
            </w:pP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Draudimas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414A74" w:rsidRPr="0084658F" w:rsidRDefault="00414A74" w:rsidP="00032403">
            <w:pPr>
              <w:spacing w:after="0" w:line="240" w:lineRule="auto"/>
              <w:jc w:val="center"/>
              <w:rPr>
                <w:rFonts w:ascii="Times New Roman" w:hAnsi="Times New Roman"/>
              </w:rPr>
            </w:pPr>
          </w:p>
        </w:tc>
      </w:tr>
      <w:tr w:rsidR="000D6413"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0D6413" w:rsidRPr="0084658F" w:rsidRDefault="000C5C10" w:rsidP="00032403">
            <w:pPr>
              <w:spacing w:after="0" w:line="240" w:lineRule="auto"/>
              <w:rPr>
                <w:rFonts w:ascii="Times New Roman" w:hAnsi="Times New Roman"/>
              </w:rPr>
            </w:pPr>
            <w:r w:rsidRPr="000C5C10">
              <w:rPr>
                <w:rFonts w:ascii="Times New Roman" w:hAnsi="Times New Roman"/>
              </w:rPr>
              <w:t>Informacinių technologijų</w:t>
            </w:r>
            <w:r w:rsidR="000D6413" w:rsidRPr="0084658F">
              <w:rPr>
                <w:rFonts w:ascii="Times New Roman" w:hAnsi="Times New Roman"/>
              </w:rPr>
              <w:t xml:space="preserve"> paslaugos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6413" w:rsidRPr="0084658F" w:rsidRDefault="000D6413"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0D6413" w:rsidRPr="0084658F" w:rsidRDefault="000D6413" w:rsidP="00032403">
            <w:pPr>
              <w:spacing w:after="0" w:line="240" w:lineRule="auto"/>
              <w:jc w:val="center"/>
              <w:rPr>
                <w:rFonts w:ascii="Times New Roman" w:hAnsi="Times New Roman"/>
              </w:rPr>
            </w:pP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rPr>
                <w:rFonts w:ascii="Times New Roman" w:hAnsi="Times New Roman"/>
              </w:rPr>
            </w:pPr>
            <w:r w:rsidRPr="0084658F">
              <w:rPr>
                <w:rFonts w:ascii="Times New Roman" w:hAnsi="Times New Roman"/>
              </w:rPr>
              <w:t>Kitos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r w:rsidR="00414A74" w:rsidRPr="0084658F"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0D6413" w:rsidP="00032403">
            <w:pPr>
              <w:spacing w:after="0" w:line="240" w:lineRule="auto"/>
              <w:rPr>
                <w:rFonts w:ascii="Times New Roman" w:hAnsi="Times New Roman"/>
              </w:rPr>
            </w:pPr>
            <w:r w:rsidRPr="0084658F">
              <w:rPr>
                <w:rFonts w:ascii="Times New Roman" w:hAnsi="Times New Roman"/>
              </w:rPr>
              <w:t>Normatyvinis rezervas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bl>
    <w:p w:rsidR="00577707" w:rsidRPr="0084658F" w:rsidRDefault="00577707" w:rsidP="00577707">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Komunalinių atliekų tvarkymo infrastruktūros atnaujinimo būtinosios sąnaudos</w:t>
      </w:r>
    </w:p>
    <w:p w:rsidR="00296F60" w:rsidRPr="0084658F" w:rsidRDefault="00296F60"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Komunalinių atliekų tvarkymo infrastruktūros atnaujinimo sąnaudos skaičiuojamos atsižvelgiant į vykdomus ir planuojamus įgyvendinti komunalinių atliekų tvarkymo infrastruktūros plėtojimo projektus. Šias sąnaudas sudaro</w:t>
      </w:r>
      <w:r w:rsidR="00203689" w:rsidRPr="0084658F">
        <w:rPr>
          <w:rFonts w:ascii="Times New Roman" w:eastAsia="Times New Roman" w:hAnsi="Times New Roman"/>
          <w:sz w:val="24"/>
          <w:szCs w:val="24"/>
          <w:lang w:eastAsia="ar-SA"/>
        </w:rPr>
        <w:t xml:space="preserve"> įgyvendinamų projektų metu</w:t>
      </w:r>
      <w:r w:rsidRPr="0084658F">
        <w:rPr>
          <w:rFonts w:ascii="Times New Roman" w:eastAsia="Times New Roman" w:hAnsi="Times New Roman"/>
          <w:sz w:val="24"/>
          <w:szCs w:val="24"/>
          <w:lang w:eastAsia="ar-SA"/>
        </w:rPr>
        <w:t xml:space="preserve"> </w:t>
      </w:r>
      <w:r w:rsidR="00203689" w:rsidRPr="0084658F">
        <w:rPr>
          <w:rFonts w:ascii="Times New Roman" w:eastAsia="Times New Roman" w:hAnsi="Times New Roman"/>
          <w:sz w:val="24"/>
          <w:szCs w:val="24"/>
          <w:lang w:eastAsia="ar-SA"/>
        </w:rPr>
        <w:t>įsigyto ar planuojamo įsigyti</w:t>
      </w:r>
      <w:r w:rsidRPr="0084658F">
        <w:rPr>
          <w:rFonts w:ascii="Times New Roman" w:eastAsia="Times New Roman" w:hAnsi="Times New Roman"/>
          <w:sz w:val="24"/>
          <w:szCs w:val="24"/>
          <w:lang w:eastAsia="ar-SA"/>
        </w:rPr>
        <w:t xml:space="preserve"> nekilnojamojo turto nusidėvėjimo sąnaudos ir paskolų, iš kurių buvo</w:t>
      </w:r>
      <w:r w:rsidR="00203689" w:rsidRPr="0084658F">
        <w:rPr>
          <w:rFonts w:ascii="Times New Roman" w:eastAsia="Times New Roman" w:hAnsi="Times New Roman"/>
          <w:sz w:val="24"/>
          <w:szCs w:val="24"/>
          <w:lang w:eastAsia="ar-SA"/>
        </w:rPr>
        <w:t xml:space="preserve"> / bus</w:t>
      </w:r>
      <w:r w:rsidRPr="0084658F">
        <w:rPr>
          <w:rFonts w:ascii="Times New Roman" w:eastAsia="Times New Roman" w:hAnsi="Times New Roman"/>
          <w:sz w:val="24"/>
          <w:szCs w:val="24"/>
          <w:lang w:eastAsia="ar-SA"/>
        </w:rPr>
        <w:t xml:space="preserve"> finansuojami projektai, palūkanų sąnaudos.</w:t>
      </w:r>
    </w:p>
    <w:p w:rsidR="00577707" w:rsidRPr="0084658F" w:rsidRDefault="00577707"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Atsižvelgiant į komunalinių atliekų infrastruktūros atnaujinimo sąnaudų pobūdį</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visos šios sąnaudos priskiriamos pastoviosioms sąnaudoms.</w:t>
      </w:r>
    </w:p>
    <w:p w:rsidR="00577707" w:rsidRPr="0084658F" w:rsidRDefault="00577707" w:rsidP="00577707">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Komunalinių atliekų tvarkymo sistemos administravimo būtinosios sąnaudos</w:t>
      </w:r>
    </w:p>
    <w:p w:rsidR="002259E5" w:rsidRPr="0084658F" w:rsidRDefault="00577707"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Komunalinių atliekų tvarkymo administravimo sąnaudų skaičiavimas pagrįstas faktiniais duomenimis</w:t>
      </w:r>
      <w:r w:rsidR="0072445E" w:rsidRPr="0084658F">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w:t>
      </w:r>
      <w:r w:rsidR="0072445E" w:rsidRPr="0084658F">
        <w:rPr>
          <w:rFonts w:ascii="Times New Roman" w:eastAsia="Times New Roman" w:hAnsi="Times New Roman"/>
          <w:sz w:val="24"/>
          <w:szCs w:val="24"/>
          <w:lang w:eastAsia="ar-SA"/>
        </w:rPr>
        <w:t>sąnaudų kitimo prognozėmis ir prielaidomis</w:t>
      </w:r>
      <w:r w:rsidRPr="0084658F">
        <w:rPr>
          <w:rFonts w:ascii="Times New Roman" w:eastAsia="Times New Roman" w:hAnsi="Times New Roman"/>
          <w:sz w:val="24"/>
          <w:szCs w:val="24"/>
          <w:lang w:eastAsia="ar-SA"/>
        </w:rPr>
        <w:t>. Šios sąnaudos apskaičiuojamos pagal šias grupes:</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d</w:t>
      </w:r>
      <w:r w:rsidR="00577707" w:rsidRPr="0084658F">
        <w:rPr>
          <w:rFonts w:ascii="Times New Roman" w:hAnsi="Times New Roman"/>
          <w:sz w:val="24"/>
          <w:szCs w:val="24"/>
        </w:rPr>
        <w:t>arbo užmokestis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n</w:t>
      </w:r>
      <w:r w:rsidR="00577707" w:rsidRPr="0084658F">
        <w:rPr>
          <w:rFonts w:ascii="Times New Roman" w:hAnsi="Times New Roman"/>
          <w:sz w:val="24"/>
          <w:szCs w:val="24"/>
        </w:rPr>
        <w:t>usidėvėjimas</w:t>
      </w:r>
      <w:r>
        <w:rPr>
          <w:rFonts w:ascii="Times New Roman" w:hAnsi="Times New Roman"/>
          <w:sz w:val="24"/>
          <w:szCs w:val="24"/>
        </w:rPr>
        <w:t>;</w:t>
      </w:r>
      <w:r w:rsidR="00577707" w:rsidRPr="0084658F">
        <w:rPr>
          <w:rFonts w:ascii="Times New Roman" w:hAnsi="Times New Roman"/>
          <w:sz w:val="24"/>
          <w:szCs w:val="24"/>
        </w:rPr>
        <w:t xml:space="preserve"> </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m</w:t>
      </w:r>
      <w:r w:rsidR="00B05F7A" w:rsidRPr="0084658F">
        <w:rPr>
          <w:rFonts w:ascii="Times New Roman" w:hAnsi="Times New Roman"/>
          <w:sz w:val="24"/>
          <w:szCs w:val="24"/>
        </w:rPr>
        <w:t>edžiagos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i</w:t>
      </w:r>
      <w:r w:rsidR="00B05F7A" w:rsidRPr="0084658F">
        <w:rPr>
          <w:rFonts w:ascii="Times New Roman" w:hAnsi="Times New Roman"/>
          <w:sz w:val="24"/>
          <w:szCs w:val="24"/>
        </w:rPr>
        <w:t>nformacinių technologijų sąnaudos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r</w:t>
      </w:r>
      <w:r w:rsidR="00B05F7A" w:rsidRPr="0084658F">
        <w:rPr>
          <w:rFonts w:ascii="Times New Roman" w:hAnsi="Times New Roman"/>
          <w:sz w:val="24"/>
          <w:szCs w:val="24"/>
        </w:rPr>
        <w:t>yšių sąnaudos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lastRenderedPageBreak/>
        <w:t>v</w:t>
      </w:r>
      <w:r w:rsidR="00577707" w:rsidRPr="0084658F">
        <w:rPr>
          <w:rFonts w:ascii="Times New Roman" w:hAnsi="Times New Roman"/>
          <w:sz w:val="24"/>
          <w:szCs w:val="24"/>
        </w:rPr>
        <w:t>isuomenės švietimo ir informavimo sąnaudos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r</w:t>
      </w:r>
      <w:r w:rsidR="00577707" w:rsidRPr="0084658F">
        <w:rPr>
          <w:rFonts w:ascii="Times New Roman" w:hAnsi="Times New Roman"/>
          <w:sz w:val="24"/>
          <w:szCs w:val="24"/>
        </w:rPr>
        <w:t xml:space="preserve">egistro </w:t>
      </w:r>
      <w:r w:rsidR="00B05F7A" w:rsidRPr="0084658F">
        <w:rPr>
          <w:rFonts w:ascii="Times New Roman" w:hAnsi="Times New Roman"/>
          <w:sz w:val="24"/>
          <w:szCs w:val="24"/>
        </w:rPr>
        <w:t>paslaugos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p</w:t>
      </w:r>
      <w:r w:rsidR="00B05F7A" w:rsidRPr="0084658F">
        <w:rPr>
          <w:rFonts w:ascii="Times New Roman" w:hAnsi="Times New Roman"/>
          <w:sz w:val="24"/>
          <w:szCs w:val="24"/>
        </w:rPr>
        <w:t>ašto paslaugos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b</w:t>
      </w:r>
      <w:r w:rsidR="00577707" w:rsidRPr="0084658F">
        <w:rPr>
          <w:rFonts w:ascii="Times New Roman" w:hAnsi="Times New Roman"/>
          <w:sz w:val="24"/>
          <w:szCs w:val="24"/>
        </w:rPr>
        <w:t>ankų paslaugos</w:t>
      </w:r>
      <w:r>
        <w:rPr>
          <w:rFonts w:ascii="Times New Roman" w:hAnsi="Times New Roman"/>
          <w:sz w:val="24"/>
          <w:szCs w:val="24"/>
        </w:rPr>
        <w:t>;</w:t>
      </w:r>
    </w:p>
    <w:p w:rsidR="00577707" w:rsidRPr="0084658F" w:rsidRDefault="00444AD7" w:rsidP="002B3958">
      <w:pPr>
        <w:pStyle w:val="ListParagraph1"/>
        <w:numPr>
          <w:ilvl w:val="1"/>
          <w:numId w:val="1"/>
        </w:numPr>
        <w:tabs>
          <w:tab w:val="left" w:pos="709"/>
          <w:tab w:val="left" w:pos="851"/>
          <w:tab w:val="left" w:pos="993"/>
          <w:tab w:val="left" w:pos="1134"/>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k</w:t>
      </w:r>
      <w:r w:rsidR="00577707" w:rsidRPr="0084658F">
        <w:rPr>
          <w:rFonts w:ascii="Times New Roman" w:hAnsi="Times New Roman"/>
          <w:sz w:val="24"/>
          <w:szCs w:val="24"/>
        </w:rPr>
        <w:t>itos sąnaudos.</w:t>
      </w:r>
    </w:p>
    <w:p w:rsidR="00577707" w:rsidRDefault="0033165F"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Atsižvelgiant į komunalinių atliekų tvarkymo administravimo sąnaudų pobūdį</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visos šios sąnaudos priskiriamos pastoviosioms sąnaudoms.</w:t>
      </w:r>
    </w:p>
    <w:p w:rsidR="0040210C" w:rsidRPr="0084658F" w:rsidRDefault="0040210C" w:rsidP="0040210C">
      <w:pPr>
        <w:tabs>
          <w:tab w:val="left" w:pos="851"/>
        </w:tabs>
        <w:spacing w:after="0" w:line="240" w:lineRule="auto"/>
        <w:ind w:left="425"/>
        <w:jc w:val="both"/>
        <w:rPr>
          <w:rFonts w:ascii="Times New Roman" w:eastAsia="Times New Roman" w:hAnsi="Times New Roman"/>
          <w:sz w:val="24"/>
          <w:szCs w:val="24"/>
          <w:lang w:eastAsia="ar-SA"/>
        </w:rPr>
      </w:pPr>
    </w:p>
    <w:p w:rsidR="003349F4" w:rsidRPr="0084658F" w:rsidRDefault="003349F4" w:rsidP="003349F4">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Bendros pastoviosios ir kintamosios būtinosios sąnaudos</w:t>
      </w:r>
    </w:p>
    <w:p w:rsidR="00577707" w:rsidRPr="0084658F" w:rsidRDefault="00525BCD"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Bendros pastoviosios būtinosios sąnaudos </w:t>
      </w:r>
      <w:r w:rsidR="004E2FA4" w:rsidRPr="0084658F">
        <w:rPr>
          <w:rFonts w:ascii="Times New Roman" w:eastAsia="Times New Roman" w:hAnsi="Times New Roman"/>
          <w:sz w:val="24"/>
          <w:szCs w:val="24"/>
          <w:lang w:eastAsia="ar-SA"/>
        </w:rPr>
        <w:t>apskaičiuojamos</w:t>
      </w:r>
      <w:r w:rsidRPr="0084658F">
        <w:rPr>
          <w:rFonts w:ascii="Times New Roman" w:eastAsia="Times New Roman" w:hAnsi="Times New Roman"/>
          <w:sz w:val="24"/>
          <w:szCs w:val="24"/>
          <w:lang w:eastAsia="ar-SA"/>
        </w:rPr>
        <w:t xml:space="preserve"> susumavus visų komunalinių atliekų tvarkymo veiklų būtinąsias pastoviąsias sąnaudas</w:t>
      </w:r>
      <w:r w:rsidR="00B3596E" w:rsidRPr="0084658F">
        <w:rPr>
          <w:rFonts w:ascii="Times New Roman" w:eastAsia="Times New Roman" w:hAnsi="Times New Roman"/>
          <w:sz w:val="24"/>
          <w:szCs w:val="24"/>
          <w:lang w:eastAsia="ar-SA"/>
        </w:rPr>
        <w:t xml:space="preserve"> (įskaitant PVM)</w:t>
      </w:r>
      <w:r w:rsidRPr="0084658F">
        <w:rPr>
          <w:rFonts w:ascii="Times New Roman" w:eastAsia="Times New Roman" w:hAnsi="Times New Roman"/>
          <w:sz w:val="24"/>
          <w:szCs w:val="24"/>
          <w:lang w:eastAsia="ar-SA"/>
        </w:rPr>
        <w:t>:</w:t>
      </w:r>
    </w:p>
    <w:p w:rsidR="00525BCD" w:rsidRPr="0084658F" w:rsidRDefault="00525BCD" w:rsidP="00525BCD">
      <w:pPr>
        <w:spacing w:after="0" w:line="240" w:lineRule="auto"/>
        <w:rPr>
          <w:rFonts w:ascii="Times New Roman" w:hAnsi="Times New Roman"/>
          <w:sz w:val="16"/>
          <w:szCs w:val="16"/>
        </w:rPr>
      </w:pPr>
    </w:p>
    <w:p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BPS = PS</w:t>
      </w:r>
      <w:r w:rsidRPr="0084658F">
        <w:rPr>
          <w:rFonts w:ascii="Times New Roman" w:hAnsi="Times New Roman"/>
          <w:sz w:val="24"/>
          <w:szCs w:val="24"/>
          <w:vertAlign w:val="subscript"/>
        </w:rPr>
        <w:t>V1</w:t>
      </w:r>
      <w:r w:rsidRPr="0084658F">
        <w:rPr>
          <w:rFonts w:ascii="Times New Roman" w:hAnsi="Times New Roman"/>
          <w:sz w:val="24"/>
          <w:szCs w:val="24"/>
        </w:rPr>
        <w:t xml:space="preserve"> + PS</w:t>
      </w:r>
      <w:r w:rsidRPr="0084658F">
        <w:rPr>
          <w:rFonts w:ascii="Times New Roman" w:hAnsi="Times New Roman"/>
          <w:sz w:val="24"/>
          <w:szCs w:val="24"/>
          <w:vertAlign w:val="subscript"/>
        </w:rPr>
        <w:t xml:space="preserve">V2 </w:t>
      </w:r>
      <w:r w:rsidRPr="0084658F">
        <w:rPr>
          <w:rFonts w:ascii="Times New Roman" w:hAnsi="Times New Roman"/>
          <w:sz w:val="24"/>
          <w:szCs w:val="24"/>
        </w:rPr>
        <w:t>+ .... + PS</w:t>
      </w:r>
      <w:r w:rsidRPr="0084658F">
        <w:rPr>
          <w:rFonts w:ascii="Times New Roman" w:hAnsi="Times New Roman"/>
          <w:sz w:val="24"/>
          <w:szCs w:val="24"/>
          <w:vertAlign w:val="subscript"/>
        </w:rPr>
        <w:t>V</w:t>
      </w:r>
      <w:r w:rsidR="00B05F7A" w:rsidRPr="0084658F">
        <w:rPr>
          <w:rFonts w:ascii="Times New Roman" w:hAnsi="Times New Roman"/>
          <w:sz w:val="24"/>
          <w:szCs w:val="24"/>
          <w:vertAlign w:val="subscript"/>
          <w:lang w:val="en-US"/>
        </w:rPr>
        <w:t>6</w:t>
      </w:r>
    </w:p>
    <w:p w:rsidR="00525BCD" w:rsidRPr="0084658F" w:rsidRDefault="00525BCD" w:rsidP="00525BCD">
      <w:pPr>
        <w:spacing w:after="0" w:line="240" w:lineRule="auto"/>
        <w:rPr>
          <w:rFonts w:ascii="Times New Roman" w:hAnsi="Times New Roman"/>
          <w:sz w:val="12"/>
          <w:szCs w:val="12"/>
        </w:rPr>
      </w:pPr>
    </w:p>
    <w:p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BPS – bendros pastoviosios sąnaudos</w:t>
      </w:r>
      <w:r w:rsidR="00444AD7">
        <w:rPr>
          <w:rFonts w:ascii="Times New Roman" w:hAnsi="Times New Roman"/>
          <w:sz w:val="24"/>
          <w:szCs w:val="24"/>
        </w:rPr>
        <w:t xml:space="preserve"> (Eur);</w:t>
      </w:r>
    </w:p>
    <w:p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V1</w:t>
      </w:r>
      <w:r w:rsidRPr="0084658F">
        <w:rPr>
          <w:rFonts w:ascii="Times New Roman" w:hAnsi="Times New Roman"/>
          <w:sz w:val="24"/>
          <w:szCs w:val="24"/>
        </w:rPr>
        <w:t xml:space="preserve"> – 1-os veiklos pastoviosios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V2</w:t>
      </w:r>
      <w:r w:rsidRPr="0084658F">
        <w:rPr>
          <w:rFonts w:ascii="Times New Roman" w:hAnsi="Times New Roman"/>
          <w:sz w:val="24"/>
          <w:szCs w:val="24"/>
        </w:rPr>
        <w:t xml:space="preserve"> – 2-os veiklos pastoviosios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w:t>
      </w:r>
      <w:r w:rsidR="00444AD7">
        <w:rPr>
          <w:rFonts w:ascii="Times New Roman" w:hAnsi="Times New Roman"/>
          <w:sz w:val="24"/>
          <w:szCs w:val="24"/>
          <w:vertAlign w:val="subscript"/>
        </w:rPr>
        <w:t>6</w:t>
      </w:r>
      <w:r w:rsidRPr="0084658F">
        <w:rPr>
          <w:rFonts w:ascii="Times New Roman" w:hAnsi="Times New Roman"/>
          <w:sz w:val="24"/>
          <w:szCs w:val="24"/>
        </w:rPr>
        <w:t xml:space="preserve"> – </w:t>
      </w:r>
      <w:r w:rsidR="00B05F7A" w:rsidRPr="0084658F">
        <w:rPr>
          <w:rFonts w:ascii="Times New Roman" w:hAnsi="Times New Roman"/>
          <w:sz w:val="24"/>
          <w:szCs w:val="24"/>
        </w:rPr>
        <w:t>6</w:t>
      </w:r>
      <w:r w:rsidRPr="0084658F">
        <w:rPr>
          <w:rFonts w:ascii="Times New Roman" w:hAnsi="Times New Roman"/>
          <w:sz w:val="24"/>
          <w:szCs w:val="24"/>
        </w:rPr>
        <w:t>-os veiklos pastoviosios sąnaudos</w:t>
      </w:r>
      <w:r w:rsidR="00444AD7">
        <w:rPr>
          <w:rFonts w:ascii="Times New Roman" w:hAnsi="Times New Roman"/>
          <w:sz w:val="24"/>
          <w:szCs w:val="24"/>
        </w:rPr>
        <w:t xml:space="preserve"> (Eur)</w:t>
      </w:r>
      <w:r w:rsidRPr="0084658F">
        <w:rPr>
          <w:rFonts w:ascii="Times New Roman" w:hAnsi="Times New Roman"/>
          <w:sz w:val="24"/>
          <w:szCs w:val="24"/>
        </w:rPr>
        <w:t>.</w:t>
      </w:r>
    </w:p>
    <w:p w:rsidR="00525BCD" w:rsidRPr="0084658F" w:rsidRDefault="00525BCD" w:rsidP="00525BCD">
      <w:pPr>
        <w:spacing w:after="0" w:line="240" w:lineRule="auto"/>
        <w:rPr>
          <w:rFonts w:ascii="Times New Roman" w:hAnsi="Times New Roman"/>
          <w:sz w:val="16"/>
          <w:szCs w:val="16"/>
        </w:rPr>
      </w:pPr>
    </w:p>
    <w:p w:rsidR="00577707" w:rsidRPr="0084658F" w:rsidRDefault="00525BCD"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Bendros kintamosios būtinosios sąnaudos </w:t>
      </w:r>
      <w:r w:rsidR="004E2FA4" w:rsidRPr="0084658F">
        <w:rPr>
          <w:rFonts w:ascii="Times New Roman" w:eastAsia="Times New Roman" w:hAnsi="Times New Roman"/>
          <w:sz w:val="24"/>
          <w:szCs w:val="24"/>
          <w:lang w:eastAsia="ar-SA"/>
        </w:rPr>
        <w:t>apskaičiuojamos</w:t>
      </w:r>
      <w:r w:rsidRPr="0084658F">
        <w:rPr>
          <w:rFonts w:ascii="Times New Roman" w:eastAsia="Times New Roman" w:hAnsi="Times New Roman"/>
          <w:sz w:val="24"/>
          <w:szCs w:val="24"/>
          <w:lang w:eastAsia="ar-SA"/>
        </w:rPr>
        <w:t xml:space="preserve"> susumavus visų komunalinių atliekų tvarkymo veiklų kintamąsias sąnaudas</w:t>
      </w:r>
      <w:r w:rsidR="00B3596E" w:rsidRPr="0084658F">
        <w:rPr>
          <w:rFonts w:ascii="Times New Roman" w:eastAsia="Times New Roman" w:hAnsi="Times New Roman"/>
          <w:sz w:val="24"/>
          <w:szCs w:val="24"/>
          <w:lang w:eastAsia="ar-SA"/>
        </w:rPr>
        <w:t xml:space="preserve"> (įskaitant PVM)</w:t>
      </w:r>
      <w:r w:rsidRPr="0084658F">
        <w:rPr>
          <w:rFonts w:ascii="Times New Roman" w:eastAsia="Times New Roman" w:hAnsi="Times New Roman"/>
          <w:sz w:val="24"/>
          <w:szCs w:val="24"/>
          <w:lang w:eastAsia="ar-SA"/>
        </w:rPr>
        <w:t>:</w:t>
      </w:r>
    </w:p>
    <w:p w:rsidR="00525BCD" w:rsidRPr="0084658F" w:rsidRDefault="00525BCD" w:rsidP="00525BCD">
      <w:pPr>
        <w:spacing w:after="0" w:line="240" w:lineRule="auto"/>
        <w:rPr>
          <w:rFonts w:ascii="Times New Roman" w:hAnsi="Times New Roman"/>
          <w:sz w:val="16"/>
          <w:szCs w:val="16"/>
        </w:rPr>
      </w:pPr>
    </w:p>
    <w:p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BKS = KS</w:t>
      </w:r>
      <w:r w:rsidRPr="0084658F">
        <w:rPr>
          <w:rFonts w:ascii="Times New Roman" w:hAnsi="Times New Roman"/>
          <w:sz w:val="24"/>
          <w:szCs w:val="24"/>
          <w:vertAlign w:val="subscript"/>
        </w:rPr>
        <w:t>V1</w:t>
      </w:r>
      <w:r w:rsidRPr="0084658F">
        <w:rPr>
          <w:rFonts w:ascii="Times New Roman" w:hAnsi="Times New Roman"/>
          <w:sz w:val="24"/>
          <w:szCs w:val="24"/>
        </w:rPr>
        <w:t xml:space="preserve"> + KS</w:t>
      </w:r>
      <w:r w:rsidRPr="0084658F">
        <w:rPr>
          <w:rFonts w:ascii="Times New Roman" w:hAnsi="Times New Roman"/>
          <w:sz w:val="24"/>
          <w:szCs w:val="24"/>
          <w:vertAlign w:val="subscript"/>
        </w:rPr>
        <w:t xml:space="preserve">V2 </w:t>
      </w:r>
      <w:r w:rsidRPr="0084658F">
        <w:rPr>
          <w:rFonts w:ascii="Times New Roman" w:hAnsi="Times New Roman"/>
          <w:sz w:val="24"/>
          <w:szCs w:val="24"/>
        </w:rPr>
        <w:t>+ .... + KS</w:t>
      </w:r>
      <w:r w:rsidRPr="0084658F">
        <w:rPr>
          <w:rFonts w:ascii="Times New Roman" w:hAnsi="Times New Roman"/>
          <w:sz w:val="24"/>
          <w:szCs w:val="24"/>
          <w:vertAlign w:val="subscript"/>
        </w:rPr>
        <w:t>V</w:t>
      </w:r>
      <w:r w:rsidR="00B05F7A" w:rsidRPr="0084658F">
        <w:rPr>
          <w:rFonts w:ascii="Times New Roman" w:hAnsi="Times New Roman"/>
          <w:sz w:val="24"/>
          <w:szCs w:val="24"/>
          <w:vertAlign w:val="subscript"/>
        </w:rPr>
        <w:t>6</w:t>
      </w:r>
    </w:p>
    <w:p w:rsidR="00525BCD" w:rsidRPr="0084658F" w:rsidRDefault="00525BCD" w:rsidP="00525BCD">
      <w:pPr>
        <w:spacing w:after="0" w:line="240" w:lineRule="auto"/>
        <w:rPr>
          <w:rFonts w:ascii="Times New Roman" w:hAnsi="Times New Roman"/>
          <w:sz w:val="12"/>
          <w:szCs w:val="12"/>
        </w:rPr>
      </w:pPr>
    </w:p>
    <w:p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BKS – bendros kintamosios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V1</w:t>
      </w:r>
      <w:r w:rsidRPr="0084658F">
        <w:rPr>
          <w:rFonts w:ascii="Times New Roman" w:hAnsi="Times New Roman"/>
          <w:sz w:val="24"/>
          <w:szCs w:val="24"/>
        </w:rPr>
        <w:t xml:space="preserve"> – 1-os veiklos kintamosios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V2</w:t>
      </w:r>
      <w:r w:rsidRPr="0084658F">
        <w:rPr>
          <w:rFonts w:ascii="Times New Roman" w:hAnsi="Times New Roman"/>
          <w:sz w:val="24"/>
          <w:szCs w:val="24"/>
        </w:rPr>
        <w:t xml:space="preserve"> – 2-os veiklos kintamosios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rsidR="00525BCD"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w:t>
      </w:r>
      <w:r w:rsidR="00444AD7">
        <w:rPr>
          <w:rFonts w:ascii="Times New Roman" w:hAnsi="Times New Roman"/>
          <w:sz w:val="24"/>
          <w:szCs w:val="24"/>
          <w:vertAlign w:val="subscript"/>
        </w:rPr>
        <w:t>6</w:t>
      </w:r>
      <w:r w:rsidRPr="0084658F">
        <w:rPr>
          <w:rFonts w:ascii="Times New Roman" w:hAnsi="Times New Roman"/>
          <w:sz w:val="24"/>
          <w:szCs w:val="24"/>
        </w:rPr>
        <w:t xml:space="preserve"> – </w:t>
      </w:r>
      <w:r w:rsidR="00B05F7A" w:rsidRPr="0084658F">
        <w:rPr>
          <w:rFonts w:ascii="Times New Roman" w:hAnsi="Times New Roman"/>
          <w:sz w:val="24"/>
          <w:szCs w:val="24"/>
        </w:rPr>
        <w:t>6</w:t>
      </w:r>
      <w:r w:rsidRPr="0084658F">
        <w:rPr>
          <w:rFonts w:ascii="Times New Roman" w:hAnsi="Times New Roman"/>
          <w:sz w:val="24"/>
          <w:szCs w:val="24"/>
        </w:rPr>
        <w:t>-os veiklos kintamosios sąnaudos</w:t>
      </w:r>
      <w:r w:rsidR="00444AD7">
        <w:rPr>
          <w:rFonts w:ascii="Times New Roman" w:hAnsi="Times New Roman"/>
          <w:sz w:val="24"/>
          <w:szCs w:val="24"/>
        </w:rPr>
        <w:t xml:space="preserve"> (Eur)</w:t>
      </w:r>
      <w:r w:rsidRPr="0084658F">
        <w:rPr>
          <w:rFonts w:ascii="Times New Roman" w:hAnsi="Times New Roman"/>
          <w:sz w:val="24"/>
          <w:szCs w:val="24"/>
        </w:rPr>
        <w:t>.</w:t>
      </w:r>
    </w:p>
    <w:p w:rsidR="0040210C" w:rsidRPr="0084658F" w:rsidRDefault="0040210C" w:rsidP="00525BCD">
      <w:pPr>
        <w:spacing w:after="0" w:line="240" w:lineRule="auto"/>
        <w:ind w:left="426"/>
        <w:rPr>
          <w:rFonts w:ascii="Times New Roman" w:hAnsi="Times New Roman"/>
          <w:sz w:val="24"/>
          <w:szCs w:val="24"/>
        </w:rPr>
      </w:pPr>
    </w:p>
    <w:p w:rsidR="003349F4" w:rsidRPr="0084658F" w:rsidRDefault="00D17077" w:rsidP="003349F4">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K</w:t>
      </w:r>
      <w:r w:rsidR="003349F4" w:rsidRPr="0084658F">
        <w:rPr>
          <w:rFonts w:ascii="Times New Roman" w:hAnsi="Times New Roman"/>
          <w:b/>
          <w:sz w:val="24"/>
          <w:szCs w:val="24"/>
        </w:rPr>
        <w:t>omunalinių atliekų sutvarkymo kaina</w:t>
      </w:r>
    </w:p>
    <w:p w:rsidR="003349F4" w:rsidRPr="0084658F" w:rsidRDefault="00D17077"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K</w:t>
      </w:r>
      <w:r w:rsidR="003349F4" w:rsidRPr="0084658F">
        <w:rPr>
          <w:rFonts w:ascii="Times New Roman" w:hAnsi="Times New Roman"/>
          <w:sz w:val="24"/>
          <w:szCs w:val="24"/>
        </w:rPr>
        <w:t xml:space="preserve">omunalinių atliekų sutvarkymo kaina nustatoma </w:t>
      </w:r>
      <w:r w:rsidR="00FE1C7E" w:rsidRPr="0084658F">
        <w:rPr>
          <w:rFonts w:ascii="Times New Roman" w:hAnsi="Times New Roman"/>
          <w:sz w:val="24"/>
          <w:szCs w:val="24"/>
        </w:rPr>
        <w:t xml:space="preserve">visas planuojamas komunalinių atliekų tvarkymo sąnaudas </w:t>
      </w:r>
      <w:r w:rsidR="00B3596E" w:rsidRPr="0084658F">
        <w:rPr>
          <w:rFonts w:ascii="Times New Roman" w:hAnsi="Times New Roman"/>
          <w:sz w:val="24"/>
          <w:szCs w:val="24"/>
        </w:rPr>
        <w:t>padalinus</w:t>
      </w:r>
      <w:r w:rsidR="00FE1C7E" w:rsidRPr="0084658F">
        <w:rPr>
          <w:rFonts w:ascii="Times New Roman" w:hAnsi="Times New Roman"/>
          <w:sz w:val="24"/>
          <w:szCs w:val="24"/>
        </w:rPr>
        <w:t xml:space="preserve"> iš mišri</w:t>
      </w:r>
      <w:r w:rsidR="005B7703" w:rsidRPr="0084658F">
        <w:rPr>
          <w:rFonts w:ascii="Times New Roman" w:hAnsi="Times New Roman"/>
          <w:sz w:val="24"/>
          <w:szCs w:val="24"/>
        </w:rPr>
        <w:t>ų komunalinių atliekų kiekio</w:t>
      </w:r>
      <w:r w:rsidR="00FE1C7E" w:rsidRPr="0084658F">
        <w:rPr>
          <w:rFonts w:ascii="Times New Roman" w:hAnsi="Times New Roman"/>
          <w:sz w:val="24"/>
          <w:szCs w:val="24"/>
        </w:rPr>
        <w:t>:</w:t>
      </w:r>
    </w:p>
    <w:p w:rsidR="00FE1C7E" w:rsidRPr="0084658F" w:rsidRDefault="00FE1C7E" w:rsidP="00FE1C7E">
      <w:pPr>
        <w:spacing w:after="0" w:line="240" w:lineRule="auto"/>
        <w:rPr>
          <w:rFonts w:ascii="Times New Roman" w:hAnsi="Times New Roman"/>
          <w:sz w:val="16"/>
          <w:szCs w:val="16"/>
        </w:rPr>
      </w:pPr>
    </w:p>
    <w:p w:rsidR="00FE1C7E" w:rsidRPr="0084658F" w:rsidRDefault="00FE1C7E" w:rsidP="00FE1C7E">
      <w:pPr>
        <w:spacing w:after="0" w:line="240" w:lineRule="auto"/>
        <w:ind w:left="426"/>
        <w:rPr>
          <w:rFonts w:ascii="Times New Roman" w:hAnsi="Times New Roman"/>
          <w:sz w:val="24"/>
          <w:szCs w:val="24"/>
        </w:rPr>
      </w:pPr>
      <w:r w:rsidRPr="0084658F">
        <w:rPr>
          <w:rFonts w:ascii="Times New Roman" w:hAnsi="Times New Roman"/>
          <w:sz w:val="24"/>
          <w:szCs w:val="24"/>
        </w:rPr>
        <w:t xml:space="preserve">KATK = KATS </w:t>
      </w:r>
      <w:r w:rsidR="009B6E06" w:rsidRPr="0084658F">
        <w:rPr>
          <w:rFonts w:ascii="Times New Roman" w:hAnsi="Times New Roman"/>
          <w:sz w:val="24"/>
          <w:szCs w:val="24"/>
        </w:rPr>
        <w:t>/ M</w:t>
      </w:r>
      <w:r w:rsidRPr="0084658F">
        <w:rPr>
          <w:rFonts w:ascii="Times New Roman" w:hAnsi="Times New Roman"/>
          <w:sz w:val="24"/>
          <w:szCs w:val="24"/>
        </w:rPr>
        <w:t>K</w:t>
      </w:r>
      <w:r w:rsidR="009B6E06" w:rsidRPr="0084658F">
        <w:rPr>
          <w:rFonts w:ascii="Times New Roman" w:hAnsi="Times New Roman"/>
          <w:sz w:val="24"/>
          <w:szCs w:val="24"/>
        </w:rPr>
        <w:t>AK</w:t>
      </w:r>
    </w:p>
    <w:p w:rsidR="00FE1C7E" w:rsidRPr="0084658F" w:rsidRDefault="00FE1C7E" w:rsidP="00FE1C7E">
      <w:pPr>
        <w:spacing w:after="0" w:line="240" w:lineRule="auto"/>
        <w:rPr>
          <w:rFonts w:ascii="Times New Roman" w:hAnsi="Times New Roman"/>
          <w:sz w:val="12"/>
          <w:szCs w:val="12"/>
        </w:rPr>
      </w:pPr>
    </w:p>
    <w:p w:rsidR="00FE1C7E" w:rsidRPr="0084658F" w:rsidRDefault="00FE1C7E" w:rsidP="00FE1C7E">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FE1C7E" w:rsidRPr="0084658F" w:rsidRDefault="009B6E06" w:rsidP="00FE1C7E">
      <w:pPr>
        <w:spacing w:after="0" w:line="240" w:lineRule="auto"/>
        <w:ind w:left="426"/>
        <w:rPr>
          <w:rFonts w:ascii="Times New Roman" w:hAnsi="Times New Roman"/>
          <w:sz w:val="24"/>
          <w:szCs w:val="24"/>
        </w:rPr>
      </w:pPr>
      <w:r w:rsidRPr="0084658F">
        <w:rPr>
          <w:rFonts w:ascii="Times New Roman" w:hAnsi="Times New Roman"/>
          <w:sz w:val="24"/>
          <w:szCs w:val="24"/>
        </w:rPr>
        <w:t>KATK</w:t>
      </w:r>
      <w:r w:rsidR="00FE1C7E" w:rsidRPr="0084658F">
        <w:rPr>
          <w:rFonts w:ascii="Times New Roman" w:hAnsi="Times New Roman"/>
          <w:sz w:val="24"/>
          <w:szCs w:val="24"/>
          <w:vertAlign w:val="subscript"/>
        </w:rPr>
        <w:t xml:space="preserve"> </w:t>
      </w:r>
      <w:r w:rsidR="00FE1C7E" w:rsidRPr="0084658F">
        <w:rPr>
          <w:rFonts w:ascii="Times New Roman" w:hAnsi="Times New Roman"/>
          <w:sz w:val="24"/>
          <w:szCs w:val="24"/>
        </w:rPr>
        <w:t xml:space="preserve">– </w:t>
      </w:r>
      <w:r w:rsidRPr="0084658F">
        <w:rPr>
          <w:rFonts w:ascii="Times New Roman" w:hAnsi="Times New Roman"/>
          <w:sz w:val="24"/>
          <w:szCs w:val="24"/>
        </w:rPr>
        <w:t>komunalinių atliekų tvarkymo kaina</w:t>
      </w:r>
      <w:r w:rsidR="00FE1C7E" w:rsidRPr="0084658F">
        <w:rPr>
          <w:rFonts w:ascii="Times New Roman" w:hAnsi="Times New Roman"/>
          <w:sz w:val="24"/>
          <w:szCs w:val="24"/>
        </w:rPr>
        <w:t xml:space="preserve"> (E</w:t>
      </w:r>
      <w:r w:rsidR="00444AD7">
        <w:rPr>
          <w:rFonts w:ascii="Times New Roman" w:hAnsi="Times New Roman"/>
          <w:sz w:val="24"/>
          <w:szCs w:val="24"/>
        </w:rPr>
        <w:t>ur</w:t>
      </w:r>
      <w:r w:rsidRPr="0084658F">
        <w:rPr>
          <w:rFonts w:ascii="Times New Roman" w:hAnsi="Times New Roman"/>
          <w:sz w:val="24"/>
          <w:szCs w:val="24"/>
        </w:rPr>
        <w:t>/t</w:t>
      </w:r>
      <w:r w:rsidR="00FE1C7E" w:rsidRPr="0084658F">
        <w:rPr>
          <w:rFonts w:ascii="Times New Roman" w:hAnsi="Times New Roman"/>
          <w:sz w:val="24"/>
          <w:szCs w:val="24"/>
        </w:rPr>
        <w:t>)</w:t>
      </w:r>
      <w:r w:rsidR="00444AD7">
        <w:rPr>
          <w:rFonts w:ascii="Times New Roman" w:hAnsi="Times New Roman"/>
          <w:sz w:val="24"/>
          <w:szCs w:val="24"/>
        </w:rPr>
        <w:t>;</w:t>
      </w:r>
    </w:p>
    <w:p w:rsidR="00FE1C7E" w:rsidRPr="0084658F" w:rsidRDefault="00FE1C7E" w:rsidP="00FE1C7E">
      <w:pPr>
        <w:spacing w:after="0" w:line="240" w:lineRule="auto"/>
        <w:ind w:left="426"/>
        <w:rPr>
          <w:rFonts w:ascii="Times New Roman" w:hAnsi="Times New Roman"/>
          <w:sz w:val="24"/>
          <w:szCs w:val="24"/>
        </w:rPr>
      </w:pPr>
      <w:r w:rsidRPr="0084658F">
        <w:rPr>
          <w:rFonts w:ascii="Times New Roman" w:hAnsi="Times New Roman"/>
          <w:sz w:val="24"/>
          <w:szCs w:val="24"/>
        </w:rPr>
        <w:t>K</w:t>
      </w:r>
      <w:r w:rsidR="009B6E06" w:rsidRPr="0084658F">
        <w:rPr>
          <w:rFonts w:ascii="Times New Roman" w:hAnsi="Times New Roman"/>
          <w:sz w:val="24"/>
          <w:szCs w:val="24"/>
        </w:rPr>
        <w:t>ATS</w:t>
      </w:r>
      <w:r w:rsidRPr="0084658F">
        <w:rPr>
          <w:rFonts w:ascii="Times New Roman" w:hAnsi="Times New Roman"/>
          <w:sz w:val="24"/>
          <w:szCs w:val="24"/>
        </w:rPr>
        <w:t xml:space="preserve"> – </w:t>
      </w:r>
      <w:r w:rsidR="009B6E06" w:rsidRPr="0084658F">
        <w:rPr>
          <w:rFonts w:ascii="Times New Roman" w:hAnsi="Times New Roman"/>
          <w:sz w:val="24"/>
          <w:szCs w:val="24"/>
        </w:rPr>
        <w:t>viso</w:t>
      </w:r>
      <w:r w:rsidR="00444AD7">
        <w:rPr>
          <w:rFonts w:ascii="Times New Roman" w:hAnsi="Times New Roman"/>
          <w:sz w:val="24"/>
          <w:szCs w:val="24"/>
        </w:rPr>
        <w:t>s</w:t>
      </w:r>
      <w:r w:rsidR="009B6E06" w:rsidRPr="0084658F">
        <w:rPr>
          <w:rFonts w:ascii="Times New Roman" w:hAnsi="Times New Roman"/>
          <w:sz w:val="24"/>
          <w:szCs w:val="24"/>
        </w:rPr>
        <w:t xml:space="preserve"> komunalinių atliekų tvarkymo sąnaudos</w:t>
      </w:r>
      <w:r w:rsidRPr="0084658F">
        <w:rPr>
          <w:rFonts w:ascii="Times New Roman" w:hAnsi="Times New Roman"/>
          <w:sz w:val="24"/>
          <w:szCs w:val="24"/>
        </w:rPr>
        <w:t xml:space="preserve"> (E</w:t>
      </w:r>
      <w:r w:rsidR="00444AD7">
        <w:rPr>
          <w:rFonts w:ascii="Times New Roman" w:hAnsi="Times New Roman"/>
          <w:sz w:val="24"/>
          <w:szCs w:val="24"/>
        </w:rPr>
        <w:t>ur</w:t>
      </w:r>
      <w:r w:rsidRPr="0084658F">
        <w:rPr>
          <w:rFonts w:ascii="Times New Roman" w:hAnsi="Times New Roman"/>
          <w:sz w:val="24"/>
          <w:szCs w:val="24"/>
        </w:rPr>
        <w:t>)</w:t>
      </w:r>
      <w:r w:rsidR="00444AD7">
        <w:rPr>
          <w:rFonts w:ascii="Times New Roman" w:hAnsi="Times New Roman"/>
          <w:sz w:val="24"/>
          <w:szCs w:val="24"/>
        </w:rPr>
        <w:t>;</w:t>
      </w:r>
    </w:p>
    <w:p w:rsidR="00FE1C7E" w:rsidRDefault="009B6E06" w:rsidP="00FE1C7E">
      <w:pPr>
        <w:spacing w:after="0" w:line="240" w:lineRule="auto"/>
        <w:ind w:left="426"/>
        <w:rPr>
          <w:rFonts w:ascii="Times New Roman" w:hAnsi="Times New Roman"/>
          <w:sz w:val="24"/>
          <w:szCs w:val="24"/>
        </w:rPr>
      </w:pPr>
      <w:r w:rsidRPr="0084658F">
        <w:rPr>
          <w:rFonts w:ascii="Times New Roman" w:hAnsi="Times New Roman"/>
          <w:sz w:val="24"/>
          <w:szCs w:val="24"/>
        </w:rPr>
        <w:t>M</w:t>
      </w:r>
      <w:r w:rsidR="00FE1C7E" w:rsidRPr="0084658F">
        <w:rPr>
          <w:rFonts w:ascii="Times New Roman" w:hAnsi="Times New Roman"/>
          <w:sz w:val="24"/>
          <w:szCs w:val="24"/>
        </w:rPr>
        <w:t>K</w:t>
      </w:r>
      <w:r w:rsidRPr="0084658F">
        <w:rPr>
          <w:rFonts w:ascii="Times New Roman" w:hAnsi="Times New Roman"/>
          <w:sz w:val="24"/>
          <w:szCs w:val="24"/>
        </w:rPr>
        <w:t>AK</w:t>
      </w:r>
      <w:r w:rsidR="00FE1C7E" w:rsidRPr="0084658F">
        <w:rPr>
          <w:rFonts w:ascii="Times New Roman" w:hAnsi="Times New Roman"/>
          <w:sz w:val="24"/>
          <w:szCs w:val="24"/>
        </w:rPr>
        <w:t xml:space="preserve"> – </w:t>
      </w:r>
      <w:r w:rsidRPr="0084658F">
        <w:rPr>
          <w:rFonts w:ascii="Times New Roman" w:hAnsi="Times New Roman"/>
          <w:sz w:val="24"/>
          <w:szCs w:val="24"/>
        </w:rPr>
        <w:t>mišrių komunalinių atliekų kiekis</w:t>
      </w:r>
      <w:r w:rsidR="00FE1C7E" w:rsidRPr="0084658F">
        <w:rPr>
          <w:rFonts w:ascii="Times New Roman" w:hAnsi="Times New Roman"/>
          <w:sz w:val="24"/>
          <w:szCs w:val="24"/>
        </w:rPr>
        <w:t xml:space="preserve"> (</w:t>
      </w:r>
      <w:r w:rsidRPr="0084658F">
        <w:rPr>
          <w:rFonts w:ascii="Times New Roman" w:hAnsi="Times New Roman"/>
          <w:sz w:val="24"/>
          <w:szCs w:val="24"/>
        </w:rPr>
        <w:t>t</w:t>
      </w:r>
      <w:r w:rsidR="00FE1C7E" w:rsidRPr="0084658F">
        <w:rPr>
          <w:rFonts w:ascii="Times New Roman" w:hAnsi="Times New Roman"/>
          <w:sz w:val="24"/>
          <w:szCs w:val="24"/>
        </w:rPr>
        <w:t>).</w:t>
      </w:r>
    </w:p>
    <w:p w:rsidR="0040210C" w:rsidRDefault="0040210C" w:rsidP="00FE1C7E">
      <w:pPr>
        <w:spacing w:after="0" w:line="240" w:lineRule="auto"/>
        <w:ind w:left="426"/>
        <w:rPr>
          <w:rFonts w:ascii="Times New Roman" w:hAnsi="Times New Roman"/>
          <w:sz w:val="24"/>
          <w:szCs w:val="24"/>
        </w:rPr>
      </w:pPr>
    </w:p>
    <w:p w:rsidR="00E920F8" w:rsidRDefault="00E920F8" w:rsidP="00FE1C7E">
      <w:pPr>
        <w:spacing w:after="0" w:line="240" w:lineRule="auto"/>
        <w:ind w:left="426"/>
        <w:rPr>
          <w:rFonts w:ascii="Times New Roman" w:hAnsi="Times New Roman"/>
          <w:sz w:val="24"/>
          <w:szCs w:val="24"/>
        </w:rPr>
      </w:pPr>
    </w:p>
    <w:p w:rsidR="00E920F8" w:rsidRPr="0084658F" w:rsidRDefault="00E920F8" w:rsidP="00FE1C7E">
      <w:pPr>
        <w:spacing w:after="0" w:line="240" w:lineRule="auto"/>
        <w:ind w:left="426"/>
        <w:rPr>
          <w:rFonts w:ascii="Times New Roman" w:hAnsi="Times New Roman"/>
          <w:sz w:val="24"/>
          <w:szCs w:val="24"/>
        </w:rPr>
      </w:pPr>
    </w:p>
    <w:p w:rsidR="000E3C33" w:rsidRPr="0084658F" w:rsidRDefault="000E3C33" w:rsidP="000E3C33">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lastRenderedPageBreak/>
        <w:t xml:space="preserve">IV. </w:t>
      </w:r>
      <w:r w:rsidR="00BB482D" w:rsidRPr="0084658F">
        <w:rPr>
          <w:rFonts w:ascii="Times New Roman" w:hAnsi="Times New Roman"/>
          <w:b/>
          <w:sz w:val="24"/>
          <w:szCs w:val="24"/>
        </w:rPr>
        <w:t>DVINARĖS RINKLIAVOS DYD</w:t>
      </w:r>
      <w:bookmarkStart w:id="0" w:name="_GoBack"/>
      <w:bookmarkEnd w:id="0"/>
      <w:r w:rsidR="00BB482D" w:rsidRPr="0084658F">
        <w:rPr>
          <w:rFonts w:ascii="Times New Roman" w:hAnsi="Times New Roman"/>
          <w:b/>
          <w:sz w:val="24"/>
          <w:szCs w:val="24"/>
        </w:rPr>
        <w:t>ŽIO NUSTATYMO PRINCIPAI</w:t>
      </w:r>
    </w:p>
    <w:p w:rsidR="003349F4" w:rsidRPr="0084658F" w:rsidRDefault="006232B3"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Dvinarės rinkliavos</w:t>
      </w:r>
      <w:r w:rsidR="0054643D" w:rsidRPr="0084658F">
        <w:rPr>
          <w:rFonts w:ascii="Times New Roman" w:hAnsi="Times New Roman"/>
          <w:sz w:val="24"/>
          <w:szCs w:val="24"/>
        </w:rPr>
        <w:t xml:space="preserve"> </w:t>
      </w:r>
      <w:r w:rsidR="00BB482D" w:rsidRPr="0084658F">
        <w:rPr>
          <w:rFonts w:ascii="Times New Roman" w:hAnsi="Times New Roman"/>
          <w:sz w:val="24"/>
          <w:szCs w:val="24"/>
        </w:rPr>
        <w:t>dydis turi būti apskaičiuotas toks, kad iš nekilnojamojo turto objektų savininkų arba jų įgaliotų asmenų surinktomis lėšomis būtų padengtos visos būtinosios sąnaudos.</w:t>
      </w:r>
    </w:p>
    <w:p w:rsidR="00BB482D" w:rsidRPr="0084658F" w:rsidRDefault="00BB482D"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Nekilnojamojo turto </w:t>
      </w:r>
      <w:bookmarkStart w:id="1" w:name="_Hlk503810534"/>
      <w:r w:rsidR="000F6284" w:rsidRPr="000F6284">
        <w:rPr>
          <w:rFonts w:ascii="Times New Roman" w:hAnsi="Times New Roman"/>
          <w:sz w:val="24"/>
          <w:szCs w:val="24"/>
        </w:rPr>
        <w:t>(toliau − NT)</w:t>
      </w:r>
      <w:bookmarkEnd w:id="1"/>
      <w:r w:rsidR="000F6284">
        <w:rPr>
          <w:rFonts w:ascii="Times New Roman" w:hAnsi="Times New Roman"/>
          <w:sz w:val="24"/>
          <w:szCs w:val="24"/>
        </w:rPr>
        <w:t xml:space="preserve"> </w:t>
      </w:r>
      <w:r w:rsidRPr="0084658F">
        <w:rPr>
          <w:rFonts w:ascii="Times New Roman" w:hAnsi="Times New Roman"/>
          <w:sz w:val="24"/>
          <w:szCs w:val="24"/>
        </w:rPr>
        <w:t>objektai</w:t>
      </w:r>
      <w:r w:rsidR="00A431A1" w:rsidRPr="0084658F">
        <w:rPr>
          <w:rFonts w:ascii="Times New Roman" w:hAnsi="Times New Roman"/>
          <w:sz w:val="24"/>
          <w:szCs w:val="24"/>
        </w:rPr>
        <w:t xml:space="preserve"> </w:t>
      </w:r>
      <w:r w:rsidR="008E2FB6" w:rsidRPr="0084658F">
        <w:rPr>
          <w:rFonts w:ascii="Times New Roman" w:hAnsi="Times New Roman"/>
          <w:sz w:val="24"/>
          <w:szCs w:val="24"/>
        </w:rPr>
        <w:t xml:space="preserve">suskirstomi į kategorijas </w:t>
      </w:r>
      <w:r w:rsidRPr="0084658F">
        <w:rPr>
          <w:rFonts w:ascii="Times New Roman" w:hAnsi="Times New Roman"/>
          <w:sz w:val="24"/>
          <w:szCs w:val="24"/>
        </w:rPr>
        <w:t xml:space="preserve">pasirinktinai pagal </w:t>
      </w:r>
      <w:r w:rsidR="005A1061">
        <w:rPr>
          <w:rFonts w:ascii="Times New Roman" w:hAnsi="Times New Roman"/>
          <w:sz w:val="24"/>
          <w:szCs w:val="24"/>
        </w:rPr>
        <w:t>NT</w:t>
      </w:r>
      <w:r w:rsidRPr="0084658F">
        <w:rPr>
          <w:rFonts w:ascii="Times New Roman" w:hAnsi="Times New Roman"/>
          <w:sz w:val="24"/>
          <w:szCs w:val="24"/>
        </w:rPr>
        <w:t xml:space="preserve"> objekto rūšis ir (ar) jų paskirtį</w:t>
      </w:r>
      <w:r w:rsidR="00444AD7">
        <w:rPr>
          <w:rFonts w:ascii="Times New Roman" w:hAnsi="Times New Roman"/>
          <w:sz w:val="24"/>
          <w:szCs w:val="24"/>
        </w:rPr>
        <w:t>,</w:t>
      </w:r>
      <w:r w:rsidRPr="0084658F">
        <w:rPr>
          <w:rFonts w:ascii="Times New Roman" w:hAnsi="Times New Roman"/>
          <w:sz w:val="24"/>
          <w:szCs w:val="24"/>
        </w:rPr>
        <w:t xml:space="preserve"> vadovaujantis </w:t>
      </w:r>
      <w:r w:rsidR="005A1061">
        <w:rPr>
          <w:rFonts w:ascii="Times New Roman" w:hAnsi="Times New Roman"/>
          <w:sz w:val="24"/>
          <w:szCs w:val="24"/>
        </w:rPr>
        <w:t>NT</w:t>
      </w:r>
      <w:r w:rsidRPr="0084658F">
        <w:rPr>
          <w:rFonts w:ascii="Times New Roman" w:hAnsi="Times New Roman"/>
          <w:sz w:val="24"/>
          <w:szCs w:val="24"/>
        </w:rPr>
        <w:t xml:space="preserve"> objektų rūšių sąrašu, kurį pagal Lietuvos Respublikos atliekų tvarkymo įsakymo 30 straipsnio 2 dalį nustato Lietuvos Respublikos aplinkos ministerija. </w:t>
      </w:r>
      <w:r w:rsidR="005A1061">
        <w:rPr>
          <w:rFonts w:ascii="Times New Roman" w:hAnsi="Times New Roman"/>
          <w:sz w:val="24"/>
          <w:szCs w:val="24"/>
        </w:rPr>
        <w:t>NT</w:t>
      </w:r>
      <w:r w:rsidRPr="0084658F">
        <w:rPr>
          <w:rFonts w:ascii="Times New Roman" w:hAnsi="Times New Roman"/>
          <w:sz w:val="24"/>
          <w:szCs w:val="24"/>
        </w:rPr>
        <w:t xml:space="preserve"> objektai </w:t>
      </w:r>
      <w:r w:rsidR="005A1061">
        <w:rPr>
          <w:rFonts w:ascii="Times New Roman" w:hAnsi="Times New Roman"/>
          <w:sz w:val="24"/>
          <w:szCs w:val="24"/>
        </w:rPr>
        <w:t>su</w:t>
      </w:r>
      <w:r w:rsidRPr="0084658F">
        <w:rPr>
          <w:rFonts w:ascii="Times New Roman" w:hAnsi="Times New Roman"/>
          <w:sz w:val="24"/>
          <w:szCs w:val="24"/>
        </w:rPr>
        <w:t>skirstyt</w:t>
      </w:r>
      <w:r w:rsidR="001F02AB">
        <w:rPr>
          <w:rFonts w:ascii="Times New Roman" w:hAnsi="Times New Roman"/>
          <w:sz w:val="24"/>
          <w:szCs w:val="24"/>
        </w:rPr>
        <w:t>i į kategorijas vadovaujantis Lietuvos Respublikos</w:t>
      </w:r>
      <w:r w:rsidRPr="0084658F">
        <w:rPr>
          <w:rFonts w:ascii="Times New Roman" w:hAnsi="Times New Roman"/>
          <w:sz w:val="24"/>
          <w:szCs w:val="24"/>
        </w:rPr>
        <w:t xml:space="preserve"> </w:t>
      </w:r>
      <w:r w:rsidR="005A1061">
        <w:rPr>
          <w:rFonts w:ascii="Times New Roman" w:hAnsi="Times New Roman"/>
          <w:sz w:val="24"/>
          <w:szCs w:val="24"/>
        </w:rPr>
        <w:t>a</w:t>
      </w:r>
      <w:r w:rsidRPr="0084658F">
        <w:rPr>
          <w:rFonts w:ascii="Times New Roman" w:hAnsi="Times New Roman"/>
          <w:sz w:val="24"/>
          <w:szCs w:val="24"/>
        </w:rPr>
        <w:t xml:space="preserve">plinkos ministro 2013 m. vasario 20 d. įsakymu Nr. D1–150 patvirtintu </w:t>
      </w:r>
      <w:r w:rsidR="00444AD7">
        <w:rPr>
          <w:rFonts w:ascii="Times New Roman" w:hAnsi="Times New Roman"/>
          <w:sz w:val="24"/>
          <w:szCs w:val="24"/>
        </w:rPr>
        <w:t>N</w:t>
      </w:r>
      <w:r w:rsidRPr="0084658F">
        <w:rPr>
          <w:rFonts w:ascii="Times New Roman" w:hAnsi="Times New Roman"/>
          <w:sz w:val="24"/>
          <w:szCs w:val="24"/>
        </w:rPr>
        <w:t>ekilnojamojo turto objektų</w:t>
      </w:r>
      <w:r w:rsidR="008E2FB6" w:rsidRPr="0084658F">
        <w:rPr>
          <w:rFonts w:ascii="Times New Roman" w:hAnsi="Times New Roman"/>
          <w:sz w:val="24"/>
          <w:szCs w:val="24"/>
        </w:rPr>
        <w:t>, kurių savininkas arba įgaliotas asmuo</w:t>
      </w:r>
      <w:r w:rsidRPr="0084658F">
        <w:rPr>
          <w:rFonts w:ascii="Times New Roman" w:hAnsi="Times New Roman"/>
          <w:sz w:val="24"/>
          <w:szCs w:val="24"/>
        </w:rPr>
        <w:t xml:space="preserve"> privalo mokėti nustatytą rinkliavą arba sudaryti komunalinių atliekų tvarkymo paslaugos teikimo sutartį, rūšių sąrašu (toliau – Sąrašas).</w:t>
      </w:r>
    </w:p>
    <w:p w:rsidR="000E3C33" w:rsidRPr="0084658F" w:rsidRDefault="005A1061" w:rsidP="002B3958">
      <w:pPr>
        <w:numPr>
          <w:ilvl w:val="0"/>
          <w:numId w:val="1"/>
        </w:numPr>
        <w:tabs>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NT</w:t>
      </w:r>
      <w:r w:rsidR="00BB482D" w:rsidRPr="0084658F">
        <w:rPr>
          <w:rFonts w:ascii="Times New Roman" w:hAnsi="Times New Roman"/>
          <w:sz w:val="24"/>
          <w:szCs w:val="24"/>
        </w:rPr>
        <w:t xml:space="preserve"> objektas, nenurodytas Metodikos </w:t>
      </w:r>
      <w:r w:rsidR="00BB482D" w:rsidRPr="0084658F">
        <w:rPr>
          <w:rFonts w:ascii="Times New Roman" w:hAnsi="Times New Roman"/>
          <w:sz w:val="24"/>
          <w:szCs w:val="24"/>
          <w:lang w:val="en-US"/>
        </w:rPr>
        <w:t>3</w:t>
      </w:r>
      <w:r w:rsidR="00E851CE" w:rsidRPr="0084658F">
        <w:rPr>
          <w:rFonts w:ascii="Times New Roman" w:hAnsi="Times New Roman"/>
          <w:sz w:val="24"/>
          <w:szCs w:val="24"/>
          <w:lang w:val="en-US"/>
        </w:rPr>
        <w:t>2</w:t>
      </w:r>
      <w:r w:rsidR="00BB482D" w:rsidRPr="0084658F">
        <w:rPr>
          <w:rFonts w:ascii="Times New Roman" w:hAnsi="Times New Roman"/>
          <w:sz w:val="24"/>
          <w:szCs w:val="24"/>
        </w:rPr>
        <w:t xml:space="preserve">-ame punkte, gali būti priskiriamas atskirai </w:t>
      </w:r>
      <w:r w:rsidRPr="005A1061">
        <w:rPr>
          <w:rFonts w:ascii="Times New Roman" w:hAnsi="Times New Roman"/>
          <w:sz w:val="24"/>
          <w:szCs w:val="24"/>
        </w:rPr>
        <w:t xml:space="preserve">NT </w:t>
      </w:r>
      <w:r w:rsidR="00BB482D" w:rsidRPr="0084658F">
        <w:rPr>
          <w:rFonts w:ascii="Times New Roman" w:hAnsi="Times New Roman"/>
          <w:sz w:val="24"/>
          <w:szCs w:val="24"/>
        </w:rPr>
        <w:t>objektų kategorijai</w:t>
      </w:r>
      <w:r w:rsidR="00940323" w:rsidRPr="0084658F">
        <w:rPr>
          <w:rFonts w:ascii="Times New Roman" w:hAnsi="Times New Roman"/>
          <w:sz w:val="24"/>
          <w:szCs w:val="24"/>
        </w:rPr>
        <w:t>.</w:t>
      </w:r>
    </w:p>
    <w:p w:rsidR="00940323" w:rsidRPr="0084658F" w:rsidRDefault="005A1061" w:rsidP="002B3958">
      <w:pPr>
        <w:numPr>
          <w:ilvl w:val="0"/>
          <w:numId w:val="1"/>
        </w:numPr>
        <w:tabs>
          <w:tab w:val="left" w:pos="851"/>
        </w:tabs>
        <w:spacing w:after="0" w:line="240" w:lineRule="auto"/>
        <w:ind w:left="0" w:firstLine="425"/>
        <w:jc w:val="both"/>
        <w:rPr>
          <w:rFonts w:ascii="Times New Roman" w:hAnsi="Times New Roman"/>
          <w:sz w:val="24"/>
          <w:szCs w:val="24"/>
        </w:rPr>
      </w:pPr>
      <w:r w:rsidRPr="005A1061">
        <w:rPr>
          <w:rFonts w:ascii="Times New Roman" w:hAnsi="Times New Roman"/>
          <w:sz w:val="24"/>
          <w:szCs w:val="24"/>
        </w:rPr>
        <w:t xml:space="preserve">NT </w:t>
      </w:r>
      <w:r w:rsidR="00940323" w:rsidRPr="0084658F">
        <w:rPr>
          <w:rFonts w:ascii="Times New Roman" w:hAnsi="Times New Roman"/>
          <w:sz w:val="24"/>
          <w:szCs w:val="24"/>
        </w:rPr>
        <w:t>objektų kategorijos ir pasirinkti dvinarės rinkliavos dedamųjų parametrai (nurodyti Metodikos 1 priede) yra tvirtinami Savivaldybės tarybos sprendimu Kretingos rajono savivaldybės vietinės rinkliavos už komunalinių atliekų surinkimą iš atliekų turėtojų ir atliekų tvarkymą nuostatuose (toliau − Nuostatai).</w:t>
      </w:r>
    </w:p>
    <w:p w:rsidR="00525BCD" w:rsidRPr="0084658F" w:rsidRDefault="00252CF6" w:rsidP="00252CF6">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V. DVINARĖS RINKLIAVOS DYDŽIO NUSTATYMO TVARKA</w:t>
      </w:r>
    </w:p>
    <w:p w:rsidR="00BB482D" w:rsidRPr="00D364CC" w:rsidRDefault="0061519D" w:rsidP="002B3958">
      <w:pPr>
        <w:numPr>
          <w:ilvl w:val="0"/>
          <w:numId w:val="1"/>
        </w:numPr>
        <w:tabs>
          <w:tab w:val="left" w:pos="851"/>
          <w:tab w:val="left" w:pos="993"/>
        </w:tabs>
        <w:spacing w:after="0" w:line="240" w:lineRule="auto"/>
        <w:ind w:left="0" w:firstLine="425"/>
        <w:jc w:val="both"/>
        <w:rPr>
          <w:rFonts w:ascii="Times New Roman" w:hAnsi="Times New Roman"/>
          <w:sz w:val="24"/>
          <w:szCs w:val="24"/>
        </w:rPr>
      </w:pPr>
      <w:r w:rsidRPr="00D364CC">
        <w:rPr>
          <w:rFonts w:ascii="Times New Roman" w:hAnsi="Times New Roman"/>
          <w:sz w:val="24"/>
          <w:szCs w:val="24"/>
        </w:rPr>
        <w:t>Dvinarė rinkliava susideda iš pastoviosios ir kintamosios dedamųjų:</w:t>
      </w:r>
    </w:p>
    <w:p w:rsidR="00BB482D" w:rsidRPr="0084658F" w:rsidRDefault="00D364CC"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p</w:t>
      </w:r>
      <w:r w:rsidR="0061519D" w:rsidRPr="0084658F">
        <w:rPr>
          <w:rFonts w:ascii="Times New Roman" w:hAnsi="Times New Roman"/>
          <w:sz w:val="24"/>
          <w:szCs w:val="24"/>
        </w:rPr>
        <w:t xml:space="preserve">astoviąją dvinarės rinkliavos dedamąją moka visi </w:t>
      </w:r>
      <w:r w:rsidR="005A1061" w:rsidRPr="005A1061">
        <w:rPr>
          <w:rFonts w:ascii="Times New Roman" w:hAnsi="Times New Roman"/>
          <w:sz w:val="24"/>
          <w:szCs w:val="24"/>
        </w:rPr>
        <w:t xml:space="preserve">NT </w:t>
      </w:r>
      <w:r w:rsidR="0061519D" w:rsidRPr="0084658F">
        <w:rPr>
          <w:rFonts w:ascii="Times New Roman" w:hAnsi="Times New Roman"/>
          <w:sz w:val="24"/>
          <w:szCs w:val="24"/>
        </w:rPr>
        <w:t>objektų savininkai arba jų įgalioti asmenys</w:t>
      </w:r>
      <w:r w:rsidR="00AD03A8" w:rsidRPr="0084658F">
        <w:rPr>
          <w:rFonts w:ascii="Times New Roman" w:hAnsi="Times New Roman"/>
          <w:sz w:val="24"/>
          <w:szCs w:val="24"/>
        </w:rPr>
        <w:t>, jei Nuostatai nenustato kitaip</w:t>
      </w:r>
      <w:r>
        <w:rPr>
          <w:rFonts w:ascii="Times New Roman" w:hAnsi="Times New Roman"/>
          <w:sz w:val="24"/>
          <w:szCs w:val="24"/>
        </w:rPr>
        <w:t>;</w:t>
      </w:r>
    </w:p>
    <w:p w:rsidR="0061519D" w:rsidRPr="0084658F" w:rsidRDefault="00D364CC"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k</w:t>
      </w:r>
      <w:r w:rsidR="0061519D" w:rsidRPr="0084658F">
        <w:rPr>
          <w:rFonts w:ascii="Times New Roman" w:hAnsi="Times New Roman"/>
          <w:sz w:val="24"/>
          <w:szCs w:val="24"/>
        </w:rPr>
        <w:t xml:space="preserve">intamąją dvinarės rinkliavos dedamąją moka </w:t>
      </w:r>
      <w:r w:rsidR="005A1061" w:rsidRPr="005A1061">
        <w:rPr>
          <w:rFonts w:ascii="Times New Roman" w:hAnsi="Times New Roman"/>
          <w:sz w:val="24"/>
          <w:szCs w:val="24"/>
        </w:rPr>
        <w:t xml:space="preserve">NT </w:t>
      </w:r>
      <w:r w:rsidR="0061519D" w:rsidRPr="0084658F">
        <w:rPr>
          <w:rFonts w:ascii="Times New Roman" w:hAnsi="Times New Roman"/>
          <w:sz w:val="24"/>
          <w:szCs w:val="24"/>
        </w:rPr>
        <w:t>objektų savininkai arba jų įgalioti asmenys, kuriems teikiama komunalinių atliekų tvarkymo paslauga</w:t>
      </w:r>
      <w:r w:rsidR="00D40FC2" w:rsidRPr="0084658F">
        <w:rPr>
          <w:rFonts w:ascii="Times New Roman" w:hAnsi="Times New Roman"/>
          <w:sz w:val="24"/>
          <w:szCs w:val="24"/>
        </w:rPr>
        <w:t>, jei Nuostatai nenustato kitaip</w:t>
      </w:r>
      <w:r w:rsidR="0061519D" w:rsidRPr="0084658F">
        <w:rPr>
          <w:rFonts w:ascii="Times New Roman" w:hAnsi="Times New Roman"/>
          <w:sz w:val="24"/>
          <w:szCs w:val="24"/>
        </w:rPr>
        <w:t>.</w:t>
      </w:r>
    </w:p>
    <w:p w:rsidR="00252CF6" w:rsidRPr="0084658F" w:rsidRDefault="0061519D"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Pastoviosios sąnaudos skirtingoms </w:t>
      </w:r>
      <w:r w:rsidR="005A1061" w:rsidRPr="005A1061">
        <w:rPr>
          <w:rFonts w:ascii="Times New Roman" w:hAnsi="Times New Roman"/>
          <w:sz w:val="24"/>
          <w:szCs w:val="24"/>
        </w:rPr>
        <w:t xml:space="preserve">NT </w:t>
      </w:r>
      <w:r w:rsidRPr="0084658F">
        <w:rPr>
          <w:rFonts w:ascii="Times New Roman" w:hAnsi="Times New Roman"/>
          <w:sz w:val="24"/>
          <w:szCs w:val="24"/>
        </w:rPr>
        <w:t>objektų kategorijoms padalinamos vadovaujantis šiais principais ir etapais:</w:t>
      </w:r>
    </w:p>
    <w:p w:rsidR="00252CF6" w:rsidRPr="0084658F" w:rsidRDefault="00D364CC"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p</w:t>
      </w:r>
      <w:r w:rsidR="0061519D" w:rsidRPr="0084658F">
        <w:rPr>
          <w:rFonts w:ascii="Times New Roman" w:hAnsi="Times New Roman"/>
          <w:sz w:val="24"/>
          <w:szCs w:val="24"/>
        </w:rPr>
        <w:t>astoviosios sąnaudos padalinamos į 2 dalis: gyventojų naudojamiems nekilnojamo turto objektams (Metodikos 1 priedas, 1</w:t>
      </w:r>
      <w:r w:rsidR="00F8559A" w:rsidRPr="0084658F">
        <w:rPr>
          <w:rFonts w:ascii="Times New Roman" w:hAnsi="Times New Roman"/>
          <w:sz w:val="24"/>
          <w:szCs w:val="24"/>
        </w:rPr>
        <w:t>.1, 1.2</w:t>
      </w:r>
      <w:r w:rsidR="0061519D" w:rsidRPr="0084658F">
        <w:rPr>
          <w:rFonts w:ascii="Times New Roman" w:hAnsi="Times New Roman"/>
          <w:sz w:val="24"/>
          <w:szCs w:val="24"/>
        </w:rPr>
        <w:t>, 1</w:t>
      </w:r>
      <w:r w:rsidR="00F8559A" w:rsidRPr="0084658F">
        <w:rPr>
          <w:rFonts w:ascii="Times New Roman" w:hAnsi="Times New Roman"/>
          <w:sz w:val="24"/>
          <w:szCs w:val="24"/>
        </w:rPr>
        <w:t>7</w:t>
      </w:r>
      <w:r w:rsidR="0061519D" w:rsidRPr="0084658F">
        <w:rPr>
          <w:rFonts w:ascii="Times New Roman" w:hAnsi="Times New Roman"/>
          <w:sz w:val="24"/>
          <w:szCs w:val="24"/>
        </w:rPr>
        <w:t xml:space="preserve"> eilutės) ir juridinių </w:t>
      </w:r>
      <w:r w:rsidR="00827FAB" w:rsidRPr="0084658F">
        <w:rPr>
          <w:rFonts w:ascii="Times New Roman" w:hAnsi="Times New Roman"/>
          <w:sz w:val="24"/>
          <w:szCs w:val="24"/>
        </w:rPr>
        <w:t xml:space="preserve">bei fizinių </w:t>
      </w:r>
      <w:r w:rsidR="0061519D" w:rsidRPr="0084658F">
        <w:rPr>
          <w:rFonts w:ascii="Times New Roman" w:hAnsi="Times New Roman"/>
          <w:sz w:val="24"/>
          <w:szCs w:val="24"/>
        </w:rPr>
        <w:t>asmenų naudojamiems nekilnojamo turto objektams (Metodikos 1 priedas, 2</w:t>
      </w:r>
      <w:r w:rsidR="001B3829" w:rsidRPr="001B3829">
        <w:rPr>
          <w:rFonts w:ascii="Times New Roman" w:hAnsi="Times New Roman"/>
          <w:sz w:val="24"/>
          <w:szCs w:val="24"/>
        </w:rPr>
        <w:t>−</w:t>
      </w:r>
      <w:r w:rsidR="00F8559A" w:rsidRPr="0084658F">
        <w:rPr>
          <w:rFonts w:ascii="Times New Roman" w:hAnsi="Times New Roman"/>
          <w:sz w:val="24"/>
          <w:szCs w:val="24"/>
        </w:rPr>
        <w:t>16</w:t>
      </w:r>
      <w:r w:rsidR="0061519D" w:rsidRPr="0084658F">
        <w:rPr>
          <w:rFonts w:ascii="Times New Roman" w:hAnsi="Times New Roman"/>
          <w:sz w:val="24"/>
          <w:szCs w:val="24"/>
        </w:rPr>
        <w:t xml:space="preserve">, </w:t>
      </w:r>
      <w:r w:rsidR="00F8559A" w:rsidRPr="0084658F">
        <w:rPr>
          <w:rFonts w:ascii="Times New Roman" w:hAnsi="Times New Roman"/>
          <w:sz w:val="24"/>
          <w:szCs w:val="24"/>
        </w:rPr>
        <w:t>18</w:t>
      </w:r>
      <w:r w:rsidR="00744993" w:rsidRPr="0084658F">
        <w:rPr>
          <w:rFonts w:ascii="Times New Roman" w:hAnsi="Times New Roman"/>
          <w:sz w:val="24"/>
          <w:szCs w:val="24"/>
        </w:rPr>
        <w:t>.1</w:t>
      </w:r>
      <w:r w:rsidR="0061519D" w:rsidRPr="0084658F">
        <w:rPr>
          <w:rFonts w:ascii="Times New Roman" w:hAnsi="Times New Roman"/>
          <w:sz w:val="24"/>
          <w:szCs w:val="24"/>
        </w:rPr>
        <w:t xml:space="preserve"> eilutės). Pastoviosios sąnaudos padalinamos atsižvelgiant į bendrą šių nekilnojamojo turto objektų plot</w:t>
      </w:r>
      <w:r w:rsidR="00CA4A2E" w:rsidRPr="0084658F">
        <w:rPr>
          <w:rFonts w:ascii="Times New Roman" w:hAnsi="Times New Roman"/>
          <w:sz w:val="24"/>
          <w:szCs w:val="24"/>
        </w:rPr>
        <w:t>o</w:t>
      </w:r>
      <w:r w:rsidR="0061519D" w:rsidRPr="0084658F">
        <w:rPr>
          <w:rFonts w:ascii="Times New Roman" w:hAnsi="Times New Roman"/>
          <w:sz w:val="24"/>
          <w:szCs w:val="24"/>
        </w:rPr>
        <w:t xml:space="preserve"> ir gyventojų bei darbuotojų skaiči</w:t>
      </w:r>
      <w:r w:rsidR="00CA4A2E" w:rsidRPr="0084658F">
        <w:rPr>
          <w:rFonts w:ascii="Times New Roman" w:hAnsi="Times New Roman"/>
          <w:sz w:val="24"/>
          <w:szCs w:val="24"/>
        </w:rPr>
        <w:t>aus, tenkančio</w:t>
      </w:r>
      <w:r w:rsidR="0061519D" w:rsidRPr="0084658F">
        <w:rPr>
          <w:rFonts w:ascii="Times New Roman" w:hAnsi="Times New Roman"/>
          <w:sz w:val="24"/>
          <w:szCs w:val="24"/>
        </w:rPr>
        <w:t xml:space="preserve"> nekilnojamo turto objektų plotui</w:t>
      </w:r>
      <w:r w:rsidR="00CA4A2E" w:rsidRPr="0084658F">
        <w:rPr>
          <w:rFonts w:ascii="Times New Roman" w:hAnsi="Times New Roman"/>
          <w:sz w:val="24"/>
          <w:szCs w:val="24"/>
        </w:rPr>
        <w:t>, koeficientą</w:t>
      </w:r>
      <w:r w:rsidR="0061519D" w:rsidRPr="0084658F">
        <w:rPr>
          <w:rFonts w:ascii="Times New Roman" w:hAnsi="Times New Roman"/>
          <w:sz w:val="24"/>
          <w:szCs w:val="24"/>
        </w:rPr>
        <w:t xml:space="preserve"> (Metodikos 2 priedas):</w:t>
      </w:r>
    </w:p>
    <w:p w:rsidR="0061519D" w:rsidRPr="0084658F" w:rsidRDefault="0061519D" w:rsidP="0061519D">
      <w:pPr>
        <w:spacing w:after="0" w:line="240" w:lineRule="auto"/>
        <w:rPr>
          <w:rFonts w:ascii="Times New Roman" w:hAnsi="Times New Roman"/>
          <w:sz w:val="16"/>
          <w:szCs w:val="16"/>
        </w:rPr>
      </w:pPr>
    </w:p>
    <w:p w:rsidR="0061519D" w:rsidRPr="0084658F" w:rsidRDefault="0061519D" w:rsidP="0061519D">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GNTO</w:t>
      </w:r>
      <w:r w:rsidRPr="0084658F">
        <w:rPr>
          <w:rFonts w:ascii="Times New Roman" w:hAnsi="Times New Roman"/>
          <w:sz w:val="24"/>
          <w:szCs w:val="24"/>
        </w:rPr>
        <w:t xml:space="preserve"> = (BP</w:t>
      </w:r>
      <w:r w:rsidRPr="0084658F">
        <w:rPr>
          <w:rFonts w:ascii="Times New Roman" w:hAnsi="Times New Roman"/>
          <w:sz w:val="24"/>
          <w:szCs w:val="24"/>
          <w:vertAlign w:val="subscript"/>
        </w:rPr>
        <w:t>GNTO</w:t>
      </w:r>
      <w:r w:rsidRPr="0084658F">
        <w:rPr>
          <w:rFonts w:ascii="Times New Roman" w:hAnsi="Times New Roman"/>
          <w:sz w:val="24"/>
          <w:szCs w:val="24"/>
        </w:rPr>
        <w:t xml:space="preserve"> / BP</w:t>
      </w:r>
      <w:r w:rsidRPr="0084658F">
        <w:rPr>
          <w:rFonts w:ascii="Times New Roman" w:hAnsi="Times New Roman"/>
          <w:sz w:val="24"/>
          <w:szCs w:val="24"/>
          <w:vertAlign w:val="subscript"/>
        </w:rPr>
        <w:t>VNTO</w:t>
      </w:r>
      <w:r w:rsidRPr="0084658F">
        <w:rPr>
          <w:rFonts w:ascii="Times New Roman" w:hAnsi="Times New Roman"/>
          <w:sz w:val="24"/>
          <w:szCs w:val="24"/>
        </w:rPr>
        <w:t>)</w:t>
      </w:r>
      <w:r w:rsidRPr="0084658F">
        <w:rPr>
          <w:rFonts w:ascii="Times New Roman" w:hAnsi="Times New Roman"/>
          <w:sz w:val="24"/>
          <w:szCs w:val="24"/>
          <w:vertAlign w:val="subscript"/>
        </w:rPr>
        <w:t xml:space="preserve"> </w:t>
      </w:r>
      <w:r w:rsidRPr="0084658F">
        <w:rPr>
          <w:rFonts w:ascii="Times New Roman" w:hAnsi="Times New Roman"/>
          <w:sz w:val="24"/>
          <w:szCs w:val="24"/>
        </w:rPr>
        <w:t>x PS x GPK</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w:t>
      </w:r>
    </w:p>
    <w:p w:rsidR="0061519D" w:rsidRPr="0084658F" w:rsidRDefault="0061519D" w:rsidP="0061519D">
      <w:pPr>
        <w:spacing w:after="0" w:line="240" w:lineRule="auto"/>
        <w:rPr>
          <w:rFonts w:ascii="Times New Roman" w:hAnsi="Times New Roman"/>
          <w:sz w:val="12"/>
          <w:szCs w:val="12"/>
        </w:rPr>
      </w:pPr>
    </w:p>
    <w:p w:rsidR="0061519D" w:rsidRPr="0084658F" w:rsidRDefault="0061519D" w:rsidP="0061519D">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61519D" w:rsidRPr="0084658F" w:rsidRDefault="0061519D" w:rsidP="00094BE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GNTO </w:t>
      </w:r>
      <w:r w:rsidRPr="0084658F">
        <w:rPr>
          <w:rFonts w:ascii="Times New Roman" w:hAnsi="Times New Roman"/>
          <w:sz w:val="24"/>
          <w:szCs w:val="24"/>
        </w:rPr>
        <w:t xml:space="preserve">– gyventojų naudojamiems </w:t>
      </w:r>
      <w:r w:rsidR="005A1061" w:rsidRPr="005A1061">
        <w:rPr>
          <w:rFonts w:ascii="Times New Roman" w:hAnsi="Times New Roman"/>
          <w:sz w:val="24"/>
          <w:szCs w:val="24"/>
        </w:rPr>
        <w:t xml:space="preserve">NT </w:t>
      </w:r>
      <w:r w:rsidRPr="0084658F">
        <w:rPr>
          <w:rFonts w:ascii="Times New Roman" w:hAnsi="Times New Roman"/>
          <w:sz w:val="24"/>
          <w:szCs w:val="24"/>
        </w:rPr>
        <w:t>objektams tenkančios pastoviosios sąnaudos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61519D" w:rsidRPr="0084658F" w:rsidRDefault="0061519D" w:rsidP="00094BE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GNTO </w:t>
      </w:r>
      <w:r w:rsidRPr="0084658F">
        <w:rPr>
          <w:rFonts w:ascii="Times New Roman" w:hAnsi="Times New Roman"/>
          <w:sz w:val="24"/>
          <w:szCs w:val="24"/>
        </w:rPr>
        <w:t xml:space="preserve">– gyventojų naudojamų </w:t>
      </w:r>
      <w:r w:rsidR="005A1061" w:rsidRPr="005A1061">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61519D" w:rsidRPr="0084658F" w:rsidRDefault="0061519D" w:rsidP="00094BE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VNTO </w:t>
      </w:r>
      <w:r w:rsidRPr="0084658F">
        <w:rPr>
          <w:rFonts w:ascii="Times New Roman" w:hAnsi="Times New Roman"/>
          <w:sz w:val="24"/>
          <w:szCs w:val="24"/>
        </w:rPr>
        <w:t xml:space="preserve">– visų </w:t>
      </w:r>
      <w:r w:rsidR="005A1061" w:rsidRPr="005A1061">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61519D" w:rsidRPr="0084658F" w:rsidRDefault="0061519D" w:rsidP="0061519D">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 </w:t>
      </w:r>
      <w:r w:rsidRPr="0084658F">
        <w:rPr>
          <w:rFonts w:ascii="Times New Roman" w:hAnsi="Times New Roman"/>
          <w:sz w:val="24"/>
          <w:szCs w:val="24"/>
        </w:rPr>
        <w:t>– visos pastoviosios sąnaudos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61519D" w:rsidRPr="0084658F" w:rsidRDefault="0061519D" w:rsidP="0061519D">
      <w:pPr>
        <w:spacing w:after="0" w:line="240" w:lineRule="auto"/>
        <w:ind w:left="426"/>
        <w:rPr>
          <w:rFonts w:ascii="Times New Roman" w:hAnsi="Times New Roman"/>
          <w:sz w:val="24"/>
          <w:szCs w:val="24"/>
        </w:rPr>
      </w:pPr>
      <w:r w:rsidRPr="0084658F">
        <w:rPr>
          <w:rFonts w:ascii="Times New Roman" w:hAnsi="Times New Roman"/>
          <w:sz w:val="24"/>
          <w:szCs w:val="24"/>
        </w:rPr>
        <w:t>GPK</w:t>
      </w:r>
      <w:r w:rsidRPr="0084658F">
        <w:rPr>
          <w:rFonts w:ascii="Times New Roman" w:hAnsi="Times New Roman"/>
          <w:sz w:val="24"/>
          <w:szCs w:val="24"/>
          <w:vertAlign w:val="subscript"/>
        </w:rPr>
        <w:t xml:space="preserve"> </w:t>
      </w:r>
      <w:r w:rsidRPr="0084658F">
        <w:rPr>
          <w:rFonts w:ascii="Times New Roman" w:hAnsi="Times New Roman"/>
          <w:sz w:val="24"/>
          <w:szCs w:val="24"/>
        </w:rPr>
        <w:t xml:space="preserve">– gyventojų ir jų naudojamų </w:t>
      </w:r>
      <w:r w:rsidR="005A1061" w:rsidRPr="005A1061">
        <w:rPr>
          <w:rFonts w:ascii="Times New Roman" w:hAnsi="Times New Roman"/>
          <w:sz w:val="24"/>
          <w:szCs w:val="24"/>
        </w:rPr>
        <w:t xml:space="preserve">NT </w:t>
      </w:r>
      <w:r w:rsidRPr="0084658F">
        <w:rPr>
          <w:rFonts w:ascii="Times New Roman" w:hAnsi="Times New Roman"/>
          <w:sz w:val="24"/>
          <w:szCs w:val="24"/>
        </w:rPr>
        <w:t>objektų ploto santykio koeficientas.</w:t>
      </w:r>
    </w:p>
    <w:p w:rsidR="0061519D" w:rsidRPr="0084658F" w:rsidRDefault="0061519D" w:rsidP="00956DF7">
      <w:pPr>
        <w:tabs>
          <w:tab w:val="left" w:pos="113"/>
          <w:tab w:val="left" w:pos="851"/>
        </w:tabs>
        <w:spacing w:after="0" w:line="100" w:lineRule="atLeast"/>
        <w:jc w:val="both"/>
        <w:rPr>
          <w:rFonts w:ascii="Times New Roman" w:eastAsia="Times New Roman" w:hAnsi="Times New Roman"/>
          <w:sz w:val="16"/>
          <w:szCs w:val="16"/>
          <w:lang w:eastAsia="ar-SA"/>
        </w:rPr>
      </w:pPr>
    </w:p>
    <w:p w:rsidR="00971CC2" w:rsidRPr="0084658F" w:rsidRDefault="00971CC2" w:rsidP="00971CC2">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JANTO</w:t>
      </w:r>
      <w:r w:rsidRPr="0084658F">
        <w:rPr>
          <w:rFonts w:ascii="Times New Roman" w:hAnsi="Times New Roman"/>
          <w:sz w:val="24"/>
          <w:szCs w:val="24"/>
        </w:rPr>
        <w:t xml:space="preserve"> = (BP</w:t>
      </w:r>
      <w:r w:rsidRPr="0084658F">
        <w:rPr>
          <w:rFonts w:ascii="Times New Roman" w:hAnsi="Times New Roman"/>
          <w:sz w:val="24"/>
          <w:szCs w:val="24"/>
          <w:vertAlign w:val="subscript"/>
        </w:rPr>
        <w:t>JANTO</w:t>
      </w:r>
      <w:r w:rsidRPr="0084658F">
        <w:rPr>
          <w:rFonts w:ascii="Times New Roman" w:hAnsi="Times New Roman"/>
          <w:sz w:val="24"/>
          <w:szCs w:val="24"/>
        </w:rPr>
        <w:t xml:space="preserve"> / BP</w:t>
      </w:r>
      <w:r w:rsidRPr="0084658F">
        <w:rPr>
          <w:rFonts w:ascii="Times New Roman" w:hAnsi="Times New Roman"/>
          <w:sz w:val="24"/>
          <w:szCs w:val="24"/>
          <w:vertAlign w:val="subscript"/>
        </w:rPr>
        <w:t>VNTO</w:t>
      </w:r>
      <w:r w:rsidRPr="0084658F">
        <w:rPr>
          <w:rFonts w:ascii="Times New Roman" w:hAnsi="Times New Roman"/>
          <w:sz w:val="24"/>
          <w:szCs w:val="24"/>
        </w:rPr>
        <w:t>)</w:t>
      </w:r>
      <w:r w:rsidRPr="0084658F">
        <w:rPr>
          <w:rFonts w:ascii="Times New Roman" w:hAnsi="Times New Roman"/>
          <w:sz w:val="24"/>
          <w:szCs w:val="24"/>
          <w:vertAlign w:val="subscript"/>
        </w:rPr>
        <w:t xml:space="preserve"> </w:t>
      </w:r>
      <w:r w:rsidRPr="0084658F">
        <w:rPr>
          <w:rFonts w:ascii="Times New Roman" w:hAnsi="Times New Roman"/>
          <w:sz w:val="24"/>
          <w:szCs w:val="24"/>
        </w:rPr>
        <w:t>x PS x DPK</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(2)</w:t>
      </w:r>
    </w:p>
    <w:p w:rsidR="00971CC2" w:rsidRPr="0084658F" w:rsidRDefault="00971CC2" w:rsidP="00971CC2">
      <w:pPr>
        <w:spacing w:after="0" w:line="240" w:lineRule="auto"/>
        <w:rPr>
          <w:rFonts w:ascii="Times New Roman" w:hAnsi="Times New Roman"/>
          <w:sz w:val="12"/>
          <w:szCs w:val="12"/>
        </w:rPr>
      </w:pPr>
    </w:p>
    <w:p w:rsidR="00971CC2" w:rsidRPr="0084658F" w:rsidRDefault="00971CC2" w:rsidP="00971CC2">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971CC2" w:rsidRPr="0084658F" w:rsidRDefault="00971CC2" w:rsidP="00971CC2">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JANTO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asmenų </w:t>
      </w:r>
      <w:r w:rsidRPr="0084658F">
        <w:rPr>
          <w:rFonts w:ascii="Times New Roman" w:hAnsi="Times New Roman"/>
          <w:sz w:val="24"/>
          <w:szCs w:val="24"/>
        </w:rPr>
        <w:t xml:space="preserve">naudojamiems </w:t>
      </w:r>
      <w:r w:rsidR="005A1061" w:rsidRPr="005A1061">
        <w:rPr>
          <w:rFonts w:ascii="Times New Roman" w:hAnsi="Times New Roman"/>
          <w:sz w:val="24"/>
          <w:szCs w:val="24"/>
        </w:rPr>
        <w:t xml:space="preserve">NT </w:t>
      </w:r>
      <w:r w:rsidRPr="0084658F">
        <w:rPr>
          <w:rFonts w:ascii="Times New Roman" w:hAnsi="Times New Roman"/>
          <w:sz w:val="24"/>
          <w:szCs w:val="24"/>
        </w:rPr>
        <w:t>objektams tenkančios pastoviosios sąnaudos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971CC2" w:rsidRPr="0084658F" w:rsidRDefault="00971CC2" w:rsidP="00971CC2">
      <w:pPr>
        <w:spacing w:after="0" w:line="240" w:lineRule="auto"/>
        <w:ind w:left="1418" w:hanging="992"/>
        <w:rPr>
          <w:rFonts w:ascii="Times New Roman" w:hAnsi="Times New Roman"/>
          <w:sz w:val="24"/>
          <w:szCs w:val="24"/>
        </w:rPr>
      </w:pPr>
      <w:r w:rsidRPr="0084658F">
        <w:rPr>
          <w:rFonts w:ascii="Times New Roman" w:hAnsi="Times New Roman"/>
          <w:sz w:val="24"/>
          <w:szCs w:val="24"/>
        </w:rPr>
        <w:lastRenderedPageBreak/>
        <w:t>BP</w:t>
      </w:r>
      <w:r w:rsidRPr="0084658F">
        <w:rPr>
          <w:rFonts w:ascii="Times New Roman" w:hAnsi="Times New Roman"/>
          <w:sz w:val="24"/>
          <w:szCs w:val="24"/>
          <w:vertAlign w:val="subscript"/>
        </w:rPr>
        <w:t xml:space="preserve">JANTO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w:t>
      </w:r>
      <w:r w:rsidRPr="0084658F">
        <w:rPr>
          <w:rFonts w:ascii="Times New Roman" w:hAnsi="Times New Roman"/>
          <w:sz w:val="24"/>
          <w:szCs w:val="24"/>
        </w:rPr>
        <w:t xml:space="preserve">asmenų naudojamų </w:t>
      </w:r>
      <w:r w:rsidR="001B3829" w:rsidRPr="001B3829">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971CC2" w:rsidRPr="0084658F" w:rsidRDefault="00971CC2" w:rsidP="00971CC2">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VNTO </w:t>
      </w:r>
      <w:r w:rsidRPr="0084658F">
        <w:rPr>
          <w:rFonts w:ascii="Times New Roman" w:hAnsi="Times New Roman"/>
          <w:sz w:val="24"/>
          <w:szCs w:val="24"/>
        </w:rPr>
        <w:t xml:space="preserve">– visų </w:t>
      </w:r>
      <w:r w:rsidR="001B3829" w:rsidRPr="001B3829">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971CC2" w:rsidRPr="0084658F" w:rsidRDefault="00971CC2" w:rsidP="00971CC2">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 </w:t>
      </w:r>
      <w:r w:rsidRPr="0084658F">
        <w:rPr>
          <w:rFonts w:ascii="Times New Roman" w:hAnsi="Times New Roman"/>
          <w:sz w:val="24"/>
          <w:szCs w:val="24"/>
        </w:rPr>
        <w:t>– visos pastoviosios sąnaudos (E</w:t>
      </w:r>
      <w:r w:rsidR="00D364CC">
        <w:rPr>
          <w:rFonts w:ascii="Times New Roman" w:hAnsi="Times New Roman"/>
          <w:sz w:val="24"/>
          <w:szCs w:val="24"/>
        </w:rPr>
        <w:t>ur);</w:t>
      </w:r>
    </w:p>
    <w:p w:rsidR="00971CC2" w:rsidRPr="0084658F" w:rsidRDefault="00971CC2" w:rsidP="00971CC2">
      <w:pPr>
        <w:spacing w:after="0" w:line="240" w:lineRule="auto"/>
        <w:ind w:left="1134" w:hanging="708"/>
        <w:rPr>
          <w:rFonts w:ascii="Times New Roman" w:hAnsi="Times New Roman"/>
          <w:sz w:val="24"/>
          <w:szCs w:val="24"/>
        </w:rPr>
      </w:pPr>
      <w:r w:rsidRPr="0084658F">
        <w:rPr>
          <w:rFonts w:ascii="Times New Roman" w:hAnsi="Times New Roman"/>
          <w:sz w:val="24"/>
          <w:szCs w:val="24"/>
        </w:rPr>
        <w:t>DPK</w:t>
      </w:r>
      <w:r w:rsidRPr="0084658F">
        <w:rPr>
          <w:rFonts w:ascii="Times New Roman" w:hAnsi="Times New Roman"/>
          <w:sz w:val="24"/>
          <w:szCs w:val="24"/>
          <w:vertAlign w:val="subscript"/>
        </w:rPr>
        <w:t xml:space="preserve">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asmenų </w:t>
      </w:r>
      <w:r w:rsidRPr="0084658F">
        <w:rPr>
          <w:rFonts w:ascii="Times New Roman" w:hAnsi="Times New Roman"/>
          <w:sz w:val="24"/>
          <w:szCs w:val="24"/>
        </w:rPr>
        <w:t xml:space="preserve">darbuotojų ir jų naudojamų </w:t>
      </w:r>
      <w:r w:rsidR="001B3829" w:rsidRPr="001B3829">
        <w:rPr>
          <w:rFonts w:ascii="Times New Roman" w:hAnsi="Times New Roman"/>
          <w:sz w:val="24"/>
          <w:szCs w:val="24"/>
        </w:rPr>
        <w:t xml:space="preserve">NT </w:t>
      </w:r>
      <w:r w:rsidRPr="0084658F">
        <w:rPr>
          <w:rFonts w:ascii="Times New Roman" w:hAnsi="Times New Roman"/>
          <w:sz w:val="24"/>
          <w:szCs w:val="24"/>
        </w:rPr>
        <w:t>objektų ploto santykio koeficientas.</w:t>
      </w:r>
    </w:p>
    <w:p w:rsidR="00971CC2" w:rsidRPr="0084658F" w:rsidRDefault="00971CC2" w:rsidP="00971CC2">
      <w:pPr>
        <w:spacing w:after="0" w:line="240" w:lineRule="auto"/>
        <w:rPr>
          <w:rFonts w:ascii="Times New Roman" w:hAnsi="Times New Roman"/>
          <w:sz w:val="16"/>
          <w:szCs w:val="16"/>
        </w:rPr>
      </w:pPr>
    </w:p>
    <w:p w:rsidR="0061519D" w:rsidRPr="0084658F" w:rsidRDefault="00D364CC"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g</w:t>
      </w:r>
      <w:r w:rsidR="00BF388C" w:rsidRPr="0084658F">
        <w:rPr>
          <w:rFonts w:ascii="Times New Roman" w:hAnsi="Times New Roman"/>
          <w:sz w:val="24"/>
          <w:szCs w:val="24"/>
        </w:rPr>
        <w:t>yventojų naudojamiems nekilnojamo</w:t>
      </w:r>
      <w:r w:rsidR="00515579" w:rsidRPr="0084658F">
        <w:rPr>
          <w:rFonts w:ascii="Times New Roman" w:hAnsi="Times New Roman"/>
          <w:sz w:val="24"/>
          <w:szCs w:val="24"/>
        </w:rPr>
        <w:t>jo</w:t>
      </w:r>
      <w:r w:rsidR="00BF388C" w:rsidRPr="0084658F">
        <w:rPr>
          <w:rFonts w:ascii="Times New Roman" w:hAnsi="Times New Roman"/>
          <w:sz w:val="24"/>
          <w:szCs w:val="24"/>
        </w:rPr>
        <w:t xml:space="preserve"> turto objektams tenkančios pastoviosios sąnaudos paskirstomos kiekvienai šių objektų kategorijai (Metodikos 1 priedas, </w:t>
      </w:r>
      <w:r w:rsidR="00A369A4" w:rsidRPr="0084658F">
        <w:rPr>
          <w:rFonts w:ascii="Times New Roman" w:hAnsi="Times New Roman"/>
          <w:sz w:val="24"/>
          <w:szCs w:val="24"/>
        </w:rPr>
        <w:t xml:space="preserve">1.1, 1.2, 17 </w:t>
      </w:r>
      <w:r w:rsidR="00BF388C" w:rsidRPr="0084658F">
        <w:rPr>
          <w:rFonts w:ascii="Times New Roman" w:hAnsi="Times New Roman"/>
          <w:sz w:val="24"/>
          <w:szCs w:val="24"/>
        </w:rPr>
        <w:t>eilutės), atsižvelgiant į naud</w:t>
      </w:r>
      <w:r w:rsidR="00A369A4" w:rsidRPr="0084658F">
        <w:rPr>
          <w:rFonts w:ascii="Times New Roman" w:hAnsi="Times New Roman"/>
          <w:sz w:val="24"/>
          <w:szCs w:val="24"/>
        </w:rPr>
        <w:t>ojimosi gyvenamosios paskirties</w:t>
      </w:r>
      <w:r w:rsidR="00BF388C" w:rsidRPr="0084658F">
        <w:rPr>
          <w:rFonts w:ascii="Times New Roman" w:hAnsi="Times New Roman"/>
          <w:sz w:val="24"/>
          <w:szCs w:val="24"/>
        </w:rPr>
        <w:t xml:space="preserve"> ir sodų paskirties objektais koeficientus (Metodikos 2 priedas), kurie nustatyti pagal vidutinį gyventojų naudojimosi šiais </w:t>
      </w:r>
      <w:r w:rsidR="001B3829" w:rsidRPr="001B3829">
        <w:rPr>
          <w:rFonts w:ascii="Times New Roman" w:hAnsi="Times New Roman"/>
          <w:sz w:val="24"/>
          <w:szCs w:val="24"/>
        </w:rPr>
        <w:t xml:space="preserve">NT </w:t>
      </w:r>
      <w:r w:rsidR="00BF388C" w:rsidRPr="0084658F">
        <w:rPr>
          <w:rFonts w:ascii="Times New Roman" w:hAnsi="Times New Roman"/>
          <w:sz w:val="24"/>
          <w:szCs w:val="24"/>
        </w:rPr>
        <w:t>objektais laiką:</w:t>
      </w:r>
    </w:p>
    <w:p w:rsidR="00BF388C" w:rsidRPr="0084658F" w:rsidRDefault="00BF388C" w:rsidP="00BF388C">
      <w:pPr>
        <w:spacing w:after="0" w:line="240" w:lineRule="auto"/>
        <w:rPr>
          <w:rFonts w:ascii="Times New Roman" w:hAnsi="Times New Roman"/>
          <w:sz w:val="16"/>
          <w:szCs w:val="16"/>
        </w:rPr>
      </w:pPr>
    </w:p>
    <w:p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NTOK</w:t>
      </w:r>
      <w:r w:rsidRPr="0084658F">
        <w:rPr>
          <w:rFonts w:ascii="Times New Roman" w:hAnsi="Times New Roman"/>
          <w:sz w:val="24"/>
          <w:szCs w:val="24"/>
        </w:rPr>
        <w:t xml:space="preserve"> = (BP</w:t>
      </w:r>
      <w:r w:rsidRPr="0084658F">
        <w:rPr>
          <w:rFonts w:ascii="Times New Roman" w:hAnsi="Times New Roman"/>
          <w:sz w:val="24"/>
          <w:szCs w:val="24"/>
          <w:vertAlign w:val="subscript"/>
        </w:rPr>
        <w:t>NTOK</w:t>
      </w:r>
      <w:r w:rsidRPr="0084658F">
        <w:rPr>
          <w:rFonts w:ascii="Times New Roman" w:hAnsi="Times New Roman"/>
          <w:sz w:val="24"/>
          <w:szCs w:val="24"/>
        </w:rPr>
        <w:t xml:space="preserve"> / BP</w:t>
      </w:r>
      <w:r w:rsidRPr="0084658F">
        <w:rPr>
          <w:rFonts w:ascii="Times New Roman" w:hAnsi="Times New Roman"/>
          <w:sz w:val="24"/>
          <w:szCs w:val="24"/>
          <w:vertAlign w:val="subscript"/>
        </w:rPr>
        <w:t>GNTO</w:t>
      </w:r>
      <w:r w:rsidRPr="0084658F">
        <w:rPr>
          <w:rFonts w:ascii="Times New Roman" w:hAnsi="Times New Roman"/>
          <w:sz w:val="24"/>
          <w:szCs w:val="24"/>
        </w:rPr>
        <w:t>)</w:t>
      </w:r>
      <w:r w:rsidRPr="0084658F">
        <w:rPr>
          <w:rFonts w:ascii="Times New Roman" w:hAnsi="Times New Roman"/>
          <w:sz w:val="24"/>
          <w:szCs w:val="24"/>
          <w:vertAlign w:val="subscript"/>
        </w:rPr>
        <w:t xml:space="preserve"> </w:t>
      </w:r>
      <w:r w:rsidRPr="0084658F">
        <w:rPr>
          <w:rFonts w:ascii="Times New Roman" w:hAnsi="Times New Roman"/>
          <w:sz w:val="24"/>
          <w:szCs w:val="24"/>
        </w:rPr>
        <w:t>x PS</w:t>
      </w:r>
      <w:r w:rsidRPr="0084658F">
        <w:rPr>
          <w:rFonts w:ascii="Times New Roman" w:hAnsi="Times New Roman"/>
          <w:sz w:val="24"/>
          <w:szCs w:val="24"/>
          <w:vertAlign w:val="subscript"/>
          <w:lang w:val="en-US"/>
        </w:rPr>
        <w:t>G</w:t>
      </w:r>
      <w:r w:rsidRPr="0084658F">
        <w:rPr>
          <w:rFonts w:ascii="Times New Roman" w:hAnsi="Times New Roman"/>
          <w:sz w:val="24"/>
          <w:szCs w:val="24"/>
          <w:vertAlign w:val="subscript"/>
        </w:rPr>
        <w:t xml:space="preserve">NTO </w:t>
      </w:r>
      <w:r w:rsidRPr="0084658F">
        <w:rPr>
          <w:rFonts w:ascii="Times New Roman" w:hAnsi="Times New Roman"/>
          <w:sz w:val="24"/>
          <w:szCs w:val="24"/>
        </w:rPr>
        <w:t>x GNK</w:t>
      </w:r>
      <w:r w:rsidRPr="0084658F">
        <w:rPr>
          <w:rFonts w:ascii="Times New Roman" w:hAnsi="Times New Roman"/>
          <w:sz w:val="24"/>
          <w:szCs w:val="24"/>
          <w:vertAlign w:val="subscript"/>
        </w:rPr>
        <w:t>NTOK</w:t>
      </w:r>
      <w:r w:rsidRPr="0084658F">
        <w:rPr>
          <w:rFonts w:ascii="Times New Roman" w:hAnsi="Times New Roman"/>
          <w:sz w:val="24"/>
          <w:szCs w:val="24"/>
        </w:rPr>
        <w:tab/>
      </w:r>
      <w:r w:rsidRPr="0084658F">
        <w:rPr>
          <w:rFonts w:ascii="Times New Roman" w:hAnsi="Times New Roman"/>
          <w:sz w:val="24"/>
          <w:szCs w:val="24"/>
        </w:rPr>
        <w:tab/>
        <w:t>(3)</w:t>
      </w:r>
    </w:p>
    <w:p w:rsidR="00BF388C" w:rsidRPr="0084658F" w:rsidRDefault="00BF388C" w:rsidP="00BF388C">
      <w:pPr>
        <w:spacing w:after="0" w:line="240" w:lineRule="auto"/>
        <w:rPr>
          <w:rFonts w:ascii="Times New Roman" w:hAnsi="Times New Roman"/>
          <w:sz w:val="12"/>
          <w:szCs w:val="12"/>
        </w:rPr>
      </w:pPr>
    </w:p>
    <w:p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gyventojų naudojamai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kategorijai tenkančios pastoviosios sąnaudos (E</w:t>
      </w:r>
      <w:r w:rsidR="00D364CC">
        <w:rPr>
          <w:rFonts w:ascii="Times New Roman" w:hAnsi="Times New Roman"/>
          <w:sz w:val="24"/>
          <w:szCs w:val="24"/>
        </w:rPr>
        <w:t>ur);</w:t>
      </w:r>
    </w:p>
    <w:p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konkrečios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kategorijos objektų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GNTO </w:t>
      </w:r>
      <w:r w:rsidRPr="0084658F">
        <w:rPr>
          <w:rFonts w:ascii="Times New Roman" w:hAnsi="Times New Roman"/>
          <w:sz w:val="24"/>
          <w:szCs w:val="24"/>
        </w:rPr>
        <w:t xml:space="preserve">– gyventojų naudojamų </w:t>
      </w:r>
      <w:r w:rsidR="001B3829" w:rsidRPr="001B3829">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GNTO </w:t>
      </w:r>
      <w:r w:rsidRPr="0084658F">
        <w:rPr>
          <w:rFonts w:ascii="Times New Roman" w:hAnsi="Times New Roman"/>
          <w:sz w:val="24"/>
          <w:szCs w:val="24"/>
        </w:rPr>
        <w:t xml:space="preserve">– gyventojų naudojamiems </w:t>
      </w:r>
      <w:r w:rsidR="001B3829" w:rsidRPr="001B3829">
        <w:rPr>
          <w:rFonts w:ascii="Times New Roman" w:hAnsi="Times New Roman"/>
          <w:sz w:val="24"/>
          <w:szCs w:val="24"/>
        </w:rPr>
        <w:t xml:space="preserve">NT </w:t>
      </w:r>
      <w:r w:rsidRPr="0084658F">
        <w:rPr>
          <w:rFonts w:ascii="Times New Roman" w:hAnsi="Times New Roman"/>
          <w:sz w:val="24"/>
          <w:szCs w:val="24"/>
        </w:rPr>
        <w:t>objektams tenkančios pastoviosios sąnaudos, apskaičiuotos pagal (1) formulę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BF388C" w:rsidRPr="0084658F" w:rsidRDefault="00BF388C" w:rsidP="00BF388C">
      <w:pPr>
        <w:spacing w:after="0" w:line="240" w:lineRule="auto"/>
        <w:ind w:left="1560" w:hanging="1134"/>
        <w:rPr>
          <w:rFonts w:ascii="Times New Roman" w:hAnsi="Times New Roman"/>
          <w:sz w:val="24"/>
          <w:szCs w:val="24"/>
        </w:rPr>
      </w:pPr>
      <w:r w:rsidRPr="0084658F">
        <w:rPr>
          <w:rFonts w:ascii="Times New Roman" w:hAnsi="Times New Roman"/>
          <w:sz w:val="24"/>
          <w:szCs w:val="24"/>
        </w:rPr>
        <w:t>GNK</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gyventojams priskiriamai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kategorijai nustatytas naudojimosi turtu koeficientas.</w:t>
      </w:r>
    </w:p>
    <w:p w:rsidR="00BF388C" w:rsidRPr="0084658F" w:rsidRDefault="00BF388C" w:rsidP="00BF388C">
      <w:pPr>
        <w:spacing w:after="0" w:line="240" w:lineRule="auto"/>
        <w:rPr>
          <w:rFonts w:ascii="Times New Roman" w:hAnsi="Times New Roman"/>
          <w:sz w:val="16"/>
          <w:szCs w:val="16"/>
        </w:rPr>
      </w:pPr>
    </w:p>
    <w:p w:rsidR="0061519D" w:rsidRPr="0084658F" w:rsidRDefault="00515579"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Juridinių bei fizinių asmenų </w:t>
      </w:r>
      <w:r w:rsidR="00BF388C" w:rsidRPr="0084658F">
        <w:rPr>
          <w:rFonts w:ascii="Times New Roman" w:hAnsi="Times New Roman"/>
          <w:sz w:val="24"/>
          <w:szCs w:val="24"/>
        </w:rPr>
        <w:t xml:space="preserve">naudojamiems </w:t>
      </w:r>
      <w:r w:rsidR="001B3829" w:rsidRPr="001B3829">
        <w:rPr>
          <w:rFonts w:ascii="Times New Roman" w:hAnsi="Times New Roman"/>
          <w:sz w:val="24"/>
          <w:szCs w:val="24"/>
        </w:rPr>
        <w:t xml:space="preserve">NT </w:t>
      </w:r>
      <w:r w:rsidR="00BF388C" w:rsidRPr="0084658F">
        <w:rPr>
          <w:rFonts w:ascii="Times New Roman" w:hAnsi="Times New Roman"/>
          <w:sz w:val="24"/>
          <w:szCs w:val="24"/>
        </w:rPr>
        <w:t xml:space="preserve">objektams tenkančios pastoviosios sąnaudos paskirstomos kiekvienai šių objektų kategorijai (Metodikos 1 priedas, </w:t>
      </w:r>
      <w:r w:rsidR="00A369A4" w:rsidRPr="0084658F">
        <w:rPr>
          <w:rFonts w:ascii="Times New Roman" w:hAnsi="Times New Roman"/>
          <w:sz w:val="24"/>
          <w:szCs w:val="24"/>
        </w:rPr>
        <w:t>2</w:t>
      </w:r>
      <w:r w:rsidR="00CF656A" w:rsidRPr="00CF656A">
        <w:rPr>
          <w:rFonts w:ascii="Times New Roman" w:hAnsi="Times New Roman"/>
          <w:sz w:val="24"/>
          <w:szCs w:val="24"/>
        </w:rPr>
        <w:t>–</w:t>
      </w:r>
      <w:r w:rsidR="00A369A4" w:rsidRPr="0084658F">
        <w:rPr>
          <w:rFonts w:ascii="Times New Roman" w:hAnsi="Times New Roman"/>
          <w:sz w:val="24"/>
          <w:szCs w:val="24"/>
        </w:rPr>
        <w:t>16, 18</w:t>
      </w:r>
      <w:r w:rsidR="00744993" w:rsidRPr="0084658F">
        <w:rPr>
          <w:rFonts w:ascii="Times New Roman" w:hAnsi="Times New Roman"/>
          <w:sz w:val="24"/>
          <w:szCs w:val="24"/>
        </w:rPr>
        <w:t>.1</w:t>
      </w:r>
      <w:r w:rsidR="00A369A4" w:rsidRPr="0084658F">
        <w:rPr>
          <w:rFonts w:ascii="Times New Roman" w:hAnsi="Times New Roman"/>
          <w:sz w:val="24"/>
          <w:szCs w:val="24"/>
        </w:rPr>
        <w:t xml:space="preserve"> eilutės</w:t>
      </w:r>
      <w:r w:rsidR="00BF388C" w:rsidRPr="0084658F">
        <w:rPr>
          <w:rFonts w:ascii="Times New Roman" w:hAnsi="Times New Roman"/>
          <w:sz w:val="24"/>
          <w:szCs w:val="24"/>
        </w:rPr>
        <w:t xml:space="preserve">), atsižvelgiant </w:t>
      </w:r>
      <w:r w:rsidRPr="0084658F">
        <w:rPr>
          <w:rFonts w:ascii="Times New Roman" w:hAnsi="Times New Roman"/>
          <w:sz w:val="24"/>
          <w:szCs w:val="24"/>
        </w:rPr>
        <w:t xml:space="preserve">į </w:t>
      </w:r>
      <w:r w:rsidR="00BF388C" w:rsidRPr="0084658F">
        <w:rPr>
          <w:rFonts w:ascii="Times New Roman" w:hAnsi="Times New Roman"/>
          <w:sz w:val="24"/>
          <w:szCs w:val="24"/>
        </w:rPr>
        <w:t xml:space="preserve">darbuotojų </w:t>
      </w:r>
      <w:r w:rsidR="007A23E3" w:rsidRPr="0084658F">
        <w:rPr>
          <w:rFonts w:ascii="Times New Roman" w:hAnsi="Times New Roman"/>
          <w:sz w:val="24"/>
          <w:szCs w:val="24"/>
        </w:rPr>
        <w:t>ir</w:t>
      </w:r>
      <w:r w:rsidR="00BF388C" w:rsidRPr="0084658F">
        <w:rPr>
          <w:rFonts w:ascii="Times New Roman" w:hAnsi="Times New Roman"/>
          <w:sz w:val="24"/>
          <w:szCs w:val="24"/>
        </w:rPr>
        <w:t xml:space="preserve"> </w:t>
      </w:r>
      <w:r w:rsidR="001B3829" w:rsidRPr="001B3829">
        <w:rPr>
          <w:rFonts w:ascii="Times New Roman" w:hAnsi="Times New Roman"/>
          <w:sz w:val="24"/>
          <w:szCs w:val="24"/>
        </w:rPr>
        <w:t xml:space="preserve">NT </w:t>
      </w:r>
      <w:r w:rsidR="007A23E3" w:rsidRPr="0084658F">
        <w:rPr>
          <w:rFonts w:ascii="Times New Roman" w:hAnsi="Times New Roman"/>
          <w:sz w:val="24"/>
          <w:szCs w:val="24"/>
        </w:rPr>
        <w:t>objektų ploto santykio koeficientą</w:t>
      </w:r>
      <w:r w:rsidR="00BF388C" w:rsidRPr="0084658F">
        <w:rPr>
          <w:rFonts w:ascii="Times New Roman" w:hAnsi="Times New Roman"/>
          <w:sz w:val="24"/>
          <w:szCs w:val="24"/>
        </w:rPr>
        <w:t>:</w:t>
      </w:r>
    </w:p>
    <w:p w:rsidR="00BF388C" w:rsidRPr="0084658F" w:rsidRDefault="00BF388C" w:rsidP="00BF388C">
      <w:pPr>
        <w:spacing w:after="0" w:line="240" w:lineRule="auto"/>
        <w:rPr>
          <w:rFonts w:ascii="Times New Roman" w:hAnsi="Times New Roman"/>
          <w:sz w:val="16"/>
          <w:szCs w:val="16"/>
        </w:rPr>
      </w:pPr>
    </w:p>
    <w:p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NTOK</w:t>
      </w:r>
      <w:r w:rsidRPr="0084658F">
        <w:rPr>
          <w:rFonts w:ascii="Times New Roman" w:hAnsi="Times New Roman"/>
          <w:sz w:val="24"/>
          <w:szCs w:val="24"/>
        </w:rPr>
        <w:t xml:space="preserve"> = (BP</w:t>
      </w:r>
      <w:r w:rsidRPr="0084658F">
        <w:rPr>
          <w:rFonts w:ascii="Times New Roman" w:hAnsi="Times New Roman"/>
          <w:sz w:val="24"/>
          <w:szCs w:val="24"/>
          <w:vertAlign w:val="subscript"/>
        </w:rPr>
        <w:t>NTOK</w:t>
      </w:r>
      <w:r w:rsidRPr="0084658F">
        <w:rPr>
          <w:rFonts w:ascii="Times New Roman" w:hAnsi="Times New Roman"/>
          <w:sz w:val="24"/>
          <w:szCs w:val="24"/>
        </w:rPr>
        <w:t xml:space="preserve"> / BP</w:t>
      </w:r>
      <w:r w:rsidRPr="0084658F">
        <w:rPr>
          <w:rFonts w:ascii="Times New Roman" w:hAnsi="Times New Roman"/>
          <w:sz w:val="24"/>
          <w:szCs w:val="24"/>
          <w:vertAlign w:val="subscript"/>
        </w:rPr>
        <w:t>JANTO</w:t>
      </w:r>
      <w:r w:rsidRPr="0084658F">
        <w:rPr>
          <w:rFonts w:ascii="Times New Roman" w:hAnsi="Times New Roman"/>
          <w:sz w:val="24"/>
          <w:szCs w:val="24"/>
        </w:rPr>
        <w:t>)</w:t>
      </w:r>
      <w:r w:rsidRPr="0084658F">
        <w:rPr>
          <w:rFonts w:ascii="Times New Roman" w:hAnsi="Times New Roman"/>
          <w:sz w:val="24"/>
          <w:szCs w:val="24"/>
          <w:vertAlign w:val="subscript"/>
        </w:rPr>
        <w:t xml:space="preserve"> </w:t>
      </w:r>
      <w:r w:rsidRPr="0084658F">
        <w:rPr>
          <w:rFonts w:ascii="Times New Roman" w:hAnsi="Times New Roman"/>
          <w:sz w:val="24"/>
          <w:szCs w:val="24"/>
        </w:rPr>
        <w:t>x PS</w:t>
      </w:r>
      <w:r w:rsidRPr="0084658F">
        <w:rPr>
          <w:rFonts w:ascii="Times New Roman" w:hAnsi="Times New Roman"/>
          <w:sz w:val="24"/>
          <w:szCs w:val="24"/>
          <w:vertAlign w:val="subscript"/>
        </w:rPr>
        <w:t xml:space="preserve">JANTO </w:t>
      </w:r>
      <w:r w:rsidRPr="0084658F">
        <w:rPr>
          <w:rFonts w:ascii="Times New Roman" w:hAnsi="Times New Roman"/>
          <w:sz w:val="24"/>
          <w:szCs w:val="24"/>
        </w:rPr>
        <w:t>x DPK</w:t>
      </w:r>
      <w:r w:rsidRPr="0084658F">
        <w:rPr>
          <w:rFonts w:ascii="Times New Roman" w:hAnsi="Times New Roman"/>
          <w:sz w:val="24"/>
          <w:szCs w:val="24"/>
          <w:vertAlign w:val="subscript"/>
        </w:rPr>
        <w:t>NTOK</w:t>
      </w:r>
      <w:r w:rsidRPr="0084658F">
        <w:rPr>
          <w:rFonts w:ascii="Times New Roman" w:hAnsi="Times New Roman"/>
          <w:sz w:val="24"/>
          <w:szCs w:val="24"/>
        </w:rPr>
        <w:tab/>
      </w:r>
      <w:r w:rsidRPr="0084658F">
        <w:rPr>
          <w:rFonts w:ascii="Times New Roman" w:hAnsi="Times New Roman"/>
          <w:sz w:val="24"/>
          <w:szCs w:val="24"/>
        </w:rPr>
        <w:tab/>
        <w:t>(</w:t>
      </w:r>
      <w:r w:rsidRPr="0084658F">
        <w:rPr>
          <w:rFonts w:ascii="Times New Roman" w:hAnsi="Times New Roman"/>
          <w:sz w:val="24"/>
          <w:szCs w:val="24"/>
          <w:lang w:val="en-US"/>
        </w:rPr>
        <w:t>4</w:t>
      </w:r>
      <w:r w:rsidRPr="0084658F">
        <w:rPr>
          <w:rFonts w:ascii="Times New Roman" w:hAnsi="Times New Roman"/>
          <w:sz w:val="24"/>
          <w:szCs w:val="24"/>
        </w:rPr>
        <w:t>)</w:t>
      </w:r>
    </w:p>
    <w:p w:rsidR="00BF388C" w:rsidRPr="0084658F" w:rsidRDefault="00BF388C" w:rsidP="00BF388C">
      <w:pPr>
        <w:spacing w:after="0" w:line="240" w:lineRule="auto"/>
        <w:rPr>
          <w:rFonts w:ascii="Times New Roman" w:hAnsi="Times New Roman"/>
          <w:sz w:val="12"/>
          <w:szCs w:val="12"/>
        </w:rPr>
      </w:pPr>
    </w:p>
    <w:p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w:t>
      </w:r>
      <w:r w:rsidR="001B3829" w:rsidRPr="001B3829">
        <w:rPr>
          <w:rFonts w:ascii="Times New Roman" w:hAnsi="Times New Roman"/>
          <w:sz w:val="24"/>
          <w:szCs w:val="24"/>
        </w:rPr>
        <w:t xml:space="preserve">NT </w:t>
      </w:r>
      <w:r w:rsidRPr="0084658F">
        <w:rPr>
          <w:rFonts w:ascii="Times New Roman" w:hAnsi="Times New Roman"/>
          <w:sz w:val="24"/>
          <w:szCs w:val="24"/>
        </w:rPr>
        <w:t xml:space="preserve">objektų kategorijai tenkančios pastoviosios sąnaudos </w:t>
      </w:r>
      <w:r w:rsidR="00D364CC" w:rsidRPr="00D364CC">
        <w:rPr>
          <w:rFonts w:ascii="Times New Roman" w:hAnsi="Times New Roman"/>
          <w:sz w:val="24"/>
          <w:szCs w:val="24"/>
        </w:rPr>
        <w:t>(Eur);</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konkrečios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kategorijos objektų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JANTO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asmenų </w:t>
      </w:r>
      <w:r w:rsidRPr="0084658F">
        <w:rPr>
          <w:rFonts w:ascii="Times New Roman" w:hAnsi="Times New Roman"/>
          <w:sz w:val="24"/>
          <w:szCs w:val="24"/>
        </w:rPr>
        <w:t xml:space="preserve">naudojamų </w:t>
      </w:r>
      <w:r w:rsidR="001B3829" w:rsidRPr="001B3829">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JANTO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asmenų </w:t>
      </w:r>
      <w:r w:rsidRPr="0084658F">
        <w:rPr>
          <w:rFonts w:ascii="Times New Roman" w:hAnsi="Times New Roman"/>
          <w:sz w:val="24"/>
          <w:szCs w:val="24"/>
        </w:rPr>
        <w:t xml:space="preserve">naudojamiems </w:t>
      </w:r>
      <w:r w:rsidR="001B3829" w:rsidRPr="001B3829">
        <w:rPr>
          <w:rFonts w:ascii="Times New Roman" w:hAnsi="Times New Roman"/>
          <w:sz w:val="24"/>
          <w:szCs w:val="24"/>
        </w:rPr>
        <w:t xml:space="preserve">NT </w:t>
      </w:r>
      <w:r w:rsidRPr="0084658F">
        <w:rPr>
          <w:rFonts w:ascii="Times New Roman" w:hAnsi="Times New Roman"/>
          <w:sz w:val="24"/>
          <w:szCs w:val="24"/>
        </w:rPr>
        <w:t xml:space="preserve">objektams tenkančios pastoviosios sąnaudos, apskaičiuotos pagal (2) formulę </w:t>
      </w:r>
      <w:r w:rsidR="00D364CC" w:rsidRPr="00D364CC">
        <w:rPr>
          <w:rFonts w:ascii="Times New Roman" w:hAnsi="Times New Roman"/>
          <w:sz w:val="24"/>
          <w:szCs w:val="24"/>
        </w:rPr>
        <w:t>(Eur);</w:t>
      </w:r>
    </w:p>
    <w:p w:rsidR="00BF388C" w:rsidRPr="0084658F" w:rsidRDefault="00BF388C" w:rsidP="00BF388C">
      <w:pPr>
        <w:spacing w:after="0" w:line="240" w:lineRule="auto"/>
        <w:ind w:left="1560" w:hanging="1134"/>
        <w:rPr>
          <w:rFonts w:ascii="Times New Roman" w:hAnsi="Times New Roman"/>
          <w:sz w:val="24"/>
          <w:szCs w:val="24"/>
        </w:rPr>
      </w:pPr>
      <w:r w:rsidRPr="0084658F">
        <w:rPr>
          <w:rFonts w:ascii="Times New Roman" w:hAnsi="Times New Roman"/>
          <w:sz w:val="24"/>
          <w:szCs w:val="24"/>
        </w:rPr>
        <w:t>DPK</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kategorijai nustatytas darbuotojų ir ploto santykio koeficientas.</w:t>
      </w:r>
    </w:p>
    <w:p w:rsidR="00BF388C" w:rsidRPr="0084658F" w:rsidRDefault="00BF388C" w:rsidP="00BF388C">
      <w:pPr>
        <w:spacing w:after="0" w:line="240" w:lineRule="auto"/>
        <w:rPr>
          <w:rFonts w:ascii="Times New Roman" w:hAnsi="Times New Roman"/>
          <w:sz w:val="16"/>
          <w:szCs w:val="16"/>
        </w:rPr>
      </w:pPr>
    </w:p>
    <w:p w:rsidR="00BF388C" w:rsidRPr="0084658F" w:rsidRDefault="0083178C"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Kiekvienai </w:t>
      </w:r>
      <w:r w:rsidR="001B3829" w:rsidRPr="001B3829">
        <w:rPr>
          <w:rFonts w:ascii="Times New Roman" w:hAnsi="Times New Roman"/>
          <w:sz w:val="24"/>
          <w:szCs w:val="24"/>
        </w:rPr>
        <w:t xml:space="preserve">NT </w:t>
      </w:r>
      <w:r w:rsidRPr="0084658F">
        <w:rPr>
          <w:rFonts w:ascii="Times New Roman" w:hAnsi="Times New Roman"/>
          <w:sz w:val="24"/>
          <w:szCs w:val="24"/>
        </w:rPr>
        <w:t xml:space="preserve">objektų kategorijai nustatyti darbuotojų ir ploto santykio koeficientai pateikiami Metodikos 2 priede. Kiekvienos </w:t>
      </w:r>
      <w:r w:rsidR="00961E49" w:rsidRPr="00961E49">
        <w:rPr>
          <w:rFonts w:ascii="Times New Roman" w:hAnsi="Times New Roman"/>
          <w:sz w:val="24"/>
          <w:szCs w:val="24"/>
        </w:rPr>
        <w:t xml:space="preserve">NT </w:t>
      </w:r>
      <w:r w:rsidRPr="0084658F">
        <w:rPr>
          <w:rFonts w:ascii="Times New Roman" w:hAnsi="Times New Roman"/>
          <w:sz w:val="24"/>
          <w:szCs w:val="24"/>
        </w:rPr>
        <w:t xml:space="preserve">objektų kategorijos darbuotojų ir ploto santykis </w:t>
      </w:r>
      <w:r w:rsidR="004E2FA4" w:rsidRPr="0084658F">
        <w:rPr>
          <w:rFonts w:ascii="Times New Roman" w:hAnsi="Times New Roman"/>
          <w:sz w:val="24"/>
          <w:szCs w:val="24"/>
        </w:rPr>
        <w:t xml:space="preserve">apskaičiuotas </w:t>
      </w:r>
      <w:r w:rsidRPr="0084658F">
        <w:rPr>
          <w:rFonts w:ascii="Times New Roman" w:hAnsi="Times New Roman"/>
          <w:sz w:val="24"/>
          <w:szCs w:val="24"/>
        </w:rPr>
        <w:t>apibendrinus Lietuvos statistikos departamento duomenis apie darbuotojų skaičių, dirbantį tam tikrose ūkio šakose, ir nekilnojamo turto objektų plotus</w:t>
      </w:r>
      <w:r w:rsidR="00D364CC">
        <w:rPr>
          <w:rFonts w:ascii="Times New Roman" w:hAnsi="Times New Roman"/>
          <w:sz w:val="24"/>
          <w:szCs w:val="24"/>
        </w:rPr>
        <w:t>,</w:t>
      </w:r>
      <w:r w:rsidRPr="0084658F">
        <w:rPr>
          <w:rFonts w:ascii="Times New Roman" w:hAnsi="Times New Roman"/>
          <w:sz w:val="24"/>
          <w:szCs w:val="24"/>
        </w:rPr>
        <w:t xml:space="preserve"> registruotus ūkinėms veikloms. Koeficientai nustatyti kiekvienos nekilnojamo turto objektų kategorijai juridinių asmenų darbuotojų ir ploto santykį palyginus su vidutiniu darbuotojų ir ploto santykiu (Lie</w:t>
      </w:r>
      <w:r w:rsidR="005C66C9">
        <w:rPr>
          <w:rFonts w:ascii="Times New Roman" w:hAnsi="Times New Roman"/>
          <w:sz w:val="24"/>
          <w:szCs w:val="24"/>
        </w:rPr>
        <w:t>tuvos mastu ir atsižvelgiant į S</w:t>
      </w:r>
      <w:r w:rsidRPr="0084658F">
        <w:rPr>
          <w:rFonts w:ascii="Times New Roman" w:hAnsi="Times New Roman"/>
          <w:sz w:val="24"/>
          <w:szCs w:val="24"/>
        </w:rPr>
        <w:t xml:space="preserve">avivaldybės ypatumus). </w:t>
      </w:r>
    </w:p>
    <w:p w:rsidR="0083178C" w:rsidRPr="0084658F" w:rsidRDefault="0083178C"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Pastoviąsias sąnaudas priskyrus kiekvienai </w:t>
      </w:r>
      <w:r w:rsidR="00961E49" w:rsidRPr="00961E49">
        <w:rPr>
          <w:rFonts w:ascii="Times New Roman" w:hAnsi="Times New Roman"/>
          <w:sz w:val="24"/>
          <w:szCs w:val="24"/>
        </w:rPr>
        <w:t xml:space="preserve">NT </w:t>
      </w:r>
      <w:r w:rsidRPr="0084658F">
        <w:rPr>
          <w:rFonts w:ascii="Times New Roman" w:hAnsi="Times New Roman"/>
          <w:sz w:val="24"/>
          <w:szCs w:val="24"/>
        </w:rPr>
        <w:t>objektų kategorijai</w:t>
      </w:r>
      <w:r w:rsidR="00D364CC">
        <w:rPr>
          <w:rFonts w:ascii="Times New Roman" w:hAnsi="Times New Roman"/>
          <w:sz w:val="24"/>
          <w:szCs w:val="24"/>
        </w:rPr>
        <w:t>,</w:t>
      </w:r>
      <w:r w:rsidRPr="0084658F">
        <w:rPr>
          <w:rFonts w:ascii="Times New Roman" w:hAnsi="Times New Roman"/>
          <w:sz w:val="24"/>
          <w:szCs w:val="24"/>
        </w:rPr>
        <w:t xml:space="preserve"> </w:t>
      </w:r>
      <w:r w:rsidR="004E2FA4" w:rsidRPr="0084658F">
        <w:rPr>
          <w:rFonts w:ascii="Times New Roman" w:hAnsi="Times New Roman"/>
          <w:sz w:val="24"/>
          <w:szCs w:val="24"/>
        </w:rPr>
        <w:t xml:space="preserve">apskaičiuojamas </w:t>
      </w:r>
      <w:r w:rsidRPr="0084658F">
        <w:rPr>
          <w:rFonts w:ascii="Times New Roman" w:hAnsi="Times New Roman"/>
          <w:sz w:val="24"/>
          <w:szCs w:val="24"/>
        </w:rPr>
        <w:t xml:space="preserve">dvinarės rinkliavos pastoviosios dedamosios parametras, kuris naudojamas </w:t>
      </w:r>
      <w:r w:rsidR="004E2FA4" w:rsidRPr="0084658F">
        <w:rPr>
          <w:rFonts w:ascii="Times New Roman" w:hAnsi="Times New Roman"/>
          <w:sz w:val="24"/>
          <w:szCs w:val="24"/>
        </w:rPr>
        <w:t xml:space="preserve">apskaičiuojant </w:t>
      </w:r>
      <w:r w:rsidRPr="0084658F">
        <w:rPr>
          <w:rFonts w:ascii="Times New Roman" w:hAnsi="Times New Roman"/>
          <w:sz w:val="24"/>
          <w:szCs w:val="24"/>
        </w:rPr>
        <w:t xml:space="preserve">kiekvienam </w:t>
      </w:r>
      <w:r w:rsidR="00961E49" w:rsidRPr="00961E49">
        <w:rPr>
          <w:rFonts w:ascii="Times New Roman" w:hAnsi="Times New Roman"/>
          <w:sz w:val="24"/>
          <w:szCs w:val="24"/>
        </w:rPr>
        <w:t xml:space="preserve">NT </w:t>
      </w:r>
      <w:r w:rsidRPr="0084658F">
        <w:rPr>
          <w:rFonts w:ascii="Times New Roman" w:hAnsi="Times New Roman"/>
          <w:sz w:val="24"/>
          <w:szCs w:val="24"/>
        </w:rPr>
        <w:t>objektui tenkančias pastoviąsias sąnaudas:</w:t>
      </w:r>
    </w:p>
    <w:p w:rsidR="00BF388C" w:rsidRPr="0084658F" w:rsidRDefault="00D364CC"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lastRenderedPageBreak/>
        <w:t>d</w:t>
      </w:r>
      <w:r w:rsidR="0083178C" w:rsidRPr="0084658F">
        <w:rPr>
          <w:rFonts w:ascii="Times New Roman" w:hAnsi="Times New Roman"/>
          <w:sz w:val="24"/>
          <w:szCs w:val="24"/>
        </w:rPr>
        <w:t xml:space="preserve">vinarės rinkliavos pastoviosios dedamosios parametro dydis gyvenamosios paskirties objektams </w:t>
      </w:r>
      <w:r w:rsidR="004E2FA4" w:rsidRPr="0084658F">
        <w:rPr>
          <w:rFonts w:ascii="Times New Roman" w:hAnsi="Times New Roman"/>
          <w:sz w:val="24"/>
          <w:szCs w:val="24"/>
        </w:rPr>
        <w:t>apskaičiuojamas</w:t>
      </w:r>
      <w:r w:rsidR="0083178C" w:rsidRPr="0084658F">
        <w:rPr>
          <w:rFonts w:ascii="Times New Roman" w:hAnsi="Times New Roman"/>
          <w:sz w:val="24"/>
          <w:szCs w:val="24"/>
        </w:rPr>
        <w:t xml:space="preserve"> pagal formulę:</w:t>
      </w:r>
    </w:p>
    <w:p w:rsidR="0083178C" w:rsidRPr="0084658F" w:rsidRDefault="0083178C" w:rsidP="0083178C">
      <w:pPr>
        <w:spacing w:after="0" w:line="240" w:lineRule="auto"/>
        <w:rPr>
          <w:rFonts w:ascii="Times New Roman" w:hAnsi="Times New Roman"/>
          <w:sz w:val="16"/>
          <w:szCs w:val="16"/>
        </w:rPr>
      </w:pPr>
    </w:p>
    <w:p w:rsidR="0083178C" w:rsidRPr="0084658F" w:rsidRDefault="0083178C" w:rsidP="0083178C">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PDP1</w:t>
      </w:r>
      <w:r w:rsidRPr="0084658F">
        <w:rPr>
          <w:rFonts w:ascii="Times New Roman" w:hAnsi="Times New Roman"/>
          <w:sz w:val="24"/>
          <w:szCs w:val="24"/>
        </w:rPr>
        <w:t xml:space="preserve"> = PS</w:t>
      </w:r>
      <w:r w:rsidRPr="0084658F">
        <w:rPr>
          <w:rFonts w:ascii="Times New Roman" w:hAnsi="Times New Roman"/>
          <w:sz w:val="24"/>
          <w:szCs w:val="24"/>
          <w:vertAlign w:val="subscript"/>
        </w:rPr>
        <w:t>GPO</w:t>
      </w:r>
      <w:r w:rsidRPr="0084658F">
        <w:rPr>
          <w:rFonts w:ascii="Times New Roman" w:hAnsi="Times New Roman"/>
          <w:sz w:val="24"/>
          <w:szCs w:val="24"/>
        </w:rPr>
        <w:t xml:space="preserve"> / </w:t>
      </w:r>
      <w:r w:rsidR="00813006" w:rsidRPr="0084658F">
        <w:rPr>
          <w:rFonts w:ascii="Times New Roman" w:hAnsi="Times New Roman"/>
          <w:sz w:val="24"/>
          <w:szCs w:val="24"/>
        </w:rPr>
        <w:t>G</w:t>
      </w:r>
      <w:r w:rsidRPr="0084658F">
        <w:rPr>
          <w:rFonts w:ascii="Times New Roman" w:hAnsi="Times New Roman"/>
          <w:sz w:val="24"/>
          <w:szCs w:val="24"/>
        </w:rPr>
        <w:t>S</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007A23E3" w:rsidRPr="0084658F">
        <w:rPr>
          <w:rFonts w:ascii="Times New Roman" w:hAnsi="Times New Roman"/>
          <w:sz w:val="24"/>
          <w:szCs w:val="24"/>
        </w:rPr>
        <w:tab/>
      </w:r>
      <w:r w:rsidRPr="0084658F">
        <w:rPr>
          <w:rFonts w:ascii="Times New Roman" w:hAnsi="Times New Roman"/>
          <w:sz w:val="24"/>
          <w:szCs w:val="24"/>
        </w:rPr>
        <w:tab/>
        <w:t>(5)</w:t>
      </w:r>
    </w:p>
    <w:p w:rsidR="0083178C" w:rsidRPr="0084658F" w:rsidRDefault="0083178C" w:rsidP="0083178C">
      <w:pPr>
        <w:spacing w:after="0" w:line="240" w:lineRule="auto"/>
        <w:rPr>
          <w:rFonts w:ascii="Times New Roman" w:hAnsi="Times New Roman"/>
          <w:sz w:val="12"/>
          <w:szCs w:val="12"/>
        </w:rPr>
      </w:pPr>
    </w:p>
    <w:p w:rsidR="0083178C" w:rsidRPr="0084658F" w:rsidRDefault="0083178C" w:rsidP="0083178C">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83178C" w:rsidRPr="0084658F" w:rsidRDefault="0083178C" w:rsidP="00813006">
      <w:pPr>
        <w:spacing w:after="0" w:line="240" w:lineRule="auto"/>
        <w:ind w:left="1560" w:hanging="1134"/>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 xml:space="preserve">PDP1 </w:t>
      </w:r>
      <w:r w:rsidRPr="0084658F">
        <w:rPr>
          <w:rFonts w:ascii="Times New Roman" w:hAnsi="Times New Roman"/>
          <w:sz w:val="24"/>
          <w:szCs w:val="24"/>
        </w:rPr>
        <w:t>– dvinarės rinkliavos pastoviosios dalies parametro dydis gyvenamosios paskirties objektams (E</w:t>
      </w:r>
      <w:r w:rsidR="00D364CC">
        <w:rPr>
          <w:rFonts w:ascii="Times New Roman" w:hAnsi="Times New Roman"/>
          <w:sz w:val="24"/>
          <w:szCs w:val="24"/>
        </w:rPr>
        <w:t>ur</w:t>
      </w:r>
      <w:r w:rsidRPr="0084658F">
        <w:rPr>
          <w:rFonts w:ascii="Times New Roman" w:hAnsi="Times New Roman"/>
          <w:sz w:val="24"/>
          <w:szCs w:val="24"/>
        </w:rPr>
        <w:t>/</w:t>
      </w:r>
      <w:r w:rsidR="00813006" w:rsidRPr="0084658F">
        <w:rPr>
          <w:rFonts w:ascii="Times New Roman" w:hAnsi="Times New Roman"/>
          <w:sz w:val="24"/>
          <w:szCs w:val="24"/>
        </w:rPr>
        <w:t>gyvent</w:t>
      </w:r>
      <w:r w:rsidR="009E6DDD" w:rsidRPr="0084658F">
        <w:rPr>
          <w:rFonts w:ascii="Times New Roman" w:hAnsi="Times New Roman"/>
          <w:sz w:val="24"/>
          <w:szCs w:val="24"/>
        </w:rPr>
        <w:t>ojui</w:t>
      </w:r>
      <w:r w:rsidRPr="0084658F">
        <w:rPr>
          <w:rFonts w:ascii="Times New Roman" w:hAnsi="Times New Roman"/>
          <w:sz w:val="24"/>
          <w:szCs w:val="24"/>
        </w:rPr>
        <w:t>)</w:t>
      </w:r>
      <w:r w:rsidR="00D364CC">
        <w:rPr>
          <w:rFonts w:ascii="Times New Roman" w:hAnsi="Times New Roman"/>
          <w:sz w:val="24"/>
          <w:szCs w:val="24"/>
        </w:rPr>
        <w:t>;</w:t>
      </w:r>
    </w:p>
    <w:p w:rsidR="0083178C" w:rsidRPr="0084658F" w:rsidRDefault="0083178C" w:rsidP="00417412">
      <w:pPr>
        <w:spacing w:after="0" w:line="240" w:lineRule="auto"/>
        <w:ind w:left="1218" w:hanging="7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GPO </w:t>
      </w:r>
      <w:r w:rsidRPr="0084658F">
        <w:rPr>
          <w:rFonts w:ascii="Times New Roman" w:hAnsi="Times New Roman"/>
          <w:sz w:val="24"/>
          <w:szCs w:val="24"/>
        </w:rPr>
        <w:t>– gyvenamosios paskirties objektams tenkančios pastoviosios sąnaudos, apskaičiuotos pagal (3) formulę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83178C" w:rsidRPr="0084658F" w:rsidRDefault="00813006" w:rsidP="0083178C">
      <w:pPr>
        <w:spacing w:after="0" w:line="240" w:lineRule="auto"/>
        <w:ind w:left="1484" w:hanging="1058"/>
        <w:rPr>
          <w:rFonts w:ascii="Times New Roman" w:hAnsi="Times New Roman"/>
          <w:sz w:val="24"/>
          <w:szCs w:val="24"/>
        </w:rPr>
      </w:pPr>
      <w:r w:rsidRPr="0084658F">
        <w:rPr>
          <w:rFonts w:ascii="Times New Roman" w:hAnsi="Times New Roman"/>
          <w:sz w:val="24"/>
          <w:szCs w:val="24"/>
        </w:rPr>
        <w:t>G</w:t>
      </w:r>
      <w:r w:rsidR="0083178C" w:rsidRPr="0084658F">
        <w:rPr>
          <w:rFonts w:ascii="Times New Roman" w:hAnsi="Times New Roman"/>
          <w:sz w:val="24"/>
          <w:szCs w:val="24"/>
        </w:rPr>
        <w:t>S</w:t>
      </w:r>
      <w:r w:rsidR="0083178C" w:rsidRPr="0084658F">
        <w:rPr>
          <w:rFonts w:ascii="Times New Roman" w:hAnsi="Times New Roman"/>
          <w:sz w:val="24"/>
          <w:szCs w:val="24"/>
          <w:vertAlign w:val="subscript"/>
        </w:rPr>
        <w:t xml:space="preserve"> </w:t>
      </w:r>
      <w:r w:rsidR="0083178C" w:rsidRPr="0084658F">
        <w:rPr>
          <w:rFonts w:ascii="Times New Roman" w:hAnsi="Times New Roman"/>
          <w:sz w:val="24"/>
          <w:szCs w:val="24"/>
        </w:rPr>
        <w:t>–</w:t>
      </w:r>
      <w:r w:rsidRPr="0084658F">
        <w:rPr>
          <w:rFonts w:ascii="Times New Roman" w:hAnsi="Times New Roman"/>
          <w:sz w:val="24"/>
          <w:szCs w:val="24"/>
        </w:rPr>
        <w:t xml:space="preserve"> </w:t>
      </w:r>
      <w:r w:rsidR="009E6DDD" w:rsidRPr="0084658F">
        <w:rPr>
          <w:rFonts w:ascii="Times New Roman" w:hAnsi="Times New Roman"/>
          <w:sz w:val="24"/>
          <w:szCs w:val="24"/>
        </w:rPr>
        <w:t>savivaldybėje</w:t>
      </w:r>
      <w:r w:rsidRPr="0084658F">
        <w:rPr>
          <w:rFonts w:ascii="Times New Roman" w:hAnsi="Times New Roman"/>
          <w:sz w:val="24"/>
          <w:szCs w:val="24"/>
        </w:rPr>
        <w:t xml:space="preserve"> gyvenančių gyventojų</w:t>
      </w:r>
      <w:r w:rsidR="0083178C" w:rsidRPr="0084658F">
        <w:rPr>
          <w:rFonts w:ascii="Times New Roman" w:hAnsi="Times New Roman"/>
          <w:sz w:val="24"/>
          <w:szCs w:val="24"/>
        </w:rPr>
        <w:t xml:space="preserve"> skaičius (</w:t>
      </w:r>
      <w:r w:rsidR="009E6DDD" w:rsidRPr="0084658F">
        <w:rPr>
          <w:rFonts w:ascii="Times New Roman" w:hAnsi="Times New Roman"/>
          <w:sz w:val="24"/>
          <w:szCs w:val="24"/>
        </w:rPr>
        <w:t>v</w:t>
      </w:r>
      <w:r w:rsidRPr="0084658F">
        <w:rPr>
          <w:rFonts w:ascii="Times New Roman" w:hAnsi="Times New Roman"/>
          <w:sz w:val="24"/>
          <w:szCs w:val="24"/>
        </w:rPr>
        <w:t>nt</w:t>
      </w:r>
      <w:r w:rsidR="00075E8A" w:rsidRPr="0084658F">
        <w:rPr>
          <w:rFonts w:ascii="Times New Roman" w:hAnsi="Times New Roman"/>
          <w:sz w:val="24"/>
          <w:szCs w:val="24"/>
        </w:rPr>
        <w:t>.</w:t>
      </w:r>
      <w:r w:rsidR="0083178C" w:rsidRPr="0084658F">
        <w:rPr>
          <w:rFonts w:ascii="Times New Roman" w:hAnsi="Times New Roman"/>
          <w:sz w:val="24"/>
          <w:szCs w:val="24"/>
        </w:rPr>
        <w:t>)</w:t>
      </w:r>
      <w:r w:rsidR="00D364CC">
        <w:rPr>
          <w:rFonts w:ascii="Times New Roman" w:hAnsi="Times New Roman"/>
          <w:sz w:val="24"/>
          <w:szCs w:val="24"/>
        </w:rPr>
        <w:t>;</w:t>
      </w:r>
    </w:p>
    <w:p w:rsidR="00BF388C" w:rsidRPr="0084658F" w:rsidRDefault="00BF388C" w:rsidP="00AA2D75">
      <w:pPr>
        <w:spacing w:after="0" w:line="240" w:lineRule="auto"/>
        <w:rPr>
          <w:rFonts w:ascii="Times New Roman" w:hAnsi="Times New Roman"/>
          <w:sz w:val="16"/>
          <w:szCs w:val="16"/>
        </w:rPr>
      </w:pPr>
    </w:p>
    <w:p w:rsidR="00252CF6" w:rsidRPr="0084658F" w:rsidRDefault="00AA2D75" w:rsidP="002B3958">
      <w:pPr>
        <w:pStyle w:val="ListParagraph1"/>
        <w:numPr>
          <w:ilvl w:val="1"/>
          <w:numId w:val="1"/>
        </w:numPr>
        <w:tabs>
          <w:tab w:val="left" w:pos="851"/>
          <w:tab w:val="left" w:pos="993"/>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Dvinarės rinkliavos pastoviosios dedamosios parametro dydis sodų paskirties objektams </w:t>
      </w:r>
      <w:r w:rsidR="004E2FA4" w:rsidRPr="0084658F">
        <w:rPr>
          <w:rFonts w:ascii="Times New Roman" w:hAnsi="Times New Roman"/>
          <w:sz w:val="24"/>
          <w:szCs w:val="24"/>
        </w:rPr>
        <w:t>apskaičiuojamas</w:t>
      </w:r>
      <w:r w:rsidRPr="0084658F">
        <w:rPr>
          <w:rFonts w:ascii="Times New Roman" w:hAnsi="Times New Roman"/>
          <w:sz w:val="24"/>
          <w:szCs w:val="24"/>
        </w:rPr>
        <w:t xml:space="preserve"> pagal formulę:</w:t>
      </w:r>
    </w:p>
    <w:p w:rsidR="00AA2D75" w:rsidRPr="0084658F" w:rsidRDefault="00AA2D75" w:rsidP="00AA2D75">
      <w:pPr>
        <w:spacing w:after="0" w:line="240" w:lineRule="auto"/>
        <w:rPr>
          <w:rFonts w:ascii="Times New Roman" w:hAnsi="Times New Roman"/>
          <w:sz w:val="16"/>
          <w:szCs w:val="16"/>
        </w:rPr>
      </w:pPr>
    </w:p>
    <w:p w:rsidR="00AA2D75" w:rsidRPr="0084658F" w:rsidRDefault="00AA2D75" w:rsidP="00AA2D75">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PDP2</w:t>
      </w:r>
      <w:r w:rsidRPr="0084658F">
        <w:rPr>
          <w:rFonts w:ascii="Times New Roman" w:hAnsi="Times New Roman"/>
          <w:sz w:val="24"/>
          <w:szCs w:val="24"/>
        </w:rPr>
        <w:t xml:space="preserve"> = PS</w:t>
      </w:r>
      <w:r w:rsidR="005B7703" w:rsidRPr="0084658F">
        <w:rPr>
          <w:rFonts w:ascii="Times New Roman" w:hAnsi="Times New Roman"/>
          <w:sz w:val="24"/>
          <w:szCs w:val="24"/>
          <w:vertAlign w:val="subscript"/>
        </w:rPr>
        <w:t>SPO</w:t>
      </w:r>
      <w:r w:rsidRPr="0084658F">
        <w:rPr>
          <w:rFonts w:ascii="Times New Roman" w:hAnsi="Times New Roman"/>
          <w:sz w:val="24"/>
          <w:szCs w:val="24"/>
        </w:rPr>
        <w:t xml:space="preserve"> / TOS</w:t>
      </w:r>
      <w:r w:rsidRPr="0084658F">
        <w:rPr>
          <w:rFonts w:ascii="Times New Roman" w:hAnsi="Times New Roman"/>
          <w:sz w:val="24"/>
          <w:szCs w:val="24"/>
          <w:vertAlign w:val="subscript"/>
        </w:rPr>
        <w:t>NTOK</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(6)</w:t>
      </w:r>
    </w:p>
    <w:p w:rsidR="00AA2D75" w:rsidRPr="0084658F" w:rsidRDefault="00AA2D75" w:rsidP="00AA2D75">
      <w:pPr>
        <w:spacing w:after="0" w:line="240" w:lineRule="auto"/>
        <w:rPr>
          <w:rFonts w:ascii="Times New Roman" w:hAnsi="Times New Roman"/>
          <w:sz w:val="12"/>
          <w:szCs w:val="12"/>
        </w:rPr>
      </w:pPr>
    </w:p>
    <w:p w:rsidR="00AA2D75" w:rsidRPr="0084658F" w:rsidRDefault="00AA2D75" w:rsidP="00AA2D75">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AA2D75" w:rsidRPr="0084658F" w:rsidRDefault="00AA2D75" w:rsidP="00AA2D75">
      <w:pPr>
        <w:spacing w:after="0" w:line="240" w:lineRule="auto"/>
        <w:ind w:left="1560" w:hanging="1134"/>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 xml:space="preserve">PDP2 </w:t>
      </w:r>
      <w:r w:rsidRPr="0084658F">
        <w:rPr>
          <w:rFonts w:ascii="Times New Roman" w:hAnsi="Times New Roman"/>
          <w:sz w:val="24"/>
          <w:szCs w:val="24"/>
        </w:rPr>
        <w:t>– dvinarės rinkliavos pastoviosios dalies parametro dydis sodų paskirties objektams (E</w:t>
      </w:r>
      <w:r w:rsidR="00D364CC">
        <w:rPr>
          <w:rFonts w:ascii="Times New Roman" w:hAnsi="Times New Roman"/>
          <w:sz w:val="24"/>
          <w:szCs w:val="24"/>
        </w:rPr>
        <w:t>ur</w:t>
      </w:r>
      <w:r w:rsidRPr="0084658F">
        <w:rPr>
          <w:rFonts w:ascii="Times New Roman" w:hAnsi="Times New Roman"/>
          <w:sz w:val="24"/>
          <w:szCs w:val="24"/>
        </w:rPr>
        <w:t>/turt</w:t>
      </w:r>
      <w:r w:rsidR="00D364CC">
        <w:rPr>
          <w:rFonts w:ascii="Times New Roman" w:hAnsi="Times New Roman"/>
          <w:sz w:val="24"/>
          <w:szCs w:val="24"/>
        </w:rPr>
        <w:t>o</w:t>
      </w:r>
      <w:r w:rsidRPr="0084658F">
        <w:rPr>
          <w:rFonts w:ascii="Times New Roman" w:hAnsi="Times New Roman"/>
          <w:sz w:val="24"/>
          <w:szCs w:val="24"/>
        </w:rPr>
        <w:t xml:space="preserve"> objekt</w:t>
      </w:r>
      <w:r w:rsidR="00D364CC">
        <w:rPr>
          <w:rFonts w:ascii="Times New Roman" w:hAnsi="Times New Roman"/>
          <w:sz w:val="24"/>
          <w:szCs w:val="24"/>
        </w:rPr>
        <w:t>ui</w:t>
      </w:r>
      <w:r w:rsidRPr="0084658F">
        <w:rPr>
          <w:rFonts w:ascii="Times New Roman" w:hAnsi="Times New Roman"/>
          <w:sz w:val="24"/>
          <w:szCs w:val="24"/>
        </w:rPr>
        <w:t>)</w:t>
      </w:r>
      <w:r w:rsidR="00D364CC">
        <w:rPr>
          <w:rFonts w:ascii="Times New Roman" w:hAnsi="Times New Roman"/>
          <w:sz w:val="24"/>
          <w:szCs w:val="24"/>
        </w:rPr>
        <w:t>;</w:t>
      </w:r>
    </w:p>
    <w:p w:rsidR="00AA2D75" w:rsidRPr="0084658F" w:rsidRDefault="00AA2D75" w:rsidP="007A23E3">
      <w:pPr>
        <w:spacing w:after="0" w:line="240" w:lineRule="auto"/>
        <w:ind w:left="1358" w:hanging="932"/>
        <w:rPr>
          <w:rFonts w:ascii="Times New Roman" w:hAnsi="Times New Roman"/>
          <w:sz w:val="24"/>
          <w:szCs w:val="24"/>
        </w:rPr>
      </w:pPr>
      <w:r w:rsidRPr="0084658F">
        <w:rPr>
          <w:rFonts w:ascii="Times New Roman" w:hAnsi="Times New Roman"/>
          <w:sz w:val="24"/>
          <w:szCs w:val="24"/>
        </w:rPr>
        <w:t>PS</w:t>
      </w:r>
      <w:r w:rsidR="005B7703" w:rsidRPr="0084658F">
        <w:rPr>
          <w:rFonts w:ascii="Times New Roman" w:hAnsi="Times New Roman"/>
          <w:sz w:val="24"/>
          <w:szCs w:val="24"/>
          <w:vertAlign w:val="subscript"/>
        </w:rPr>
        <w:t>SPO</w:t>
      </w:r>
      <w:r w:rsidRPr="0084658F">
        <w:rPr>
          <w:rFonts w:ascii="Times New Roman" w:hAnsi="Times New Roman"/>
          <w:sz w:val="24"/>
          <w:szCs w:val="24"/>
          <w:vertAlign w:val="subscript"/>
        </w:rPr>
        <w:t xml:space="preserve"> </w:t>
      </w:r>
      <w:r w:rsidRPr="0084658F">
        <w:rPr>
          <w:rFonts w:ascii="Times New Roman" w:hAnsi="Times New Roman"/>
          <w:sz w:val="24"/>
          <w:szCs w:val="24"/>
        </w:rPr>
        <w:t>– sodų paskirties objektams tenkančios pastoviosios sąnaudos, aps</w:t>
      </w:r>
      <w:r w:rsidR="00D364CC">
        <w:rPr>
          <w:rFonts w:ascii="Times New Roman" w:hAnsi="Times New Roman"/>
          <w:sz w:val="24"/>
          <w:szCs w:val="24"/>
        </w:rPr>
        <w:t>kaičiuotos pagal (3) formulę (Eur</w:t>
      </w:r>
      <w:r w:rsidRPr="0084658F">
        <w:rPr>
          <w:rFonts w:ascii="Times New Roman" w:hAnsi="Times New Roman"/>
          <w:sz w:val="24"/>
          <w:szCs w:val="24"/>
        </w:rPr>
        <w:t>)</w:t>
      </w:r>
      <w:r w:rsidR="00D364CC">
        <w:rPr>
          <w:rFonts w:ascii="Times New Roman" w:hAnsi="Times New Roman"/>
          <w:sz w:val="24"/>
          <w:szCs w:val="24"/>
        </w:rPr>
        <w:t>;</w:t>
      </w:r>
    </w:p>
    <w:p w:rsidR="00AA2D75" w:rsidRPr="0084658F" w:rsidRDefault="00AA2D75" w:rsidP="00AA2D75">
      <w:pPr>
        <w:spacing w:after="0" w:line="240" w:lineRule="auto"/>
        <w:ind w:left="1560" w:hanging="1134"/>
        <w:rPr>
          <w:rFonts w:ascii="Times New Roman" w:hAnsi="Times New Roman"/>
          <w:sz w:val="24"/>
          <w:szCs w:val="24"/>
        </w:rPr>
      </w:pPr>
      <w:r w:rsidRPr="0084658F">
        <w:rPr>
          <w:rFonts w:ascii="Times New Roman" w:hAnsi="Times New Roman"/>
          <w:sz w:val="24"/>
          <w:szCs w:val="24"/>
        </w:rPr>
        <w:t>TOS</w:t>
      </w:r>
      <w:r w:rsidRPr="0084658F">
        <w:rPr>
          <w:rFonts w:ascii="Times New Roman" w:hAnsi="Times New Roman"/>
          <w:sz w:val="24"/>
          <w:szCs w:val="24"/>
          <w:vertAlign w:val="subscript"/>
        </w:rPr>
        <w:t xml:space="preserve">NTOK </w:t>
      </w:r>
      <w:r w:rsidRPr="0084658F">
        <w:rPr>
          <w:rFonts w:ascii="Times New Roman" w:hAnsi="Times New Roman"/>
          <w:sz w:val="24"/>
          <w:szCs w:val="24"/>
        </w:rPr>
        <w:t>– sodų paskirties objektų skaičius (</w:t>
      </w:r>
      <w:r w:rsidR="00D364CC">
        <w:rPr>
          <w:rFonts w:ascii="Times New Roman" w:hAnsi="Times New Roman"/>
          <w:sz w:val="24"/>
          <w:szCs w:val="24"/>
        </w:rPr>
        <w:t>vnt.);</w:t>
      </w:r>
    </w:p>
    <w:p w:rsidR="00AA2D75" w:rsidRPr="0084658F" w:rsidRDefault="00AA2D75" w:rsidP="00AA2D75">
      <w:pPr>
        <w:spacing w:after="0" w:line="240" w:lineRule="auto"/>
        <w:rPr>
          <w:rFonts w:ascii="Times New Roman" w:hAnsi="Times New Roman"/>
          <w:sz w:val="16"/>
          <w:szCs w:val="16"/>
        </w:rPr>
      </w:pPr>
    </w:p>
    <w:p w:rsidR="0083178C" w:rsidRPr="0084658F" w:rsidRDefault="00D364CC" w:rsidP="002B3958">
      <w:pPr>
        <w:pStyle w:val="ListParagraph1"/>
        <w:numPr>
          <w:ilvl w:val="1"/>
          <w:numId w:val="1"/>
        </w:numPr>
        <w:tabs>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d</w:t>
      </w:r>
      <w:r w:rsidR="00B734B8" w:rsidRPr="0084658F">
        <w:rPr>
          <w:rFonts w:ascii="Times New Roman" w:hAnsi="Times New Roman"/>
          <w:sz w:val="24"/>
          <w:szCs w:val="24"/>
        </w:rPr>
        <w:t xml:space="preserve">vinarės rinkliavos pastoviosios dedamosios parametro dydis juridinių asmenų naudojamiems </w:t>
      </w:r>
      <w:r w:rsidR="00961E49" w:rsidRPr="00961E49">
        <w:rPr>
          <w:rFonts w:ascii="Times New Roman" w:hAnsi="Times New Roman"/>
          <w:sz w:val="24"/>
          <w:szCs w:val="24"/>
        </w:rPr>
        <w:t xml:space="preserve">NT </w:t>
      </w:r>
      <w:r w:rsidR="00B734B8" w:rsidRPr="0084658F">
        <w:rPr>
          <w:rFonts w:ascii="Times New Roman" w:hAnsi="Times New Roman"/>
          <w:sz w:val="24"/>
          <w:szCs w:val="24"/>
        </w:rPr>
        <w:t xml:space="preserve">objektams </w:t>
      </w:r>
      <w:r w:rsidR="004E2FA4" w:rsidRPr="0084658F">
        <w:rPr>
          <w:rFonts w:ascii="Times New Roman" w:hAnsi="Times New Roman"/>
          <w:sz w:val="24"/>
          <w:szCs w:val="24"/>
        </w:rPr>
        <w:t>apskaičiuojamas</w:t>
      </w:r>
      <w:r w:rsidR="00B734B8" w:rsidRPr="0084658F">
        <w:rPr>
          <w:rFonts w:ascii="Times New Roman" w:hAnsi="Times New Roman"/>
          <w:sz w:val="24"/>
          <w:szCs w:val="24"/>
        </w:rPr>
        <w:t xml:space="preserve"> pagal formulę:</w:t>
      </w:r>
    </w:p>
    <w:p w:rsidR="00DF4880" w:rsidRPr="0084658F" w:rsidRDefault="00DF4880" w:rsidP="00DF4880">
      <w:pPr>
        <w:spacing w:after="0" w:line="240" w:lineRule="auto"/>
        <w:rPr>
          <w:rFonts w:ascii="Times New Roman" w:hAnsi="Times New Roman"/>
          <w:sz w:val="16"/>
          <w:szCs w:val="16"/>
        </w:rPr>
      </w:pPr>
    </w:p>
    <w:p w:rsidR="00DF4880" w:rsidRPr="0084658F" w:rsidRDefault="00DF4880" w:rsidP="00DF4880">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PDP3</w:t>
      </w:r>
      <w:r w:rsidRPr="0084658F">
        <w:rPr>
          <w:rFonts w:ascii="Times New Roman" w:hAnsi="Times New Roman"/>
          <w:sz w:val="24"/>
          <w:szCs w:val="24"/>
        </w:rPr>
        <w:t xml:space="preserve"> = PS</w:t>
      </w:r>
      <w:r w:rsidRPr="0084658F">
        <w:rPr>
          <w:rFonts w:ascii="Times New Roman" w:hAnsi="Times New Roman"/>
          <w:sz w:val="24"/>
          <w:szCs w:val="24"/>
          <w:vertAlign w:val="subscript"/>
        </w:rPr>
        <w:t>NTOK</w:t>
      </w:r>
      <w:r w:rsidRPr="0084658F">
        <w:rPr>
          <w:rFonts w:ascii="Times New Roman" w:hAnsi="Times New Roman"/>
          <w:sz w:val="24"/>
          <w:szCs w:val="24"/>
        </w:rPr>
        <w:t xml:space="preserve"> / AP</w:t>
      </w:r>
      <w:r w:rsidRPr="0084658F">
        <w:rPr>
          <w:rFonts w:ascii="Times New Roman" w:hAnsi="Times New Roman"/>
          <w:sz w:val="24"/>
          <w:szCs w:val="24"/>
          <w:vertAlign w:val="subscript"/>
        </w:rPr>
        <w:t>NTOK</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(7)</w:t>
      </w:r>
    </w:p>
    <w:p w:rsidR="00DF4880" w:rsidRPr="0084658F" w:rsidRDefault="00DF4880" w:rsidP="00DF4880">
      <w:pPr>
        <w:spacing w:after="0" w:line="240" w:lineRule="auto"/>
        <w:rPr>
          <w:rFonts w:ascii="Times New Roman" w:hAnsi="Times New Roman"/>
          <w:sz w:val="12"/>
          <w:szCs w:val="12"/>
        </w:rPr>
      </w:pPr>
    </w:p>
    <w:p w:rsidR="00DF4880" w:rsidRPr="0084658F" w:rsidRDefault="00DF4880" w:rsidP="00DF4880">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DF4880" w:rsidRPr="0084658F" w:rsidRDefault="00DF4880" w:rsidP="00DF4880">
      <w:pPr>
        <w:spacing w:after="0" w:line="240" w:lineRule="auto"/>
        <w:ind w:left="1560" w:hanging="1134"/>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 xml:space="preserve">PDP3 </w:t>
      </w:r>
      <w:r w:rsidRPr="0084658F">
        <w:rPr>
          <w:rFonts w:ascii="Times New Roman" w:hAnsi="Times New Roman"/>
          <w:sz w:val="24"/>
          <w:szCs w:val="24"/>
        </w:rPr>
        <w:t xml:space="preserve">– dvinarės rinkliavos pastoviosios dalies parametro dydis konkrečiai juridinių asmenų naudojamų </w:t>
      </w:r>
      <w:r w:rsidR="00961E49" w:rsidRPr="00961E49">
        <w:rPr>
          <w:rFonts w:ascii="Times New Roman" w:hAnsi="Times New Roman"/>
          <w:sz w:val="24"/>
          <w:szCs w:val="24"/>
        </w:rPr>
        <w:t xml:space="preserve">NT </w:t>
      </w:r>
      <w:r w:rsidRPr="0084658F">
        <w:rPr>
          <w:rFonts w:ascii="Times New Roman" w:hAnsi="Times New Roman"/>
          <w:sz w:val="24"/>
          <w:szCs w:val="24"/>
        </w:rPr>
        <w:t>objektų kategorijai (E</w:t>
      </w:r>
      <w:r w:rsidR="00D364CC">
        <w:rPr>
          <w:rFonts w:ascii="Times New Roman" w:hAnsi="Times New Roman"/>
          <w:sz w:val="24"/>
          <w:szCs w:val="24"/>
        </w:rPr>
        <w:t>ur</w:t>
      </w:r>
      <w:r w:rsidRPr="0084658F">
        <w:rPr>
          <w:rFonts w:ascii="Times New Roman" w:hAnsi="Times New Roman"/>
          <w:sz w:val="24"/>
          <w:szCs w:val="24"/>
        </w:rPr>
        <w:t>/m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DF4880" w:rsidRPr="0084658F" w:rsidRDefault="00DF4880" w:rsidP="007A23E3">
      <w:pPr>
        <w:spacing w:after="0" w:line="240" w:lineRule="auto"/>
        <w:ind w:left="1358" w:hanging="93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w:t>
      </w:r>
      <w:r w:rsidR="00961E49" w:rsidRPr="00961E49">
        <w:rPr>
          <w:rFonts w:ascii="Times New Roman" w:hAnsi="Times New Roman"/>
          <w:sz w:val="24"/>
          <w:szCs w:val="24"/>
        </w:rPr>
        <w:t xml:space="preserve">NT </w:t>
      </w:r>
      <w:r w:rsidRPr="0084658F">
        <w:rPr>
          <w:rFonts w:ascii="Times New Roman" w:hAnsi="Times New Roman"/>
          <w:sz w:val="24"/>
          <w:szCs w:val="24"/>
        </w:rPr>
        <w:t>objektų kategorijai tenkančios pastoviosios sąnaudos, apskaičiuotos pagal (4) formulę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DF4880" w:rsidRPr="0084658F" w:rsidRDefault="00DF4880" w:rsidP="00DF4880">
      <w:pPr>
        <w:spacing w:after="0" w:line="240" w:lineRule="auto"/>
        <w:ind w:left="1418" w:hanging="992"/>
        <w:rPr>
          <w:rFonts w:ascii="Times New Roman" w:hAnsi="Times New Roman"/>
          <w:sz w:val="24"/>
          <w:szCs w:val="24"/>
        </w:rPr>
      </w:pPr>
      <w:r w:rsidRPr="0084658F">
        <w:rPr>
          <w:rFonts w:ascii="Times New Roman" w:hAnsi="Times New Roman"/>
          <w:sz w:val="24"/>
          <w:szCs w:val="24"/>
        </w:rPr>
        <w:t>AP</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konkrečios </w:t>
      </w:r>
      <w:r w:rsidR="00961E49" w:rsidRPr="00961E49">
        <w:rPr>
          <w:rFonts w:ascii="Times New Roman" w:hAnsi="Times New Roman"/>
          <w:sz w:val="24"/>
          <w:szCs w:val="24"/>
        </w:rPr>
        <w:t xml:space="preserve">NT </w:t>
      </w:r>
      <w:r w:rsidRPr="0084658F">
        <w:rPr>
          <w:rFonts w:ascii="Times New Roman" w:hAnsi="Times New Roman"/>
          <w:sz w:val="24"/>
          <w:szCs w:val="24"/>
        </w:rPr>
        <w:t>objektų kategorijos apmokestinamas plotas (m</w:t>
      </w:r>
      <w:r w:rsidRPr="0084658F">
        <w:rPr>
          <w:rFonts w:ascii="Times New Roman" w:hAnsi="Times New Roman"/>
          <w:sz w:val="24"/>
          <w:szCs w:val="24"/>
          <w:vertAlign w:val="superscript"/>
        </w:rPr>
        <w:t>2</w:t>
      </w:r>
      <w:r w:rsidRPr="0084658F">
        <w:rPr>
          <w:rFonts w:ascii="Times New Roman" w:hAnsi="Times New Roman"/>
          <w:sz w:val="24"/>
          <w:szCs w:val="24"/>
        </w:rPr>
        <w:t>).</w:t>
      </w:r>
    </w:p>
    <w:p w:rsidR="00DF4880" w:rsidRPr="0084658F" w:rsidRDefault="00DF4880" w:rsidP="00DF4880">
      <w:pPr>
        <w:spacing w:after="0" w:line="240" w:lineRule="auto"/>
        <w:rPr>
          <w:rFonts w:ascii="Times New Roman" w:hAnsi="Times New Roman"/>
          <w:sz w:val="16"/>
          <w:szCs w:val="16"/>
        </w:rPr>
      </w:pPr>
    </w:p>
    <w:p w:rsidR="001E1738" w:rsidRPr="0084658F" w:rsidRDefault="001E1738"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„gyventojų skaičius“ (Metodikos 1 priedas)</w:t>
      </w:r>
      <w:r w:rsidR="00D364CC">
        <w:rPr>
          <w:rFonts w:ascii="Times New Roman" w:hAnsi="Times New Roman"/>
          <w:sz w:val="24"/>
          <w:szCs w:val="24"/>
        </w:rPr>
        <w:t>,</w:t>
      </w:r>
      <w:r w:rsidRPr="0084658F">
        <w:rPr>
          <w:rFonts w:ascii="Times New Roman" w:hAnsi="Times New Roman"/>
          <w:sz w:val="24"/>
          <w:szCs w:val="24"/>
        </w:rPr>
        <w:t xml:space="preserve"> konkrečiam nekilnojamo turto objektui dvinarės rinkliavos pastovioji dedamoji nustatoma pagal formulę:</w:t>
      </w:r>
    </w:p>
    <w:p w:rsidR="001E1738" w:rsidRPr="0084658F" w:rsidRDefault="001E1738" w:rsidP="001E1738">
      <w:pPr>
        <w:spacing w:after="0" w:line="240" w:lineRule="auto"/>
        <w:rPr>
          <w:rFonts w:ascii="Times New Roman" w:hAnsi="Times New Roman"/>
          <w:sz w:val="16"/>
          <w:szCs w:val="16"/>
        </w:rPr>
      </w:pPr>
    </w:p>
    <w:p w:rsidR="001E1738" w:rsidRPr="0084658F" w:rsidRDefault="001E1738" w:rsidP="001E1738">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005B7703" w:rsidRPr="0084658F">
        <w:rPr>
          <w:rFonts w:ascii="Times New Roman" w:hAnsi="Times New Roman"/>
          <w:sz w:val="24"/>
          <w:szCs w:val="24"/>
          <w:vertAlign w:val="subscript"/>
          <w:lang w:val="en-US"/>
        </w:rPr>
        <w:t>1</w:t>
      </w:r>
      <w:r w:rsidRPr="0084658F">
        <w:rPr>
          <w:rFonts w:ascii="Times New Roman" w:hAnsi="Times New Roman"/>
          <w:sz w:val="24"/>
          <w:szCs w:val="24"/>
        </w:rPr>
        <w:t xml:space="preserve"> = DVR</w:t>
      </w:r>
      <w:r w:rsidRPr="0084658F">
        <w:rPr>
          <w:rFonts w:ascii="Times New Roman" w:hAnsi="Times New Roman"/>
          <w:sz w:val="24"/>
          <w:szCs w:val="24"/>
          <w:vertAlign w:val="subscript"/>
        </w:rPr>
        <w:t>PDP</w:t>
      </w:r>
      <w:r w:rsidRPr="0084658F">
        <w:rPr>
          <w:rFonts w:ascii="Times New Roman" w:hAnsi="Times New Roman"/>
          <w:sz w:val="24"/>
          <w:szCs w:val="24"/>
        </w:rPr>
        <w:t xml:space="preserve"> x GS</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(8)</w:t>
      </w:r>
    </w:p>
    <w:p w:rsidR="001E1738" w:rsidRPr="0084658F" w:rsidRDefault="001E1738" w:rsidP="001E1738">
      <w:pPr>
        <w:spacing w:after="0" w:line="240" w:lineRule="auto"/>
        <w:rPr>
          <w:rFonts w:ascii="Times New Roman" w:hAnsi="Times New Roman"/>
          <w:sz w:val="12"/>
          <w:szCs w:val="12"/>
        </w:rPr>
      </w:pPr>
    </w:p>
    <w:p w:rsidR="001E1738" w:rsidRPr="0084658F" w:rsidRDefault="001E1738" w:rsidP="001E1738">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1E1738" w:rsidRPr="0084658F" w:rsidRDefault="001E1738" w:rsidP="001E1738">
      <w:pPr>
        <w:spacing w:after="0" w:line="240" w:lineRule="auto"/>
        <w:ind w:left="1442" w:hanging="101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005B7703" w:rsidRPr="0084658F">
        <w:rPr>
          <w:rFonts w:ascii="Times New Roman" w:hAnsi="Times New Roman"/>
          <w:sz w:val="24"/>
          <w:szCs w:val="24"/>
          <w:vertAlign w:val="subscript"/>
        </w:rPr>
        <w:t>1</w:t>
      </w:r>
      <w:r w:rsidRPr="0084658F">
        <w:rPr>
          <w:rFonts w:ascii="Times New Roman" w:hAnsi="Times New Roman"/>
          <w:sz w:val="24"/>
          <w:szCs w:val="24"/>
        </w:rPr>
        <w:t xml:space="preserve"> – dvinarės rinkliavos pastovioji dedamoji konkrečiam </w:t>
      </w:r>
      <w:r w:rsidR="00961E49" w:rsidRPr="00961E49">
        <w:rPr>
          <w:rFonts w:ascii="Times New Roman" w:hAnsi="Times New Roman"/>
          <w:sz w:val="24"/>
          <w:szCs w:val="24"/>
        </w:rPr>
        <w:t xml:space="preserve">NT </w:t>
      </w:r>
      <w:r w:rsidRPr="0084658F">
        <w:rPr>
          <w:rFonts w:ascii="Times New Roman" w:hAnsi="Times New Roman"/>
          <w:sz w:val="24"/>
          <w:szCs w:val="24"/>
        </w:rPr>
        <w:t>objektui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1E1738" w:rsidRPr="0084658F" w:rsidRDefault="001E1738" w:rsidP="00417412">
      <w:pPr>
        <w:spacing w:after="0" w:line="240" w:lineRule="auto"/>
        <w:ind w:left="1498" w:hanging="1072"/>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PDP</w:t>
      </w:r>
      <w:r w:rsidRPr="0084658F">
        <w:rPr>
          <w:rFonts w:ascii="Times New Roman" w:hAnsi="Times New Roman"/>
          <w:sz w:val="24"/>
          <w:szCs w:val="24"/>
        </w:rPr>
        <w:t xml:space="preserve"> – dvinarės rinkliavos pastoviosios dedamosios parametro dydis </w:t>
      </w:r>
      <w:r w:rsidR="009E6DDD" w:rsidRPr="0084658F">
        <w:rPr>
          <w:rFonts w:ascii="Times New Roman" w:hAnsi="Times New Roman"/>
          <w:sz w:val="24"/>
          <w:szCs w:val="24"/>
        </w:rPr>
        <w:t xml:space="preserve">gyvenamosios paskirties </w:t>
      </w:r>
      <w:r w:rsidR="00961E49" w:rsidRPr="00961E49">
        <w:rPr>
          <w:rFonts w:ascii="Times New Roman" w:hAnsi="Times New Roman"/>
          <w:sz w:val="24"/>
          <w:szCs w:val="24"/>
        </w:rPr>
        <w:t xml:space="preserve">NT </w:t>
      </w:r>
      <w:r w:rsidR="009E6DDD" w:rsidRPr="0084658F">
        <w:rPr>
          <w:rFonts w:ascii="Times New Roman" w:hAnsi="Times New Roman"/>
          <w:sz w:val="24"/>
          <w:szCs w:val="24"/>
        </w:rPr>
        <w:t xml:space="preserve">objektų kategorijai </w:t>
      </w:r>
      <w:r w:rsidRPr="0084658F">
        <w:rPr>
          <w:rFonts w:ascii="Times New Roman" w:hAnsi="Times New Roman"/>
          <w:sz w:val="24"/>
          <w:szCs w:val="24"/>
        </w:rPr>
        <w:t>(E</w:t>
      </w:r>
      <w:r w:rsidR="00D364CC">
        <w:rPr>
          <w:rFonts w:ascii="Times New Roman" w:hAnsi="Times New Roman"/>
          <w:sz w:val="24"/>
          <w:szCs w:val="24"/>
        </w:rPr>
        <w:t>ur</w:t>
      </w:r>
      <w:r w:rsidRPr="0084658F">
        <w:rPr>
          <w:rFonts w:ascii="Times New Roman" w:hAnsi="Times New Roman"/>
          <w:sz w:val="24"/>
          <w:szCs w:val="24"/>
        </w:rPr>
        <w:t>/</w:t>
      </w:r>
      <w:r w:rsidR="00075E8A" w:rsidRPr="0084658F">
        <w:rPr>
          <w:rFonts w:ascii="Times New Roman" w:hAnsi="Times New Roman"/>
          <w:sz w:val="24"/>
          <w:szCs w:val="24"/>
        </w:rPr>
        <w:t>gyvent</w:t>
      </w:r>
      <w:r w:rsidR="009E6DDD" w:rsidRPr="0084658F">
        <w:rPr>
          <w:rFonts w:ascii="Times New Roman" w:hAnsi="Times New Roman"/>
          <w:sz w:val="24"/>
          <w:szCs w:val="24"/>
        </w:rPr>
        <w:t>ojui</w:t>
      </w:r>
      <w:r w:rsidRPr="0084658F">
        <w:rPr>
          <w:rFonts w:ascii="Times New Roman" w:hAnsi="Times New Roman"/>
          <w:sz w:val="24"/>
          <w:szCs w:val="24"/>
        </w:rPr>
        <w:t>)</w:t>
      </w:r>
      <w:r w:rsidR="00D364CC">
        <w:rPr>
          <w:rFonts w:ascii="Times New Roman" w:hAnsi="Times New Roman"/>
          <w:sz w:val="24"/>
          <w:szCs w:val="24"/>
        </w:rPr>
        <w:t>;</w:t>
      </w:r>
    </w:p>
    <w:p w:rsidR="001E1738" w:rsidRPr="0084658F" w:rsidRDefault="001E1738" w:rsidP="001E1738">
      <w:pPr>
        <w:spacing w:after="0" w:line="240" w:lineRule="auto"/>
        <w:ind w:left="426"/>
        <w:rPr>
          <w:rFonts w:ascii="Times New Roman" w:hAnsi="Times New Roman"/>
          <w:sz w:val="24"/>
          <w:szCs w:val="24"/>
        </w:rPr>
      </w:pPr>
      <w:r w:rsidRPr="0084658F">
        <w:rPr>
          <w:rFonts w:ascii="Times New Roman" w:hAnsi="Times New Roman"/>
          <w:sz w:val="24"/>
          <w:szCs w:val="24"/>
        </w:rPr>
        <w:t>GS</w:t>
      </w:r>
      <w:r w:rsidRPr="0084658F">
        <w:rPr>
          <w:rFonts w:ascii="Times New Roman" w:hAnsi="Times New Roman"/>
          <w:sz w:val="24"/>
          <w:szCs w:val="24"/>
          <w:vertAlign w:val="subscript"/>
        </w:rPr>
        <w:t>NTO</w:t>
      </w:r>
      <w:r w:rsidRPr="0084658F">
        <w:rPr>
          <w:rFonts w:ascii="Times New Roman" w:hAnsi="Times New Roman"/>
          <w:sz w:val="24"/>
          <w:szCs w:val="24"/>
        </w:rPr>
        <w:t xml:space="preserve"> – </w:t>
      </w:r>
      <w:r w:rsidR="00961E49" w:rsidRPr="00961E49">
        <w:rPr>
          <w:rFonts w:ascii="Times New Roman" w:hAnsi="Times New Roman"/>
          <w:sz w:val="24"/>
          <w:szCs w:val="24"/>
        </w:rPr>
        <w:t xml:space="preserve">NT </w:t>
      </w:r>
      <w:r w:rsidR="00A10289" w:rsidRPr="0084658F">
        <w:rPr>
          <w:rFonts w:ascii="Times New Roman" w:hAnsi="Times New Roman"/>
          <w:sz w:val="24"/>
          <w:szCs w:val="24"/>
        </w:rPr>
        <w:t>objekte gyvenančių gyventojų skaičius (vnt.)</w:t>
      </w:r>
    </w:p>
    <w:p w:rsidR="001E1738" w:rsidRPr="0084658F" w:rsidRDefault="001E1738" w:rsidP="001E1738">
      <w:pPr>
        <w:spacing w:after="0" w:line="240" w:lineRule="auto"/>
        <w:rPr>
          <w:rFonts w:ascii="Times New Roman" w:hAnsi="Times New Roman"/>
          <w:sz w:val="16"/>
          <w:szCs w:val="16"/>
        </w:rPr>
      </w:pPr>
    </w:p>
    <w:p w:rsidR="00DF4880" w:rsidRPr="0084658F" w:rsidRDefault="001E1738"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„nekilnojamojo turto objekto plotas“ (Metodikos 1 priedas)</w:t>
      </w:r>
      <w:r w:rsidR="00D364CC">
        <w:rPr>
          <w:rFonts w:ascii="Times New Roman" w:hAnsi="Times New Roman"/>
          <w:sz w:val="24"/>
          <w:szCs w:val="24"/>
        </w:rPr>
        <w:t>,</w:t>
      </w:r>
      <w:r w:rsidRPr="0084658F">
        <w:rPr>
          <w:rFonts w:ascii="Times New Roman" w:hAnsi="Times New Roman"/>
          <w:sz w:val="24"/>
          <w:szCs w:val="24"/>
        </w:rPr>
        <w:t xml:space="preserve"> konkrečiam </w:t>
      </w:r>
      <w:r w:rsidR="00961E49" w:rsidRPr="00961E49">
        <w:rPr>
          <w:rFonts w:ascii="Times New Roman" w:hAnsi="Times New Roman"/>
          <w:sz w:val="24"/>
          <w:szCs w:val="24"/>
        </w:rPr>
        <w:t xml:space="preserve">NT </w:t>
      </w:r>
      <w:r w:rsidRPr="0084658F">
        <w:rPr>
          <w:rFonts w:ascii="Times New Roman" w:hAnsi="Times New Roman"/>
          <w:sz w:val="24"/>
          <w:szCs w:val="24"/>
        </w:rPr>
        <w:t>objektui dvinarės rinkliavos pastovioji dedamoji nustatoma pagal formulę:</w:t>
      </w:r>
    </w:p>
    <w:p w:rsidR="00075E8A" w:rsidRPr="0084658F" w:rsidRDefault="00075E8A" w:rsidP="00075E8A">
      <w:pPr>
        <w:spacing w:after="0" w:line="240" w:lineRule="auto"/>
        <w:rPr>
          <w:rFonts w:ascii="Times New Roman" w:hAnsi="Times New Roman"/>
          <w:sz w:val="16"/>
          <w:szCs w:val="16"/>
        </w:rPr>
      </w:pPr>
    </w:p>
    <w:p w:rsidR="00075E8A" w:rsidRPr="0084658F" w:rsidRDefault="00075E8A" w:rsidP="00075E8A">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005B7703" w:rsidRPr="0084658F">
        <w:rPr>
          <w:rFonts w:ascii="Times New Roman" w:hAnsi="Times New Roman"/>
          <w:sz w:val="24"/>
          <w:szCs w:val="24"/>
          <w:vertAlign w:val="subscript"/>
        </w:rPr>
        <w:t>2</w:t>
      </w:r>
      <w:r w:rsidRPr="0084658F">
        <w:rPr>
          <w:rFonts w:ascii="Times New Roman" w:hAnsi="Times New Roman"/>
          <w:sz w:val="24"/>
          <w:szCs w:val="24"/>
        </w:rPr>
        <w:t xml:space="preserve"> = DVR</w:t>
      </w:r>
      <w:r w:rsidRPr="0084658F">
        <w:rPr>
          <w:rFonts w:ascii="Times New Roman" w:hAnsi="Times New Roman"/>
          <w:sz w:val="24"/>
          <w:szCs w:val="24"/>
          <w:vertAlign w:val="subscript"/>
        </w:rPr>
        <w:t>PDP</w:t>
      </w:r>
      <w:r w:rsidRPr="0084658F">
        <w:rPr>
          <w:rFonts w:ascii="Times New Roman" w:hAnsi="Times New Roman"/>
          <w:sz w:val="24"/>
          <w:szCs w:val="24"/>
        </w:rPr>
        <w:t xml:space="preserve"> x AP</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00874ACC" w:rsidRPr="0084658F">
        <w:rPr>
          <w:rFonts w:ascii="Times New Roman" w:hAnsi="Times New Roman"/>
          <w:sz w:val="24"/>
          <w:szCs w:val="24"/>
        </w:rPr>
        <w:tab/>
      </w:r>
      <w:r w:rsidR="00874ACC" w:rsidRPr="0084658F">
        <w:rPr>
          <w:rFonts w:ascii="Times New Roman" w:hAnsi="Times New Roman"/>
          <w:sz w:val="24"/>
          <w:szCs w:val="24"/>
        </w:rPr>
        <w:tab/>
        <w:t>(</w:t>
      </w:r>
      <w:r w:rsidR="00874ACC" w:rsidRPr="0084658F">
        <w:rPr>
          <w:rFonts w:ascii="Times New Roman" w:hAnsi="Times New Roman"/>
          <w:sz w:val="24"/>
          <w:szCs w:val="24"/>
          <w:lang w:val="en-US"/>
        </w:rPr>
        <w:t>9</w:t>
      </w:r>
      <w:r w:rsidRPr="0084658F">
        <w:rPr>
          <w:rFonts w:ascii="Times New Roman" w:hAnsi="Times New Roman"/>
          <w:sz w:val="24"/>
          <w:szCs w:val="24"/>
        </w:rPr>
        <w:t>)</w:t>
      </w:r>
    </w:p>
    <w:p w:rsidR="00075E8A" w:rsidRPr="0084658F" w:rsidRDefault="00075E8A" w:rsidP="00075E8A">
      <w:pPr>
        <w:spacing w:after="0" w:line="240" w:lineRule="auto"/>
        <w:rPr>
          <w:rFonts w:ascii="Times New Roman" w:hAnsi="Times New Roman"/>
          <w:sz w:val="12"/>
          <w:szCs w:val="12"/>
        </w:rPr>
      </w:pPr>
    </w:p>
    <w:p w:rsidR="00075E8A" w:rsidRPr="0084658F" w:rsidRDefault="00075E8A" w:rsidP="00075E8A">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075E8A" w:rsidRPr="0084658F" w:rsidRDefault="00075E8A" w:rsidP="00075E8A">
      <w:pPr>
        <w:spacing w:after="0" w:line="240" w:lineRule="auto"/>
        <w:ind w:left="1442" w:hanging="1016"/>
        <w:rPr>
          <w:rFonts w:ascii="Times New Roman" w:hAnsi="Times New Roman"/>
          <w:sz w:val="24"/>
          <w:szCs w:val="24"/>
        </w:rPr>
      </w:pPr>
      <w:r w:rsidRPr="0084658F">
        <w:rPr>
          <w:rFonts w:ascii="Times New Roman" w:hAnsi="Times New Roman"/>
          <w:sz w:val="24"/>
          <w:szCs w:val="24"/>
        </w:rPr>
        <w:lastRenderedPageBreak/>
        <w:t>DVR</w:t>
      </w:r>
      <w:r w:rsidRPr="0084658F">
        <w:rPr>
          <w:rFonts w:ascii="Times New Roman" w:hAnsi="Times New Roman"/>
          <w:sz w:val="24"/>
          <w:szCs w:val="24"/>
          <w:vertAlign w:val="subscript"/>
        </w:rPr>
        <w:t>PD</w:t>
      </w:r>
      <w:r w:rsidR="005B7703" w:rsidRPr="0084658F">
        <w:rPr>
          <w:rFonts w:ascii="Times New Roman" w:hAnsi="Times New Roman"/>
          <w:sz w:val="24"/>
          <w:szCs w:val="24"/>
          <w:vertAlign w:val="subscript"/>
        </w:rPr>
        <w:t>2</w:t>
      </w:r>
      <w:r w:rsidRPr="0084658F">
        <w:rPr>
          <w:rFonts w:ascii="Times New Roman" w:hAnsi="Times New Roman"/>
          <w:sz w:val="24"/>
          <w:szCs w:val="24"/>
        </w:rPr>
        <w:t xml:space="preserve"> – dvinarės rinkliavos pastovioji dedamoji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075E8A" w:rsidRPr="0084658F" w:rsidRDefault="00075E8A" w:rsidP="00417412">
      <w:pPr>
        <w:spacing w:after="0" w:line="240" w:lineRule="auto"/>
        <w:ind w:left="1470" w:hanging="1044"/>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PDP</w:t>
      </w:r>
      <w:r w:rsidRPr="0084658F">
        <w:rPr>
          <w:rFonts w:ascii="Times New Roman" w:hAnsi="Times New Roman"/>
          <w:sz w:val="24"/>
          <w:szCs w:val="24"/>
        </w:rPr>
        <w:t xml:space="preserve"> – dvinarės rinkliavos pastoviosios dedamosios parametro dydis konkrečiai nekilnojamo turto objektų kategorijai, kuriai priskiriamas </w:t>
      </w:r>
      <w:r w:rsidR="00C84656" w:rsidRPr="00C84656">
        <w:rPr>
          <w:rFonts w:ascii="Times New Roman" w:hAnsi="Times New Roman"/>
          <w:sz w:val="24"/>
          <w:szCs w:val="24"/>
        </w:rPr>
        <w:t xml:space="preserve">NT </w:t>
      </w:r>
      <w:r w:rsidRPr="0084658F">
        <w:rPr>
          <w:rFonts w:ascii="Times New Roman" w:hAnsi="Times New Roman"/>
          <w:sz w:val="24"/>
          <w:szCs w:val="24"/>
        </w:rPr>
        <w:t>objektas (E</w:t>
      </w:r>
      <w:r w:rsidR="00D364CC">
        <w:rPr>
          <w:rFonts w:ascii="Times New Roman" w:hAnsi="Times New Roman"/>
          <w:sz w:val="24"/>
          <w:szCs w:val="24"/>
        </w:rPr>
        <w:t>ur</w:t>
      </w:r>
      <w:r w:rsidRPr="0084658F">
        <w:rPr>
          <w:rFonts w:ascii="Times New Roman" w:hAnsi="Times New Roman"/>
          <w:sz w:val="24"/>
          <w:szCs w:val="24"/>
        </w:rPr>
        <w:t>/m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rsidR="00075E8A" w:rsidRPr="0084658F" w:rsidRDefault="00075E8A" w:rsidP="00075E8A">
      <w:pPr>
        <w:spacing w:after="0" w:line="240" w:lineRule="auto"/>
        <w:ind w:left="426"/>
        <w:rPr>
          <w:rFonts w:ascii="Times New Roman" w:hAnsi="Times New Roman"/>
          <w:sz w:val="24"/>
          <w:szCs w:val="24"/>
        </w:rPr>
      </w:pPr>
      <w:r w:rsidRPr="0084658F">
        <w:rPr>
          <w:rFonts w:ascii="Times New Roman" w:hAnsi="Times New Roman"/>
          <w:sz w:val="24"/>
          <w:szCs w:val="24"/>
        </w:rPr>
        <w:t>AP</w:t>
      </w:r>
      <w:r w:rsidRPr="0084658F">
        <w:rPr>
          <w:rFonts w:ascii="Times New Roman" w:hAnsi="Times New Roman"/>
          <w:sz w:val="24"/>
          <w:szCs w:val="24"/>
          <w:vertAlign w:val="subscript"/>
        </w:rPr>
        <w:t>NTO</w:t>
      </w:r>
      <w:r w:rsidRPr="0084658F">
        <w:rPr>
          <w:rFonts w:ascii="Times New Roman" w:hAnsi="Times New Roman"/>
          <w:sz w:val="24"/>
          <w:szCs w:val="24"/>
        </w:rPr>
        <w:t xml:space="preserve"> – </w:t>
      </w:r>
      <w:r w:rsidR="00C84656" w:rsidRPr="00C84656">
        <w:rPr>
          <w:rFonts w:ascii="Times New Roman" w:hAnsi="Times New Roman"/>
          <w:sz w:val="24"/>
          <w:szCs w:val="24"/>
        </w:rPr>
        <w:t>NT</w:t>
      </w:r>
      <w:r w:rsidRPr="0084658F">
        <w:rPr>
          <w:rFonts w:ascii="Times New Roman" w:hAnsi="Times New Roman"/>
          <w:sz w:val="24"/>
          <w:szCs w:val="24"/>
        </w:rPr>
        <w:t xml:space="preserve"> objekto apmokestinamas bendrasis plotas (m</w:t>
      </w:r>
      <w:r w:rsidRPr="0084658F">
        <w:rPr>
          <w:rFonts w:ascii="Times New Roman" w:hAnsi="Times New Roman"/>
          <w:sz w:val="24"/>
          <w:szCs w:val="24"/>
          <w:vertAlign w:val="superscript"/>
        </w:rPr>
        <w:t>2</w:t>
      </w:r>
      <w:r w:rsidRPr="0084658F">
        <w:rPr>
          <w:rFonts w:ascii="Times New Roman" w:hAnsi="Times New Roman"/>
          <w:sz w:val="24"/>
          <w:szCs w:val="24"/>
        </w:rPr>
        <w:t>).</w:t>
      </w:r>
    </w:p>
    <w:p w:rsidR="00075E8A" w:rsidRPr="0084658F" w:rsidRDefault="00075E8A" w:rsidP="00075E8A">
      <w:pPr>
        <w:spacing w:after="0" w:line="240" w:lineRule="auto"/>
        <w:rPr>
          <w:rFonts w:ascii="Times New Roman" w:hAnsi="Times New Roman"/>
          <w:sz w:val="16"/>
          <w:szCs w:val="16"/>
        </w:rPr>
      </w:pPr>
    </w:p>
    <w:p w:rsidR="00493479" w:rsidRPr="0084658F" w:rsidRDefault="00874ACC" w:rsidP="001E161E">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„nekilnojamojo turto objektų skaičius“ (Metodikos 1 priedas)</w:t>
      </w:r>
      <w:r w:rsidR="00D364CC">
        <w:rPr>
          <w:rFonts w:ascii="Times New Roman" w:hAnsi="Times New Roman"/>
          <w:sz w:val="24"/>
          <w:szCs w:val="24"/>
        </w:rPr>
        <w:t>,</w:t>
      </w:r>
      <w:r w:rsidRPr="0084658F">
        <w:rPr>
          <w:rFonts w:ascii="Times New Roman" w:hAnsi="Times New Roman"/>
          <w:sz w:val="24"/>
          <w:szCs w:val="24"/>
        </w:rPr>
        <w:t xml:space="preserve">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dvinarės rinkliavos pastovioji dedamoji nustatoma pagal formulę:</w:t>
      </w:r>
    </w:p>
    <w:p w:rsidR="001603B1" w:rsidRPr="0084658F" w:rsidRDefault="001603B1" w:rsidP="001603B1">
      <w:pPr>
        <w:spacing w:after="0" w:line="240" w:lineRule="auto"/>
        <w:rPr>
          <w:rFonts w:ascii="Times New Roman" w:hAnsi="Times New Roman"/>
          <w:sz w:val="16"/>
          <w:szCs w:val="16"/>
        </w:rPr>
      </w:pPr>
    </w:p>
    <w:p w:rsidR="001603B1" w:rsidRPr="0084658F" w:rsidRDefault="001603B1" w:rsidP="001603B1">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005B7703" w:rsidRPr="0084658F">
        <w:rPr>
          <w:rFonts w:ascii="Times New Roman" w:hAnsi="Times New Roman"/>
          <w:sz w:val="24"/>
          <w:szCs w:val="24"/>
          <w:vertAlign w:val="subscript"/>
        </w:rPr>
        <w:t>3</w:t>
      </w:r>
      <w:r w:rsidRPr="0084658F">
        <w:rPr>
          <w:rFonts w:ascii="Times New Roman" w:hAnsi="Times New Roman"/>
          <w:sz w:val="24"/>
          <w:szCs w:val="24"/>
        </w:rPr>
        <w:t xml:space="preserve"> = DVR</w:t>
      </w:r>
      <w:r w:rsidRPr="0084658F">
        <w:rPr>
          <w:rFonts w:ascii="Times New Roman" w:hAnsi="Times New Roman"/>
          <w:sz w:val="24"/>
          <w:szCs w:val="24"/>
          <w:vertAlign w:val="subscript"/>
        </w:rPr>
        <w:t>PDP</w:t>
      </w:r>
      <w:r w:rsidRPr="0084658F">
        <w:rPr>
          <w:rFonts w:ascii="Times New Roman" w:hAnsi="Times New Roman"/>
          <w:sz w:val="24"/>
          <w:szCs w:val="24"/>
        </w:rPr>
        <w:t xml:space="preserve"> x TOS</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w:t>
      </w:r>
      <w:r w:rsidRPr="0084658F">
        <w:rPr>
          <w:rFonts w:ascii="Times New Roman" w:hAnsi="Times New Roman"/>
          <w:sz w:val="24"/>
          <w:szCs w:val="24"/>
          <w:lang w:val="en-US"/>
        </w:rPr>
        <w:t>10</w:t>
      </w:r>
      <w:r w:rsidRPr="0084658F">
        <w:rPr>
          <w:rFonts w:ascii="Times New Roman" w:hAnsi="Times New Roman"/>
          <w:sz w:val="24"/>
          <w:szCs w:val="24"/>
        </w:rPr>
        <w:t>)</w:t>
      </w:r>
    </w:p>
    <w:p w:rsidR="001603B1" w:rsidRPr="0084658F" w:rsidRDefault="001603B1" w:rsidP="001603B1">
      <w:pPr>
        <w:spacing w:after="0" w:line="240" w:lineRule="auto"/>
        <w:rPr>
          <w:rFonts w:ascii="Times New Roman" w:hAnsi="Times New Roman"/>
          <w:sz w:val="12"/>
          <w:szCs w:val="12"/>
        </w:rPr>
      </w:pPr>
    </w:p>
    <w:p w:rsidR="001603B1" w:rsidRPr="0084658F" w:rsidRDefault="001603B1" w:rsidP="001603B1">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1603B1" w:rsidRPr="0084658F" w:rsidRDefault="001603B1" w:rsidP="001603B1">
      <w:pPr>
        <w:spacing w:after="0" w:line="240" w:lineRule="auto"/>
        <w:ind w:left="1456" w:hanging="1030"/>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005B7703" w:rsidRPr="0084658F">
        <w:rPr>
          <w:rFonts w:ascii="Times New Roman" w:hAnsi="Times New Roman"/>
          <w:sz w:val="24"/>
          <w:szCs w:val="24"/>
          <w:vertAlign w:val="subscript"/>
        </w:rPr>
        <w:t>3</w:t>
      </w:r>
      <w:r w:rsidRPr="0084658F">
        <w:rPr>
          <w:rFonts w:ascii="Times New Roman" w:hAnsi="Times New Roman"/>
          <w:sz w:val="24"/>
          <w:szCs w:val="24"/>
        </w:rPr>
        <w:t xml:space="preserve"> – dvinarės rinkliavos pastovioji dedamoji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(E</w:t>
      </w:r>
      <w:r w:rsidR="00D364CC">
        <w:rPr>
          <w:rFonts w:ascii="Times New Roman" w:hAnsi="Times New Roman"/>
          <w:sz w:val="24"/>
          <w:szCs w:val="24"/>
        </w:rPr>
        <w:t>ur</w:t>
      </w:r>
      <w:r w:rsidRPr="0084658F">
        <w:rPr>
          <w:rFonts w:ascii="Times New Roman" w:hAnsi="Times New Roman"/>
          <w:sz w:val="24"/>
          <w:szCs w:val="24"/>
        </w:rPr>
        <w:t>)</w:t>
      </w:r>
      <w:r w:rsidR="00D364CC">
        <w:rPr>
          <w:rFonts w:ascii="Times New Roman" w:hAnsi="Times New Roman"/>
          <w:sz w:val="24"/>
          <w:szCs w:val="24"/>
        </w:rPr>
        <w:t>;</w:t>
      </w:r>
    </w:p>
    <w:p w:rsidR="001603B1" w:rsidRPr="0084658F" w:rsidRDefault="001603B1" w:rsidP="00417412">
      <w:pPr>
        <w:spacing w:after="0" w:line="240" w:lineRule="auto"/>
        <w:ind w:left="1470" w:hanging="1044"/>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PDP</w:t>
      </w:r>
      <w:r w:rsidRPr="0084658F">
        <w:rPr>
          <w:rFonts w:ascii="Times New Roman" w:hAnsi="Times New Roman"/>
          <w:sz w:val="24"/>
          <w:szCs w:val="24"/>
        </w:rPr>
        <w:t xml:space="preserve"> – dvinarės rinkliavos pastoviosios dedamosios parametro dydis konkrečiai </w:t>
      </w:r>
      <w:r w:rsidR="00C84656" w:rsidRPr="00C84656">
        <w:rPr>
          <w:rFonts w:ascii="Times New Roman" w:hAnsi="Times New Roman"/>
          <w:sz w:val="24"/>
          <w:szCs w:val="24"/>
        </w:rPr>
        <w:t>NT</w:t>
      </w:r>
      <w:r w:rsidRPr="0084658F">
        <w:rPr>
          <w:rFonts w:ascii="Times New Roman" w:hAnsi="Times New Roman"/>
          <w:sz w:val="24"/>
          <w:szCs w:val="24"/>
        </w:rPr>
        <w:t xml:space="preserve"> objektų kategorijai, kuriai priskiriamas </w:t>
      </w:r>
      <w:r w:rsidR="00C84656" w:rsidRPr="00C84656">
        <w:rPr>
          <w:rFonts w:ascii="Times New Roman" w:hAnsi="Times New Roman"/>
          <w:sz w:val="24"/>
          <w:szCs w:val="24"/>
        </w:rPr>
        <w:t xml:space="preserve">NT </w:t>
      </w:r>
      <w:r w:rsidRPr="0084658F">
        <w:rPr>
          <w:rFonts w:ascii="Times New Roman" w:hAnsi="Times New Roman"/>
          <w:sz w:val="24"/>
          <w:szCs w:val="24"/>
        </w:rPr>
        <w:t>objektas (E</w:t>
      </w:r>
      <w:r w:rsidR="00D364CC">
        <w:rPr>
          <w:rFonts w:ascii="Times New Roman" w:hAnsi="Times New Roman"/>
          <w:sz w:val="24"/>
          <w:szCs w:val="24"/>
        </w:rPr>
        <w:t>ur</w:t>
      </w:r>
      <w:r w:rsidRPr="0084658F">
        <w:rPr>
          <w:rFonts w:ascii="Times New Roman" w:hAnsi="Times New Roman"/>
          <w:sz w:val="24"/>
          <w:szCs w:val="24"/>
        </w:rPr>
        <w:t>/turt</w:t>
      </w:r>
      <w:r w:rsidR="00D364CC">
        <w:rPr>
          <w:rFonts w:ascii="Times New Roman" w:hAnsi="Times New Roman"/>
          <w:sz w:val="24"/>
          <w:szCs w:val="24"/>
        </w:rPr>
        <w:t>o</w:t>
      </w:r>
      <w:r w:rsidRPr="0084658F">
        <w:rPr>
          <w:rFonts w:ascii="Times New Roman" w:hAnsi="Times New Roman"/>
          <w:sz w:val="24"/>
          <w:szCs w:val="24"/>
        </w:rPr>
        <w:t xml:space="preserve"> objekt</w:t>
      </w:r>
      <w:r w:rsidR="00D364CC">
        <w:rPr>
          <w:rFonts w:ascii="Times New Roman" w:hAnsi="Times New Roman"/>
          <w:sz w:val="24"/>
          <w:szCs w:val="24"/>
        </w:rPr>
        <w:t>ui</w:t>
      </w:r>
      <w:r w:rsidRPr="0084658F">
        <w:rPr>
          <w:rFonts w:ascii="Times New Roman" w:hAnsi="Times New Roman"/>
          <w:sz w:val="24"/>
          <w:szCs w:val="24"/>
        </w:rPr>
        <w:t>)</w:t>
      </w:r>
      <w:r w:rsidR="00194EC1">
        <w:rPr>
          <w:rFonts w:ascii="Times New Roman" w:hAnsi="Times New Roman"/>
          <w:sz w:val="24"/>
          <w:szCs w:val="24"/>
        </w:rPr>
        <w:t>;</w:t>
      </w:r>
    </w:p>
    <w:p w:rsidR="001603B1" w:rsidRPr="0084658F" w:rsidRDefault="001603B1" w:rsidP="001603B1">
      <w:pPr>
        <w:spacing w:after="0" w:line="240" w:lineRule="auto"/>
        <w:ind w:left="426"/>
        <w:rPr>
          <w:rFonts w:ascii="Times New Roman" w:hAnsi="Times New Roman"/>
          <w:sz w:val="24"/>
          <w:szCs w:val="24"/>
        </w:rPr>
      </w:pPr>
      <w:r w:rsidRPr="0084658F">
        <w:rPr>
          <w:rFonts w:ascii="Times New Roman" w:hAnsi="Times New Roman"/>
          <w:sz w:val="24"/>
          <w:szCs w:val="24"/>
        </w:rPr>
        <w:t>TOS</w:t>
      </w:r>
      <w:r w:rsidRPr="0084658F">
        <w:rPr>
          <w:rFonts w:ascii="Times New Roman" w:hAnsi="Times New Roman"/>
          <w:sz w:val="24"/>
          <w:szCs w:val="24"/>
          <w:vertAlign w:val="subscript"/>
        </w:rPr>
        <w:t>NTO</w:t>
      </w:r>
      <w:r w:rsidRPr="0084658F">
        <w:rPr>
          <w:rFonts w:ascii="Times New Roman" w:hAnsi="Times New Roman"/>
          <w:sz w:val="24"/>
          <w:szCs w:val="24"/>
        </w:rPr>
        <w:t xml:space="preserve"> – </w:t>
      </w:r>
      <w:r w:rsidR="00B42988">
        <w:rPr>
          <w:rFonts w:ascii="Times New Roman" w:hAnsi="Times New Roman"/>
          <w:sz w:val="24"/>
          <w:szCs w:val="24"/>
        </w:rPr>
        <w:t xml:space="preserve">nekilnojamojo </w:t>
      </w:r>
      <w:r w:rsidRPr="0084658F">
        <w:rPr>
          <w:rFonts w:ascii="Times New Roman" w:hAnsi="Times New Roman"/>
          <w:sz w:val="24"/>
          <w:szCs w:val="24"/>
        </w:rPr>
        <w:t xml:space="preserve"> turto objektų skaičius (</w:t>
      </w:r>
      <w:r w:rsidR="00D364CC">
        <w:rPr>
          <w:rFonts w:ascii="Times New Roman" w:hAnsi="Times New Roman"/>
          <w:sz w:val="24"/>
          <w:szCs w:val="24"/>
        </w:rPr>
        <w:t>vnt</w:t>
      </w:r>
      <w:r w:rsidRPr="0084658F">
        <w:rPr>
          <w:rFonts w:ascii="Times New Roman" w:hAnsi="Times New Roman"/>
          <w:sz w:val="24"/>
          <w:szCs w:val="24"/>
        </w:rPr>
        <w:t>.).</w:t>
      </w:r>
    </w:p>
    <w:p w:rsidR="001603B1" w:rsidRPr="0084658F" w:rsidRDefault="001603B1" w:rsidP="001603B1">
      <w:pPr>
        <w:spacing w:after="0" w:line="240" w:lineRule="auto"/>
        <w:rPr>
          <w:rFonts w:ascii="Times New Roman" w:hAnsi="Times New Roman"/>
          <w:sz w:val="16"/>
          <w:szCs w:val="16"/>
        </w:rPr>
      </w:pPr>
    </w:p>
    <w:p w:rsidR="00075E8A" w:rsidRPr="0084658F" w:rsidRDefault="003A28B2" w:rsidP="001E161E">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Dvinarės rinkliavos kintamoji dedamoji nustatoma pagal mišrių komunalinių atliekų susidarymo normas. Šios normos gali pasikeisti, atsižvelgiant į naujausių atliktų tyrimų rezultatus. Dėl skirtingų normų kiekvienos </w:t>
      </w:r>
      <w:r w:rsidR="00C84656" w:rsidRPr="00C84656">
        <w:rPr>
          <w:rFonts w:ascii="Times New Roman" w:hAnsi="Times New Roman"/>
          <w:sz w:val="24"/>
          <w:szCs w:val="24"/>
        </w:rPr>
        <w:t xml:space="preserve">NT </w:t>
      </w:r>
      <w:r w:rsidRPr="0084658F">
        <w:rPr>
          <w:rFonts w:ascii="Times New Roman" w:hAnsi="Times New Roman"/>
          <w:sz w:val="24"/>
          <w:szCs w:val="24"/>
        </w:rPr>
        <w:t xml:space="preserve">objektų kategorijos dvinarės rinkliavos kintamosios dedamosios parametro (jis naudojamas </w:t>
      </w:r>
      <w:r w:rsidR="004E2FA4" w:rsidRPr="0084658F">
        <w:rPr>
          <w:rFonts w:ascii="Times New Roman" w:hAnsi="Times New Roman"/>
          <w:sz w:val="24"/>
          <w:szCs w:val="24"/>
        </w:rPr>
        <w:t>apskaičiuoti</w:t>
      </w:r>
      <w:r w:rsidRPr="0084658F">
        <w:rPr>
          <w:rFonts w:ascii="Times New Roman" w:hAnsi="Times New Roman"/>
          <w:sz w:val="24"/>
          <w:szCs w:val="24"/>
        </w:rPr>
        <w:t xml:space="preserve"> kiekvienam </w:t>
      </w:r>
      <w:r w:rsidR="00C84656" w:rsidRPr="00C84656">
        <w:rPr>
          <w:rFonts w:ascii="Times New Roman" w:hAnsi="Times New Roman"/>
          <w:sz w:val="24"/>
          <w:szCs w:val="24"/>
        </w:rPr>
        <w:t xml:space="preserve">NT </w:t>
      </w:r>
      <w:r w:rsidRPr="0084658F">
        <w:rPr>
          <w:rFonts w:ascii="Times New Roman" w:hAnsi="Times New Roman"/>
          <w:sz w:val="24"/>
          <w:szCs w:val="24"/>
        </w:rPr>
        <w:t>objektui tenkančias kintamąsias sąnaudas)</w:t>
      </w:r>
      <w:r w:rsidR="00194EC1">
        <w:rPr>
          <w:rFonts w:ascii="Times New Roman" w:hAnsi="Times New Roman"/>
          <w:sz w:val="24"/>
          <w:szCs w:val="24"/>
        </w:rPr>
        <w:t>,</w:t>
      </w:r>
      <w:r w:rsidRPr="0084658F">
        <w:rPr>
          <w:rFonts w:ascii="Times New Roman" w:hAnsi="Times New Roman"/>
          <w:sz w:val="24"/>
          <w:szCs w:val="24"/>
        </w:rPr>
        <w:t xml:space="preserve"> dydis bus skirtingas, bei </w:t>
      </w:r>
      <w:r w:rsidR="004E2FA4" w:rsidRPr="0084658F">
        <w:rPr>
          <w:rFonts w:ascii="Times New Roman" w:hAnsi="Times New Roman"/>
          <w:sz w:val="24"/>
          <w:szCs w:val="24"/>
        </w:rPr>
        <w:t>apskaičiuojamas</w:t>
      </w:r>
      <w:r w:rsidRPr="0084658F">
        <w:rPr>
          <w:rFonts w:ascii="Times New Roman" w:hAnsi="Times New Roman"/>
          <w:sz w:val="24"/>
          <w:szCs w:val="24"/>
        </w:rPr>
        <w:t xml:space="preserve"> pagal formulę:</w:t>
      </w:r>
    </w:p>
    <w:p w:rsidR="00776C51" w:rsidRPr="0084658F" w:rsidRDefault="00776C51" w:rsidP="00776C51">
      <w:pPr>
        <w:spacing w:after="0" w:line="240" w:lineRule="auto"/>
        <w:rPr>
          <w:rFonts w:ascii="Times New Roman" w:hAnsi="Times New Roman"/>
          <w:sz w:val="16"/>
          <w:szCs w:val="16"/>
        </w:rPr>
      </w:pPr>
    </w:p>
    <w:p w:rsidR="00776C51" w:rsidRPr="0084658F" w:rsidRDefault="00776C51" w:rsidP="00776C51">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KDP</w:t>
      </w:r>
      <w:r w:rsidRPr="0084658F">
        <w:rPr>
          <w:rFonts w:ascii="Times New Roman" w:hAnsi="Times New Roman"/>
          <w:sz w:val="24"/>
          <w:szCs w:val="24"/>
        </w:rPr>
        <w:t xml:space="preserve"> = AN</w:t>
      </w:r>
      <w:r w:rsidRPr="0084658F">
        <w:rPr>
          <w:rFonts w:ascii="Times New Roman" w:hAnsi="Times New Roman"/>
          <w:sz w:val="24"/>
          <w:szCs w:val="24"/>
          <w:vertAlign w:val="subscript"/>
        </w:rPr>
        <w:t>NTO</w:t>
      </w:r>
      <w:r w:rsidRPr="0084658F">
        <w:rPr>
          <w:rFonts w:ascii="Times New Roman" w:hAnsi="Times New Roman"/>
          <w:sz w:val="24"/>
          <w:szCs w:val="24"/>
        </w:rPr>
        <w:t xml:space="preserve"> x KATK x KSD</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w:t>
      </w:r>
      <w:r w:rsidR="00311926" w:rsidRPr="0084658F">
        <w:rPr>
          <w:rFonts w:ascii="Times New Roman" w:hAnsi="Times New Roman"/>
          <w:sz w:val="24"/>
          <w:szCs w:val="24"/>
        </w:rPr>
        <w:t>1</w:t>
      </w:r>
      <w:r w:rsidRPr="0084658F">
        <w:rPr>
          <w:rFonts w:ascii="Times New Roman" w:hAnsi="Times New Roman"/>
          <w:sz w:val="24"/>
          <w:szCs w:val="24"/>
        </w:rPr>
        <w:t>)</w:t>
      </w:r>
    </w:p>
    <w:p w:rsidR="00776C51" w:rsidRPr="0084658F" w:rsidRDefault="00776C51" w:rsidP="00776C51">
      <w:pPr>
        <w:spacing w:after="0" w:line="240" w:lineRule="auto"/>
        <w:rPr>
          <w:rFonts w:ascii="Times New Roman" w:hAnsi="Times New Roman"/>
          <w:sz w:val="12"/>
          <w:szCs w:val="12"/>
        </w:rPr>
      </w:pPr>
    </w:p>
    <w:p w:rsidR="00776C51" w:rsidRPr="0084658F" w:rsidRDefault="00776C51" w:rsidP="00776C51">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776C51" w:rsidRPr="0084658F" w:rsidRDefault="00776C51" w:rsidP="00311926">
      <w:pPr>
        <w:spacing w:after="0" w:line="240" w:lineRule="auto"/>
        <w:ind w:left="1498" w:hanging="1072"/>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 xml:space="preserve">KDP </w:t>
      </w:r>
      <w:r w:rsidRPr="0084658F">
        <w:rPr>
          <w:rFonts w:ascii="Times New Roman" w:hAnsi="Times New Roman"/>
          <w:sz w:val="24"/>
          <w:szCs w:val="24"/>
        </w:rPr>
        <w:t>– dvinarės rinkliavos kintamosios dedamosios parametro dydis (E</w:t>
      </w:r>
      <w:r w:rsidR="00194EC1">
        <w:rPr>
          <w:rFonts w:ascii="Times New Roman" w:hAnsi="Times New Roman"/>
          <w:sz w:val="24"/>
          <w:szCs w:val="24"/>
        </w:rPr>
        <w:t>ur</w:t>
      </w:r>
      <w:r w:rsidR="00C84656">
        <w:rPr>
          <w:rFonts w:ascii="Times New Roman" w:hAnsi="Times New Roman"/>
          <w:sz w:val="24"/>
          <w:szCs w:val="24"/>
        </w:rPr>
        <w:t xml:space="preserve"> </w:t>
      </w:r>
      <w:r w:rsidRPr="0084658F">
        <w:rPr>
          <w:rFonts w:ascii="Times New Roman" w:hAnsi="Times New Roman"/>
          <w:sz w:val="24"/>
          <w:szCs w:val="24"/>
        </w:rPr>
        <w:t>/</w:t>
      </w:r>
      <w:r w:rsidR="00C84656">
        <w:rPr>
          <w:rFonts w:ascii="Times New Roman" w:hAnsi="Times New Roman"/>
          <w:sz w:val="24"/>
          <w:szCs w:val="24"/>
        </w:rPr>
        <w:t xml:space="preserve"> </w:t>
      </w:r>
      <w:r w:rsidRPr="0084658F">
        <w:rPr>
          <w:rFonts w:ascii="Times New Roman" w:hAnsi="Times New Roman"/>
          <w:sz w:val="24"/>
          <w:szCs w:val="24"/>
        </w:rPr>
        <w:t>gyvent</w:t>
      </w:r>
      <w:r w:rsidR="00194EC1">
        <w:rPr>
          <w:rFonts w:ascii="Times New Roman" w:hAnsi="Times New Roman"/>
          <w:sz w:val="24"/>
          <w:szCs w:val="24"/>
        </w:rPr>
        <w:t>ojui</w:t>
      </w:r>
      <w:r w:rsidRPr="0084658F">
        <w:rPr>
          <w:rFonts w:ascii="Times New Roman" w:hAnsi="Times New Roman"/>
          <w:sz w:val="24"/>
          <w:szCs w:val="24"/>
        </w:rPr>
        <w:t xml:space="preserve"> – skaičiuojant pagal parametrą mišrių komunalinių atliekų (toliau – MKA) norma gyventojui; E</w:t>
      </w:r>
      <w:r w:rsidR="00194EC1">
        <w:rPr>
          <w:rFonts w:ascii="Times New Roman" w:hAnsi="Times New Roman"/>
          <w:sz w:val="24"/>
          <w:szCs w:val="24"/>
        </w:rPr>
        <w:t>ur</w:t>
      </w:r>
      <w:r w:rsidRPr="0084658F">
        <w:rPr>
          <w:rFonts w:ascii="Times New Roman" w:hAnsi="Times New Roman"/>
          <w:sz w:val="24"/>
          <w:szCs w:val="24"/>
        </w:rPr>
        <w:t>/m</w:t>
      </w:r>
      <w:r w:rsidRPr="0084658F">
        <w:rPr>
          <w:rFonts w:ascii="Times New Roman" w:hAnsi="Times New Roman"/>
          <w:sz w:val="24"/>
          <w:szCs w:val="24"/>
          <w:vertAlign w:val="superscript"/>
        </w:rPr>
        <w:t>2</w:t>
      </w:r>
      <w:r w:rsidRPr="0084658F">
        <w:rPr>
          <w:rFonts w:ascii="Times New Roman" w:hAnsi="Times New Roman"/>
          <w:sz w:val="24"/>
          <w:szCs w:val="24"/>
        </w:rPr>
        <w:t xml:space="preserve"> – skaičiuojant pagal parametrą MKA norma </w:t>
      </w:r>
      <w:r w:rsidR="00C84656" w:rsidRPr="00C84656">
        <w:rPr>
          <w:rFonts w:ascii="Times New Roman" w:hAnsi="Times New Roman"/>
          <w:sz w:val="24"/>
          <w:szCs w:val="24"/>
        </w:rPr>
        <w:t xml:space="preserve">NT </w:t>
      </w:r>
      <w:r w:rsidRPr="0084658F">
        <w:rPr>
          <w:rFonts w:ascii="Times New Roman" w:hAnsi="Times New Roman"/>
          <w:sz w:val="24"/>
          <w:szCs w:val="24"/>
        </w:rPr>
        <w:t>objekto plotui; E</w:t>
      </w:r>
      <w:r w:rsidR="00194EC1">
        <w:rPr>
          <w:rFonts w:ascii="Times New Roman" w:hAnsi="Times New Roman"/>
          <w:sz w:val="24"/>
          <w:szCs w:val="24"/>
        </w:rPr>
        <w:t>ur</w:t>
      </w:r>
      <w:r w:rsidRPr="0084658F">
        <w:rPr>
          <w:rFonts w:ascii="Times New Roman" w:hAnsi="Times New Roman"/>
          <w:sz w:val="24"/>
          <w:szCs w:val="24"/>
        </w:rPr>
        <w:t>/turt</w:t>
      </w:r>
      <w:r w:rsidR="00194EC1">
        <w:rPr>
          <w:rFonts w:ascii="Times New Roman" w:hAnsi="Times New Roman"/>
          <w:sz w:val="24"/>
          <w:szCs w:val="24"/>
        </w:rPr>
        <w:t>o</w:t>
      </w:r>
      <w:r w:rsidRPr="0084658F">
        <w:rPr>
          <w:rFonts w:ascii="Times New Roman" w:hAnsi="Times New Roman"/>
          <w:sz w:val="24"/>
          <w:szCs w:val="24"/>
        </w:rPr>
        <w:t xml:space="preserve"> objekt</w:t>
      </w:r>
      <w:r w:rsidR="00194EC1">
        <w:rPr>
          <w:rFonts w:ascii="Times New Roman" w:hAnsi="Times New Roman"/>
          <w:sz w:val="24"/>
          <w:szCs w:val="24"/>
        </w:rPr>
        <w:t>ui</w:t>
      </w:r>
      <w:r w:rsidRPr="0084658F">
        <w:rPr>
          <w:rFonts w:ascii="Times New Roman" w:hAnsi="Times New Roman"/>
          <w:sz w:val="24"/>
          <w:szCs w:val="24"/>
        </w:rPr>
        <w:t xml:space="preserve"> – skaičiuojant pagal parametrą MKA norma </w:t>
      </w:r>
      <w:r w:rsidR="00C84656" w:rsidRPr="00C84656">
        <w:rPr>
          <w:rFonts w:ascii="Times New Roman" w:hAnsi="Times New Roman"/>
          <w:sz w:val="24"/>
          <w:szCs w:val="24"/>
        </w:rPr>
        <w:t xml:space="preserve">NT </w:t>
      </w:r>
      <w:r w:rsidRPr="0084658F">
        <w:rPr>
          <w:rFonts w:ascii="Times New Roman" w:hAnsi="Times New Roman"/>
          <w:sz w:val="24"/>
          <w:szCs w:val="24"/>
        </w:rPr>
        <w:t>objektui)</w:t>
      </w:r>
      <w:r w:rsidR="00194EC1">
        <w:rPr>
          <w:rFonts w:ascii="Times New Roman" w:hAnsi="Times New Roman"/>
          <w:sz w:val="24"/>
          <w:szCs w:val="24"/>
        </w:rPr>
        <w:t>;</w:t>
      </w:r>
    </w:p>
    <w:p w:rsidR="00776C51" w:rsidRPr="0084658F" w:rsidRDefault="00776C51" w:rsidP="00311926">
      <w:pPr>
        <w:spacing w:after="0" w:line="240" w:lineRule="auto"/>
        <w:ind w:left="1400" w:hanging="974"/>
        <w:rPr>
          <w:rFonts w:ascii="Times New Roman" w:hAnsi="Times New Roman"/>
          <w:sz w:val="24"/>
          <w:szCs w:val="24"/>
        </w:rPr>
      </w:pPr>
      <w:r w:rsidRPr="0084658F">
        <w:rPr>
          <w:rFonts w:ascii="Times New Roman" w:hAnsi="Times New Roman"/>
          <w:sz w:val="24"/>
          <w:szCs w:val="24"/>
        </w:rPr>
        <w:t>AN</w:t>
      </w:r>
      <w:r w:rsidRPr="0084658F">
        <w:rPr>
          <w:rFonts w:ascii="Times New Roman" w:hAnsi="Times New Roman"/>
          <w:sz w:val="24"/>
          <w:szCs w:val="24"/>
          <w:vertAlign w:val="subscript"/>
        </w:rPr>
        <w:t xml:space="preserve">NTO  </w:t>
      </w:r>
      <w:r w:rsidRPr="0084658F">
        <w:rPr>
          <w:rFonts w:ascii="Times New Roman" w:hAnsi="Times New Roman"/>
          <w:sz w:val="24"/>
          <w:szCs w:val="24"/>
        </w:rPr>
        <w:t xml:space="preserve">– </w:t>
      </w:r>
      <w:r w:rsidR="00C84656" w:rsidRPr="00C84656">
        <w:rPr>
          <w:rFonts w:ascii="Times New Roman" w:hAnsi="Times New Roman"/>
          <w:sz w:val="24"/>
          <w:szCs w:val="24"/>
        </w:rPr>
        <w:t xml:space="preserve">NT </w:t>
      </w:r>
      <w:r w:rsidRPr="0084658F">
        <w:rPr>
          <w:rFonts w:ascii="Times New Roman" w:hAnsi="Times New Roman"/>
          <w:sz w:val="24"/>
          <w:szCs w:val="24"/>
        </w:rPr>
        <w:t>objektui nustatyta MKA susidarymo norma (kg</w:t>
      </w:r>
      <w:r w:rsidR="00C84656">
        <w:rPr>
          <w:rFonts w:ascii="Times New Roman" w:hAnsi="Times New Roman"/>
          <w:sz w:val="24"/>
          <w:szCs w:val="24"/>
        </w:rPr>
        <w:t xml:space="preserve"> </w:t>
      </w:r>
      <w:r w:rsidRPr="0084658F">
        <w:rPr>
          <w:rFonts w:ascii="Times New Roman" w:hAnsi="Times New Roman"/>
          <w:sz w:val="24"/>
          <w:szCs w:val="24"/>
        </w:rPr>
        <w:t>/</w:t>
      </w:r>
      <w:r w:rsidR="00C84656">
        <w:rPr>
          <w:rFonts w:ascii="Times New Roman" w:hAnsi="Times New Roman"/>
          <w:sz w:val="24"/>
          <w:szCs w:val="24"/>
        </w:rPr>
        <w:t xml:space="preserve"> </w:t>
      </w:r>
      <w:r w:rsidRPr="0084658F">
        <w:rPr>
          <w:rFonts w:ascii="Times New Roman" w:hAnsi="Times New Roman"/>
          <w:sz w:val="24"/>
          <w:szCs w:val="24"/>
        </w:rPr>
        <w:t>gyventojui – skaičiuojant pagal parametrą MKA norma gyventojui; kg/m</w:t>
      </w:r>
      <w:r w:rsidRPr="0084658F">
        <w:rPr>
          <w:rFonts w:ascii="Times New Roman" w:hAnsi="Times New Roman"/>
          <w:sz w:val="24"/>
          <w:szCs w:val="24"/>
          <w:vertAlign w:val="superscript"/>
        </w:rPr>
        <w:t>2</w:t>
      </w:r>
      <w:r w:rsidRPr="0084658F">
        <w:rPr>
          <w:rFonts w:ascii="Times New Roman" w:hAnsi="Times New Roman"/>
          <w:sz w:val="24"/>
          <w:szCs w:val="24"/>
        </w:rPr>
        <w:t xml:space="preserve"> – skaičiuojant pagal parametrą MKA norma </w:t>
      </w:r>
      <w:r w:rsidR="00C84656" w:rsidRPr="00C84656">
        <w:rPr>
          <w:rFonts w:ascii="Times New Roman" w:hAnsi="Times New Roman"/>
          <w:sz w:val="24"/>
          <w:szCs w:val="24"/>
        </w:rPr>
        <w:t xml:space="preserve">NT </w:t>
      </w:r>
      <w:r w:rsidRPr="0084658F">
        <w:rPr>
          <w:rFonts w:ascii="Times New Roman" w:hAnsi="Times New Roman"/>
          <w:sz w:val="24"/>
          <w:szCs w:val="24"/>
        </w:rPr>
        <w:t>objekto plotui; kg</w:t>
      </w:r>
      <w:r w:rsidR="00C84656">
        <w:rPr>
          <w:rFonts w:ascii="Times New Roman" w:hAnsi="Times New Roman"/>
          <w:sz w:val="24"/>
          <w:szCs w:val="24"/>
        </w:rPr>
        <w:t xml:space="preserve"> </w:t>
      </w:r>
      <w:r w:rsidRPr="0084658F">
        <w:rPr>
          <w:rFonts w:ascii="Times New Roman" w:hAnsi="Times New Roman"/>
          <w:sz w:val="24"/>
          <w:szCs w:val="24"/>
        </w:rPr>
        <w:t>/</w:t>
      </w:r>
      <w:r w:rsidR="00C84656">
        <w:rPr>
          <w:rFonts w:ascii="Times New Roman" w:hAnsi="Times New Roman"/>
          <w:sz w:val="24"/>
          <w:szCs w:val="24"/>
        </w:rPr>
        <w:t xml:space="preserve"> </w:t>
      </w:r>
      <w:r w:rsidRPr="0084658F">
        <w:rPr>
          <w:rFonts w:ascii="Times New Roman" w:hAnsi="Times New Roman"/>
          <w:sz w:val="24"/>
          <w:szCs w:val="24"/>
        </w:rPr>
        <w:t>turt</w:t>
      </w:r>
      <w:r w:rsidR="00194EC1">
        <w:rPr>
          <w:rFonts w:ascii="Times New Roman" w:hAnsi="Times New Roman"/>
          <w:sz w:val="24"/>
          <w:szCs w:val="24"/>
        </w:rPr>
        <w:t>o</w:t>
      </w:r>
      <w:r w:rsidRPr="0084658F">
        <w:rPr>
          <w:rFonts w:ascii="Times New Roman" w:hAnsi="Times New Roman"/>
          <w:sz w:val="24"/>
          <w:szCs w:val="24"/>
        </w:rPr>
        <w:t xml:space="preserve"> objekt</w:t>
      </w:r>
      <w:r w:rsidR="00194EC1">
        <w:rPr>
          <w:rFonts w:ascii="Times New Roman" w:hAnsi="Times New Roman"/>
          <w:sz w:val="24"/>
          <w:szCs w:val="24"/>
        </w:rPr>
        <w:t>ui</w:t>
      </w:r>
      <w:r w:rsidRPr="0084658F">
        <w:rPr>
          <w:rFonts w:ascii="Times New Roman" w:hAnsi="Times New Roman"/>
          <w:sz w:val="24"/>
          <w:szCs w:val="24"/>
        </w:rPr>
        <w:t xml:space="preserve"> – skaičiuojant pagal parametrą MKA norma </w:t>
      </w:r>
      <w:r w:rsidR="00C84656" w:rsidRPr="00C84656">
        <w:rPr>
          <w:rFonts w:ascii="Times New Roman" w:hAnsi="Times New Roman"/>
          <w:sz w:val="24"/>
          <w:szCs w:val="24"/>
        </w:rPr>
        <w:t xml:space="preserve">NT </w:t>
      </w:r>
      <w:r w:rsidRPr="0084658F">
        <w:rPr>
          <w:rFonts w:ascii="Times New Roman" w:hAnsi="Times New Roman"/>
          <w:sz w:val="24"/>
          <w:szCs w:val="24"/>
        </w:rPr>
        <w:t>objektui)</w:t>
      </w:r>
      <w:r w:rsidR="00194EC1">
        <w:rPr>
          <w:rFonts w:ascii="Times New Roman" w:hAnsi="Times New Roman"/>
          <w:sz w:val="24"/>
          <w:szCs w:val="24"/>
        </w:rPr>
        <w:t>;</w:t>
      </w:r>
    </w:p>
    <w:p w:rsidR="00776C51" w:rsidRPr="0084658F" w:rsidRDefault="00776C51" w:rsidP="00776C51">
      <w:pPr>
        <w:spacing w:after="0" w:line="240" w:lineRule="auto"/>
        <w:ind w:left="1498" w:hanging="1072"/>
        <w:rPr>
          <w:rFonts w:ascii="Times New Roman" w:hAnsi="Times New Roman"/>
          <w:sz w:val="24"/>
          <w:szCs w:val="24"/>
        </w:rPr>
      </w:pPr>
      <w:r w:rsidRPr="0084658F">
        <w:rPr>
          <w:rFonts w:ascii="Times New Roman" w:hAnsi="Times New Roman"/>
          <w:sz w:val="24"/>
          <w:szCs w:val="24"/>
        </w:rPr>
        <w:t>KATK – savivaldybėje nustatyta komunalinių atliekų tvarkymo kaina (Eur/kg)</w:t>
      </w:r>
      <w:r w:rsidR="00194EC1">
        <w:rPr>
          <w:rFonts w:ascii="Times New Roman" w:hAnsi="Times New Roman"/>
          <w:sz w:val="24"/>
          <w:szCs w:val="24"/>
        </w:rPr>
        <w:t>;</w:t>
      </w:r>
    </w:p>
    <w:p w:rsidR="00776C51" w:rsidRPr="0084658F" w:rsidRDefault="00776C51" w:rsidP="00311926">
      <w:pPr>
        <w:spacing w:after="0" w:line="240" w:lineRule="auto"/>
        <w:ind w:left="1134" w:hanging="708"/>
        <w:rPr>
          <w:rFonts w:ascii="Times New Roman" w:hAnsi="Times New Roman"/>
          <w:sz w:val="24"/>
          <w:szCs w:val="24"/>
        </w:rPr>
      </w:pPr>
      <w:r w:rsidRPr="0084658F">
        <w:rPr>
          <w:rFonts w:ascii="Times New Roman" w:hAnsi="Times New Roman"/>
          <w:sz w:val="24"/>
          <w:szCs w:val="24"/>
        </w:rPr>
        <w:t>KSD – kintamųjų sąnaudų dalis visose būtinosiose komunalinių atliekų tvarkymo sąnaudose (proc.).</w:t>
      </w:r>
    </w:p>
    <w:p w:rsidR="00776C51" w:rsidRPr="0084658F" w:rsidRDefault="00776C51" w:rsidP="00776C51">
      <w:pPr>
        <w:spacing w:after="0" w:line="240" w:lineRule="auto"/>
        <w:rPr>
          <w:rFonts w:ascii="Times New Roman" w:hAnsi="Times New Roman"/>
          <w:sz w:val="16"/>
          <w:szCs w:val="16"/>
        </w:rPr>
      </w:pPr>
    </w:p>
    <w:p w:rsidR="000D2C93" w:rsidRPr="0084658F" w:rsidRDefault="00A10289"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w:t>
      </w:r>
      <w:r w:rsidR="00744993" w:rsidRPr="0084658F">
        <w:rPr>
          <w:rFonts w:ascii="Times New Roman" w:hAnsi="Times New Roman"/>
          <w:sz w:val="24"/>
          <w:szCs w:val="24"/>
        </w:rPr>
        <w:t>gyventojų skaičius</w:t>
      </w:r>
      <w:r w:rsidRPr="0084658F">
        <w:rPr>
          <w:rFonts w:ascii="Times New Roman" w:hAnsi="Times New Roman"/>
          <w:sz w:val="24"/>
          <w:szCs w:val="24"/>
        </w:rPr>
        <w:t>“ (Metodikos 1 priedas)</w:t>
      </w:r>
      <w:r w:rsidR="00194EC1">
        <w:rPr>
          <w:rFonts w:ascii="Times New Roman" w:hAnsi="Times New Roman"/>
          <w:sz w:val="24"/>
          <w:szCs w:val="24"/>
        </w:rPr>
        <w:t>,</w:t>
      </w:r>
      <w:r w:rsidRPr="0084658F">
        <w:rPr>
          <w:rFonts w:ascii="Times New Roman" w:hAnsi="Times New Roman"/>
          <w:sz w:val="24"/>
          <w:szCs w:val="24"/>
        </w:rPr>
        <w:t xml:space="preserve"> konkrečiam </w:t>
      </w:r>
      <w:r w:rsidR="00C84656" w:rsidRPr="00C84656">
        <w:rPr>
          <w:rFonts w:ascii="Times New Roman" w:hAnsi="Times New Roman"/>
          <w:sz w:val="24"/>
          <w:szCs w:val="24"/>
        </w:rPr>
        <w:t>NT</w:t>
      </w:r>
      <w:r w:rsidRPr="0084658F">
        <w:rPr>
          <w:rFonts w:ascii="Times New Roman" w:hAnsi="Times New Roman"/>
          <w:sz w:val="24"/>
          <w:szCs w:val="24"/>
        </w:rPr>
        <w:t xml:space="preserve"> objektui dvinarės rinkliavos kintamoji dedamoji nustatoma pagal formulę:</w:t>
      </w:r>
    </w:p>
    <w:p w:rsidR="00A10289" w:rsidRPr="0084658F" w:rsidRDefault="00A10289" w:rsidP="00A10289">
      <w:pPr>
        <w:spacing w:after="0" w:line="240" w:lineRule="auto"/>
        <w:rPr>
          <w:rFonts w:ascii="Times New Roman" w:hAnsi="Times New Roman"/>
          <w:sz w:val="16"/>
          <w:szCs w:val="16"/>
        </w:rPr>
      </w:pPr>
    </w:p>
    <w:p w:rsidR="00A10289" w:rsidRPr="0084658F" w:rsidRDefault="00A10289" w:rsidP="00A10289">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1</w:t>
      </w:r>
      <w:r w:rsidRPr="0084658F">
        <w:rPr>
          <w:rFonts w:ascii="Times New Roman" w:hAnsi="Times New Roman"/>
          <w:sz w:val="24"/>
          <w:szCs w:val="24"/>
        </w:rPr>
        <w:t xml:space="preserve"> = DVR</w:t>
      </w:r>
      <w:r w:rsidRPr="0084658F">
        <w:rPr>
          <w:rFonts w:ascii="Times New Roman" w:hAnsi="Times New Roman"/>
          <w:sz w:val="24"/>
          <w:szCs w:val="24"/>
          <w:vertAlign w:val="subscript"/>
        </w:rPr>
        <w:t>KDP</w:t>
      </w:r>
      <w:r w:rsidRPr="0084658F">
        <w:rPr>
          <w:rFonts w:ascii="Times New Roman" w:hAnsi="Times New Roman"/>
          <w:sz w:val="24"/>
          <w:szCs w:val="24"/>
        </w:rPr>
        <w:t xml:space="preserve"> x GS</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(12)</w:t>
      </w:r>
    </w:p>
    <w:p w:rsidR="00A10289" w:rsidRPr="0084658F" w:rsidRDefault="00A10289" w:rsidP="00A10289">
      <w:pPr>
        <w:spacing w:after="0" w:line="240" w:lineRule="auto"/>
        <w:rPr>
          <w:rFonts w:ascii="Times New Roman" w:hAnsi="Times New Roman"/>
          <w:sz w:val="12"/>
          <w:szCs w:val="12"/>
        </w:rPr>
      </w:pPr>
    </w:p>
    <w:p w:rsidR="00A10289" w:rsidRPr="0084658F" w:rsidRDefault="00A10289" w:rsidP="00A10289">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A10289" w:rsidRPr="0084658F" w:rsidRDefault="00A10289" w:rsidP="00A10289">
      <w:pPr>
        <w:spacing w:after="0" w:line="240" w:lineRule="auto"/>
        <w:ind w:left="1560" w:hanging="1134"/>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1</w:t>
      </w:r>
      <w:r w:rsidRPr="0084658F">
        <w:rPr>
          <w:rFonts w:ascii="Times New Roman" w:hAnsi="Times New Roman"/>
          <w:sz w:val="24"/>
          <w:szCs w:val="24"/>
        </w:rPr>
        <w:t xml:space="preserve"> – dvinarės rinkliavos kintamoji dedamoji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(E</w:t>
      </w:r>
      <w:r w:rsidR="00194EC1">
        <w:rPr>
          <w:rFonts w:ascii="Times New Roman" w:hAnsi="Times New Roman"/>
          <w:sz w:val="24"/>
          <w:szCs w:val="24"/>
        </w:rPr>
        <w:t>ur</w:t>
      </w:r>
      <w:r w:rsidRPr="0084658F">
        <w:rPr>
          <w:rFonts w:ascii="Times New Roman" w:hAnsi="Times New Roman"/>
          <w:sz w:val="24"/>
          <w:szCs w:val="24"/>
        </w:rPr>
        <w:t>),</w:t>
      </w:r>
    </w:p>
    <w:p w:rsidR="00A10289" w:rsidRPr="0084658F" w:rsidRDefault="00A10289" w:rsidP="00417412">
      <w:pPr>
        <w:spacing w:after="0" w:line="240" w:lineRule="auto"/>
        <w:ind w:left="1526" w:hanging="1100"/>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KDP</w:t>
      </w:r>
      <w:r w:rsidRPr="0084658F">
        <w:rPr>
          <w:rFonts w:ascii="Times New Roman" w:hAnsi="Times New Roman"/>
          <w:sz w:val="24"/>
          <w:szCs w:val="24"/>
        </w:rPr>
        <w:t xml:space="preserve"> – dvinarės rinkliavos kintamosios dedamosios parametro dydis gyvenamosios paskirties </w:t>
      </w:r>
      <w:r w:rsidR="00C84656" w:rsidRPr="00C84656">
        <w:rPr>
          <w:rFonts w:ascii="Times New Roman" w:hAnsi="Times New Roman"/>
          <w:sz w:val="24"/>
          <w:szCs w:val="24"/>
        </w:rPr>
        <w:t xml:space="preserve">NT </w:t>
      </w:r>
      <w:r w:rsidRPr="0084658F">
        <w:rPr>
          <w:rFonts w:ascii="Times New Roman" w:hAnsi="Times New Roman"/>
          <w:sz w:val="24"/>
          <w:szCs w:val="24"/>
        </w:rPr>
        <w:t>objektų kategorijai (E</w:t>
      </w:r>
      <w:r w:rsidR="00194EC1">
        <w:rPr>
          <w:rFonts w:ascii="Times New Roman" w:hAnsi="Times New Roman"/>
          <w:sz w:val="24"/>
          <w:szCs w:val="24"/>
        </w:rPr>
        <w:t>ur</w:t>
      </w:r>
      <w:r w:rsidRPr="0084658F">
        <w:rPr>
          <w:rFonts w:ascii="Times New Roman" w:hAnsi="Times New Roman"/>
          <w:sz w:val="24"/>
          <w:szCs w:val="24"/>
        </w:rPr>
        <w:t>/gyventojui)</w:t>
      </w:r>
      <w:r w:rsidR="00194EC1">
        <w:rPr>
          <w:rFonts w:ascii="Times New Roman" w:hAnsi="Times New Roman"/>
          <w:sz w:val="24"/>
          <w:szCs w:val="24"/>
        </w:rPr>
        <w:t>;</w:t>
      </w:r>
    </w:p>
    <w:p w:rsidR="00A10289" w:rsidRPr="0084658F" w:rsidRDefault="00A10289" w:rsidP="00A10289">
      <w:pPr>
        <w:spacing w:after="0" w:line="240" w:lineRule="auto"/>
        <w:ind w:left="426"/>
        <w:rPr>
          <w:rFonts w:ascii="Times New Roman" w:hAnsi="Times New Roman"/>
          <w:sz w:val="24"/>
          <w:szCs w:val="24"/>
        </w:rPr>
      </w:pPr>
      <w:r w:rsidRPr="0084658F">
        <w:rPr>
          <w:rFonts w:ascii="Times New Roman" w:hAnsi="Times New Roman"/>
          <w:sz w:val="24"/>
          <w:szCs w:val="24"/>
        </w:rPr>
        <w:t>GS</w:t>
      </w:r>
      <w:r w:rsidRPr="0084658F">
        <w:rPr>
          <w:rFonts w:ascii="Times New Roman" w:hAnsi="Times New Roman"/>
          <w:sz w:val="24"/>
          <w:szCs w:val="24"/>
          <w:vertAlign w:val="subscript"/>
        </w:rPr>
        <w:t>NTO</w:t>
      </w:r>
      <w:r w:rsidRPr="0084658F">
        <w:rPr>
          <w:rFonts w:ascii="Times New Roman" w:hAnsi="Times New Roman"/>
          <w:sz w:val="24"/>
          <w:szCs w:val="24"/>
        </w:rPr>
        <w:t xml:space="preserve"> – </w:t>
      </w:r>
      <w:r w:rsidR="00C84656" w:rsidRPr="00C84656">
        <w:rPr>
          <w:rFonts w:ascii="Times New Roman" w:hAnsi="Times New Roman"/>
          <w:sz w:val="24"/>
          <w:szCs w:val="24"/>
        </w:rPr>
        <w:t xml:space="preserve">NT </w:t>
      </w:r>
      <w:r w:rsidRPr="0084658F">
        <w:rPr>
          <w:rFonts w:ascii="Times New Roman" w:hAnsi="Times New Roman"/>
          <w:sz w:val="24"/>
          <w:szCs w:val="24"/>
        </w:rPr>
        <w:t>objekte gyvenančių gyventojų skaičius (vnt.).</w:t>
      </w:r>
    </w:p>
    <w:p w:rsidR="00A10289" w:rsidRPr="0084658F" w:rsidRDefault="00A10289" w:rsidP="00A10289">
      <w:pPr>
        <w:spacing w:after="0" w:line="240" w:lineRule="auto"/>
        <w:rPr>
          <w:rFonts w:ascii="Times New Roman" w:hAnsi="Times New Roman"/>
          <w:sz w:val="16"/>
          <w:szCs w:val="16"/>
        </w:rPr>
      </w:pPr>
    </w:p>
    <w:p w:rsidR="00311926" w:rsidRPr="0084658F" w:rsidRDefault="0007105A"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w:t>
      </w:r>
      <w:r w:rsidR="00744993" w:rsidRPr="0084658F">
        <w:rPr>
          <w:rFonts w:ascii="Times New Roman" w:hAnsi="Times New Roman"/>
          <w:sz w:val="24"/>
          <w:szCs w:val="24"/>
        </w:rPr>
        <w:t>nekilnojamojo turto objekto plotas</w:t>
      </w:r>
      <w:r w:rsidRPr="0084658F">
        <w:rPr>
          <w:rFonts w:ascii="Times New Roman" w:hAnsi="Times New Roman"/>
          <w:sz w:val="24"/>
          <w:szCs w:val="24"/>
        </w:rPr>
        <w:t>“ (Metodikos 1 priedas)</w:t>
      </w:r>
      <w:r w:rsidR="00194EC1">
        <w:rPr>
          <w:rFonts w:ascii="Times New Roman" w:hAnsi="Times New Roman"/>
          <w:sz w:val="24"/>
          <w:szCs w:val="24"/>
        </w:rPr>
        <w:t>,</w:t>
      </w:r>
      <w:r w:rsidRPr="0084658F">
        <w:rPr>
          <w:rFonts w:ascii="Times New Roman" w:hAnsi="Times New Roman"/>
          <w:sz w:val="24"/>
          <w:szCs w:val="24"/>
        </w:rPr>
        <w:t xml:space="preserve">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dvinarės rinkliavos kintamoji dedamoji nustatoma pagal formulę:</w:t>
      </w:r>
    </w:p>
    <w:p w:rsidR="0007105A" w:rsidRPr="0084658F" w:rsidRDefault="0007105A" w:rsidP="0007105A">
      <w:pPr>
        <w:spacing w:after="0" w:line="240" w:lineRule="auto"/>
        <w:rPr>
          <w:rFonts w:ascii="Times New Roman" w:hAnsi="Times New Roman"/>
          <w:sz w:val="16"/>
          <w:szCs w:val="16"/>
        </w:rPr>
      </w:pPr>
    </w:p>
    <w:p w:rsidR="0007105A" w:rsidRPr="0084658F" w:rsidRDefault="0007105A" w:rsidP="0007105A">
      <w:pPr>
        <w:spacing w:after="0" w:line="240" w:lineRule="auto"/>
        <w:ind w:left="426"/>
        <w:rPr>
          <w:rFonts w:ascii="Times New Roman" w:hAnsi="Times New Roman"/>
          <w:sz w:val="24"/>
          <w:szCs w:val="24"/>
        </w:rPr>
      </w:pPr>
      <w:r w:rsidRPr="0084658F">
        <w:rPr>
          <w:rFonts w:ascii="Times New Roman" w:hAnsi="Times New Roman"/>
          <w:sz w:val="24"/>
          <w:szCs w:val="24"/>
        </w:rPr>
        <w:lastRenderedPageBreak/>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2</w:t>
      </w:r>
      <w:r w:rsidRPr="0084658F">
        <w:rPr>
          <w:rFonts w:ascii="Times New Roman" w:hAnsi="Times New Roman"/>
          <w:sz w:val="24"/>
          <w:szCs w:val="24"/>
        </w:rPr>
        <w:t xml:space="preserve"> = DVR</w:t>
      </w:r>
      <w:r w:rsidRPr="0084658F">
        <w:rPr>
          <w:rFonts w:ascii="Times New Roman" w:hAnsi="Times New Roman"/>
          <w:sz w:val="24"/>
          <w:szCs w:val="24"/>
          <w:vertAlign w:val="subscript"/>
        </w:rPr>
        <w:t>KDP</w:t>
      </w:r>
      <w:r w:rsidRPr="0084658F">
        <w:rPr>
          <w:rFonts w:ascii="Times New Roman" w:hAnsi="Times New Roman"/>
          <w:sz w:val="24"/>
          <w:szCs w:val="24"/>
        </w:rPr>
        <w:t xml:space="preserve"> x AP</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w:t>
      </w:r>
      <w:r w:rsidRPr="0084658F">
        <w:rPr>
          <w:rFonts w:ascii="Times New Roman" w:hAnsi="Times New Roman"/>
          <w:sz w:val="24"/>
          <w:szCs w:val="24"/>
          <w:lang w:val="en-US"/>
        </w:rPr>
        <w:t>3</w:t>
      </w:r>
      <w:r w:rsidRPr="0084658F">
        <w:rPr>
          <w:rFonts w:ascii="Times New Roman" w:hAnsi="Times New Roman"/>
          <w:sz w:val="24"/>
          <w:szCs w:val="24"/>
        </w:rPr>
        <w:t>)</w:t>
      </w:r>
    </w:p>
    <w:p w:rsidR="0007105A" w:rsidRPr="0084658F" w:rsidRDefault="0007105A" w:rsidP="0007105A">
      <w:pPr>
        <w:spacing w:after="0" w:line="240" w:lineRule="auto"/>
        <w:rPr>
          <w:rFonts w:ascii="Times New Roman" w:hAnsi="Times New Roman"/>
          <w:sz w:val="12"/>
          <w:szCs w:val="12"/>
        </w:rPr>
      </w:pPr>
    </w:p>
    <w:p w:rsidR="0007105A" w:rsidRPr="0084658F" w:rsidRDefault="0007105A" w:rsidP="0007105A">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07105A" w:rsidRPr="0084658F" w:rsidRDefault="0007105A" w:rsidP="0007105A">
      <w:pPr>
        <w:spacing w:after="0" w:line="240" w:lineRule="auto"/>
        <w:ind w:left="1568" w:hanging="1142"/>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2</w:t>
      </w:r>
      <w:r w:rsidRPr="0084658F">
        <w:rPr>
          <w:rFonts w:ascii="Times New Roman" w:hAnsi="Times New Roman"/>
          <w:sz w:val="24"/>
          <w:szCs w:val="24"/>
        </w:rPr>
        <w:t xml:space="preserve"> – dvinarės rinkliavos kintamoji dedamoji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(E</w:t>
      </w:r>
      <w:r w:rsidR="00194EC1">
        <w:rPr>
          <w:rFonts w:ascii="Times New Roman" w:hAnsi="Times New Roman"/>
          <w:sz w:val="24"/>
          <w:szCs w:val="24"/>
        </w:rPr>
        <w:t>ur</w:t>
      </w:r>
      <w:r w:rsidRPr="0084658F">
        <w:rPr>
          <w:rFonts w:ascii="Times New Roman" w:hAnsi="Times New Roman"/>
          <w:sz w:val="24"/>
          <w:szCs w:val="24"/>
        </w:rPr>
        <w:t>)</w:t>
      </w:r>
      <w:r w:rsidR="00194EC1">
        <w:rPr>
          <w:rFonts w:ascii="Times New Roman" w:hAnsi="Times New Roman"/>
          <w:sz w:val="24"/>
          <w:szCs w:val="24"/>
        </w:rPr>
        <w:t>;</w:t>
      </w:r>
    </w:p>
    <w:p w:rsidR="0007105A" w:rsidRPr="0084658F" w:rsidRDefault="0007105A" w:rsidP="00923A68">
      <w:pPr>
        <w:spacing w:after="0" w:line="240" w:lineRule="auto"/>
        <w:ind w:left="1498" w:hanging="1072"/>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KDP</w:t>
      </w:r>
      <w:r w:rsidRPr="0084658F">
        <w:rPr>
          <w:rFonts w:ascii="Times New Roman" w:hAnsi="Times New Roman"/>
          <w:sz w:val="24"/>
          <w:szCs w:val="24"/>
        </w:rPr>
        <w:t xml:space="preserve"> – dvinarės rinkliavos kintamosios dedamosios parametro dydis konkrečiai </w:t>
      </w:r>
      <w:r w:rsidR="00C84656" w:rsidRPr="00C84656">
        <w:rPr>
          <w:rFonts w:ascii="Times New Roman" w:hAnsi="Times New Roman"/>
          <w:sz w:val="24"/>
          <w:szCs w:val="24"/>
        </w:rPr>
        <w:t xml:space="preserve">NT </w:t>
      </w:r>
      <w:r w:rsidRPr="0084658F">
        <w:rPr>
          <w:rFonts w:ascii="Times New Roman" w:hAnsi="Times New Roman"/>
          <w:sz w:val="24"/>
          <w:szCs w:val="24"/>
        </w:rPr>
        <w:t>objektų kategorijai, kuriai priskiriamas nekilnojamo turto objektas (E</w:t>
      </w:r>
      <w:r w:rsidR="00194EC1">
        <w:rPr>
          <w:rFonts w:ascii="Times New Roman" w:hAnsi="Times New Roman"/>
          <w:sz w:val="24"/>
          <w:szCs w:val="24"/>
        </w:rPr>
        <w:t>ur</w:t>
      </w:r>
      <w:r w:rsidRPr="0084658F">
        <w:rPr>
          <w:rFonts w:ascii="Times New Roman" w:hAnsi="Times New Roman"/>
          <w:sz w:val="24"/>
          <w:szCs w:val="24"/>
        </w:rPr>
        <w:t>/m</w:t>
      </w:r>
      <w:r w:rsidRPr="0084658F">
        <w:rPr>
          <w:rFonts w:ascii="Times New Roman" w:hAnsi="Times New Roman"/>
          <w:sz w:val="24"/>
          <w:szCs w:val="24"/>
          <w:vertAlign w:val="superscript"/>
        </w:rPr>
        <w:t>2</w:t>
      </w:r>
      <w:r w:rsidRPr="0084658F">
        <w:rPr>
          <w:rFonts w:ascii="Times New Roman" w:hAnsi="Times New Roman"/>
          <w:sz w:val="24"/>
          <w:szCs w:val="24"/>
        </w:rPr>
        <w:t>)</w:t>
      </w:r>
      <w:r w:rsidR="00194EC1">
        <w:rPr>
          <w:rFonts w:ascii="Times New Roman" w:hAnsi="Times New Roman"/>
          <w:sz w:val="24"/>
          <w:szCs w:val="24"/>
        </w:rPr>
        <w:t>;</w:t>
      </w:r>
    </w:p>
    <w:p w:rsidR="0007105A" w:rsidRPr="0084658F" w:rsidRDefault="0007105A" w:rsidP="0007105A">
      <w:pPr>
        <w:spacing w:after="0" w:line="240" w:lineRule="auto"/>
        <w:ind w:left="426"/>
        <w:rPr>
          <w:rFonts w:ascii="Times New Roman" w:hAnsi="Times New Roman"/>
          <w:sz w:val="24"/>
          <w:szCs w:val="24"/>
        </w:rPr>
      </w:pPr>
      <w:r w:rsidRPr="0084658F">
        <w:rPr>
          <w:rFonts w:ascii="Times New Roman" w:hAnsi="Times New Roman"/>
          <w:sz w:val="24"/>
          <w:szCs w:val="24"/>
        </w:rPr>
        <w:t>AP</w:t>
      </w:r>
      <w:r w:rsidRPr="0084658F">
        <w:rPr>
          <w:rFonts w:ascii="Times New Roman" w:hAnsi="Times New Roman"/>
          <w:sz w:val="24"/>
          <w:szCs w:val="24"/>
          <w:vertAlign w:val="subscript"/>
        </w:rPr>
        <w:t xml:space="preserve">NTO </w:t>
      </w:r>
      <w:r w:rsidRPr="0084658F">
        <w:rPr>
          <w:rFonts w:ascii="Times New Roman" w:hAnsi="Times New Roman"/>
          <w:sz w:val="24"/>
          <w:szCs w:val="24"/>
        </w:rPr>
        <w:t xml:space="preserve">– </w:t>
      </w:r>
      <w:r w:rsidR="00C84656" w:rsidRPr="00C84656">
        <w:rPr>
          <w:rFonts w:ascii="Times New Roman" w:hAnsi="Times New Roman"/>
          <w:sz w:val="24"/>
          <w:szCs w:val="24"/>
        </w:rPr>
        <w:t xml:space="preserve">NT </w:t>
      </w:r>
      <w:r w:rsidRPr="0084658F">
        <w:rPr>
          <w:rFonts w:ascii="Times New Roman" w:hAnsi="Times New Roman"/>
          <w:sz w:val="24"/>
          <w:szCs w:val="24"/>
        </w:rPr>
        <w:t>objekto apmokestinamas bendrasis plotas (m</w:t>
      </w:r>
      <w:r w:rsidRPr="0084658F">
        <w:rPr>
          <w:rFonts w:ascii="Times New Roman" w:hAnsi="Times New Roman"/>
          <w:sz w:val="24"/>
          <w:szCs w:val="24"/>
          <w:vertAlign w:val="superscript"/>
        </w:rPr>
        <w:t>2</w:t>
      </w:r>
      <w:r w:rsidRPr="0084658F">
        <w:rPr>
          <w:rFonts w:ascii="Times New Roman" w:hAnsi="Times New Roman"/>
          <w:sz w:val="24"/>
          <w:szCs w:val="24"/>
        </w:rPr>
        <w:t>).</w:t>
      </w:r>
    </w:p>
    <w:p w:rsidR="0007105A" w:rsidRPr="0084658F" w:rsidRDefault="0007105A" w:rsidP="0007105A">
      <w:pPr>
        <w:spacing w:after="0" w:line="240" w:lineRule="auto"/>
        <w:rPr>
          <w:rFonts w:ascii="Times New Roman" w:hAnsi="Times New Roman"/>
          <w:sz w:val="16"/>
          <w:szCs w:val="16"/>
        </w:rPr>
      </w:pPr>
    </w:p>
    <w:p w:rsidR="0007105A" w:rsidRPr="0084658F" w:rsidRDefault="0078277F"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w:t>
      </w:r>
      <w:r w:rsidR="00744993" w:rsidRPr="0084658F">
        <w:rPr>
          <w:rFonts w:ascii="Times New Roman" w:hAnsi="Times New Roman"/>
          <w:sz w:val="24"/>
          <w:szCs w:val="24"/>
        </w:rPr>
        <w:t>nekilnojamojo turto objektų skaičius</w:t>
      </w:r>
      <w:r w:rsidRPr="0084658F">
        <w:rPr>
          <w:rFonts w:ascii="Times New Roman" w:hAnsi="Times New Roman"/>
          <w:sz w:val="24"/>
          <w:szCs w:val="24"/>
        </w:rPr>
        <w:t>“ (Metodikos 1 priedas)</w:t>
      </w:r>
      <w:r w:rsidR="00194EC1">
        <w:rPr>
          <w:rFonts w:ascii="Times New Roman" w:hAnsi="Times New Roman"/>
          <w:sz w:val="24"/>
          <w:szCs w:val="24"/>
        </w:rPr>
        <w:t>,</w:t>
      </w:r>
      <w:r w:rsidRPr="0084658F">
        <w:rPr>
          <w:rFonts w:ascii="Times New Roman" w:hAnsi="Times New Roman"/>
          <w:sz w:val="24"/>
          <w:szCs w:val="24"/>
        </w:rPr>
        <w:t xml:space="preserve"> konkrečiam </w:t>
      </w:r>
      <w:r w:rsidR="00C84656" w:rsidRPr="00C84656">
        <w:rPr>
          <w:rFonts w:ascii="Times New Roman" w:hAnsi="Times New Roman"/>
          <w:sz w:val="24"/>
          <w:szCs w:val="24"/>
        </w:rPr>
        <w:t xml:space="preserve">NT </w:t>
      </w:r>
      <w:r w:rsidRPr="0084658F">
        <w:rPr>
          <w:rFonts w:ascii="Times New Roman" w:hAnsi="Times New Roman"/>
          <w:sz w:val="24"/>
          <w:szCs w:val="24"/>
        </w:rPr>
        <w:t xml:space="preserve">objektui dvinarės rinkliavos kintamoji dedamoji nustatoma pagal formulę: </w:t>
      </w:r>
    </w:p>
    <w:p w:rsidR="0078277F" w:rsidRPr="0084658F" w:rsidRDefault="0078277F" w:rsidP="0078277F">
      <w:pPr>
        <w:spacing w:after="0" w:line="240" w:lineRule="auto"/>
        <w:rPr>
          <w:rFonts w:ascii="Times New Roman" w:hAnsi="Times New Roman"/>
          <w:sz w:val="16"/>
          <w:szCs w:val="16"/>
        </w:rPr>
      </w:pPr>
    </w:p>
    <w:p w:rsidR="0078277F" w:rsidRPr="0084658F" w:rsidRDefault="0078277F" w:rsidP="0078277F">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3</w:t>
      </w:r>
      <w:r w:rsidRPr="0084658F">
        <w:rPr>
          <w:rFonts w:ascii="Times New Roman" w:hAnsi="Times New Roman"/>
          <w:sz w:val="24"/>
          <w:szCs w:val="24"/>
        </w:rPr>
        <w:t xml:space="preserve"> = DVR</w:t>
      </w:r>
      <w:r w:rsidRPr="0084658F">
        <w:rPr>
          <w:rFonts w:ascii="Times New Roman" w:hAnsi="Times New Roman"/>
          <w:sz w:val="24"/>
          <w:szCs w:val="24"/>
          <w:vertAlign w:val="subscript"/>
        </w:rPr>
        <w:t>KDP</w:t>
      </w:r>
      <w:r w:rsidRPr="0084658F">
        <w:rPr>
          <w:rFonts w:ascii="Times New Roman" w:hAnsi="Times New Roman"/>
          <w:sz w:val="24"/>
          <w:szCs w:val="24"/>
        </w:rPr>
        <w:t xml:space="preserve"> x TOS</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00EE2267" w:rsidRPr="0084658F">
        <w:rPr>
          <w:rFonts w:ascii="Times New Roman" w:hAnsi="Times New Roman"/>
          <w:sz w:val="24"/>
          <w:szCs w:val="24"/>
        </w:rPr>
        <w:tab/>
        <w:t>(14</w:t>
      </w:r>
      <w:r w:rsidRPr="0084658F">
        <w:rPr>
          <w:rFonts w:ascii="Times New Roman" w:hAnsi="Times New Roman"/>
          <w:sz w:val="24"/>
          <w:szCs w:val="24"/>
        </w:rPr>
        <w:t>)</w:t>
      </w:r>
    </w:p>
    <w:p w:rsidR="0078277F" w:rsidRPr="0084658F" w:rsidRDefault="0078277F" w:rsidP="0078277F">
      <w:pPr>
        <w:spacing w:after="0" w:line="240" w:lineRule="auto"/>
        <w:rPr>
          <w:rFonts w:ascii="Times New Roman" w:hAnsi="Times New Roman"/>
          <w:sz w:val="12"/>
          <w:szCs w:val="12"/>
        </w:rPr>
      </w:pPr>
    </w:p>
    <w:p w:rsidR="0078277F" w:rsidRPr="0084658F" w:rsidRDefault="0078277F" w:rsidP="0078277F">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78277F" w:rsidRPr="0084658F" w:rsidRDefault="0078277F" w:rsidP="0078277F">
      <w:pPr>
        <w:spacing w:after="0" w:line="240" w:lineRule="auto"/>
        <w:ind w:left="1568" w:hanging="1142"/>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3</w:t>
      </w:r>
      <w:r w:rsidRPr="0084658F">
        <w:rPr>
          <w:rFonts w:ascii="Times New Roman" w:hAnsi="Times New Roman"/>
          <w:sz w:val="24"/>
          <w:szCs w:val="24"/>
        </w:rPr>
        <w:t xml:space="preserve"> – dvinarės rinkliavos kintamoji dedamoji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(E</w:t>
      </w:r>
      <w:r w:rsidR="00194EC1">
        <w:rPr>
          <w:rFonts w:ascii="Times New Roman" w:hAnsi="Times New Roman"/>
          <w:sz w:val="24"/>
          <w:szCs w:val="24"/>
        </w:rPr>
        <w:t>ur</w:t>
      </w:r>
      <w:r w:rsidRPr="0084658F">
        <w:rPr>
          <w:rFonts w:ascii="Times New Roman" w:hAnsi="Times New Roman"/>
          <w:sz w:val="24"/>
          <w:szCs w:val="24"/>
        </w:rPr>
        <w:t>)</w:t>
      </w:r>
      <w:r w:rsidR="00194EC1">
        <w:rPr>
          <w:rFonts w:ascii="Times New Roman" w:hAnsi="Times New Roman"/>
          <w:sz w:val="24"/>
          <w:szCs w:val="24"/>
        </w:rPr>
        <w:t>;</w:t>
      </w:r>
    </w:p>
    <w:p w:rsidR="0078277F" w:rsidRPr="0084658F" w:rsidRDefault="0078277F" w:rsidP="00417412">
      <w:pPr>
        <w:spacing w:after="0" w:line="240" w:lineRule="auto"/>
        <w:ind w:left="1512" w:hanging="108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KDP</w:t>
      </w:r>
      <w:r w:rsidRPr="0084658F">
        <w:rPr>
          <w:rFonts w:ascii="Times New Roman" w:hAnsi="Times New Roman"/>
          <w:sz w:val="24"/>
          <w:szCs w:val="24"/>
        </w:rPr>
        <w:t xml:space="preserve"> – dvinarės rinkliavos kintamosios dedamosios parametro dydis konkrečiai nekilnojamo turto objektų kategorijai, kuriai priskiriamas </w:t>
      </w:r>
      <w:r w:rsidR="00C84656" w:rsidRPr="00C84656">
        <w:rPr>
          <w:rFonts w:ascii="Times New Roman" w:hAnsi="Times New Roman"/>
          <w:sz w:val="24"/>
          <w:szCs w:val="24"/>
        </w:rPr>
        <w:t xml:space="preserve">NT </w:t>
      </w:r>
      <w:r w:rsidRPr="0084658F">
        <w:rPr>
          <w:rFonts w:ascii="Times New Roman" w:hAnsi="Times New Roman"/>
          <w:sz w:val="24"/>
          <w:szCs w:val="24"/>
        </w:rPr>
        <w:t>objektas (E</w:t>
      </w:r>
      <w:r w:rsidR="00194EC1">
        <w:rPr>
          <w:rFonts w:ascii="Times New Roman" w:hAnsi="Times New Roman"/>
          <w:sz w:val="24"/>
          <w:szCs w:val="24"/>
        </w:rPr>
        <w:t>ur</w:t>
      </w:r>
      <w:r w:rsidRPr="0084658F">
        <w:rPr>
          <w:rFonts w:ascii="Times New Roman" w:hAnsi="Times New Roman"/>
          <w:sz w:val="24"/>
          <w:szCs w:val="24"/>
        </w:rPr>
        <w:t>/turt</w:t>
      </w:r>
      <w:r w:rsidR="00194EC1">
        <w:rPr>
          <w:rFonts w:ascii="Times New Roman" w:hAnsi="Times New Roman"/>
          <w:sz w:val="24"/>
          <w:szCs w:val="24"/>
        </w:rPr>
        <w:t>o</w:t>
      </w:r>
      <w:r w:rsidRPr="0084658F">
        <w:rPr>
          <w:rFonts w:ascii="Times New Roman" w:hAnsi="Times New Roman"/>
          <w:sz w:val="24"/>
          <w:szCs w:val="24"/>
        </w:rPr>
        <w:t xml:space="preserve"> objekt</w:t>
      </w:r>
      <w:r w:rsidR="00194EC1">
        <w:rPr>
          <w:rFonts w:ascii="Times New Roman" w:hAnsi="Times New Roman"/>
          <w:sz w:val="24"/>
          <w:szCs w:val="24"/>
        </w:rPr>
        <w:t>ui</w:t>
      </w:r>
      <w:r w:rsidRPr="0084658F">
        <w:rPr>
          <w:rFonts w:ascii="Times New Roman" w:hAnsi="Times New Roman"/>
          <w:sz w:val="24"/>
          <w:szCs w:val="24"/>
        </w:rPr>
        <w:t>)</w:t>
      </w:r>
      <w:r w:rsidR="00194EC1">
        <w:rPr>
          <w:rFonts w:ascii="Times New Roman" w:hAnsi="Times New Roman"/>
          <w:sz w:val="24"/>
          <w:szCs w:val="24"/>
        </w:rPr>
        <w:t>;</w:t>
      </w:r>
    </w:p>
    <w:p w:rsidR="0078277F" w:rsidRPr="0084658F" w:rsidRDefault="0078277F" w:rsidP="0078277F">
      <w:pPr>
        <w:spacing w:after="0" w:line="240" w:lineRule="auto"/>
        <w:ind w:left="426"/>
        <w:rPr>
          <w:rFonts w:ascii="Times New Roman" w:hAnsi="Times New Roman"/>
          <w:sz w:val="24"/>
          <w:szCs w:val="24"/>
        </w:rPr>
      </w:pPr>
      <w:r w:rsidRPr="0084658F">
        <w:rPr>
          <w:rFonts w:ascii="Times New Roman" w:hAnsi="Times New Roman"/>
          <w:sz w:val="24"/>
          <w:szCs w:val="24"/>
        </w:rPr>
        <w:t>TOS</w:t>
      </w:r>
      <w:r w:rsidRPr="0084658F">
        <w:rPr>
          <w:rFonts w:ascii="Times New Roman" w:hAnsi="Times New Roman"/>
          <w:sz w:val="24"/>
          <w:szCs w:val="24"/>
          <w:vertAlign w:val="subscript"/>
        </w:rPr>
        <w:t xml:space="preserve">NTO </w:t>
      </w:r>
      <w:r w:rsidRPr="0084658F">
        <w:rPr>
          <w:rFonts w:ascii="Times New Roman" w:hAnsi="Times New Roman"/>
          <w:sz w:val="24"/>
          <w:szCs w:val="24"/>
        </w:rPr>
        <w:t xml:space="preserve">– </w:t>
      </w:r>
      <w:r w:rsidR="00C84656" w:rsidRPr="00C84656">
        <w:rPr>
          <w:rFonts w:ascii="Times New Roman" w:hAnsi="Times New Roman"/>
          <w:sz w:val="24"/>
          <w:szCs w:val="24"/>
        </w:rPr>
        <w:t>NT</w:t>
      </w:r>
      <w:r w:rsidRPr="0084658F">
        <w:rPr>
          <w:rFonts w:ascii="Times New Roman" w:hAnsi="Times New Roman"/>
          <w:sz w:val="24"/>
          <w:szCs w:val="24"/>
        </w:rPr>
        <w:t xml:space="preserve"> objektų skaičius (objekt</w:t>
      </w:r>
      <w:r w:rsidR="00194EC1">
        <w:rPr>
          <w:rFonts w:ascii="Times New Roman" w:hAnsi="Times New Roman"/>
          <w:sz w:val="24"/>
          <w:szCs w:val="24"/>
        </w:rPr>
        <w:t>ui</w:t>
      </w:r>
      <w:r w:rsidRPr="0084658F">
        <w:rPr>
          <w:rFonts w:ascii="Times New Roman" w:hAnsi="Times New Roman"/>
          <w:sz w:val="24"/>
          <w:szCs w:val="24"/>
        </w:rPr>
        <w:t>).</w:t>
      </w:r>
    </w:p>
    <w:p w:rsidR="0078277F" w:rsidRPr="0084658F" w:rsidRDefault="0078277F" w:rsidP="0078277F">
      <w:pPr>
        <w:spacing w:after="0" w:line="240" w:lineRule="auto"/>
        <w:rPr>
          <w:rFonts w:ascii="Times New Roman" w:hAnsi="Times New Roman"/>
          <w:sz w:val="16"/>
          <w:szCs w:val="16"/>
        </w:rPr>
      </w:pPr>
    </w:p>
    <w:p w:rsidR="00547A3D" w:rsidRPr="0084658F" w:rsidRDefault="00547A3D"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Negyvenamosios paskirties </w:t>
      </w:r>
      <w:r w:rsidR="00C84656" w:rsidRPr="00C84656">
        <w:rPr>
          <w:rFonts w:ascii="Times New Roman" w:hAnsi="Times New Roman"/>
          <w:sz w:val="24"/>
          <w:szCs w:val="24"/>
        </w:rPr>
        <w:t xml:space="preserve">NT </w:t>
      </w:r>
      <w:r w:rsidRPr="0084658F">
        <w:rPr>
          <w:rFonts w:ascii="Times New Roman" w:hAnsi="Times New Roman"/>
          <w:sz w:val="24"/>
          <w:szCs w:val="24"/>
        </w:rPr>
        <w:t>objektams, kuri</w:t>
      </w:r>
      <w:r w:rsidR="00613D7B">
        <w:rPr>
          <w:rFonts w:ascii="Times New Roman" w:hAnsi="Times New Roman"/>
          <w:sz w:val="24"/>
          <w:szCs w:val="24"/>
        </w:rPr>
        <w:t>u</w:t>
      </w:r>
      <w:r w:rsidRPr="0084658F">
        <w:rPr>
          <w:rFonts w:ascii="Times New Roman" w:hAnsi="Times New Roman"/>
          <w:sz w:val="24"/>
          <w:szCs w:val="24"/>
        </w:rPr>
        <w:t xml:space="preserve">ose yra </w:t>
      </w:r>
      <w:bookmarkStart w:id="2" w:name="_Hlk502847680"/>
      <w:r w:rsidRPr="0084658F">
        <w:rPr>
          <w:rFonts w:ascii="Times New Roman" w:hAnsi="Times New Roman"/>
          <w:sz w:val="24"/>
          <w:szCs w:val="24"/>
        </w:rPr>
        <w:t>galimybė nustatyti faktinį susidarančių komunalinių atliekų kiekį, dvinarės rinkliavos kintamoji dedamoji nustatoma pagal atiduodamų komunalinių atliekų svorį</w:t>
      </w:r>
      <w:bookmarkEnd w:id="2"/>
      <w:r w:rsidR="00515579" w:rsidRPr="0084658F">
        <w:rPr>
          <w:rFonts w:ascii="Times New Roman" w:hAnsi="Times New Roman"/>
          <w:sz w:val="24"/>
          <w:szCs w:val="24"/>
        </w:rPr>
        <w:t>, kai šio kiekio nustatymą jų paėmimo vietoj</w:t>
      </w:r>
      <w:r w:rsidR="009D2924" w:rsidRPr="0084658F">
        <w:rPr>
          <w:rFonts w:ascii="Times New Roman" w:hAnsi="Times New Roman"/>
          <w:sz w:val="24"/>
          <w:szCs w:val="24"/>
        </w:rPr>
        <w:t xml:space="preserve">e metrologiškai patikrintomis automobilinėmis svarstyklėmis organizuoja </w:t>
      </w:r>
      <w:r w:rsidR="00C84656" w:rsidRPr="00C84656">
        <w:rPr>
          <w:rFonts w:ascii="Times New Roman" w:hAnsi="Times New Roman"/>
          <w:sz w:val="24"/>
          <w:szCs w:val="24"/>
        </w:rPr>
        <w:t>NT</w:t>
      </w:r>
      <w:r w:rsidR="009D2924" w:rsidRPr="0084658F">
        <w:rPr>
          <w:rFonts w:ascii="Times New Roman" w:hAnsi="Times New Roman"/>
          <w:sz w:val="24"/>
          <w:szCs w:val="24"/>
        </w:rPr>
        <w:t xml:space="preserve"> objekto savininkai arba jų Įgalioti asmenys</w:t>
      </w:r>
      <w:r w:rsidR="00515579" w:rsidRPr="0084658F">
        <w:rPr>
          <w:rFonts w:ascii="Times New Roman" w:hAnsi="Times New Roman"/>
          <w:sz w:val="24"/>
          <w:szCs w:val="24"/>
        </w:rPr>
        <w:t>:</w:t>
      </w:r>
    </w:p>
    <w:p w:rsidR="00515579" w:rsidRPr="0084658F" w:rsidRDefault="00515579" w:rsidP="00547A3D">
      <w:pPr>
        <w:spacing w:after="0" w:line="240" w:lineRule="auto"/>
        <w:rPr>
          <w:sz w:val="16"/>
          <w:szCs w:val="16"/>
        </w:rPr>
      </w:pPr>
    </w:p>
    <w:p w:rsidR="009D2924" w:rsidRPr="0084658F" w:rsidRDefault="009D2924" w:rsidP="00547A3D">
      <w:pPr>
        <w:spacing w:after="0" w:line="240" w:lineRule="auto"/>
        <w:rPr>
          <w:sz w:val="16"/>
          <w:szCs w:val="16"/>
        </w:rPr>
      </w:pPr>
    </w:p>
    <w:p w:rsidR="00547A3D" w:rsidRPr="0084658F" w:rsidRDefault="00547A3D" w:rsidP="00547A3D">
      <w:pPr>
        <w:spacing w:after="0" w:line="240" w:lineRule="auto"/>
        <w:ind w:left="426"/>
        <w:rPr>
          <w:rFonts w:ascii="Times New Roman" w:hAnsi="Times New Roman"/>
          <w:sz w:val="24"/>
          <w:szCs w:val="24"/>
        </w:rPr>
      </w:pPr>
      <w:r w:rsidRPr="0084658F">
        <w:rPr>
          <w:rFonts w:ascii="Times New Roman" w:hAnsi="Times New Roman"/>
          <w:sz w:val="24"/>
          <w:szCs w:val="24"/>
        </w:rPr>
        <w:t>DVR</w:t>
      </w:r>
      <w:r w:rsidR="000100D7"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4</w:t>
      </w:r>
      <w:r w:rsidRPr="0084658F">
        <w:rPr>
          <w:rFonts w:ascii="Times New Roman" w:hAnsi="Times New Roman"/>
          <w:sz w:val="24"/>
          <w:szCs w:val="24"/>
        </w:rPr>
        <w:t xml:space="preserve"> = </w:t>
      </w:r>
      <w:r w:rsidR="005B7703" w:rsidRPr="0084658F">
        <w:rPr>
          <w:rFonts w:ascii="Times New Roman" w:hAnsi="Times New Roman"/>
          <w:sz w:val="24"/>
          <w:szCs w:val="24"/>
        </w:rPr>
        <w:t>KAS</w:t>
      </w:r>
      <w:r w:rsidR="000100D7" w:rsidRPr="0084658F">
        <w:rPr>
          <w:rFonts w:ascii="Times New Roman" w:hAnsi="Times New Roman"/>
          <w:sz w:val="24"/>
          <w:szCs w:val="24"/>
        </w:rPr>
        <w:t xml:space="preserve"> x KATK x KSD</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(15)</w:t>
      </w:r>
    </w:p>
    <w:p w:rsidR="00547A3D" w:rsidRPr="0084658F" w:rsidRDefault="00547A3D" w:rsidP="00547A3D">
      <w:pPr>
        <w:spacing w:after="0" w:line="240" w:lineRule="auto"/>
        <w:rPr>
          <w:rFonts w:ascii="Times New Roman" w:hAnsi="Times New Roman"/>
          <w:sz w:val="12"/>
          <w:szCs w:val="12"/>
        </w:rPr>
      </w:pPr>
    </w:p>
    <w:p w:rsidR="00547A3D" w:rsidRPr="0084658F" w:rsidRDefault="00547A3D" w:rsidP="00547A3D">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547A3D" w:rsidRPr="0084658F" w:rsidRDefault="00547A3D" w:rsidP="000100D7">
      <w:pPr>
        <w:spacing w:after="0" w:line="240" w:lineRule="auto"/>
        <w:ind w:left="1418" w:hanging="1000"/>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005B7703" w:rsidRPr="0084658F">
        <w:rPr>
          <w:rFonts w:ascii="Times New Roman" w:hAnsi="Times New Roman"/>
          <w:sz w:val="24"/>
          <w:szCs w:val="24"/>
          <w:vertAlign w:val="subscript"/>
        </w:rPr>
        <w:t>4</w:t>
      </w:r>
      <w:r w:rsidRPr="0084658F">
        <w:rPr>
          <w:rFonts w:ascii="Times New Roman" w:hAnsi="Times New Roman"/>
          <w:sz w:val="24"/>
          <w:szCs w:val="24"/>
        </w:rPr>
        <w:t xml:space="preserve"> – dvinarės rinkliavos kintamoji dedamoji konkrečiam </w:t>
      </w:r>
      <w:r w:rsidR="000100D7" w:rsidRPr="0084658F">
        <w:rPr>
          <w:rFonts w:ascii="Times New Roman" w:hAnsi="Times New Roman"/>
          <w:sz w:val="24"/>
          <w:szCs w:val="24"/>
        </w:rPr>
        <w:t xml:space="preserve">negyvenamosios paskirties </w:t>
      </w:r>
      <w:r w:rsidR="00C84656" w:rsidRPr="00C84656">
        <w:rPr>
          <w:rFonts w:ascii="Times New Roman" w:hAnsi="Times New Roman"/>
          <w:sz w:val="24"/>
          <w:szCs w:val="24"/>
        </w:rPr>
        <w:t xml:space="preserve">NT </w:t>
      </w:r>
      <w:r w:rsidRPr="0084658F">
        <w:rPr>
          <w:rFonts w:ascii="Times New Roman" w:hAnsi="Times New Roman"/>
          <w:sz w:val="24"/>
          <w:szCs w:val="24"/>
        </w:rPr>
        <w:t>objektui</w:t>
      </w:r>
      <w:r w:rsidR="000100D7" w:rsidRPr="0084658F">
        <w:rPr>
          <w:rFonts w:ascii="Times New Roman" w:hAnsi="Times New Roman"/>
          <w:sz w:val="24"/>
          <w:szCs w:val="24"/>
        </w:rPr>
        <w:t>, kuriame yra galimybė nustatyti faktinį susidarančių komunalinių atliekų kiekį</w:t>
      </w:r>
      <w:r w:rsidRPr="0084658F">
        <w:rPr>
          <w:rFonts w:ascii="Times New Roman" w:hAnsi="Times New Roman"/>
          <w:sz w:val="24"/>
          <w:szCs w:val="24"/>
        </w:rPr>
        <w:t xml:space="preserve"> (E</w:t>
      </w:r>
      <w:r w:rsidR="00194EC1">
        <w:rPr>
          <w:rFonts w:ascii="Times New Roman" w:hAnsi="Times New Roman"/>
          <w:sz w:val="24"/>
          <w:szCs w:val="24"/>
        </w:rPr>
        <w:t>ur</w:t>
      </w:r>
      <w:r w:rsidRPr="0084658F">
        <w:rPr>
          <w:rFonts w:ascii="Times New Roman" w:hAnsi="Times New Roman"/>
          <w:sz w:val="24"/>
          <w:szCs w:val="24"/>
        </w:rPr>
        <w:t>)</w:t>
      </w:r>
      <w:r w:rsidR="00194EC1">
        <w:rPr>
          <w:rFonts w:ascii="Times New Roman" w:hAnsi="Times New Roman"/>
          <w:sz w:val="24"/>
          <w:szCs w:val="24"/>
        </w:rPr>
        <w:t>;</w:t>
      </w:r>
    </w:p>
    <w:p w:rsidR="00547A3D" w:rsidRPr="0084658F" w:rsidRDefault="00547A3D" w:rsidP="000100D7">
      <w:pPr>
        <w:spacing w:after="0" w:line="240" w:lineRule="auto"/>
        <w:ind w:left="1418" w:hanging="1000"/>
        <w:rPr>
          <w:rFonts w:ascii="Times New Roman" w:hAnsi="Times New Roman"/>
          <w:sz w:val="24"/>
          <w:szCs w:val="24"/>
        </w:rPr>
      </w:pPr>
      <w:r w:rsidRPr="0084658F">
        <w:rPr>
          <w:rFonts w:ascii="Times New Roman" w:hAnsi="Times New Roman"/>
          <w:sz w:val="24"/>
          <w:szCs w:val="24"/>
        </w:rPr>
        <w:t>KA</w:t>
      </w:r>
      <w:r w:rsidR="005B7703" w:rsidRPr="0084658F">
        <w:rPr>
          <w:rFonts w:ascii="Times New Roman" w:hAnsi="Times New Roman"/>
          <w:sz w:val="24"/>
          <w:szCs w:val="24"/>
        </w:rPr>
        <w:t>S</w:t>
      </w:r>
      <w:r w:rsidRPr="0084658F">
        <w:rPr>
          <w:rFonts w:ascii="Times New Roman" w:hAnsi="Times New Roman"/>
          <w:sz w:val="24"/>
          <w:szCs w:val="24"/>
        </w:rPr>
        <w:t xml:space="preserve"> – </w:t>
      </w:r>
      <w:r w:rsidR="000100D7" w:rsidRPr="0084658F">
        <w:rPr>
          <w:rFonts w:ascii="Times New Roman" w:hAnsi="Times New Roman"/>
          <w:sz w:val="24"/>
          <w:szCs w:val="24"/>
        </w:rPr>
        <w:t xml:space="preserve">atiduodamų </w:t>
      </w:r>
      <w:r w:rsidRPr="0084658F">
        <w:rPr>
          <w:rFonts w:ascii="Times New Roman" w:hAnsi="Times New Roman"/>
          <w:sz w:val="24"/>
          <w:szCs w:val="24"/>
        </w:rPr>
        <w:t>komunalinių atliekų svoris (kg)</w:t>
      </w:r>
      <w:r w:rsidR="00194EC1">
        <w:rPr>
          <w:rFonts w:ascii="Times New Roman" w:hAnsi="Times New Roman"/>
          <w:sz w:val="24"/>
          <w:szCs w:val="24"/>
        </w:rPr>
        <w:t>;</w:t>
      </w:r>
    </w:p>
    <w:p w:rsidR="00547A3D" w:rsidRPr="0084658F" w:rsidRDefault="00547A3D" w:rsidP="000100D7">
      <w:pPr>
        <w:spacing w:after="0" w:line="240" w:lineRule="auto"/>
        <w:ind w:left="1418" w:hanging="1000"/>
        <w:rPr>
          <w:rFonts w:ascii="Times New Roman" w:hAnsi="Times New Roman"/>
          <w:sz w:val="24"/>
          <w:szCs w:val="24"/>
        </w:rPr>
      </w:pPr>
      <w:r w:rsidRPr="0084658F">
        <w:rPr>
          <w:rFonts w:ascii="Times New Roman" w:hAnsi="Times New Roman"/>
          <w:sz w:val="24"/>
          <w:szCs w:val="24"/>
        </w:rPr>
        <w:t>KATK – savivaldybėje nustatyta komunalinių atliekų tvarkymo kaina (Eur/kg)</w:t>
      </w:r>
      <w:r w:rsidR="00194EC1">
        <w:rPr>
          <w:rFonts w:ascii="Times New Roman" w:hAnsi="Times New Roman"/>
          <w:sz w:val="24"/>
          <w:szCs w:val="24"/>
        </w:rPr>
        <w:t>;</w:t>
      </w:r>
    </w:p>
    <w:p w:rsidR="00547A3D" w:rsidRPr="0084658F" w:rsidRDefault="00547A3D" w:rsidP="000100D7">
      <w:pPr>
        <w:spacing w:after="0" w:line="240" w:lineRule="auto"/>
        <w:ind w:left="1134" w:hanging="716"/>
        <w:rPr>
          <w:rFonts w:ascii="Times New Roman" w:hAnsi="Times New Roman"/>
          <w:sz w:val="24"/>
          <w:szCs w:val="24"/>
        </w:rPr>
      </w:pPr>
      <w:r w:rsidRPr="0084658F">
        <w:rPr>
          <w:rFonts w:ascii="Times New Roman" w:hAnsi="Times New Roman"/>
          <w:sz w:val="24"/>
          <w:szCs w:val="24"/>
        </w:rPr>
        <w:t>KSD – kintamųjų sąnaudų dalis visose būtinosiose komunalinių atliekų tvarkymo sąnaudose (proc.)</w:t>
      </w:r>
      <w:r w:rsidR="00194EC1">
        <w:rPr>
          <w:rFonts w:ascii="Times New Roman" w:hAnsi="Times New Roman"/>
          <w:sz w:val="24"/>
          <w:szCs w:val="24"/>
        </w:rPr>
        <w:t>.</w:t>
      </w:r>
    </w:p>
    <w:p w:rsidR="00547A3D" w:rsidRPr="0084658F" w:rsidRDefault="00547A3D" w:rsidP="00547A3D">
      <w:pPr>
        <w:spacing w:after="0" w:line="240" w:lineRule="auto"/>
        <w:rPr>
          <w:sz w:val="16"/>
          <w:szCs w:val="16"/>
        </w:rPr>
      </w:pPr>
    </w:p>
    <w:p w:rsidR="0007105A" w:rsidRPr="0084658F" w:rsidRDefault="00216DB4"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Dvinarės rinkliavos dydis kiekvienam </w:t>
      </w:r>
      <w:r w:rsidR="00C84656" w:rsidRPr="00C84656">
        <w:rPr>
          <w:rFonts w:ascii="Times New Roman" w:hAnsi="Times New Roman"/>
          <w:sz w:val="24"/>
          <w:szCs w:val="24"/>
        </w:rPr>
        <w:t xml:space="preserve">NT </w:t>
      </w:r>
      <w:r w:rsidRPr="0084658F">
        <w:rPr>
          <w:rFonts w:ascii="Times New Roman" w:hAnsi="Times New Roman"/>
          <w:sz w:val="24"/>
          <w:szCs w:val="24"/>
        </w:rPr>
        <w:t>objektui apskaičiuojamas sudėjus nustatytas dvinarės rinkliavos pastoviąją dedamąją ir kintamąją dedamąją:</w:t>
      </w:r>
    </w:p>
    <w:p w:rsidR="00216DB4" w:rsidRPr="0084658F" w:rsidRDefault="00216DB4" w:rsidP="00216DB4">
      <w:pPr>
        <w:spacing w:after="0" w:line="240" w:lineRule="auto"/>
        <w:rPr>
          <w:rFonts w:ascii="Times New Roman" w:hAnsi="Times New Roman"/>
          <w:sz w:val="16"/>
          <w:szCs w:val="16"/>
        </w:rPr>
      </w:pPr>
    </w:p>
    <w:p w:rsidR="00216DB4" w:rsidRPr="0084658F" w:rsidRDefault="00216DB4" w:rsidP="00216DB4">
      <w:pPr>
        <w:spacing w:after="0" w:line="240" w:lineRule="auto"/>
        <w:ind w:left="426"/>
        <w:rPr>
          <w:rFonts w:ascii="Times New Roman" w:hAnsi="Times New Roman"/>
          <w:sz w:val="24"/>
          <w:szCs w:val="24"/>
        </w:rPr>
      </w:pPr>
      <w:r w:rsidRPr="0084658F">
        <w:rPr>
          <w:rFonts w:ascii="Times New Roman" w:hAnsi="Times New Roman"/>
          <w:sz w:val="24"/>
          <w:szCs w:val="24"/>
        </w:rPr>
        <w:t>DVR = DVR</w:t>
      </w:r>
      <w:r w:rsidRPr="0084658F">
        <w:rPr>
          <w:rFonts w:ascii="Times New Roman" w:hAnsi="Times New Roman"/>
          <w:sz w:val="24"/>
          <w:szCs w:val="24"/>
          <w:vertAlign w:val="subscript"/>
        </w:rPr>
        <w:t>PD</w:t>
      </w:r>
      <w:r w:rsidRPr="0084658F">
        <w:rPr>
          <w:rFonts w:ascii="Times New Roman" w:hAnsi="Times New Roman"/>
          <w:sz w:val="24"/>
          <w:szCs w:val="24"/>
        </w:rPr>
        <w:t xml:space="preserve"> + DVR</w:t>
      </w:r>
      <w:r w:rsidRPr="0084658F">
        <w:rPr>
          <w:rFonts w:ascii="Times New Roman" w:hAnsi="Times New Roman"/>
          <w:sz w:val="24"/>
          <w:szCs w:val="24"/>
          <w:vertAlign w:val="subscript"/>
        </w:rPr>
        <w:t>KD</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w:t>
      </w:r>
      <w:r w:rsidR="00286C60" w:rsidRPr="0084658F">
        <w:rPr>
          <w:rFonts w:ascii="Times New Roman" w:hAnsi="Times New Roman"/>
          <w:sz w:val="24"/>
          <w:szCs w:val="24"/>
        </w:rPr>
        <w:t>6</w:t>
      </w:r>
      <w:r w:rsidRPr="0084658F">
        <w:rPr>
          <w:rFonts w:ascii="Times New Roman" w:hAnsi="Times New Roman"/>
          <w:sz w:val="24"/>
          <w:szCs w:val="24"/>
        </w:rPr>
        <w:t>)</w:t>
      </w:r>
    </w:p>
    <w:p w:rsidR="00216DB4" w:rsidRPr="0084658F" w:rsidRDefault="00216DB4" w:rsidP="00216DB4">
      <w:pPr>
        <w:spacing w:after="0" w:line="240" w:lineRule="auto"/>
        <w:rPr>
          <w:rFonts w:ascii="Times New Roman" w:hAnsi="Times New Roman"/>
          <w:sz w:val="16"/>
          <w:szCs w:val="16"/>
        </w:rPr>
      </w:pPr>
    </w:p>
    <w:p w:rsidR="00216DB4" w:rsidRPr="0084658F" w:rsidRDefault="00216DB4" w:rsidP="00216DB4">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216DB4" w:rsidRPr="0084658F" w:rsidRDefault="00216DB4" w:rsidP="00216DB4">
      <w:pPr>
        <w:spacing w:after="0" w:line="240" w:lineRule="auto"/>
        <w:ind w:left="1246" w:hanging="820"/>
        <w:rPr>
          <w:rFonts w:ascii="Times New Roman" w:hAnsi="Times New Roman"/>
          <w:sz w:val="24"/>
          <w:szCs w:val="24"/>
        </w:rPr>
      </w:pPr>
      <w:r w:rsidRPr="0084658F">
        <w:rPr>
          <w:rFonts w:ascii="Times New Roman" w:hAnsi="Times New Roman"/>
          <w:sz w:val="24"/>
          <w:szCs w:val="24"/>
        </w:rPr>
        <w:t xml:space="preserve">DVR – konkrečiam </w:t>
      </w:r>
      <w:r w:rsidR="00C84656" w:rsidRPr="00C84656">
        <w:rPr>
          <w:rFonts w:ascii="Times New Roman" w:hAnsi="Times New Roman"/>
          <w:sz w:val="24"/>
          <w:szCs w:val="24"/>
        </w:rPr>
        <w:t xml:space="preserve">NT </w:t>
      </w:r>
      <w:r w:rsidRPr="0084658F">
        <w:rPr>
          <w:rFonts w:ascii="Times New Roman" w:hAnsi="Times New Roman"/>
          <w:sz w:val="24"/>
          <w:szCs w:val="24"/>
        </w:rPr>
        <w:t xml:space="preserve">objektui </w:t>
      </w:r>
      <w:r w:rsidR="004E2FA4" w:rsidRPr="0084658F">
        <w:rPr>
          <w:rFonts w:ascii="Times New Roman" w:hAnsi="Times New Roman"/>
          <w:sz w:val="24"/>
          <w:szCs w:val="24"/>
        </w:rPr>
        <w:t xml:space="preserve">apskaičiuotas </w:t>
      </w:r>
      <w:r w:rsidRPr="0084658F">
        <w:rPr>
          <w:rFonts w:ascii="Times New Roman" w:hAnsi="Times New Roman"/>
          <w:sz w:val="24"/>
          <w:szCs w:val="24"/>
        </w:rPr>
        <w:t>dvinarės rinkliavos dydis (E</w:t>
      </w:r>
      <w:r w:rsidR="00194EC1">
        <w:rPr>
          <w:rFonts w:ascii="Times New Roman" w:hAnsi="Times New Roman"/>
          <w:sz w:val="24"/>
          <w:szCs w:val="24"/>
        </w:rPr>
        <w:t>ur</w:t>
      </w:r>
      <w:r w:rsidR="00C84656">
        <w:rPr>
          <w:rFonts w:ascii="Times New Roman" w:hAnsi="Times New Roman"/>
          <w:sz w:val="24"/>
          <w:szCs w:val="24"/>
        </w:rPr>
        <w:t>)</w:t>
      </w:r>
      <w:r w:rsidR="00194EC1">
        <w:rPr>
          <w:rFonts w:ascii="Times New Roman" w:hAnsi="Times New Roman"/>
          <w:sz w:val="24"/>
          <w:szCs w:val="24"/>
        </w:rPr>
        <w:t>;</w:t>
      </w:r>
    </w:p>
    <w:p w:rsidR="00216DB4" w:rsidRPr="0084658F" w:rsidRDefault="00216DB4" w:rsidP="00216DB4">
      <w:pPr>
        <w:spacing w:after="0" w:line="240" w:lineRule="auto"/>
        <w:ind w:left="1358" w:hanging="932"/>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Pr="0084658F">
        <w:rPr>
          <w:rFonts w:ascii="Times New Roman" w:hAnsi="Times New Roman"/>
          <w:sz w:val="24"/>
          <w:szCs w:val="24"/>
        </w:rPr>
        <w:t xml:space="preserve"> –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nustatytas dvinarės rinkliavos pastoviosios dedamosios dydis</w:t>
      </w:r>
      <w:r w:rsidR="00C34816" w:rsidRPr="0084658F">
        <w:rPr>
          <w:rFonts w:ascii="Times New Roman" w:hAnsi="Times New Roman"/>
          <w:sz w:val="24"/>
          <w:szCs w:val="24"/>
        </w:rPr>
        <w:t>, nustatytas pagal vieną iš Metodikos 39</w:t>
      </w:r>
      <w:r w:rsidR="00C84656" w:rsidRPr="00C84656">
        <w:rPr>
          <w:rFonts w:ascii="Times New Roman" w:hAnsi="Times New Roman"/>
          <w:sz w:val="24"/>
          <w:szCs w:val="24"/>
        </w:rPr>
        <w:t>–</w:t>
      </w:r>
      <w:r w:rsidR="00C34816" w:rsidRPr="0084658F">
        <w:rPr>
          <w:rFonts w:ascii="Times New Roman" w:hAnsi="Times New Roman"/>
          <w:sz w:val="24"/>
          <w:szCs w:val="24"/>
        </w:rPr>
        <w:t xml:space="preserve">41 punktų </w:t>
      </w:r>
      <w:r w:rsidRPr="0084658F">
        <w:rPr>
          <w:rFonts w:ascii="Times New Roman" w:hAnsi="Times New Roman"/>
          <w:sz w:val="24"/>
          <w:szCs w:val="24"/>
        </w:rPr>
        <w:t xml:space="preserve"> (E</w:t>
      </w:r>
      <w:r w:rsidR="00194EC1">
        <w:rPr>
          <w:rFonts w:ascii="Times New Roman" w:hAnsi="Times New Roman"/>
          <w:sz w:val="24"/>
          <w:szCs w:val="24"/>
        </w:rPr>
        <w:t>ur</w:t>
      </w:r>
      <w:r w:rsidRPr="0084658F">
        <w:rPr>
          <w:rFonts w:ascii="Times New Roman" w:hAnsi="Times New Roman"/>
          <w:sz w:val="24"/>
          <w:szCs w:val="24"/>
        </w:rPr>
        <w:t>)</w:t>
      </w:r>
      <w:r w:rsidR="00194EC1">
        <w:rPr>
          <w:rFonts w:ascii="Times New Roman" w:hAnsi="Times New Roman"/>
          <w:sz w:val="24"/>
          <w:szCs w:val="24"/>
        </w:rPr>
        <w:t>;</w:t>
      </w:r>
    </w:p>
    <w:p w:rsidR="00216DB4" w:rsidRPr="0084658F" w:rsidRDefault="00216DB4" w:rsidP="00216DB4">
      <w:pPr>
        <w:spacing w:after="0" w:line="240" w:lineRule="auto"/>
        <w:ind w:left="1386" w:hanging="960"/>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KD</w:t>
      </w:r>
      <w:r w:rsidRPr="0084658F">
        <w:rPr>
          <w:rFonts w:ascii="Times New Roman" w:hAnsi="Times New Roman"/>
          <w:sz w:val="24"/>
          <w:szCs w:val="24"/>
        </w:rPr>
        <w:t xml:space="preserve"> – konkrečiam </w:t>
      </w:r>
      <w:r w:rsidR="00C84656" w:rsidRPr="00C84656">
        <w:rPr>
          <w:rFonts w:ascii="Times New Roman" w:hAnsi="Times New Roman"/>
          <w:sz w:val="24"/>
          <w:szCs w:val="24"/>
        </w:rPr>
        <w:t xml:space="preserve">NT </w:t>
      </w:r>
      <w:r w:rsidRPr="0084658F">
        <w:rPr>
          <w:rFonts w:ascii="Times New Roman" w:hAnsi="Times New Roman"/>
          <w:sz w:val="24"/>
          <w:szCs w:val="24"/>
        </w:rPr>
        <w:t>objektui nustatytas dvinarės rinkliavos kintamosios dedamosios dydis</w:t>
      </w:r>
      <w:r w:rsidR="00C34816" w:rsidRPr="0084658F">
        <w:rPr>
          <w:rFonts w:ascii="Times New Roman" w:hAnsi="Times New Roman"/>
          <w:sz w:val="24"/>
          <w:szCs w:val="24"/>
        </w:rPr>
        <w:t>, nustatytas pagal vieną iš Metodikos 43</w:t>
      </w:r>
      <w:r w:rsidR="00C84656" w:rsidRPr="00C84656">
        <w:rPr>
          <w:rFonts w:ascii="Times New Roman" w:hAnsi="Times New Roman"/>
          <w:sz w:val="24"/>
          <w:szCs w:val="24"/>
        </w:rPr>
        <w:t>–</w:t>
      </w:r>
      <w:r w:rsidR="00C34816" w:rsidRPr="0084658F">
        <w:rPr>
          <w:rFonts w:ascii="Times New Roman" w:hAnsi="Times New Roman"/>
          <w:sz w:val="24"/>
          <w:szCs w:val="24"/>
        </w:rPr>
        <w:t xml:space="preserve">46 punktų  </w:t>
      </w:r>
      <w:r w:rsidRPr="0084658F">
        <w:rPr>
          <w:rFonts w:ascii="Times New Roman" w:hAnsi="Times New Roman"/>
          <w:sz w:val="24"/>
          <w:szCs w:val="24"/>
        </w:rPr>
        <w:t>(E</w:t>
      </w:r>
      <w:r w:rsidR="00194EC1">
        <w:rPr>
          <w:rFonts w:ascii="Times New Roman" w:hAnsi="Times New Roman"/>
          <w:sz w:val="24"/>
          <w:szCs w:val="24"/>
        </w:rPr>
        <w:t>ur</w:t>
      </w:r>
      <w:r w:rsidRPr="0084658F">
        <w:rPr>
          <w:rFonts w:ascii="Times New Roman" w:hAnsi="Times New Roman"/>
          <w:sz w:val="24"/>
          <w:szCs w:val="24"/>
        </w:rPr>
        <w:t>).</w:t>
      </w:r>
    </w:p>
    <w:p w:rsidR="00216DB4" w:rsidRPr="0084658F" w:rsidRDefault="00216DB4" w:rsidP="00216DB4">
      <w:pPr>
        <w:spacing w:after="0" w:line="240" w:lineRule="auto"/>
        <w:rPr>
          <w:rFonts w:ascii="Times New Roman" w:hAnsi="Times New Roman"/>
          <w:sz w:val="16"/>
          <w:szCs w:val="16"/>
        </w:rPr>
      </w:pPr>
    </w:p>
    <w:p w:rsidR="00A10289" w:rsidRPr="0084658F" w:rsidRDefault="00923A68"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Kapinėse </w:t>
      </w:r>
      <w:r w:rsidR="004C62A8" w:rsidRPr="0084658F">
        <w:rPr>
          <w:rFonts w:ascii="Times New Roman" w:hAnsi="Times New Roman"/>
          <w:sz w:val="24"/>
          <w:szCs w:val="24"/>
        </w:rPr>
        <w:t>ir viešo</w:t>
      </w:r>
      <w:r w:rsidR="009D2924" w:rsidRPr="0084658F">
        <w:rPr>
          <w:rFonts w:ascii="Times New Roman" w:hAnsi="Times New Roman"/>
          <w:sz w:val="24"/>
          <w:szCs w:val="24"/>
        </w:rPr>
        <w:t>sio</w:t>
      </w:r>
      <w:r w:rsidR="004C62A8" w:rsidRPr="0084658F">
        <w:rPr>
          <w:rFonts w:ascii="Times New Roman" w:hAnsi="Times New Roman"/>
          <w:sz w:val="24"/>
          <w:szCs w:val="24"/>
        </w:rPr>
        <w:t xml:space="preserve">se erdvėse </w:t>
      </w:r>
      <w:r w:rsidRPr="0084658F">
        <w:rPr>
          <w:rFonts w:ascii="Times New Roman" w:hAnsi="Times New Roman"/>
          <w:sz w:val="24"/>
          <w:szCs w:val="24"/>
        </w:rPr>
        <w:t xml:space="preserve">susidarančios </w:t>
      </w:r>
      <w:r w:rsidR="009D2924" w:rsidRPr="0084658F">
        <w:rPr>
          <w:rFonts w:ascii="Times New Roman" w:hAnsi="Times New Roman"/>
          <w:sz w:val="24"/>
          <w:szCs w:val="24"/>
        </w:rPr>
        <w:t xml:space="preserve">mišrios komunalinės </w:t>
      </w:r>
      <w:r w:rsidRPr="0084658F">
        <w:rPr>
          <w:rFonts w:ascii="Times New Roman" w:hAnsi="Times New Roman"/>
          <w:sz w:val="24"/>
          <w:szCs w:val="24"/>
        </w:rPr>
        <w:t xml:space="preserve">atliekos bei </w:t>
      </w:r>
      <w:r w:rsidR="00417412" w:rsidRPr="0084658F">
        <w:rPr>
          <w:rFonts w:ascii="Times New Roman" w:hAnsi="Times New Roman"/>
          <w:sz w:val="24"/>
          <w:szCs w:val="24"/>
        </w:rPr>
        <w:t>t</w:t>
      </w:r>
      <w:r w:rsidR="007F222D" w:rsidRPr="0084658F">
        <w:rPr>
          <w:rFonts w:ascii="Times New Roman" w:hAnsi="Times New Roman"/>
          <w:sz w:val="24"/>
          <w:szCs w:val="24"/>
        </w:rPr>
        <w:t xml:space="preserve">uo atveju, kai sukuriamos atliekos nėra siejamos su </w:t>
      </w:r>
      <w:r w:rsidR="00C84656" w:rsidRPr="00C84656">
        <w:rPr>
          <w:rFonts w:ascii="Times New Roman" w:hAnsi="Times New Roman"/>
          <w:sz w:val="24"/>
          <w:szCs w:val="24"/>
        </w:rPr>
        <w:t xml:space="preserve">NT </w:t>
      </w:r>
      <w:r w:rsidR="007F222D" w:rsidRPr="0084658F">
        <w:rPr>
          <w:rFonts w:ascii="Times New Roman" w:hAnsi="Times New Roman"/>
          <w:sz w:val="24"/>
          <w:szCs w:val="24"/>
        </w:rPr>
        <w:t>objektu, t.</w:t>
      </w:r>
      <w:r w:rsidR="009D2924" w:rsidRPr="0084658F">
        <w:rPr>
          <w:rFonts w:ascii="Times New Roman" w:hAnsi="Times New Roman"/>
          <w:sz w:val="24"/>
          <w:szCs w:val="24"/>
        </w:rPr>
        <w:t xml:space="preserve"> </w:t>
      </w:r>
      <w:r w:rsidR="007F222D" w:rsidRPr="0084658F">
        <w:rPr>
          <w:rFonts w:ascii="Times New Roman" w:hAnsi="Times New Roman"/>
          <w:sz w:val="24"/>
          <w:szCs w:val="24"/>
        </w:rPr>
        <w:t xml:space="preserve">y. kai </w:t>
      </w:r>
      <w:r w:rsidR="009D2924" w:rsidRPr="0084658F">
        <w:rPr>
          <w:rFonts w:ascii="Times New Roman" w:hAnsi="Times New Roman"/>
          <w:sz w:val="24"/>
          <w:szCs w:val="24"/>
        </w:rPr>
        <w:t xml:space="preserve">mišrios komunalinės </w:t>
      </w:r>
      <w:r w:rsidR="007F222D" w:rsidRPr="0084658F">
        <w:rPr>
          <w:rFonts w:ascii="Times New Roman" w:hAnsi="Times New Roman"/>
          <w:sz w:val="24"/>
          <w:szCs w:val="24"/>
        </w:rPr>
        <w:t>atliekos yra laikino pobūdžio (renginiai</w:t>
      </w:r>
      <w:r w:rsidR="003834F3">
        <w:rPr>
          <w:rFonts w:ascii="Times New Roman" w:hAnsi="Times New Roman"/>
          <w:sz w:val="24"/>
          <w:szCs w:val="24"/>
        </w:rPr>
        <w:t>, projektų įgyvendinimas ir p</w:t>
      </w:r>
      <w:r w:rsidR="007F222D" w:rsidRPr="0084658F">
        <w:rPr>
          <w:rFonts w:ascii="Times New Roman" w:hAnsi="Times New Roman"/>
          <w:sz w:val="24"/>
          <w:szCs w:val="24"/>
        </w:rPr>
        <w:t xml:space="preserve">an.), </w:t>
      </w:r>
      <w:r w:rsidR="007711DE">
        <w:rPr>
          <w:rFonts w:ascii="Times New Roman" w:hAnsi="Times New Roman"/>
          <w:sz w:val="24"/>
          <w:szCs w:val="24"/>
        </w:rPr>
        <w:t xml:space="preserve">kapinės, viešosios erdvės, laikinas </w:t>
      </w:r>
      <w:r w:rsidR="007F222D" w:rsidRPr="0084658F">
        <w:rPr>
          <w:rFonts w:ascii="Times New Roman" w:hAnsi="Times New Roman"/>
          <w:sz w:val="24"/>
          <w:szCs w:val="24"/>
        </w:rPr>
        <w:t>statin</w:t>
      </w:r>
      <w:r w:rsidR="007711DE">
        <w:rPr>
          <w:rFonts w:ascii="Times New Roman" w:hAnsi="Times New Roman"/>
          <w:sz w:val="24"/>
          <w:szCs w:val="24"/>
        </w:rPr>
        <w:t xml:space="preserve">ys, </w:t>
      </w:r>
      <w:r w:rsidR="007F222D" w:rsidRPr="0084658F">
        <w:rPr>
          <w:rFonts w:ascii="Times New Roman" w:hAnsi="Times New Roman"/>
          <w:sz w:val="24"/>
          <w:szCs w:val="24"/>
        </w:rPr>
        <w:lastRenderedPageBreak/>
        <w:t>renginio ar projekto įgyvendin</w:t>
      </w:r>
      <w:r w:rsidR="007711DE">
        <w:rPr>
          <w:rFonts w:ascii="Times New Roman" w:hAnsi="Times New Roman"/>
          <w:sz w:val="24"/>
          <w:szCs w:val="24"/>
        </w:rPr>
        <w:t>imo vieta</w:t>
      </w:r>
      <w:r w:rsidR="007F222D" w:rsidRPr="0084658F">
        <w:rPr>
          <w:rFonts w:ascii="Times New Roman" w:hAnsi="Times New Roman"/>
          <w:sz w:val="24"/>
          <w:szCs w:val="24"/>
        </w:rPr>
        <w:t xml:space="preserve"> apmokes</w:t>
      </w:r>
      <w:r w:rsidR="007711DE">
        <w:rPr>
          <w:rFonts w:ascii="Times New Roman" w:hAnsi="Times New Roman"/>
          <w:sz w:val="24"/>
          <w:szCs w:val="24"/>
        </w:rPr>
        <w:t>tinami</w:t>
      </w:r>
      <w:r w:rsidR="007F222D" w:rsidRPr="0084658F">
        <w:rPr>
          <w:rFonts w:ascii="Times New Roman" w:hAnsi="Times New Roman"/>
          <w:sz w:val="24"/>
          <w:szCs w:val="24"/>
        </w:rPr>
        <w:t xml:space="preserve"> pagal naudojamų </w:t>
      </w:r>
      <w:r w:rsidR="009D2924" w:rsidRPr="0084658F">
        <w:rPr>
          <w:rFonts w:ascii="Times New Roman" w:hAnsi="Times New Roman"/>
          <w:sz w:val="24"/>
          <w:szCs w:val="24"/>
        </w:rPr>
        <w:t xml:space="preserve">mišrių </w:t>
      </w:r>
      <w:r w:rsidR="007F222D" w:rsidRPr="0084658F">
        <w:rPr>
          <w:rFonts w:ascii="Times New Roman" w:hAnsi="Times New Roman"/>
          <w:sz w:val="24"/>
          <w:szCs w:val="24"/>
        </w:rPr>
        <w:t>komunalinių atliekų konteinerių skaičių, tūrį ir ištuštinimo dažnį (Metodikos 1 priedo 1</w:t>
      </w:r>
      <w:r w:rsidR="00CF1084">
        <w:rPr>
          <w:rFonts w:ascii="Times New Roman" w:hAnsi="Times New Roman"/>
          <w:sz w:val="24"/>
          <w:szCs w:val="24"/>
        </w:rPr>
        <w:t>8.2,</w:t>
      </w:r>
      <w:r w:rsidR="00746DC2" w:rsidRPr="0084658F">
        <w:rPr>
          <w:rFonts w:ascii="Times New Roman" w:hAnsi="Times New Roman"/>
          <w:sz w:val="24"/>
          <w:szCs w:val="24"/>
        </w:rPr>
        <w:t xml:space="preserve"> 18.3</w:t>
      </w:r>
      <w:r w:rsidR="00CF1084">
        <w:rPr>
          <w:rFonts w:ascii="Times New Roman" w:hAnsi="Times New Roman"/>
          <w:sz w:val="24"/>
          <w:szCs w:val="24"/>
        </w:rPr>
        <w:t xml:space="preserve"> ir 18.4</w:t>
      </w:r>
      <w:r w:rsidR="007F222D" w:rsidRPr="0084658F">
        <w:rPr>
          <w:rFonts w:ascii="Times New Roman" w:hAnsi="Times New Roman"/>
          <w:sz w:val="24"/>
          <w:szCs w:val="24"/>
        </w:rPr>
        <w:t xml:space="preserve"> eilutė</w:t>
      </w:r>
      <w:r w:rsidR="00746DC2" w:rsidRPr="0084658F">
        <w:rPr>
          <w:rFonts w:ascii="Times New Roman" w:hAnsi="Times New Roman"/>
          <w:sz w:val="24"/>
          <w:szCs w:val="24"/>
        </w:rPr>
        <w:t>s</w:t>
      </w:r>
      <w:r w:rsidR="007F222D" w:rsidRPr="0084658F">
        <w:rPr>
          <w:rFonts w:ascii="Times New Roman" w:hAnsi="Times New Roman"/>
          <w:sz w:val="24"/>
          <w:szCs w:val="24"/>
        </w:rPr>
        <w:t xml:space="preserve">). </w:t>
      </w:r>
      <w:r w:rsidR="009D2924" w:rsidRPr="0084658F">
        <w:rPr>
          <w:rFonts w:ascii="Times New Roman" w:hAnsi="Times New Roman"/>
          <w:sz w:val="24"/>
          <w:szCs w:val="24"/>
        </w:rPr>
        <w:t>Mišrių k</w:t>
      </w:r>
      <w:r w:rsidR="007F222D" w:rsidRPr="0084658F">
        <w:rPr>
          <w:rFonts w:ascii="Times New Roman" w:hAnsi="Times New Roman"/>
          <w:sz w:val="24"/>
          <w:szCs w:val="24"/>
        </w:rPr>
        <w:t>omunalinių atliekų tvarkymo sąnaudos nustatomos įvertinus visą kiekvieno konteinerio pakėlimo kainą, naudojamų konteinerių skaičių ir jų ištuštinimo dažnį (faktą):</w:t>
      </w:r>
    </w:p>
    <w:p w:rsidR="00845BEB" w:rsidRPr="0084658F" w:rsidRDefault="00845BEB" w:rsidP="00845BEB">
      <w:pPr>
        <w:spacing w:after="0" w:line="240" w:lineRule="auto"/>
        <w:rPr>
          <w:rFonts w:ascii="Times New Roman" w:hAnsi="Times New Roman"/>
          <w:sz w:val="16"/>
          <w:szCs w:val="16"/>
        </w:rPr>
      </w:pPr>
    </w:p>
    <w:p w:rsidR="00845BEB" w:rsidRPr="0084658F" w:rsidRDefault="00845BEB" w:rsidP="00845BEB">
      <w:pPr>
        <w:spacing w:after="0" w:line="240" w:lineRule="auto"/>
        <w:ind w:left="426"/>
        <w:rPr>
          <w:rFonts w:ascii="Times New Roman" w:hAnsi="Times New Roman"/>
          <w:sz w:val="24"/>
          <w:szCs w:val="24"/>
        </w:rPr>
      </w:pPr>
      <w:r w:rsidRPr="0084658F">
        <w:rPr>
          <w:rFonts w:ascii="Times New Roman" w:hAnsi="Times New Roman"/>
          <w:sz w:val="24"/>
          <w:szCs w:val="24"/>
        </w:rPr>
        <w:t>DV</w:t>
      </w:r>
      <w:r w:rsidRPr="0084658F">
        <w:rPr>
          <w:rFonts w:ascii="Times New Roman" w:hAnsi="Times New Roman"/>
          <w:sz w:val="24"/>
          <w:szCs w:val="24"/>
          <w:lang w:val="en-US"/>
        </w:rPr>
        <w:t>R</w:t>
      </w:r>
      <w:r w:rsidRPr="0084658F">
        <w:rPr>
          <w:rFonts w:ascii="Times New Roman" w:hAnsi="Times New Roman"/>
          <w:sz w:val="24"/>
          <w:szCs w:val="24"/>
          <w:vertAlign w:val="subscript"/>
        </w:rPr>
        <w:t>LSNRPĮ</w:t>
      </w:r>
      <w:r w:rsidRPr="0084658F">
        <w:rPr>
          <w:rFonts w:ascii="Times New Roman" w:hAnsi="Times New Roman"/>
          <w:sz w:val="24"/>
          <w:szCs w:val="24"/>
        </w:rPr>
        <w:t xml:space="preserve"> = PKPK x KS x KID</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w:t>
      </w:r>
      <w:r w:rsidR="00286C60" w:rsidRPr="0084658F">
        <w:rPr>
          <w:rFonts w:ascii="Times New Roman" w:hAnsi="Times New Roman"/>
          <w:sz w:val="24"/>
          <w:szCs w:val="24"/>
        </w:rPr>
        <w:t>7</w:t>
      </w:r>
      <w:r w:rsidRPr="0084658F">
        <w:rPr>
          <w:rFonts w:ascii="Times New Roman" w:hAnsi="Times New Roman"/>
          <w:sz w:val="24"/>
          <w:szCs w:val="24"/>
        </w:rPr>
        <w:t>)</w:t>
      </w:r>
    </w:p>
    <w:p w:rsidR="00845BEB" w:rsidRPr="0084658F" w:rsidRDefault="00845BEB" w:rsidP="00845BEB">
      <w:pPr>
        <w:spacing w:after="0" w:line="240" w:lineRule="auto"/>
        <w:rPr>
          <w:rFonts w:ascii="Times New Roman" w:hAnsi="Times New Roman"/>
          <w:sz w:val="12"/>
          <w:szCs w:val="12"/>
        </w:rPr>
      </w:pPr>
    </w:p>
    <w:p w:rsidR="00845BEB" w:rsidRPr="0084658F" w:rsidRDefault="00845BEB" w:rsidP="00845BEB">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845BEB" w:rsidRPr="0084658F" w:rsidRDefault="00845BEB" w:rsidP="00845BEB">
      <w:pPr>
        <w:spacing w:after="0" w:line="240" w:lineRule="auto"/>
        <w:ind w:left="1701" w:hanging="1275"/>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 xml:space="preserve">LSNRPĮ </w:t>
      </w:r>
      <w:r w:rsidRPr="0084658F">
        <w:rPr>
          <w:rFonts w:ascii="Times New Roman" w:hAnsi="Times New Roman"/>
          <w:sz w:val="24"/>
          <w:szCs w:val="24"/>
        </w:rPr>
        <w:t>–</w:t>
      </w:r>
      <w:r w:rsidR="00C34816" w:rsidRPr="0084658F">
        <w:rPr>
          <w:rFonts w:ascii="Times New Roman" w:hAnsi="Times New Roman"/>
          <w:sz w:val="24"/>
          <w:szCs w:val="24"/>
        </w:rPr>
        <w:t xml:space="preserve"> </w:t>
      </w:r>
      <w:r w:rsidRPr="007711DE">
        <w:rPr>
          <w:rFonts w:ascii="Times New Roman" w:hAnsi="Times New Roman"/>
          <w:sz w:val="24"/>
          <w:szCs w:val="24"/>
        </w:rPr>
        <w:t xml:space="preserve">rinkliava </w:t>
      </w:r>
      <w:r w:rsidR="00FC70BE" w:rsidRPr="007711DE">
        <w:rPr>
          <w:rFonts w:ascii="Times New Roman" w:hAnsi="Times New Roman"/>
          <w:sz w:val="24"/>
          <w:szCs w:val="24"/>
        </w:rPr>
        <w:t xml:space="preserve">kapinėms ir viešosioms erdvėms, </w:t>
      </w:r>
      <w:r w:rsidR="00C40D83">
        <w:rPr>
          <w:rFonts w:ascii="Times New Roman" w:hAnsi="Times New Roman"/>
          <w:sz w:val="24"/>
          <w:szCs w:val="24"/>
        </w:rPr>
        <w:t>laikinam statiniui</w:t>
      </w:r>
      <w:r w:rsidR="007711DE" w:rsidRPr="007711DE">
        <w:rPr>
          <w:rFonts w:ascii="Times New Roman" w:hAnsi="Times New Roman"/>
          <w:sz w:val="24"/>
          <w:szCs w:val="24"/>
        </w:rPr>
        <w:t xml:space="preserve">, </w:t>
      </w:r>
      <w:r w:rsidRPr="007711DE">
        <w:rPr>
          <w:rFonts w:ascii="Times New Roman" w:hAnsi="Times New Roman"/>
          <w:sz w:val="24"/>
          <w:szCs w:val="24"/>
        </w:rPr>
        <w:t>renginio ar projekto įgyvendin</w:t>
      </w:r>
      <w:r w:rsidR="007711DE" w:rsidRPr="007711DE">
        <w:rPr>
          <w:rFonts w:ascii="Times New Roman" w:hAnsi="Times New Roman"/>
          <w:sz w:val="24"/>
          <w:szCs w:val="24"/>
        </w:rPr>
        <w:t>imo vieta</w:t>
      </w:r>
      <w:r w:rsidR="00C40D83">
        <w:rPr>
          <w:rFonts w:ascii="Times New Roman" w:hAnsi="Times New Roman"/>
          <w:sz w:val="24"/>
          <w:szCs w:val="24"/>
        </w:rPr>
        <w:t>i</w:t>
      </w:r>
      <w:r w:rsidRPr="007711DE">
        <w:rPr>
          <w:rFonts w:ascii="Times New Roman" w:hAnsi="Times New Roman"/>
          <w:sz w:val="24"/>
          <w:szCs w:val="24"/>
        </w:rPr>
        <w:t xml:space="preserve"> (E</w:t>
      </w:r>
      <w:r w:rsidR="00194EC1">
        <w:rPr>
          <w:rFonts w:ascii="Times New Roman" w:hAnsi="Times New Roman"/>
          <w:sz w:val="24"/>
          <w:szCs w:val="24"/>
        </w:rPr>
        <w:t>ur</w:t>
      </w:r>
      <w:r w:rsidRPr="007711DE">
        <w:rPr>
          <w:rFonts w:ascii="Times New Roman" w:hAnsi="Times New Roman"/>
          <w:sz w:val="24"/>
          <w:szCs w:val="24"/>
        </w:rPr>
        <w:t>)</w:t>
      </w:r>
      <w:r w:rsidR="00194EC1">
        <w:rPr>
          <w:rFonts w:ascii="Times New Roman" w:hAnsi="Times New Roman"/>
          <w:sz w:val="24"/>
          <w:szCs w:val="24"/>
        </w:rPr>
        <w:t>;</w:t>
      </w:r>
    </w:p>
    <w:p w:rsidR="00845BEB" w:rsidRPr="0084658F" w:rsidRDefault="00845BEB" w:rsidP="00845BEB">
      <w:pPr>
        <w:spacing w:after="0" w:line="240" w:lineRule="auto"/>
        <w:ind w:left="426"/>
        <w:rPr>
          <w:rFonts w:ascii="Times New Roman" w:hAnsi="Times New Roman"/>
          <w:sz w:val="24"/>
          <w:szCs w:val="24"/>
        </w:rPr>
      </w:pPr>
      <w:r w:rsidRPr="0084658F">
        <w:rPr>
          <w:rFonts w:ascii="Times New Roman" w:hAnsi="Times New Roman"/>
          <w:sz w:val="24"/>
          <w:szCs w:val="24"/>
        </w:rPr>
        <w:t>PKPK – konteinerio pakėlimo kaina (E</w:t>
      </w:r>
      <w:r w:rsidR="00194EC1">
        <w:rPr>
          <w:rFonts w:ascii="Times New Roman" w:hAnsi="Times New Roman"/>
          <w:sz w:val="24"/>
          <w:szCs w:val="24"/>
        </w:rPr>
        <w:t>ur</w:t>
      </w:r>
      <w:r w:rsidRPr="0084658F">
        <w:rPr>
          <w:rFonts w:ascii="Times New Roman" w:hAnsi="Times New Roman"/>
          <w:sz w:val="24"/>
          <w:szCs w:val="24"/>
        </w:rPr>
        <w:t>/vnt.)</w:t>
      </w:r>
      <w:r w:rsidR="00194EC1">
        <w:rPr>
          <w:rFonts w:ascii="Times New Roman" w:hAnsi="Times New Roman"/>
          <w:sz w:val="24"/>
          <w:szCs w:val="24"/>
        </w:rPr>
        <w:t>;</w:t>
      </w:r>
    </w:p>
    <w:p w:rsidR="00845BEB" w:rsidRPr="0084658F" w:rsidRDefault="00845BEB" w:rsidP="00845BEB">
      <w:pPr>
        <w:spacing w:after="0" w:line="240" w:lineRule="auto"/>
        <w:ind w:left="426"/>
        <w:rPr>
          <w:rFonts w:ascii="Times New Roman" w:hAnsi="Times New Roman"/>
          <w:sz w:val="24"/>
          <w:szCs w:val="24"/>
        </w:rPr>
      </w:pPr>
      <w:r w:rsidRPr="0084658F">
        <w:rPr>
          <w:rFonts w:ascii="Times New Roman" w:hAnsi="Times New Roman"/>
          <w:sz w:val="24"/>
          <w:szCs w:val="24"/>
        </w:rPr>
        <w:t>KS – naudojamų individualių konteinerių skaičius (vnt.)</w:t>
      </w:r>
      <w:r w:rsidR="00194EC1">
        <w:rPr>
          <w:rFonts w:ascii="Times New Roman" w:hAnsi="Times New Roman"/>
          <w:sz w:val="24"/>
          <w:szCs w:val="24"/>
        </w:rPr>
        <w:t>;</w:t>
      </w:r>
    </w:p>
    <w:p w:rsidR="00845BEB" w:rsidRPr="0084658F" w:rsidRDefault="00845BEB" w:rsidP="00845BEB">
      <w:pPr>
        <w:spacing w:after="0" w:line="240" w:lineRule="auto"/>
        <w:ind w:left="426"/>
        <w:rPr>
          <w:rFonts w:ascii="Times New Roman" w:hAnsi="Times New Roman"/>
          <w:sz w:val="24"/>
          <w:szCs w:val="24"/>
        </w:rPr>
      </w:pPr>
      <w:r w:rsidRPr="0084658F">
        <w:rPr>
          <w:rFonts w:ascii="Times New Roman" w:hAnsi="Times New Roman"/>
          <w:sz w:val="24"/>
          <w:szCs w:val="24"/>
        </w:rPr>
        <w:t>KID – naudojamų individualių konteinerių ištuštinimo skaičius (kartai).</w:t>
      </w:r>
    </w:p>
    <w:p w:rsidR="00845BEB" w:rsidRPr="0084658F" w:rsidRDefault="00845BEB" w:rsidP="00845BEB">
      <w:pPr>
        <w:spacing w:after="0" w:line="240" w:lineRule="auto"/>
        <w:rPr>
          <w:rFonts w:ascii="Times New Roman" w:hAnsi="Times New Roman"/>
          <w:sz w:val="16"/>
          <w:szCs w:val="16"/>
        </w:rPr>
      </w:pPr>
    </w:p>
    <w:p w:rsidR="00216DB4" w:rsidRPr="0084658F" w:rsidRDefault="00845BEB"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Konteinerio ištuštinimo kaina nustatoma atsižvelgiant į konteinerio tūrį bei</w:t>
      </w:r>
      <w:r w:rsidR="009D2924" w:rsidRPr="0084658F">
        <w:rPr>
          <w:rFonts w:ascii="Times New Roman" w:hAnsi="Times New Roman"/>
          <w:sz w:val="24"/>
          <w:szCs w:val="24"/>
        </w:rPr>
        <w:t xml:space="preserve"> </w:t>
      </w:r>
      <w:r w:rsidR="00C34816" w:rsidRPr="0084658F">
        <w:rPr>
          <w:rFonts w:ascii="Times New Roman" w:hAnsi="Times New Roman"/>
          <w:sz w:val="24"/>
          <w:szCs w:val="24"/>
        </w:rPr>
        <w:t xml:space="preserve">komunalinių atliekų vidutinį svorį konteinerio pakėlimo metu </w:t>
      </w:r>
      <w:r w:rsidRPr="0084658F">
        <w:rPr>
          <w:rFonts w:ascii="Times New Roman" w:hAnsi="Times New Roman"/>
          <w:sz w:val="24"/>
          <w:szCs w:val="24"/>
        </w:rPr>
        <w:t>ir komunalinių atliekų tvarkymo kainą:</w:t>
      </w:r>
    </w:p>
    <w:p w:rsidR="0058417F" w:rsidRPr="0084658F" w:rsidRDefault="0058417F" w:rsidP="0058417F">
      <w:pPr>
        <w:spacing w:after="0" w:line="240" w:lineRule="auto"/>
        <w:rPr>
          <w:rFonts w:ascii="Times New Roman" w:hAnsi="Times New Roman"/>
          <w:sz w:val="16"/>
          <w:szCs w:val="16"/>
        </w:rPr>
      </w:pPr>
    </w:p>
    <w:p w:rsidR="0058417F" w:rsidRPr="0084658F" w:rsidRDefault="0058417F" w:rsidP="0058417F">
      <w:pPr>
        <w:spacing w:after="0" w:line="240" w:lineRule="auto"/>
        <w:ind w:left="426"/>
        <w:rPr>
          <w:rFonts w:ascii="Times New Roman" w:hAnsi="Times New Roman"/>
          <w:sz w:val="24"/>
          <w:szCs w:val="24"/>
        </w:rPr>
      </w:pPr>
      <w:r w:rsidRPr="0084658F">
        <w:rPr>
          <w:rFonts w:ascii="Times New Roman" w:hAnsi="Times New Roman"/>
          <w:sz w:val="24"/>
          <w:szCs w:val="24"/>
        </w:rPr>
        <w:t>PKIK = KAS x KATK</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t>(1</w:t>
      </w:r>
      <w:r w:rsidR="00286C60" w:rsidRPr="0084658F">
        <w:rPr>
          <w:rFonts w:ascii="Times New Roman" w:hAnsi="Times New Roman"/>
          <w:sz w:val="24"/>
          <w:szCs w:val="24"/>
        </w:rPr>
        <w:t>8</w:t>
      </w:r>
      <w:r w:rsidRPr="0084658F">
        <w:rPr>
          <w:rFonts w:ascii="Times New Roman" w:hAnsi="Times New Roman"/>
          <w:sz w:val="24"/>
          <w:szCs w:val="24"/>
        </w:rPr>
        <w:t>)</w:t>
      </w:r>
    </w:p>
    <w:p w:rsidR="0058417F" w:rsidRPr="0084658F" w:rsidRDefault="0058417F" w:rsidP="0058417F">
      <w:pPr>
        <w:spacing w:after="0" w:line="240" w:lineRule="auto"/>
        <w:rPr>
          <w:rFonts w:ascii="Times New Roman" w:hAnsi="Times New Roman"/>
          <w:sz w:val="12"/>
          <w:szCs w:val="12"/>
        </w:rPr>
      </w:pPr>
    </w:p>
    <w:p w:rsidR="0058417F" w:rsidRPr="0084658F" w:rsidRDefault="0058417F" w:rsidP="0058417F">
      <w:pPr>
        <w:spacing w:after="0" w:line="240" w:lineRule="auto"/>
        <w:ind w:left="426"/>
        <w:rPr>
          <w:rFonts w:ascii="Times New Roman" w:hAnsi="Times New Roman"/>
          <w:sz w:val="24"/>
          <w:szCs w:val="24"/>
        </w:rPr>
      </w:pPr>
      <w:r w:rsidRPr="0084658F">
        <w:rPr>
          <w:rFonts w:ascii="Times New Roman" w:hAnsi="Times New Roman"/>
          <w:sz w:val="24"/>
          <w:szCs w:val="24"/>
        </w:rPr>
        <w:t>Kur:</w:t>
      </w:r>
    </w:p>
    <w:p w:rsidR="0058417F" w:rsidRPr="0084658F" w:rsidRDefault="0058417F" w:rsidP="0058417F">
      <w:pPr>
        <w:spacing w:after="0" w:line="240" w:lineRule="auto"/>
        <w:ind w:left="426"/>
        <w:rPr>
          <w:rFonts w:ascii="Times New Roman" w:hAnsi="Times New Roman"/>
          <w:sz w:val="24"/>
          <w:szCs w:val="24"/>
        </w:rPr>
      </w:pPr>
      <w:r w:rsidRPr="0084658F">
        <w:rPr>
          <w:rFonts w:ascii="Times New Roman" w:hAnsi="Times New Roman"/>
          <w:sz w:val="24"/>
          <w:szCs w:val="24"/>
        </w:rPr>
        <w:t>PKIK – visa konteinerio ištuštinimo kaina (E</w:t>
      </w:r>
      <w:r w:rsidR="00194EC1">
        <w:rPr>
          <w:rFonts w:ascii="Times New Roman" w:hAnsi="Times New Roman"/>
          <w:sz w:val="24"/>
          <w:szCs w:val="24"/>
        </w:rPr>
        <w:t>ur</w:t>
      </w:r>
      <w:r w:rsidRPr="0084658F">
        <w:rPr>
          <w:rFonts w:ascii="Times New Roman" w:hAnsi="Times New Roman"/>
          <w:sz w:val="24"/>
          <w:szCs w:val="24"/>
        </w:rPr>
        <w:t>/vnt.)</w:t>
      </w:r>
      <w:r w:rsidR="00194EC1">
        <w:rPr>
          <w:rFonts w:ascii="Times New Roman" w:hAnsi="Times New Roman"/>
          <w:sz w:val="24"/>
          <w:szCs w:val="24"/>
        </w:rPr>
        <w:t>;</w:t>
      </w:r>
    </w:p>
    <w:p w:rsidR="0058417F" w:rsidRPr="0084658F" w:rsidRDefault="0058417F" w:rsidP="0058417F">
      <w:pPr>
        <w:spacing w:after="0" w:line="240" w:lineRule="auto"/>
        <w:ind w:left="426"/>
        <w:rPr>
          <w:rFonts w:ascii="Times New Roman" w:hAnsi="Times New Roman"/>
          <w:sz w:val="24"/>
          <w:szCs w:val="24"/>
        </w:rPr>
      </w:pPr>
      <w:r w:rsidRPr="0084658F">
        <w:rPr>
          <w:rFonts w:ascii="Times New Roman" w:hAnsi="Times New Roman"/>
          <w:sz w:val="24"/>
          <w:szCs w:val="24"/>
        </w:rPr>
        <w:t>KAS – komunalinių atliekų vidutinis svoris konteinerio pakėlimo metu (kg)</w:t>
      </w:r>
      <w:r w:rsidR="00194EC1">
        <w:rPr>
          <w:rFonts w:ascii="Times New Roman" w:hAnsi="Times New Roman"/>
          <w:sz w:val="24"/>
          <w:szCs w:val="24"/>
        </w:rPr>
        <w:t>;</w:t>
      </w:r>
    </w:p>
    <w:p w:rsidR="0058417F" w:rsidRPr="0084658F" w:rsidRDefault="0058417F" w:rsidP="0058417F">
      <w:pPr>
        <w:spacing w:after="0" w:line="240" w:lineRule="auto"/>
        <w:ind w:left="426"/>
        <w:rPr>
          <w:rFonts w:ascii="Times New Roman" w:hAnsi="Times New Roman"/>
          <w:sz w:val="24"/>
          <w:szCs w:val="24"/>
        </w:rPr>
      </w:pPr>
      <w:r w:rsidRPr="0084658F">
        <w:rPr>
          <w:rFonts w:ascii="Times New Roman" w:hAnsi="Times New Roman"/>
          <w:sz w:val="24"/>
          <w:szCs w:val="24"/>
        </w:rPr>
        <w:t xml:space="preserve">KATK – </w:t>
      </w:r>
      <w:r w:rsidR="00C84656">
        <w:rPr>
          <w:rFonts w:ascii="Times New Roman" w:hAnsi="Times New Roman"/>
          <w:sz w:val="24"/>
          <w:szCs w:val="24"/>
        </w:rPr>
        <w:t>S</w:t>
      </w:r>
      <w:r w:rsidRPr="0084658F">
        <w:rPr>
          <w:rFonts w:ascii="Times New Roman" w:hAnsi="Times New Roman"/>
          <w:sz w:val="24"/>
          <w:szCs w:val="24"/>
        </w:rPr>
        <w:t>avivaldybėje nustatyta komunalinių atliekų tvarkymo kaina (Eur/kg).</w:t>
      </w:r>
    </w:p>
    <w:p w:rsidR="0058417F" w:rsidRPr="0084658F" w:rsidRDefault="0058417F" w:rsidP="0058417F">
      <w:pPr>
        <w:spacing w:after="0" w:line="240" w:lineRule="auto"/>
        <w:rPr>
          <w:rFonts w:ascii="Times New Roman" w:hAnsi="Times New Roman"/>
          <w:sz w:val="16"/>
          <w:szCs w:val="16"/>
        </w:rPr>
      </w:pPr>
    </w:p>
    <w:p w:rsidR="00BC06BC" w:rsidRPr="0084658F" w:rsidRDefault="00BC06BC" w:rsidP="00BC06BC">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VI. DVINARĖS RINKLIAVOS DYDŽIO NUSTATYMO TVARKA</w:t>
      </w:r>
    </w:p>
    <w:p w:rsidR="0058417F" w:rsidRPr="0084658F" w:rsidRDefault="00BC06BC"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sidR="00194EC1">
        <w:rPr>
          <w:rFonts w:ascii="Times New Roman" w:hAnsi="Times New Roman"/>
          <w:sz w:val="24"/>
          <w:szCs w:val="24"/>
        </w:rPr>
        <w:t>,</w:t>
      </w:r>
      <w:r w:rsidRPr="0084658F">
        <w:rPr>
          <w:rFonts w:ascii="Times New Roman" w:hAnsi="Times New Roman"/>
          <w:sz w:val="24"/>
          <w:szCs w:val="24"/>
        </w:rPr>
        <w:t xml:space="preserve"> būtinosios sąnaudos perskaičiuojamos ateinantiems finansiniams metams. Būtinosios sąnaudos perskaičiuojamos atsižvelgiant į einamųjų metų 1</w:t>
      </w:r>
      <w:r w:rsidR="00C84656" w:rsidRPr="00C84656">
        <w:rPr>
          <w:rFonts w:ascii="Times New Roman" w:hAnsi="Times New Roman"/>
          <w:sz w:val="24"/>
          <w:szCs w:val="24"/>
        </w:rPr>
        <w:t>–</w:t>
      </w:r>
      <w:r w:rsidRPr="0084658F">
        <w:rPr>
          <w:rFonts w:ascii="Times New Roman" w:hAnsi="Times New Roman"/>
          <w:sz w:val="24"/>
          <w:szCs w:val="24"/>
        </w:rPr>
        <w:t>9 mėn</w:t>
      </w:r>
      <w:r w:rsidR="00194EC1">
        <w:rPr>
          <w:rFonts w:ascii="Times New Roman" w:hAnsi="Times New Roman"/>
          <w:sz w:val="24"/>
          <w:szCs w:val="24"/>
        </w:rPr>
        <w:t>esių</w:t>
      </w:r>
      <w:r w:rsidRPr="0084658F">
        <w:rPr>
          <w:rFonts w:ascii="Times New Roman" w:hAnsi="Times New Roman"/>
          <w:sz w:val="24"/>
          <w:szCs w:val="24"/>
        </w:rPr>
        <w:t xml:space="preserve"> faktinius ir 10</w:t>
      </w:r>
      <w:r w:rsidR="00C84656" w:rsidRPr="00C84656">
        <w:rPr>
          <w:rFonts w:ascii="Times New Roman" w:hAnsi="Times New Roman"/>
          <w:sz w:val="24"/>
          <w:szCs w:val="24"/>
        </w:rPr>
        <w:t>–</w:t>
      </w:r>
      <w:r w:rsidRPr="0084658F">
        <w:rPr>
          <w:rFonts w:ascii="Times New Roman" w:hAnsi="Times New Roman"/>
          <w:sz w:val="24"/>
          <w:szCs w:val="24"/>
        </w:rPr>
        <w:t>12 mėn</w:t>
      </w:r>
      <w:r w:rsidR="00194EC1">
        <w:rPr>
          <w:rFonts w:ascii="Times New Roman" w:hAnsi="Times New Roman"/>
          <w:sz w:val="24"/>
          <w:szCs w:val="24"/>
        </w:rPr>
        <w:t>esių</w:t>
      </w:r>
      <w:r w:rsidRPr="0084658F">
        <w:rPr>
          <w:rFonts w:ascii="Times New Roman" w:hAnsi="Times New Roman"/>
          <w:sz w:val="24"/>
          <w:szCs w:val="24"/>
        </w:rPr>
        <w:t xml:space="preserve"> prognozuojamus finansinius rezultatus, numatomus kainų (priėmimo į </w:t>
      </w:r>
      <w:r w:rsidRPr="0084658F">
        <w:rPr>
          <w:rFonts w:ascii="Times New Roman" w:eastAsia="Times New Roman" w:hAnsi="Times New Roman"/>
          <w:sz w:val="24"/>
          <w:szCs w:val="24"/>
          <w:lang w:eastAsia="ar-SA"/>
        </w:rPr>
        <w:t>Klaipėd</w:t>
      </w:r>
      <w:r w:rsidR="000777A2" w:rsidRPr="0084658F">
        <w:rPr>
          <w:rFonts w:ascii="Times New Roman" w:eastAsia="Times New Roman" w:hAnsi="Times New Roman"/>
          <w:sz w:val="24"/>
          <w:szCs w:val="24"/>
          <w:lang w:eastAsia="ar-SA"/>
        </w:rPr>
        <w:t>os regioninį</w:t>
      </w:r>
      <w:r w:rsidRPr="0084658F">
        <w:rPr>
          <w:rFonts w:ascii="Times New Roman" w:eastAsia="Times New Roman" w:hAnsi="Times New Roman"/>
          <w:sz w:val="24"/>
          <w:szCs w:val="24"/>
          <w:lang w:eastAsia="ar-SA"/>
        </w:rPr>
        <w:t xml:space="preserve"> sąvartyną tarifas</w:t>
      </w:r>
      <w:r w:rsidRPr="0084658F">
        <w:rPr>
          <w:rFonts w:ascii="Times New Roman" w:hAnsi="Times New Roman"/>
          <w:sz w:val="24"/>
          <w:szCs w:val="24"/>
        </w:rPr>
        <w:t>) bei mokesčių pokyčius ir į naujų komunalinių atliekų tvarkymo priemonių</w:t>
      </w:r>
      <w:r w:rsidR="0072277F" w:rsidRPr="0084658F">
        <w:rPr>
          <w:rFonts w:ascii="Times New Roman" w:hAnsi="Times New Roman"/>
          <w:sz w:val="24"/>
          <w:szCs w:val="24"/>
        </w:rPr>
        <w:t xml:space="preserve"> (infrastruktūros plėtros)</w:t>
      </w:r>
      <w:r w:rsidRPr="0084658F">
        <w:rPr>
          <w:rFonts w:ascii="Times New Roman" w:hAnsi="Times New Roman"/>
          <w:sz w:val="24"/>
          <w:szCs w:val="24"/>
        </w:rPr>
        <w:t xml:space="preserve"> įgyvendinimą. </w:t>
      </w:r>
    </w:p>
    <w:p w:rsidR="00D351F0" w:rsidRPr="0084658F" w:rsidRDefault="0042340B"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sidR="00194EC1">
        <w:rPr>
          <w:rFonts w:ascii="Times New Roman" w:hAnsi="Times New Roman"/>
          <w:sz w:val="24"/>
          <w:szCs w:val="24"/>
        </w:rPr>
        <w:t>,</w:t>
      </w:r>
      <w:r w:rsidRPr="0084658F">
        <w:rPr>
          <w:rFonts w:ascii="Times New Roman" w:hAnsi="Times New Roman"/>
          <w:sz w:val="24"/>
          <w:szCs w:val="24"/>
        </w:rPr>
        <w:t xml:space="preserve"> apmokestinimo parametrų dydžiai perskaičiuojami ateinantiems finansiniams metams. Perskaičiuojant apmokestinimo parametrų dydžius (nekilnojamojo turto objektų kategorijų plotai, nekilnojamojo turto objektų skaičius, gyventojų skaičius), naudojami praėjusių </w:t>
      </w:r>
      <w:r w:rsidR="00C84656">
        <w:rPr>
          <w:rFonts w:ascii="Times New Roman" w:hAnsi="Times New Roman"/>
          <w:sz w:val="24"/>
          <w:szCs w:val="24"/>
        </w:rPr>
        <w:t>vis</w:t>
      </w:r>
      <w:r w:rsidRPr="0084658F">
        <w:rPr>
          <w:rFonts w:ascii="Times New Roman" w:hAnsi="Times New Roman"/>
          <w:sz w:val="24"/>
          <w:szCs w:val="24"/>
        </w:rPr>
        <w:t>ų finansinių metų faktiniai rinkliavos administravimo informacinėje sistemoje sukaupti duomenys.</w:t>
      </w:r>
    </w:p>
    <w:p w:rsidR="0042340B" w:rsidRPr="0084658F" w:rsidRDefault="0042340B"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Perskaičiavus būtinąsias su komunalinių atliekų tvarkymu susijusias sąnaudas, </w:t>
      </w:r>
      <w:r w:rsidR="006029E1" w:rsidRPr="006029E1">
        <w:rPr>
          <w:rFonts w:ascii="Times New Roman" w:hAnsi="Times New Roman"/>
          <w:sz w:val="24"/>
          <w:szCs w:val="24"/>
        </w:rPr>
        <w:t>S</w:t>
      </w:r>
      <w:r w:rsidRPr="006029E1">
        <w:rPr>
          <w:rFonts w:ascii="Times New Roman" w:hAnsi="Times New Roman"/>
          <w:sz w:val="24"/>
          <w:szCs w:val="24"/>
        </w:rPr>
        <w:t xml:space="preserve">avivaldybės taryba atskiru sprendimu gali keisti dvinarės rinkliavos dydžius, jeigu būtinosios sąnaudos skiriasi daugiau nei 10 proc. nuo galiojančios dvinarės rinkliavos </w:t>
      </w:r>
      <w:r w:rsidR="00964A72">
        <w:rPr>
          <w:rFonts w:ascii="Times New Roman" w:hAnsi="Times New Roman"/>
          <w:sz w:val="24"/>
          <w:szCs w:val="24"/>
        </w:rPr>
        <w:t xml:space="preserve">dydžio, jo </w:t>
      </w:r>
      <w:r w:rsidRPr="006029E1">
        <w:rPr>
          <w:rFonts w:ascii="Times New Roman" w:hAnsi="Times New Roman"/>
          <w:sz w:val="24"/>
          <w:szCs w:val="24"/>
        </w:rPr>
        <w:t>nustatymo die</w:t>
      </w:r>
      <w:r w:rsidRPr="0084658F">
        <w:rPr>
          <w:rFonts w:ascii="Times New Roman" w:hAnsi="Times New Roman"/>
          <w:sz w:val="24"/>
          <w:szCs w:val="24"/>
        </w:rPr>
        <w:t>n</w:t>
      </w:r>
      <w:r w:rsidR="00964A72">
        <w:rPr>
          <w:rFonts w:ascii="Times New Roman" w:hAnsi="Times New Roman"/>
          <w:sz w:val="24"/>
          <w:szCs w:val="24"/>
        </w:rPr>
        <w:t>ą</w:t>
      </w:r>
      <w:r w:rsidRPr="0084658F">
        <w:rPr>
          <w:rFonts w:ascii="Times New Roman" w:hAnsi="Times New Roman"/>
          <w:sz w:val="24"/>
          <w:szCs w:val="24"/>
        </w:rPr>
        <w:t xml:space="preserve">.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rsidR="00216DB4" w:rsidRPr="0084658F" w:rsidRDefault="00216DB4" w:rsidP="00BF388C">
      <w:pPr>
        <w:spacing w:after="0" w:line="100" w:lineRule="atLeast"/>
        <w:jc w:val="both"/>
        <w:rPr>
          <w:rFonts w:ascii="Times New Roman" w:eastAsia="Times New Roman" w:hAnsi="Times New Roman"/>
          <w:sz w:val="24"/>
          <w:szCs w:val="24"/>
          <w:lang w:eastAsia="ar-SA"/>
        </w:rPr>
      </w:pPr>
    </w:p>
    <w:p w:rsidR="00DA189F" w:rsidRPr="0084658F" w:rsidRDefault="0072277F" w:rsidP="00EB4269">
      <w:pPr>
        <w:spacing w:after="0" w:line="100" w:lineRule="atLeast"/>
        <w:jc w:val="center"/>
        <w:rPr>
          <w:rFonts w:ascii="Times New Roman" w:hAnsi="Times New Roman"/>
          <w:sz w:val="16"/>
          <w:szCs w:val="16"/>
        </w:rPr>
        <w:sectPr w:rsidR="00DA189F" w:rsidRPr="0084658F" w:rsidSect="00BB0BB6">
          <w:headerReference w:type="default" r:id="rId8"/>
          <w:pgSz w:w="12240" w:h="15840"/>
          <w:pgMar w:top="1135" w:right="567" w:bottom="1134" w:left="1701" w:header="567" w:footer="567" w:gutter="0"/>
          <w:cols w:space="1296"/>
          <w:titlePg/>
          <w:docGrid w:linePitch="360" w:charSpace="4096"/>
        </w:sectPr>
      </w:pPr>
      <w:r w:rsidRPr="0084658F">
        <w:rPr>
          <w:rFonts w:ascii="Times New Roman" w:eastAsia="Times New Roman" w:hAnsi="Times New Roman"/>
          <w:sz w:val="24"/>
          <w:szCs w:val="24"/>
          <w:lang w:eastAsia="ar-SA"/>
        </w:rPr>
        <w:t>_______________</w:t>
      </w:r>
    </w:p>
    <w:p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1 priedas</w:t>
      </w:r>
    </w:p>
    <w:p w:rsidR="00E04DE2" w:rsidRPr="0084658F" w:rsidRDefault="00E04DE2" w:rsidP="00DA189F">
      <w:pPr>
        <w:spacing w:after="0" w:line="240" w:lineRule="auto"/>
        <w:jc w:val="right"/>
        <w:rPr>
          <w:rFonts w:ascii="Times New Roman" w:hAnsi="Times New Roman"/>
          <w:b/>
          <w:sz w:val="24"/>
          <w:szCs w:val="24"/>
        </w:rPr>
      </w:pPr>
    </w:p>
    <w:p w:rsidR="0042340B" w:rsidRPr="0084658F" w:rsidRDefault="0042340B" w:rsidP="0042340B">
      <w:pPr>
        <w:spacing w:after="0" w:line="240" w:lineRule="auto"/>
        <w:rPr>
          <w:rFonts w:ascii="Times New Roman" w:hAnsi="Times New Roman"/>
          <w:sz w:val="16"/>
          <w:szCs w:val="16"/>
        </w:rPr>
      </w:pPr>
    </w:p>
    <w:p w:rsidR="0042340B" w:rsidRDefault="0042340B" w:rsidP="0042340B">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rsidR="00E04DE2" w:rsidRDefault="00E04DE2" w:rsidP="0042340B">
      <w:pPr>
        <w:pStyle w:val="Dokumentopavadinimas"/>
        <w:spacing w:before="0" w:after="0" w:line="240" w:lineRule="auto"/>
        <w:ind w:firstLine="0"/>
        <w:rPr>
          <w:b/>
          <w:caps w:val="0"/>
          <w:color w:val="auto"/>
          <w:sz w:val="24"/>
        </w:rPr>
      </w:pPr>
    </w:p>
    <w:p w:rsidR="00E04DE2" w:rsidRPr="0084658F" w:rsidRDefault="00E04DE2" w:rsidP="0042340B">
      <w:pPr>
        <w:pStyle w:val="Dokumentopavadinimas"/>
        <w:spacing w:before="0" w:after="0" w:line="240" w:lineRule="auto"/>
        <w:ind w:firstLine="0"/>
        <w:rPr>
          <w:b/>
          <w:caps w:val="0"/>
          <w:color w:val="auto"/>
          <w:sz w:val="24"/>
        </w:rPr>
      </w:pPr>
    </w:p>
    <w:tbl>
      <w:tblPr>
        <w:tblW w:w="14317" w:type="dxa"/>
        <w:tblInd w:w="-137" w:type="dxa"/>
        <w:tblCellMar>
          <w:left w:w="0" w:type="dxa"/>
          <w:right w:w="0" w:type="dxa"/>
        </w:tblCellMar>
        <w:tblLook w:val="0600" w:firstRow="0" w:lastRow="0" w:firstColumn="0" w:lastColumn="0" w:noHBand="1" w:noVBand="1"/>
      </w:tblPr>
      <w:tblGrid>
        <w:gridCol w:w="510"/>
        <w:gridCol w:w="2893"/>
        <w:gridCol w:w="6378"/>
        <w:gridCol w:w="2127"/>
        <w:gridCol w:w="2409"/>
      </w:tblGrid>
      <w:tr w:rsidR="009726A4" w:rsidRPr="0084658F" w:rsidTr="00C5678F">
        <w:trPr>
          <w:trHeight w:val="50"/>
        </w:trPr>
        <w:tc>
          <w:tcPr>
            <w:tcW w:w="510" w:type="dxa"/>
            <w:vMerge w:val="restart"/>
            <w:tcBorders>
              <w:top w:val="single" w:sz="4" w:space="0" w:color="000000"/>
              <w:left w:val="single" w:sz="4" w:space="0" w:color="000000"/>
              <w:right w:val="single" w:sz="4" w:space="0" w:color="000000"/>
            </w:tcBorders>
            <w:vAlign w:val="center"/>
          </w:tcPr>
          <w:p w:rsidR="009726A4" w:rsidRPr="0084658F" w:rsidRDefault="009726A4" w:rsidP="00C5678F">
            <w:pPr>
              <w:spacing w:after="0" w:line="240" w:lineRule="auto"/>
              <w:ind w:left="20"/>
              <w:textAlignment w:val="center"/>
              <w:rPr>
                <w:rFonts w:ascii="Times New Roman" w:eastAsia="MS PGothic" w:hAnsi="Times New Roman"/>
                <w:kern w:val="24"/>
              </w:rPr>
            </w:pPr>
            <w:r w:rsidRPr="0084658F">
              <w:rPr>
                <w:rFonts w:ascii="Times New Roman" w:eastAsia="MS PGothic" w:hAnsi="Times New Roman"/>
                <w:kern w:val="24"/>
              </w:rPr>
              <w:t>Nr.</w:t>
            </w:r>
          </w:p>
        </w:tc>
        <w:tc>
          <w:tcPr>
            <w:tcW w:w="2893"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Nekilnojamojo turto objektų grupė</w:t>
            </w:r>
          </w:p>
        </w:tc>
        <w:tc>
          <w:tcPr>
            <w:tcW w:w="6378" w:type="dxa"/>
            <w:vMerge w:val="restart"/>
            <w:tcBorders>
              <w:top w:val="single" w:sz="4" w:space="0" w:color="000000"/>
              <w:left w:val="single" w:sz="4" w:space="0" w:color="000000"/>
              <w:right w:val="single" w:sz="4" w:space="0" w:color="000000"/>
            </w:tcBorders>
            <w:vAlign w:val="center"/>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Atliekų turėtojų veiklos, patalpų ar pastatų apibūdinimas</w:t>
            </w:r>
          </w:p>
        </w:tc>
        <w:tc>
          <w:tcPr>
            <w:tcW w:w="4536" w:type="dxa"/>
            <w:gridSpan w:val="2"/>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jc w:val="center"/>
              <w:textAlignment w:val="center"/>
              <w:rPr>
                <w:rFonts w:ascii="Times New Roman" w:eastAsia="MS PGothic" w:hAnsi="Times New Roman"/>
                <w:kern w:val="24"/>
              </w:rPr>
            </w:pPr>
            <w:r w:rsidRPr="0084658F">
              <w:rPr>
                <w:rFonts w:ascii="Times New Roman" w:eastAsia="MS PGothic" w:hAnsi="Times New Roman"/>
                <w:kern w:val="24"/>
              </w:rPr>
              <w:t>Apmokestinamieji parametrai</w:t>
            </w:r>
          </w:p>
        </w:tc>
      </w:tr>
      <w:tr w:rsidR="009726A4" w:rsidRPr="0084658F" w:rsidTr="00C5678F">
        <w:trPr>
          <w:trHeight w:val="50"/>
        </w:trPr>
        <w:tc>
          <w:tcPr>
            <w:tcW w:w="510" w:type="dxa"/>
            <w:vMerge/>
            <w:tcBorders>
              <w:left w:val="single" w:sz="4" w:space="0" w:color="000000"/>
              <w:bottom w:val="single" w:sz="4" w:space="0" w:color="000000"/>
              <w:right w:val="single" w:sz="4" w:space="0" w:color="000000"/>
            </w:tcBorders>
          </w:tcPr>
          <w:p w:rsidR="009726A4" w:rsidRPr="0084658F" w:rsidRDefault="009726A4" w:rsidP="00C5678F">
            <w:pPr>
              <w:spacing w:after="0" w:line="240" w:lineRule="auto"/>
              <w:ind w:left="20"/>
              <w:jc w:val="center"/>
              <w:textAlignment w:val="center"/>
              <w:rPr>
                <w:rFonts w:ascii="Times New Roman" w:eastAsia="MS PGothic" w:hAnsi="Times New Roman"/>
                <w:kern w:val="24"/>
              </w:rPr>
            </w:pPr>
          </w:p>
        </w:tc>
        <w:tc>
          <w:tcPr>
            <w:tcW w:w="2893"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jc w:val="center"/>
              <w:textAlignment w:val="center"/>
              <w:rPr>
                <w:rFonts w:ascii="Times New Roman" w:eastAsia="MS PGothic" w:hAnsi="Times New Roman"/>
                <w:kern w:val="24"/>
              </w:rPr>
            </w:pPr>
          </w:p>
        </w:tc>
        <w:tc>
          <w:tcPr>
            <w:tcW w:w="6378" w:type="dxa"/>
            <w:vMerge/>
            <w:tcBorders>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44"/>
              <w:jc w:val="center"/>
              <w:textAlignment w:val="center"/>
              <w:rPr>
                <w:rFonts w:ascii="Times New Roman" w:eastAsia="MS PGothic" w:hAnsi="Times New Roman"/>
                <w:kern w:val="24"/>
              </w:rPr>
            </w:pP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jc w:val="center"/>
              <w:textAlignment w:val="center"/>
              <w:rPr>
                <w:rFonts w:ascii="Times New Roman" w:eastAsia="MS PGothic" w:hAnsi="Times New Roman"/>
                <w:kern w:val="24"/>
              </w:rPr>
            </w:pPr>
            <w:r w:rsidRPr="0084658F">
              <w:rPr>
                <w:rFonts w:ascii="Times New Roman" w:eastAsia="MS PGothic" w:hAnsi="Times New Roman"/>
                <w:kern w:val="24"/>
              </w:rPr>
              <w:t>Pastovus apmokestinamasis parametras</w:t>
            </w:r>
          </w:p>
        </w:tc>
        <w:tc>
          <w:tcPr>
            <w:tcW w:w="2409"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jc w:val="center"/>
              <w:textAlignment w:val="center"/>
              <w:rPr>
                <w:rFonts w:ascii="Times New Roman" w:eastAsia="MS PGothic" w:hAnsi="Times New Roman"/>
                <w:kern w:val="24"/>
              </w:rPr>
            </w:pPr>
            <w:r w:rsidRPr="0084658F">
              <w:rPr>
                <w:rFonts w:ascii="Times New Roman" w:eastAsia="MS PGothic" w:hAnsi="Times New Roman"/>
                <w:kern w:val="24"/>
              </w:rPr>
              <w:t>Kintamas apmokestinamasis parametras</w:t>
            </w:r>
          </w:p>
        </w:tc>
      </w:tr>
      <w:tr w:rsidR="009726A4" w:rsidRPr="0084658F" w:rsidTr="00C5678F">
        <w:trPr>
          <w:trHeight w:val="50"/>
        </w:trPr>
        <w:tc>
          <w:tcPr>
            <w:tcW w:w="510"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w:t>
            </w:r>
          </w:p>
        </w:tc>
        <w:tc>
          <w:tcPr>
            <w:tcW w:w="13807" w:type="dxa"/>
            <w:gridSpan w:val="4"/>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hAnsi="Times New Roman"/>
                <w:lang w:eastAsia="ar-SA"/>
              </w:rPr>
              <w:t>Gyvenamosios paskirties objektai:</w:t>
            </w:r>
          </w:p>
        </w:tc>
      </w:tr>
      <w:tr w:rsidR="009726A4" w:rsidRPr="0084658F" w:rsidTr="00C5678F">
        <w:trPr>
          <w:trHeight w:val="280"/>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1.1.</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hAnsi="Times New Roman"/>
              </w:rPr>
            </w:pPr>
            <w:r w:rsidRPr="0084658F">
              <w:rPr>
                <w:rFonts w:ascii="Times New Roman" w:eastAsia="MS PGothic" w:hAnsi="Times New Roman"/>
                <w:kern w:val="24"/>
              </w:rPr>
              <w:t>Butai daugiabučiuose namuose</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Gyvenamosios paskirties patalpos, esančios daugiabučiame (trijų ir daugiau butų) name</w:t>
            </w:r>
          </w:p>
        </w:tc>
        <w:tc>
          <w:tcPr>
            <w:tcW w:w="2127" w:type="dxa"/>
            <w:vMerge w:val="restar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jc w:val="center"/>
              <w:textAlignment w:val="bottom"/>
              <w:rPr>
                <w:rFonts w:ascii="Times New Roman" w:hAnsi="Times New Roman"/>
              </w:rPr>
            </w:pPr>
            <w:r w:rsidRPr="0084658F">
              <w:rPr>
                <w:rFonts w:ascii="Times New Roman" w:hAnsi="Times New Roman"/>
              </w:rPr>
              <w:t>Gyventojų skaičius, vnt.</w:t>
            </w:r>
          </w:p>
        </w:tc>
        <w:tc>
          <w:tcPr>
            <w:tcW w:w="2409" w:type="dxa"/>
            <w:vMerge w:val="restart"/>
            <w:tcBorders>
              <w:top w:val="single" w:sz="4" w:space="0" w:color="000000"/>
              <w:left w:val="single" w:sz="4" w:space="0" w:color="000000"/>
              <w:bottom w:val="nil"/>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Gyventojų skaičius, vnt.</w:t>
            </w:r>
          </w:p>
        </w:tc>
      </w:tr>
      <w:tr w:rsidR="009726A4" w:rsidRPr="0084658F" w:rsidTr="00C5678F">
        <w:trPr>
          <w:trHeight w:val="197"/>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jc w:val="center"/>
              <w:textAlignment w:val="center"/>
              <w:rPr>
                <w:rFonts w:ascii="Times New Roman" w:eastAsia="MS PGothic" w:hAnsi="Times New Roman"/>
                <w:kern w:val="24"/>
              </w:rPr>
            </w:pPr>
            <w:r w:rsidRPr="0084658F">
              <w:rPr>
                <w:rFonts w:ascii="Times New Roman" w:eastAsia="MS PGothic" w:hAnsi="Times New Roman"/>
                <w:kern w:val="24"/>
              </w:rPr>
              <w:t>1.2.</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Individualūs gyvenamosios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Gyvenamosios paskirties pastatai (namai), skirti gyventi vienai ar dviem šeimoms, prie jų priskiriami namai sodininkų bendrijose, kuriuose gyvenama nuolat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rPr>
                <w:rFonts w:ascii="Times New Roman" w:hAnsi="Times New Roman"/>
              </w:rPr>
            </w:pPr>
          </w:p>
        </w:tc>
        <w:tc>
          <w:tcPr>
            <w:tcW w:w="2409" w:type="dxa"/>
            <w:vMerge/>
            <w:tcBorders>
              <w:top w:val="single" w:sz="4" w:space="0" w:color="000000"/>
              <w:left w:val="single" w:sz="4" w:space="0" w:color="000000"/>
              <w:bottom w:val="nil"/>
              <w:right w:val="single" w:sz="4" w:space="0" w:color="000000"/>
            </w:tcBorders>
            <w:vAlign w:val="center"/>
            <w:hideMark/>
          </w:tcPr>
          <w:p w:rsidR="009726A4" w:rsidRPr="0084658F" w:rsidRDefault="009726A4" w:rsidP="00C5678F">
            <w:pPr>
              <w:spacing w:after="0" w:line="240" w:lineRule="auto"/>
              <w:rPr>
                <w:rFonts w:ascii="Times New Roman" w:eastAsia="MS PGothic" w:hAnsi="Times New Roman"/>
                <w:kern w:val="24"/>
              </w:rPr>
            </w:pPr>
          </w:p>
        </w:tc>
      </w:tr>
      <w:tr w:rsidR="009726A4" w:rsidRPr="0084658F" w:rsidTr="00C5678F">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2.</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Gyvenamosios paskirties (įvairių socialinių grupių asmenims) pastatai (namai)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Pastatai (namai), skirti gyventi įvairių socialinių grupių asmenims (bendrabučiai, vaikų namai, prieglaudos, globos namai, šei</w:t>
            </w:r>
            <w:r w:rsidR="006E6840">
              <w:rPr>
                <w:rFonts w:ascii="Times New Roman" w:hAnsi="Times New Roman"/>
                <w:lang w:eastAsia="ar-SA"/>
              </w:rPr>
              <w:t>mos namai, vienuolynai ir pan.)</w:t>
            </w:r>
          </w:p>
        </w:tc>
        <w:tc>
          <w:tcPr>
            <w:tcW w:w="2127"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auto"/>
              <w:right w:val="single" w:sz="4" w:space="0" w:color="000000"/>
            </w:tcBorders>
            <w:vAlign w:val="center"/>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3.</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Viešbučių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trumpalaikiam apgyvendinimui (viešbučiai, moteliai, svečių namai, jaunimo nakvynės namai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4.</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Administracinės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5.</w:t>
            </w:r>
          </w:p>
        </w:tc>
        <w:tc>
          <w:tcPr>
            <w:tcW w:w="13807" w:type="dxa"/>
            <w:gridSpan w:val="4"/>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rsidR="009726A4" w:rsidRPr="0084658F" w:rsidRDefault="009726A4" w:rsidP="00C5678F">
            <w:pPr>
              <w:spacing w:after="0" w:line="240" w:lineRule="auto"/>
              <w:ind w:hanging="3"/>
              <w:textAlignment w:val="center"/>
              <w:rPr>
                <w:rFonts w:ascii="Times New Roman" w:hAnsi="Times New Roman"/>
              </w:rPr>
            </w:pPr>
            <w:r w:rsidRPr="0084658F">
              <w:rPr>
                <w:rFonts w:ascii="Times New Roman" w:eastAsia="MS PGothic" w:hAnsi="Times New Roman"/>
                <w:kern w:val="24"/>
              </w:rPr>
              <w:t>Prekybos paskirties objektai:</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lang w:val="en-US"/>
              </w:rPr>
            </w:pPr>
            <w:r w:rsidRPr="0084658F">
              <w:rPr>
                <w:rFonts w:ascii="Times New Roman" w:eastAsia="MS PGothic" w:hAnsi="Times New Roman"/>
                <w:kern w:val="24"/>
              </w:rPr>
              <w:t>5</w:t>
            </w:r>
            <w:r w:rsidRPr="0084658F">
              <w:rPr>
                <w:rFonts w:ascii="Times New Roman" w:eastAsia="MS PGothic" w:hAnsi="Times New Roman"/>
                <w:kern w:val="24"/>
                <w:lang w:val="en-US"/>
              </w:rPr>
              <w:t>.1.</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 xml:space="preserve">Prekybos paskirties objektai </w:t>
            </w:r>
          </w:p>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(iki 500 m</w:t>
            </w:r>
            <w:r w:rsidRPr="0084658F">
              <w:rPr>
                <w:rFonts w:ascii="Times New Roman" w:eastAsia="MS PGothic" w:hAnsi="Times New Roman"/>
                <w:kern w:val="24"/>
                <w:vertAlign w:val="superscript"/>
              </w:rPr>
              <w:t>2</w:t>
            </w:r>
            <w:r w:rsidRPr="0084658F">
              <w:rPr>
                <w:rFonts w:ascii="Times New Roman" w:eastAsia="MS PGothic" w:hAnsi="Times New Roman"/>
                <w:kern w:val="24"/>
              </w:rPr>
              <w:t xml:space="preserve"> bendrojo ploto)</w:t>
            </w:r>
          </w:p>
        </w:tc>
        <w:tc>
          <w:tcPr>
            <w:tcW w:w="6378" w:type="dxa"/>
            <w:vMerge w:val="restart"/>
            <w:tcBorders>
              <w:top w:val="single" w:sz="4" w:space="0" w:color="000000"/>
              <w:left w:val="single" w:sz="4" w:space="0" w:color="000000"/>
              <w:right w:val="single" w:sz="4" w:space="0" w:color="000000"/>
            </w:tcBorders>
          </w:tcPr>
          <w:p w:rsidR="009726A4" w:rsidRPr="0084658F" w:rsidRDefault="009726A4" w:rsidP="00A822B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 xml:space="preserve">Naudojami didmeninei ir mažmeninei prekybai (parduotuvės, parduotuvės – </w:t>
            </w:r>
            <w:proofErr w:type="spellStart"/>
            <w:r w:rsidRPr="0084658F">
              <w:rPr>
                <w:rFonts w:ascii="Times New Roman" w:hAnsi="Times New Roman"/>
                <w:lang w:eastAsia="ar-SA"/>
              </w:rPr>
              <w:t>operatorinės</w:t>
            </w:r>
            <w:proofErr w:type="spellEnd"/>
            <w:r w:rsidRPr="0084658F">
              <w:rPr>
                <w:rFonts w:ascii="Times New Roman" w:hAnsi="Times New Roman"/>
                <w:lang w:eastAsia="ar-SA"/>
              </w:rPr>
              <w:t>, knygynai, vaistinės, prek</w:t>
            </w:r>
            <w:r w:rsidR="00A822BF">
              <w:rPr>
                <w:rFonts w:ascii="Times New Roman" w:hAnsi="Times New Roman"/>
                <w:lang w:eastAsia="ar-SA"/>
              </w:rPr>
              <w:t>ybos paviljonai, turgavietės</w:t>
            </w:r>
            <w:r w:rsidRPr="0084658F">
              <w:rPr>
                <w:rFonts w:ascii="Times New Roman" w:hAnsi="Times New Roman"/>
                <w:lang w:eastAsia="ar-SA"/>
              </w:rPr>
              <w:t xml:space="preserve"> ar prekybos vietos (kioskai, palapinės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5</w:t>
            </w:r>
            <w:r w:rsidRPr="0084658F">
              <w:rPr>
                <w:rFonts w:ascii="Times New Roman" w:eastAsia="MS PGothic" w:hAnsi="Times New Roman"/>
                <w:kern w:val="24"/>
                <w:lang w:val="en-US"/>
              </w:rPr>
              <w:t>.2.</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 xml:space="preserve">Prekybos paskirties objektai </w:t>
            </w:r>
          </w:p>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(didesni kaip 500 m</w:t>
            </w:r>
            <w:r w:rsidRPr="0084658F">
              <w:rPr>
                <w:rFonts w:ascii="Times New Roman" w:eastAsia="MS PGothic" w:hAnsi="Times New Roman"/>
                <w:kern w:val="24"/>
                <w:vertAlign w:val="superscript"/>
              </w:rPr>
              <w:t>2</w:t>
            </w:r>
            <w:r w:rsidRPr="0084658F">
              <w:rPr>
                <w:rFonts w:ascii="Times New Roman" w:eastAsia="MS PGothic" w:hAnsi="Times New Roman"/>
                <w:kern w:val="24"/>
              </w:rPr>
              <w:t xml:space="preserve"> bendrojo ploto)</w:t>
            </w:r>
          </w:p>
        </w:tc>
        <w:tc>
          <w:tcPr>
            <w:tcW w:w="6378" w:type="dxa"/>
            <w:vMerge/>
            <w:tcBorders>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6.</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Paslaugų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7.</w:t>
            </w:r>
          </w:p>
        </w:tc>
        <w:tc>
          <w:tcPr>
            <w:tcW w:w="13807" w:type="dxa"/>
            <w:gridSpan w:val="4"/>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rsidR="009726A4" w:rsidRPr="0084658F" w:rsidRDefault="009726A4" w:rsidP="00C5678F">
            <w:pPr>
              <w:spacing w:after="0" w:line="240" w:lineRule="auto"/>
              <w:ind w:hanging="3"/>
              <w:textAlignment w:val="center"/>
              <w:rPr>
                <w:rFonts w:ascii="Times New Roman" w:hAnsi="Times New Roman"/>
              </w:rPr>
            </w:pPr>
            <w:r w:rsidRPr="0084658F">
              <w:rPr>
                <w:rFonts w:ascii="Times New Roman" w:eastAsia="MS PGothic" w:hAnsi="Times New Roman"/>
                <w:kern w:val="24"/>
              </w:rPr>
              <w:t>Maitinimo paskirties objektai:</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lang w:val="en-US"/>
              </w:rPr>
            </w:pPr>
            <w:r w:rsidRPr="0084658F">
              <w:rPr>
                <w:rFonts w:ascii="Times New Roman" w:eastAsia="MS PGothic" w:hAnsi="Times New Roman"/>
                <w:kern w:val="24"/>
              </w:rPr>
              <w:lastRenderedPageBreak/>
              <w:t>7.1.</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 xml:space="preserve">Maitinimo paskirties objektai </w:t>
            </w:r>
          </w:p>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(iki 300 m</w:t>
            </w:r>
            <w:r w:rsidRPr="0084658F">
              <w:rPr>
                <w:rFonts w:ascii="Times New Roman" w:eastAsia="MS PGothic" w:hAnsi="Times New Roman"/>
                <w:kern w:val="24"/>
                <w:vertAlign w:val="superscript"/>
              </w:rPr>
              <w:t>2</w:t>
            </w:r>
            <w:r w:rsidRPr="0084658F">
              <w:rPr>
                <w:rFonts w:ascii="Times New Roman" w:eastAsia="MS PGothic" w:hAnsi="Times New Roman"/>
                <w:kern w:val="24"/>
              </w:rPr>
              <w:t xml:space="preserve"> bendrojo ploto)</w:t>
            </w:r>
          </w:p>
        </w:tc>
        <w:tc>
          <w:tcPr>
            <w:tcW w:w="6378" w:type="dxa"/>
            <w:vMerge w:val="restart"/>
            <w:tcBorders>
              <w:top w:val="single" w:sz="4" w:space="0" w:color="000000"/>
              <w:left w:val="single" w:sz="4" w:space="0" w:color="000000"/>
              <w:right w:val="single" w:sz="4" w:space="0" w:color="000000"/>
            </w:tcBorders>
            <w:vAlign w:val="center"/>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Patalpos ir pastatai, skirti žmonėms maitinti (valgyklos, restoranai, kavinės, barai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nil"/>
              <w:right w:val="single" w:sz="4" w:space="0" w:color="auto"/>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lang w:val="en-US"/>
              </w:rPr>
            </w:pPr>
            <w:r w:rsidRPr="0084658F">
              <w:rPr>
                <w:rFonts w:ascii="Times New Roman" w:eastAsia="MS PGothic" w:hAnsi="Times New Roman"/>
                <w:kern w:val="24"/>
              </w:rPr>
              <w:t>7.2.</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 xml:space="preserve">Maitinimo paskirties objektai </w:t>
            </w:r>
          </w:p>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(didesni kaip 300 m</w:t>
            </w:r>
            <w:r w:rsidRPr="0084658F">
              <w:rPr>
                <w:rFonts w:ascii="Times New Roman" w:eastAsia="MS PGothic" w:hAnsi="Times New Roman"/>
                <w:kern w:val="24"/>
                <w:vertAlign w:val="superscript"/>
              </w:rPr>
              <w:t>2</w:t>
            </w:r>
            <w:r w:rsidRPr="0084658F">
              <w:rPr>
                <w:rFonts w:ascii="Times New Roman" w:eastAsia="MS PGothic" w:hAnsi="Times New Roman"/>
                <w:kern w:val="24"/>
              </w:rPr>
              <w:t xml:space="preserve"> bendrojo ploto)</w:t>
            </w:r>
          </w:p>
        </w:tc>
        <w:tc>
          <w:tcPr>
            <w:tcW w:w="6378" w:type="dxa"/>
            <w:vMerge/>
            <w:tcBorders>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8.</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Transporto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1390"/>
        </w:trPr>
        <w:tc>
          <w:tcPr>
            <w:tcW w:w="510" w:type="dxa"/>
            <w:tcBorders>
              <w:top w:val="single" w:sz="4" w:space="0" w:color="000000"/>
              <w:left w:val="single" w:sz="4" w:space="0" w:color="000000"/>
              <w:bottom w:val="single" w:sz="4" w:space="0" w:color="auto"/>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9.</w:t>
            </w:r>
          </w:p>
        </w:tc>
        <w:tc>
          <w:tcPr>
            <w:tcW w:w="2893"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Gamybos, pramonės paskirties objektai</w:t>
            </w:r>
          </w:p>
          <w:p w:rsidR="009726A4" w:rsidRPr="0084658F" w:rsidRDefault="009726A4" w:rsidP="00C5678F">
            <w:pPr>
              <w:spacing w:after="0" w:line="240" w:lineRule="auto"/>
              <w:textAlignment w:val="center"/>
              <w:rPr>
                <w:rFonts w:ascii="Times New Roman" w:eastAsia="MS PGothic" w:hAnsi="Times New Roman"/>
                <w:kern w:val="24"/>
              </w:rPr>
            </w:pPr>
          </w:p>
        </w:tc>
        <w:tc>
          <w:tcPr>
            <w:tcW w:w="6378" w:type="dxa"/>
            <w:tcBorders>
              <w:top w:val="single" w:sz="4" w:space="0" w:color="000000"/>
              <w:left w:val="single" w:sz="4" w:space="0" w:color="000000"/>
              <w:bottom w:val="single" w:sz="4" w:space="0" w:color="auto"/>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2127"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w:t>
            </w:r>
            <w:r w:rsidRPr="0084658F">
              <w:rPr>
                <w:rFonts w:ascii="Times New Roman" w:hAnsi="Times New Roman"/>
                <w:vertAlign w:val="superscript"/>
              </w:rPr>
              <w:t>1</w:t>
            </w:r>
            <w:r w:rsidRPr="0084658F">
              <w:rPr>
                <w:rFonts w:ascii="Times New Roman" w:hAnsi="Times New Roman"/>
              </w:rPr>
              <w:t>, m</w:t>
            </w:r>
            <w:r w:rsidRPr="0084658F">
              <w:rPr>
                <w:rFonts w:ascii="Times New Roman" w:hAnsi="Times New Roman"/>
                <w:vertAlign w:val="superscript"/>
              </w:rPr>
              <w:t>2</w:t>
            </w:r>
          </w:p>
        </w:tc>
        <w:tc>
          <w:tcPr>
            <w:tcW w:w="2409" w:type="dxa"/>
            <w:tcBorders>
              <w:top w:val="single" w:sz="4" w:space="0" w:color="auto"/>
              <w:left w:val="single" w:sz="4" w:space="0" w:color="000000"/>
              <w:bottom w:val="single" w:sz="4" w:space="0" w:color="auto"/>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1, 2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auto"/>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10.</w:t>
            </w:r>
          </w:p>
        </w:tc>
        <w:tc>
          <w:tcPr>
            <w:tcW w:w="2893"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Kultūros paskirties objektai</w:t>
            </w:r>
          </w:p>
        </w:tc>
        <w:tc>
          <w:tcPr>
            <w:tcW w:w="6378" w:type="dxa"/>
            <w:tcBorders>
              <w:top w:val="single" w:sz="4" w:space="0" w:color="auto"/>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Patalpos ir pastatai, skirti kultūros reikmėms ir viešiesiems pramoginiams renginiams (teatrai, kino teatrai, kultūros namai, klubai, bibliotekos, muziejai, parodų rūmai ir kiti panašios paskirties objektai)</w:t>
            </w:r>
          </w:p>
        </w:tc>
        <w:tc>
          <w:tcPr>
            <w:tcW w:w="2127"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lang w:val="en-US"/>
              </w:rPr>
            </w:pPr>
            <w:r w:rsidRPr="0084658F">
              <w:rPr>
                <w:rFonts w:ascii="Times New Roman" w:eastAsia="MS PGothic" w:hAnsi="Times New Roman"/>
                <w:kern w:val="24"/>
              </w:rPr>
              <w:t>11.</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Mokslo paskirties objektai</w:t>
            </w:r>
          </w:p>
        </w:tc>
        <w:tc>
          <w:tcPr>
            <w:tcW w:w="6378" w:type="dxa"/>
            <w:tcBorders>
              <w:top w:val="single" w:sz="4" w:space="0" w:color="000000"/>
              <w:left w:val="single" w:sz="4" w:space="0" w:color="000000"/>
              <w:right w:val="single" w:sz="4" w:space="0" w:color="000000"/>
            </w:tcBorders>
            <w:vAlign w:val="center"/>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auto"/>
              <w:left w:val="single" w:sz="4" w:space="0" w:color="000000"/>
              <w:bottom w:val="single" w:sz="4" w:space="0" w:color="auto"/>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12.</w:t>
            </w:r>
          </w:p>
        </w:tc>
        <w:tc>
          <w:tcPr>
            <w:tcW w:w="13807" w:type="dxa"/>
            <w:gridSpan w:val="4"/>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hanging="3"/>
              <w:textAlignment w:val="center"/>
              <w:rPr>
                <w:rFonts w:ascii="Times New Roman" w:hAnsi="Times New Roman"/>
              </w:rPr>
            </w:pPr>
            <w:r w:rsidRPr="0084658F">
              <w:rPr>
                <w:rFonts w:ascii="Times New Roman" w:eastAsia="MS PGothic" w:hAnsi="Times New Roman"/>
                <w:kern w:val="24"/>
              </w:rPr>
              <w:t>Gydymo paskirties objektai:</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lang w:val="ru-RU"/>
              </w:rPr>
            </w:pPr>
            <w:r w:rsidRPr="0084658F">
              <w:rPr>
                <w:rFonts w:ascii="Times New Roman" w:eastAsia="MS PGothic" w:hAnsi="Times New Roman"/>
                <w:kern w:val="24"/>
              </w:rPr>
              <w:t>12.1.</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Gydymo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12.</w:t>
            </w:r>
            <w:r w:rsidRPr="0084658F">
              <w:rPr>
                <w:rFonts w:ascii="Times New Roman" w:eastAsia="MS PGothic" w:hAnsi="Times New Roman"/>
                <w:kern w:val="24"/>
                <w:lang w:val="ru-RU"/>
              </w:rPr>
              <w:t>2</w:t>
            </w:r>
            <w:r w:rsidRPr="0084658F">
              <w:rPr>
                <w:rFonts w:ascii="Times New Roman" w:eastAsia="MS PGothic" w:hAnsi="Times New Roman"/>
                <w:kern w:val="24"/>
              </w:rPr>
              <w:t>.</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Gydymo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13.</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Poilsio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14.</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Sporto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sportui (sporto halės, salės, teniso kortai, baseinai, čiuožyklos, jachtklubai, šaudyklos, stadionai, maniežai, aikštynai, laikinos sporto aikštelės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lastRenderedPageBreak/>
              <w:t>15.</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Religinės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Patalpos ir pastatai, skirti religiniams tikslams (bažnyčios, koplyčios, maldos namai, parapijų namai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16.</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Specialiosios paskirties objektai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plotas, m</w:t>
            </w:r>
            <w:r w:rsidRPr="0084658F">
              <w:rPr>
                <w:rFonts w:ascii="Times New Roman" w:hAnsi="Times New Roman"/>
                <w:vertAlign w:val="superscript"/>
              </w:rPr>
              <w:t>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eastAsia="MS PGothic" w:hAnsi="Times New Roman"/>
                <w:kern w:val="24"/>
              </w:rPr>
            </w:pPr>
            <w:r w:rsidRPr="0084658F">
              <w:rPr>
                <w:rFonts w:ascii="Times New Roman" w:hAnsi="Times New Roman"/>
              </w:rPr>
              <w:t>NT objekto plotas</w:t>
            </w:r>
            <w:r w:rsidRPr="0084658F">
              <w:rPr>
                <w:rFonts w:ascii="Times New Roman" w:hAnsi="Times New Roman"/>
                <w:vertAlign w:val="superscript"/>
              </w:rPr>
              <w:t>2</w:t>
            </w:r>
            <w:r w:rsidRPr="0084658F">
              <w:rPr>
                <w:rFonts w:ascii="Times New Roman" w:hAnsi="Times New Roman"/>
              </w:rPr>
              <w:t>, m</w:t>
            </w:r>
            <w:r w:rsidRPr="0084658F">
              <w:rPr>
                <w:rFonts w:ascii="Times New Roman" w:hAnsi="Times New Roman"/>
                <w:vertAlign w:val="superscript"/>
              </w:rPr>
              <w:t>2</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17.</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Sodų paskirties objektai</w:t>
            </w:r>
          </w:p>
          <w:p w:rsidR="009726A4" w:rsidRPr="0084658F" w:rsidRDefault="009726A4" w:rsidP="00C5678F">
            <w:pPr>
              <w:spacing w:after="0" w:line="240" w:lineRule="auto"/>
              <w:ind w:left="44"/>
              <w:textAlignment w:val="center"/>
              <w:rPr>
                <w:rFonts w:ascii="Times New Roman" w:eastAsia="MS PGothic" w:hAnsi="Times New Roman"/>
                <w:kern w:val="24"/>
              </w:rPr>
            </w:pPr>
            <w:r w:rsidRPr="0084658F">
              <w:rPr>
                <w:rFonts w:ascii="Times New Roman" w:hAnsi="Times New Roman"/>
                <w:lang w:eastAsia="ar-SA"/>
              </w:rPr>
              <w:t>(naudojami tik sezono metu, sezonas – 7 mėnesiai, nuo balandžio iki spalio mėnesio imtinai)</w:t>
            </w:r>
          </w:p>
        </w:tc>
        <w:tc>
          <w:tcPr>
            <w:tcW w:w="6378" w:type="dxa"/>
            <w:tcBorders>
              <w:top w:val="single" w:sz="4" w:space="0" w:color="000000"/>
              <w:left w:val="single" w:sz="4" w:space="0" w:color="000000"/>
              <w:bottom w:val="single" w:sz="4" w:space="0" w:color="000000"/>
              <w:right w:val="single" w:sz="4" w:space="0" w:color="000000"/>
            </w:tcBorders>
          </w:tcPr>
          <w:p w:rsidR="009726A4" w:rsidRPr="0084658F" w:rsidRDefault="009726A4" w:rsidP="00C5678F">
            <w:pPr>
              <w:spacing w:after="0" w:line="240" w:lineRule="auto"/>
              <w:ind w:left="44" w:firstLine="13"/>
              <w:textAlignment w:val="center"/>
              <w:rPr>
                <w:rFonts w:ascii="Times New Roman" w:eastAsia="MS PGothic" w:hAnsi="Times New Roman"/>
                <w:kern w:val="24"/>
              </w:rPr>
            </w:pPr>
            <w:r w:rsidRPr="0084658F">
              <w:rPr>
                <w:rFonts w:ascii="Times New Roman" w:hAnsi="Times New Roman"/>
                <w:lang w:eastAsia="ar-SA"/>
              </w:rPr>
              <w:t>Naudojami poilsiui ir (arba) sodininkystei ir (arba) daržininkystei sodininkų bendrijos nariams priklausantys arba nepriklausantys sodininkų bendrijos nariams, bet esantys sodo teritorijoje</w:t>
            </w:r>
            <w:r w:rsidR="007F5E2C">
              <w:rPr>
                <w:rFonts w:ascii="Times New Roman" w:hAnsi="Times New Roman"/>
                <w:lang w:eastAsia="ar-SA"/>
              </w:rPr>
              <w:t>,</w:t>
            </w:r>
            <w:r w:rsidRPr="0084658F">
              <w:rPr>
                <w:rFonts w:ascii="Times New Roman" w:hAnsi="Times New Roman"/>
                <w:lang w:eastAsia="ar-SA"/>
              </w:rPr>
              <w:t xml:space="preserve"> sodo sklypai su pastatais</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9726A4" w:rsidRPr="0084658F" w:rsidRDefault="009726A4" w:rsidP="00C5678F">
            <w:pPr>
              <w:spacing w:after="0" w:line="240" w:lineRule="auto"/>
              <w:ind w:left="36" w:right="42"/>
              <w:jc w:val="center"/>
              <w:textAlignment w:val="bottom"/>
              <w:rPr>
                <w:rFonts w:ascii="Times New Roman" w:hAnsi="Times New Roman"/>
              </w:rPr>
            </w:pPr>
            <w:r w:rsidRPr="0084658F">
              <w:rPr>
                <w:rFonts w:ascii="Times New Roman" w:hAnsi="Times New Roman"/>
              </w:rPr>
              <w:t>NT objekto skaičius, vnt.</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9726A4" w:rsidRPr="0084658F" w:rsidRDefault="009726A4" w:rsidP="00C5678F">
            <w:pPr>
              <w:spacing w:after="0" w:line="240" w:lineRule="auto"/>
              <w:ind w:hanging="3"/>
              <w:jc w:val="center"/>
              <w:textAlignment w:val="center"/>
              <w:rPr>
                <w:rFonts w:ascii="Times New Roman" w:hAnsi="Times New Roman"/>
              </w:rPr>
            </w:pPr>
            <w:r w:rsidRPr="0084658F">
              <w:rPr>
                <w:rFonts w:ascii="Times New Roman" w:hAnsi="Times New Roman"/>
              </w:rPr>
              <w:t>NT objekto skaičius</w:t>
            </w:r>
            <w:r w:rsidRPr="0084658F">
              <w:rPr>
                <w:rFonts w:ascii="Times New Roman" w:hAnsi="Times New Roman"/>
                <w:vertAlign w:val="superscript"/>
              </w:rPr>
              <w:t>2</w:t>
            </w:r>
            <w:r w:rsidRPr="0084658F">
              <w:rPr>
                <w:rFonts w:ascii="Times New Roman" w:hAnsi="Times New Roman"/>
              </w:rPr>
              <w:t>, vnt.</w:t>
            </w:r>
          </w:p>
        </w:tc>
      </w:tr>
      <w:tr w:rsidR="009726A4"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726A4" w:rsidRPr="0084658F" w:rsidRDefault="009726A4" w:rsidP="00C5678F">
            <w:pPr>
              <w:spacing w:after="0" w:line="240" w:lineRule="auto"/>
              <w:ind w:left="20"/>
              <w:jc w:val="center"/>
              <w:textAlignment w:val="center"/>
              <w:rPr>
                <w:rFonts w:ascii="Times New Roman" w:eastAsia="MS PGothic" w:hAnsi="Times New Roman"/>
                <w:kern w:val="24"/>
                <w:lang w:val="en-US"/>
              </w:rPr>
            </w:pPr>
            <w:r w:rsidRPr="0084658F">
              <w:rPr>
                <w:rFonts w:ascii="Times New Roman" w:eastAsia="MS PGothic" w:hAnsi="Times New Roman"/>
                <w:kern w:val="24"/>
                <w:lang w:val="en-US"/>
              </w:rPr>
              <w:t>18.</w:t>
            </w:r>
          </w:p>
        </w:tc>
        <w:tc>
          <w:tcPr>
            <w:tcW w:w="13807" w:type="dxa"/>
            <w:gridSpan w:val="4"/>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9726A4" w:rsidRPr="0084658F" w:rsidRDefault="009726A4" w:rsidP="00C5678F">
            <w:pPr>
              <w:spacing w:after="0" w:line="240" w:lineRule="auto"/>
              <w:ind w:hanging="3"/>
              <w:textAlignment w:val="center"/>
              <w:rPr>
                <w:rFonts w:ascii="Times New Roman" w:hAnsi="Times New Roman"/>
              </w:rPr>
            </w:pPr>
            <w:r w:rsidRPr="0084658F">
              <w:rPr>
                <w:rFonts w:ascii="Times New Roman" w:eastAsia="MS PGothic" w:hAnsi="Times New Roman"/>
                <w:kern w:val="24"/>
              </w:rPr>
              <w:t>Kiti objektai:</w:t>
            </w:r>
          </w:p>
        </w:tc>
      </w:tr>
      <w:tr w:rsidR="00BC7CFF"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18.1.</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Kitos paskirties objektai</w:t>
            </w:r>
          </w:p>
        </w:tc>
        <w:tc>
          <w:tcPr>
            <w:tcW w:w="6378"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Naudojami kita paskirtimi ar kiti savarankiški objektai, kurių negalima priskirti jokiai nurodytai paskirčiai</w:t>
            </w:r>
          </w:p>
        </w:tc>
        <w:tc>
          <w:tcPr>
            <w:tcW w:w="21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rsidR="00BC7CFF" w:rsidRPr="00BC7CFF" w:rsidRDefault="00BC7CFF" w:rsidP="00BC7CFF">
            <w:pPr>
              <w:spacing w:after="0" w:line="240" w:lineRule="auto"/>
              <w:ind w:left="36" w:right="42"/>
              <w:jc w:val="center"/>
              <w:textAlignment w:val="bottom"/>
              <w:rPr>
                <w:rFonts w:ascii="Times New Roman" w:hAnsi="Times New Roman"/>
              </w:rPr>
            </w:pPr>
            <w:r w:rsidRPr="00BC7CFF">
              <w:rPr>
                <w:rFonts w:ascii="Times New Roman" w:hAnsi="Times New Roman"/>
              </w:rPr>
              <w:t>NT objekto plotas, m</w:t>
            </w:r>
            <w:r w:rsidRPr="00BC7CFF">
              <w:rPr>
                <w:rFonts w:ascii="Times New Roman" w:hAnsi="Times New Roman"/>
                <w:vertAlign w:val="superscript"/>
              </w:rPr>
              <w:t>2</w:t>
            </w:r>
          </w:p>
        </w:tc>
        <w:tc>
          <w:tcPr>
            <w:tcW w:w="2409" w:type="dxa"/>
            <w:tcBorders>
              <w:top w:val="single" w:sz="4" w:space="0" w:color="000000"/>
              <w:left w:val="single" w:sz="4" w:space="0" w:color="auto"/>
              <w:bottom w:val="single" w:sz="4" w:space="0" w:color="000000"/>
              <w:right w:val="single" w:sz="4" w:space="0" w:color="000000"/>
            </w:tcBorders>
            <w:vAlign w:val="center"/>
          </w:tcPr>
          <w:p w:rsidR="00BC7CFF" w:rsidRPr="00BC7CFF" w:rsidRDefault="00BC7CFF" w:rsidP="00BC7CFF">
            <w:pPr>
              <w:spacing w:after="0" w:line="240" w:lineRule="auto"/>
              <w:ind w:hanging="3"/>
              <w:jc w:val="center"/>
              <w:textAlignment w:val="center"/>
              <w:rPr>
                <w:rFonts w:ascii="Times New Roman" w:eastAsia="MS PGothic" w:hAnsi="Times New Roman"/>
                <w:kern w:val="24"/>
              </w:rPr>
            </w:pPr>
            <w:r w:rsidRPr="00BC7CFF">
              <w:rPr>
                <w:rFonts w:ascii="Times New Roman" w:hAnsi="Times New Roman"/>
              </w:rPr>
              <w:t>NT objekto plotas</w:t>
            </w:r>
            <w:r w:rsidRPr="00BC7CFF">
              <w:rPr>
                <w:rFonts w:ascii="Times New Roman" w:hAnsi="Times New Roman"/>
                <w:vertAlign w:val="superscript"/>
              </w:rPr>
              <w:t>2</w:t>
            </w:r>
            <w:r w:rsidRPr="00BC7CFF">
              <w:rPr>
                <w:rFonts w:ascii="Times New Roman" w:hAnsi="Times New Roman"/>
              </w:rPr>
              <w:t>, m</w:t>
            </w:r>
            <w:r w:rsidRPr="00BC7CFF">
              <w:rPr>
                <w:rFonts w:ascii="Times New Roman" w:hAnsi="Times New Roman"/>
                <w:vertAlign w:val="superscript"/>
              </w:rPr>
              <w:t>2</w:t>
            </w:r>
          </w:p>
        </w:tc>
      </w:tr>
      <w:tr w:rsidR="00BC7CFF"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18.2.</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rPr>
              <w:t>Laikini statiniai (ne nuolatinio pobūdžio veiklai vykdyti) ar renginių ar projektų įgyvendinimo vietos</w:t>
            </w:r>
          </w:p>
        </w:tc>
        <w:tc>
          <w:tcPr>
            <w:tcW w:w="6378"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Kai nėra konkretaus NT objekto, kuriam priskiriamos atliekos</w:t>
            </w:r>
          </w:p>
        </w:tc>
        <w:tc>
          <w:tcPr>
            <w:tcW w:w="21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rsidR="00BC7CFF" w:rsidRPr="00BC7CFF" w:rsidRDefault="00BC7CFF" w:rsidP="00BC7CFF">
            <w:pPr>
              <w:spacing w:after="0" w:line="240" w:lineRule="auto"/>
              <w:ind w:left="36" w:right="42"/>
              <w:jc w:val="center"/>
              <w:textAlignment w:val="bottom"/>
              <w:rPr>
                <w:rFonts w:ascii="Times New Roman" w:hAnsi="Times New Roman"/>
              </w:rPr>
            </w:pPr>
            <w:r w:rsidRPr="00BC7CFF">
              <w:rPr>
                <w:rFonts w:ascii="Times New Roman" w:hAnsi="Times New Roman"/>
              </w:rPr>
              <w:t>-</w:t>
            </w:r>
          </w:p>
        </w:tc>
        <w:tc>
          <w:tcPr>
            <w:tcW w:w="2409" w:type="dxa"/>
            <w:tcBorders>
              <w:top w:val="single" w:sz="4" w:space="0" w:color="000000"/>
              <w:left w:val="single" w:sz="4" w:space="0" w:color="auto"/>
              <w:bottom w:val="single" w:sz="4" w:space="0" w:color="000000"/>
              <w:right w:val="single" w:sz="4" w:space="0" w:color="000000"/>
            </w:tcBorders>
            <w:vAlign w:val="center"/>
          </w:tcPr>
          <w:p w:rsidR="00BC7CFF" w:rsidRPr="00BC7CFF" w:rsidRDefault="00BC7CFF" w:rsidP="00BC7CFF">
            <w:pPr>
              <w:spacing w:after="0" w:line="240" w:lineRule="auto"/>
              <w:jc w:val="center"/>
              <w:textAlignment w:val="bottom"/>
              <w:rPr>
                <w:rFonts w:ascii="Times New Roman" w:eastAsia="MS PGothic" w:hAnsi="Times New Roman"/>
                <w:kern w:val="24"/>
              </w:rPr>
            </w:pPr>
            <w:r w:rsidRPr="00BC7CFF">
              <w:rPr>
                <w:rFonts w:ascii="Times New Roman" w:eastAsia="MS PGothic" w:hAnsi="Times New Roman"/>
                <w:kern w:val="24"/>
              </w:rPr>
              <w:t xml:space="preserve">Konteinerių skaičius, tūris ir ištuštinimo dažnis </w:t>
            </w:r>
          </w:p>
        </w:tc>
      </w:tr>
      <w:tr w:rsidR="00BC7CFF"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hideMark/>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18.3.</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BC7CFF" w:rsidRPr="00BC7CFF" w:rsidRDefault="00BC7CFF" w:rsidP="00BC7CFF">
            <w:pPr>
              <w:rPr>
                <w:rFonts w:ascii="Times New Roman" w:hAnsi="Times New Roman"/>
                <w:szCs w:val="24"/>
              </w:rPr>
            </w:pPr>
            <w:r w:rsidRPr="00BC7CFF">
              <w:rPr>
                <w:rFonts w:ascii="Times New Roman" w:hAnsi="Times New Roman"/>
                <w:szCs w:val="24"/>
              </w:rPr>
              <w:t>Viešosios erdvės</w:t>
            </w:r>
          </w:p>
        </w:tc>
        <w:tc>
          <w:tcPr>
            <w:tcW w:w="6378"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Komunalinės atliekos surenkamos viešose erdvėse</w:t>
            </w:r>
          </w:p>
        </w:tc>
        <w:tc>
          <w:tcPr>
            <w:tcW w:w="21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rsidR="00BC7CFF" w:rsidRPr="00BC7CFF" w:rsidRDefault="00BC7CFF" w:rsidP="00BC7CFF">
            <w:pPr>
              <w:spacing w:after="0" w:line="240" w:lineRule="auto"/>
              <w:ind w:left="36" w:right="42"/>
              <w:jc w:val="center"/>
              <w:textAlignment w:val="bottom"/>
              <w:rPr>
                <w:rFonts w:ascii="Times New Roman" w:hAnsi="Times New Roman"/>
              </w:rPr>
            </w:pPr>
            <w:r w:rsidRPr="00BC7CFF">
              <w:rPr>
                <w:rFonts w:ascii="Times New Roman" w:hAnsi="Times New Roman"/>
              </w:rPr>
              <w:t>-</w:t>
            </w:r>
          </w:p>
        </w:tc>
        <w:tc>
          <w:tcPr>
            <w:tcW w:w="2409" w:type="dxa"/>
            <w:tcBorders>
              <w:top w:val="single" w:sz="4" w:space="0" w:color="000000"/>
              <w:left w:val="single" w:sz="4" w:space="0" w:color="auto"/>
              <w:bottom w:val="single" w:sz="4" w:space="0" w:color="000000"/>
              <w:right w:val="single" w:sz="4" w:space="0" w:color="000000"/>
            </w:tcBorders>
            <w:vAlign w:val="center"/>
            <w:hideMark/>
          </w:tcPr>
          <w:p w:rsidR="00BC7CFF" w:rsidRPr="00BC7CFF" w:rsidRDefault="00BC7CFF" w:rsidP="00BC7CFF">
            <w:pPr>
              <w:spacing w:after="0" w:line="240" w:lineRule="auto"/>
              <w:jc w:val="center"/>
              <w:textAlignment w:val="bottom"/>
              <w:rPr>
                <w:rFonts w:ascii="Times New Roman" w:eastAsia="MS PGothic" w:hAnsi="Times New Roman"/>
                <w:kern w:val="24"/>
              </w:rPr>
            </w:pPr>
            <w:r w:rsidRPr="00BC7CFF">
              <w:rPr>
                <w:rFonts w:ascii="Times New Roman" w:eastAsia="MS PGothic" w:hAnsi="Times New Roman"/>
                <w:kern w:val="24"/>
              </w:rPr>
              <w:t>Konteinerių skaičius, tūris ir ištuštinimo dažnis</w:t>
            </w:r>
          </w:p>
        </w:tc>
      </w:tr>
      <w:tr w:rsidR="00BC7CFF" w:rsidRPr="0084658F" w:rsidTr="00C5678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18.4.</w:t>
            </w:r>
          </w:p>
        </w:tc>
        <w:tc>
          <w:tcPr>
            <w:tcW w:w="289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BC7CFF" w:rsidRPr="00BC7CFF" w:rsidRDefault="00BC7CFF" w:rsidP="00BC7CFF">
            <w:pPr>
              <w:rPr>
                <w:rFonts w:ascii="Times New Roman" w:hAnsi="Times New Roman"/>
                <w:szCs w:val="24"/>
              </w:rPr>
            </w:pPr>
            <w:r w:rsidRPr="00BC7CFF">
              <w:rPr>
                <w:rFonts w:ascii="Times New Roman" w:hAnsi="Times New Roman"/>
                <w:szCs w:val="24"/>
              </w:rPr>
              <w:t>Kapinės</w:t>
            </w:r>
          </w:p>
        </w:tc>
        <w:tc>
          <w:tcPr>
            <w:tcW w:w="6378" w:type="dxa"/>
            <w:tcBorders>
              <w:top w:val="single" w:sz="4" w:space="0" w:color="000000"/>
              <w:left w:val="single" w:sz="4" w:space="0" w:color="000000"/>
              <w:bottom w:val="single" w:sz="4" w:space="0" w:color="000000"/>
              <w:right w:val="single" w:sz="4" w:space="0" w:color="000000"/>
            </w:tcBorders>
            <w:vAlign w:val="center"/>
          </w:tcPr>
          <w:p w:rsidR="00BC7CFF" w:rsidRPr="00BC7CFF" w:rsidRDefault="00BC7CFF" w:rsidP="00BC7CFF">
            <w:pPr>
              <w:rPr>
                <w:rFonts w:ascii="Times New Roman" w:hAnsi="Times New Roman"/>
                <w:szCs w:val="24"/>
                <w:lang w:eastAsia="ar-SA"/>
              </w:rPr>
            </w:pPr>
            <w:r w:rsidRPr="00BC7CFF">
              <w:rPr>
                <w:rFonts w:ascii="Times New Roman" w:hAnsi="Times New Roman"/>
                <w:szCs w:val="24"/>
                <w:lang w:eastAsia="ar-SA"/>
              </w:rPr>
              <w:t>Komunalinės atliekos surenkamos kapinėse</w:t>
            </w:r>
          </w:p>
        </w:tc>
        <w:tc>
          <w:tcPr>
            <w:tcW w:w="21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rsidR="00BC7CFF" w:rsidRPr="00BC7CFF" w:rsidRDefault="00BC7CFF" w:rsidP="00BC7CFF">
            <w:pPr>
              <w:spacing w:after="0" w:line="240" w:lineRule="auto"/>
              <w:ind w:left="36" w:right="42"/>
              <w:jc w:val="center"/>
              <w:textAlignment w:val="bottom"/>
              <w:rPr>
                <w:rFonts w:ascii="Times New Roman" w:hAnsi="Times New Roman"/>
              </w:rPr>
            </w:pPr>
            <w:r w:rsidRPr="00BC7CFF">
              <w:rPr>
                <w:rFonts w:ascii="Times New Roman" w:hAnsi="Times New Roman"/>
              </w:rPr>
              <w:t>-</w:t>
            </w:r>
          </w:p>
        </w:tc>
        <w:tc>
          <w:tcPr>
            <w:tcW w:w="2409" w:type="dxa"/>
            <w:tcBorders>
              <w:top w:val="single" w:sz="4" w:space="0" w:color="000000"/>
              <w:left w:val="single" w:sz="4" w:space="0" w:color="auto"/>
              <w:bottom w:val="single" w:sz="4" w:space="0" w:color="000000"/>
              <w:right w:val="single" w:sz="4" w:space="0" w:color="000000"/>
            </w:tcBorders>
            <w:vAlign w:val="center"/>
          </w:tcPr>
          <w:p w:rsidR="00BC7CFF" w:rsidRPr="00BC7CFF" w:rsidRDefault="00BC7CFF" w:rsidP="00BC7CFF">
            <w:pPr>
              <w:spacing w:after="0" w:line="240" w:lineRule="auto"/>
              <w:jc w:val="center"/>
              <w:textAlignment w:val="bottom"/>
              <w:rPr>
                <w:rFonts w:ascii="Times New Roman" w:eastAsia="MS PGothic" w:hAnsi="Times New Roman"/>
                <w:kern w:val="24"/>
              </w:rPr>
            </w:pPr>
            <w:r w:rsidRPr="00BC7CFF">
              <w:rPr>
                <w:rFonts w:ascii="Times New Roman" w:eastAsia="MS PGothic" w:hAnsi="Times New Roman"/>
                <w:kern w:val="24"/>
              </w:rPr>
              <w:t>Konteinerių skaičius, tūris ir ištuštinimo dažnis</w:t>
            </w:r>
          </w:p>
        </w:tc>
      </w:tr>
    </w:tbl>
    <w:p w:rsidR="007D4437" w:rsidRPr="0084658F" w:rsidRDefault="007D4437" w:rsidP="0042340B">
      <w:pPr>
        <w:pStyle w:val="Dokumentopavadinimas"/>
        <w:spacing w:before="0" w:after="0" w:line="240" w:lineRule="auto"/>
        <w:ind w:firstLine="0"/>
        <w:rPr>
          <w:caps w:val="0"/>
          <w:color w:val="auto"/>
          <w:sz w:val="12"/>
          <w:szCs w:val="12"/>
        </w:rPr>
      </w:pPr>
    </w:p>
    <w:p w:rsidR="00DA189F" w:rsidRPr="0084658F" w:rsidRDefault="00DA189F" w:rsidP="00DA189F">
      <w:pPr>
        <w:rPr>
          <w:rFonts w:ascii="Times New Roman" w:hAnsi="Times New Roman"/>
          <w:sz w:val="20"/>
          <w:szCs w:val="20"/>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sidR="007F5E2C">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sidR="007F5E2C">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rsidR="00DA189F" w:rsidRPr="0084658F" w:rsidRDefault="00DA189F" w:rsidP="00DA189F">
      <w:pPr>
        <w:rPr>
          <w:rFonts w:ascii="Times New Roman" w:hAnsi="Times New Roman"/>
          <w:sz w:val="20"/>
          <w:szCs w:val="20"/>
        </w:rPr>
      </w:pPr>
      <w:r w:rsidRPr="0084658F">
        <w:rPr>
          <w:rFonts w:ascii="Times New Roman" w:hAnsi="Times New Roman"/>
          <w:sz w:val="20"/>
          <w:szCs w:val="20"/>
          <w:vertAlign w:val="superscript"/>
        </w:rPr>
        <w:t>2</w:t>
      </w:r>
      <w:r w:rsidRPr="0084658F">
        <w:rPr>
          <w:rFonts w:ascii="Times New Roman" w:hAnsi="Times New Roman"/>
          <w:sz w:val="20"/>
          <w:szCs w:val="20"/>
        </w:rPr>
        <w:t xml:space="preserve"> </w:t>
      </w:r>
      <w:r w:rsidRPr="0084658F">
        <w:rPr>
          <w:rFonts w:ascii="Times New Roman" w:hAnsi="Times New Roman"/>
          <w:color w:val="000000"/>
          <w:sz w:val="20"/>
          <w:szCs w:val="20"/>
        </w:rPr>
        <w:t xml:space="preserve">Kintamosios dalies apmokestinamasis parametras gali būti pritaikomas </w:t>
      </w:r>
      <w:r w:rsidRPr="00964A72">
        <w:rPr>
          <w:rFonts w:ascii="Times New Roman" w:hAnsi="Times New Roman"/>
          <w:color w:val="000000"/>
          <w:sz w:val="20"/>
          <w:szCs w:val="20"/>
        </w:rPr>
        <w:t>Nuostat</w:t>
      </w:r>
      <w:r w:rsidR="00964A72">
        <w:rPr>
          <w:rFonts w:ascii="Times New Roman" w:hAnsi="Times New Roman"/>
          <w:color w:val="000000"/>
          <w:sz w:val="20"/>
          <w:szCs w:val="20"/>
        </w:rPr>
        <w:t>uose nustatyta tvarka</w:t>
      </w:r>
      <w:r w:rsidRPr="0084658F">
        <w:rPr>
          <w:rFonts w:ascii="Times New Roman" w:hAnsi="Times New Roman"/>
          <w:color w:val="000000"/>
          <w:sz w:val="20"/>
          <w:szCs w:val="20"/>
        </w:rPr>
        <w:t>. Tuo atveju, Vietinės rinkliavos kintamosios dedamosios dyd</w:t>
      </w:r>
      <w:r w:rsidR="00C5228E" w:rsidRPr="0084658F">
        <w:rPr>
          <w:rFonts w:ascii="Times New Roman" w:hAnsi="Times New Roman"/>
          <w:color w:val="000000"/>
          <w:sz w:val="20"/>
          <w:szCs w:val="20"/>
        </w:rPr>
        <w:t>į</w:t>
      </w:r>
      <w:r w:rsidRPr="0084658F">
        <w:rPr>
          <w:rFonts w:ascii="Times New Roman" w:hAnsi="Times New Roman"/>
          <w:color w:val="000000"/>
          <w:sz w:val="20"/>
          <w:szCs w:val="20"/>
        </w:rPr>
        <w:t xml:space="preserve"> negyvenamosios paskirties </w:t>
      </w:r>
      <w:r w:rsidR="007F5E2C">
        <w:rPr>
          <w:rFonts w:ascii="Times New Roman" w:hAnsi="Times New Roman"/>
          <w:color w:val="000000"/>
          <w:sz w:val="20"/>
          <w:szCs w:val="20"/>
        </w:rPr>
        <w:t>NT</w:t>
      </w:r>
      <w:r w:rsidRPr="0084658F">
        <w:rPr>
          <w:rFonts w:ascii="Times New Roman" w:hAnsi="Times New Roman"/>
          <w:color w:val="000000"/>
          <w:sz w:val="20"/>
          <w:szCs w:val="20"/>
        </w:rPr>
        <w:t xml:space="preserve"> objektams, kuriuose yra galimybė nustatyti faktinį susidarančių komunalinių atliekų kiekį</w:t>
      </w:r>
      <w:r w:rsidR="00C5228E" w:rsidRPr="0084658F">
        <w:rPr>
          <w:rFonts w:ascii="Times New Roman" w:hAnsi="Times New Roman"/>
          <w:color w:val="000000"/>
          <w:sz w:val="20"/>
          <w:szCs w:val="20"/>
        </w:rPr>
        <w:t>, sudaro kintamoji komunalinių atliekų tvarkymo kainos dalis</w:t>
      </w:r>
      <w:r w:rsidRPr="0084658F">
        <w:rPr>
          <w:rFonts w:ascii="Times New Roman" w:hAnsi="Times New Roman"/>
          <w:color w:val="000000"/>
          <w:sz w:val="20"/>
          <w:szCs w:val="20"/>
        </w:rPr>
        <w:t>.</w:t>
      </w:r>
    </w:p>
    <w:p w:rsidR="00DA189F" w:rsidRPr="0084658F" w:rsidRDefault="00DA189F" w:rsidP="00ED681B">
      <w:pPr>
        <w:spacing w:after="0" w:line="240" w:lineRule="auto"/>
        <w:jc w:val="right"/>
        <w:rPr>
          <w:rFonts w:ascii="Times New Roman" w:hAnsi="Times New Roman"/>
          <w:b/>
          <w:sz w:val="24"/>
          <w:szCs w:val="24"/>
        </w:rPr>
        <w:sectPr w:rsidR="00DA189F" w:rsidRPr="0084658F" w:rsidSect="00DA189F">
          <w:pgSz w:w="15840" w:h="12240" w:orient="landscape"/>
          <w:pgMar w:top="1701" w:right="567" w:bottom="567" w:left="1134" w:header="567" w:footer="567" w:gutter="0"/>
          <w:cols w:space="1296"/>
          <w:docGrid w:linePitch="360" w:charSpace="4096"/>
        </w:sectPr>
      </w:pPr>
    </w:p>
    <w:p w:rsidR="00ED681B" w:rsidRPr="0084658F" w:rsidRDefault="00ED681B" w:rsidP="00ED681B">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2 priedas</w:t>
      </w:r>
    </w:p>
    <w:p w:rsidR="00ED681B" w:rsidRPr="0084658F" w:rsidRDefault="00ED681B" w:rsidP="00ED681B">
      <w:pPr>
        <w:spacing w:after="0" w:line="240" w:lineRule="auto"/>
        <w:rPr>
          <w:rFonts w:ascii="Times New Roman" w:hAnsi="Times New Roman"/>
          <w:sz w:val="24"/>
          <w:szCs w:val="24"/>
        </w:rPr>
      </w:pPr>
    </w:p>
    <w:p w:rsidR="00ED681B" w:rsidRPr="0084658F" w:rsidRDefault="00ED681B" w:rsidP="00ED681B">
      <w:pPr>
        <w:pStyle w:val="Dokumentopavadinimas"/>
        <w:spacing w:before="0" w:after="0" w:line="240" w:lineRule="auto"/>
        <w:ind w:firstLine="0"/>
        <w:rPr>
          <w:b/>
          <w:caps w:val="0"/>
          <w:color w:val="auto"/>
          <w:sz w:val="24"/>
        </w:rPr>
      </w:pPr>
      <w:r w:rsidRPr="0084658F">
        <w:rPr>
          <w:b/>
          <w:caps w:val="0"/>
          <w:color w:val="auto"/>
          <w:sz w:val="24"/>
        </w:rPr>
        <w:t>GYVENTOJŲ BEI DARBUOTOJŲ IR JŲ NAUDOJAMŲ NEKILNOJAMO TURTO OBJEKTŲ PLOTO SANTYKIO KOEFICIENTAI</w:t>
      </w:r>
    </w:p>
    <w:p w:rsidR="00ED681B" w:rsidRPr="0084658F" w:rsidRDefault="00ED681B" w:rsidP="00ED681B">
      <w:pPr>
        <w:spacing w:after="0" w:line="240" w:lineRule="auto"/>
        <w:rPr>
          <w:rFonts w:ascii="Times New Roman" w:hAnsi="Times New Roman"/>
          <w:sz w:val="16"/>
          <w:szCs w:val="16"/>
        </w:rPr>
      </w:pPr>
    </w:p>
    <w:tbl>
      <w:tblPr>
        <w:tblW w:w="6873" w:type="dxa"/>
        <w:jc w:val="center"/>
        <w:tblCellMar>
          <w:left w:w="0" w:type="dxa"/>
          <w:right w:w="0" w:type="dxa"/>
        </w:tblCellMar>
        <w:tblLook w:val="0600" w:firstRow="0" w:lastRow="0" w:firstColumn="0" w:lastColumn="0" w:noHBand="1" w:noVBand="1"/>
      </w:tblPr>
      <w:tblGrid>
        <w:gridCol w:w="4567"/>
        <w:gridCol w:w="2306"/>
      </w:tblGrid>
      <w:tr w:rsidR="00CA4A2E" w:rsidRPr="0084658F" w:rsidTr="00CA4A2E">
        <w:trPr>
          <w:trHeight w:val="690"/>
          <w:jc w:val="center"/>
        </w:trPr>
        <w:tc>
          <w:tcPr>
            <w:tcW w:w="4567"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objektai</w:t>
            </w:r>
          </w:p>
        </w:tc>
        <w:tc>
          <w:tcPr>
            <w:tcW w:w="2306" w:type="dxa"/>
            <w:tcBorders>
              <w:top w:val="single" w:sz="4" w:space="0" w:color="auto"/>
              <w:left w:val="single" w:sz="4" w:space="0" w:color="auto"/>
              <w:bottom w:val="single" w:sz="4" w:space="0" w:color="auto"/>
              <w:right w:val="single" w:sz="4" w:space="0" w:color="auto"/>
            </w:tcBorders>
            <w:hideMark/>
          </w:tcPr>
          <w:p w:rsidR="00CA4A2E" w:rsidRPr="0084658F" w:rsidRDefault="00CA4A2E" w:rsidP="00CA4A2E">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Gyventojų</w:t>
            </w:r>
            <w:r w:rsidR="007F5E2C">
              <w:rPr>
                <w:rFonts w:ascii="Times New Roman" w:eastAsia="MS PGothic" w:hAnsi="Times New Roman"/>
                <w:b/>
                <w:kern w:val="24"/>
                <w:sz w:val="20"/>
                <w:szCs w:val="20"/>
              </w:rPr>
              <w:t xml:space="preserve"> </w:t>
            </w:r>
            <w:r w:rsidRPr="0084658F">
              <w:rPr>
                <w:rFonts w:ascii="Times New Roman" w:eastAsia="MS PGothic" w:hAnsi="Times New Roman"/>
                <w:b/>
                <w:kern w:val="24"/>
                <w:sz w:val="20"/>
                <w:szCs w:val="20"/>
              </w:rPr>
              <w:t>/</w:t>
            </w:r>
            <w:r w:rsidR="007F5E2C">
              <w:rPr>
                <w:rFonts w:ascii="Times New Roman" w:eastAsia="MS PGothic" w:hAnsi="Times New Roman"/>
                <w:b/>
                <w:kern w:val="24"/>
                <w:sz w:val="20"/>
                <w:szCs w:val="20"/>
              </w:rPr>
              <w:t xml:space="preserve"> </w:t>
            </w:r>
            <w:r w:rsidRPr="0084658F">
              <w:rPr>
                <w:rFonts w:ascii="Times New Roman" w:eastAsia="MS PGothic" w:hAnsi="Times New Roman"/>
                <w:b/>
                <w:kern w:val="24"/>
                <w:sz w:val="20"/>
                <w:szCs w:val="20"/>
              </w:rPr>
              <w:t>darbuotojų ir ploto santykio koeficientas</w:t>
            </w:r>
          </w:p>
        </w:tc>
      </w:tr>
      <w:tr w:rsidR="00CA4A2E" w:rsidRPr="0084658F" w:rsidTr="008117B3">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Gyventojų naudojami NT objektai</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A2E" w:rsidRPr="0084658F" w:rsidRDefault="00CA4A2E" w:rsidP="00E851CE">
            <w:pPr>
              <w:spacing w:after="0" w:line="240" w:lineRule="auto"/>
              <w:jc w:val="center"/>
              <w:rPr>
                <w:rFonts w:ascii="Times New Roman" w:hAnsi="Times New Roman"/>
                <w:sz w:val="20"/>
                <w:szCs w:val="20"/>
                <w:lang w:val="ru-RU"/>
              </w:rPr>
            </w:pPr>
            <w:r w:rsidRPr="0084658F">
              <w:rPr>
                <w:rFonts w:ascii="Times New Roman" w:hAnsi="Times New Roman"/>
                <w:sz w:val="20"/>
                <w:szCs w:val="20"/>
              </w:rPr>
              <w:t>1,0</w:t>
            </w:r>
            <w:r w:rsidR="008117B3" w:rsidRPr="0084658F">
              <w:rPr>
                <w:rFonts w:ascii="Times New Roman" w:hAnsi="Times New Roman"/>
                <w:sz w:val="20"/>
                <w:szCs w:val="20"/>
              </w:rPr>
              <w:t>5</w:t>
            </w:r>
          </w:p>
        </w:tc>
      </w:tr>
      <w:tr w:rsidR="00CA4A2E" w:rsidRPr="0084658F" w:rsidTr="008117B3">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Juridinių asmenų naudojami NT objektai</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A2E" w:rsidRPr="0084658F" w:rsidRDefault="00CA4A2E" w:rsidP="00E851CE">
            <w:pPr>
              <w:spacing w:after="0" w:line="240" w:lineRule="auto"/>
              <w:jc w:val="center"/>
              <w:rPr>
                <w:rFonts w:ascii="Times New Roman" w:hAnsi="Times New Roman"/>
                <w:sz w:val="20"/>
                <w:szCs w:val="20"/>
              </w:rPr>
            </w:pPr>
            <w:r w:rsidRPr="0084658F">
              <w:rPr>
                <w:rFonts w:ascii="Times New Roman" w:hAnsi="Times New Roman"/>
                <w:sz w:val="20"/>
                <w:szCs w:val="20"/>
              </w:rPr>
              <w:t>0,</w:t>
            </w:r>
            <w:r w:rsidR="008117B3" w:rsidRPr="0084658F">
              <w:rPr>
                <w:rFonts w:ascii="Times New Roman" w:hAnsi="Times New Roman"/>
                <w:sz w:val="20"/>
                <w:szCs w:val="20"/>
              </w:rPr>
              <w:t>83</w:t>
            </w:r>
          </w:p>
        </w:tc>
      </w:tr>
      <w:tr w:rsidR="00CA4A2E" w:rsidRPr="0084658F" w:rsidTr="00CA4A2E">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Vidurkis (bazinis koeficientas)</w:t>
            </w:r>
          </w:p>
        </w:tc>
        <w:tc>
          <w:tcPr>
            <w:tcW w:w="2306" w:type="dxa"/>
            <w:tcBorders>
              <w:top w:val="single" w:sz="4" w:space="0" w:color="auto"/>
              <w:left w:val="single" w:sz="4" w:space="0" w:color="auto"/>
              <w:bottom w:val="single" w:sz="4" w:space="0" w:color="auto"/>
              <w:right w:val="single" w:sz="4" w:space="0" w:color="auto"/>
            </w:tcBorders>
            <w:vAlign w:val="bottom"/>
            <w:hideMark/>
          </w:tcPr>
          <w:p w:rsidR="00CA4A2E" w:rsidRPr="0084658F" w:rsidRDefault="00CA4A2E">
            <w:pPr>
              <w:spacing w:after="0" w:line="240" w:lineRule="auto"/>
              <w:jc w:val="center"/>
              <w:rPr>
                <w:rFonts w:ascii="Times New Roman" w:hAnsi="Times New Roman"/>
                <w:b/>
                <w:sz w:val="20"/>
                <w:szCs w:val="20"/>
              </w:rPr>
            </w:pPr>
            <w:r w:rsidRPr="0084658F">
              <w:rPr>
                <w:rFonts w:ascii="Times New Roman" w:hAnsi="Times New Roman"/>
                <w:b/>
                <w:bCs/>
                <w:sz w:val="20"/>
                <w:szCs w:val="20"/>
              </w:rPr>
              <w:t>1,00</w:t>
            </w:r>
          </w:p>
        </w:tc>
      </w:tr>
    </w:tbl>
    <w:p w:rsidR="00ED681B" w:rsidRPr="0084658F" w:rsidRDefault="00ED681B" w:rsidP="00ED681B">
      <w:pPr>
        <w:spacing w:after="0" w:line="240" w:lineRule="auto"/>
        <w:rPr>
          <w:rFonts w:ascii="Times New Roman" w:hAnsi="Times New Roman"/>
        </w:rPr>
      </w:pPr>
    </w:p>
    <w:p w:rsidR="00ED681B" w:rsidRPr="0084658F" w:rsidRDefault="00ED681B" w:rsidP="00ED681B">
      <w:pPr>
        <w:pStyle w:val="Dokumentopavadinimas"/>
        <w:spacing w:before="0" w:after="0" w:line="240" w:lineRule="auto"/>
        <w:ind w:firstLine="0"/>
        <w:rPr>
          <w:b/>
          <w:caps w:val="0"/>
          <w:color w:val="auto"/>
          <w:sz w:val="24"/>
        </w:rPr>
      </w:pPr>
      <w:r w:rsidRPr="0084658F">
        <w:rPr>
          <w:b/>
          <w:caps w:val="0"/>
          <w:color w:val="auto"/>
          <w:sz w:val="24"/>
        </w:rPr>
        <w:t>GYVENOJŲ NAUDOJIMOSI NEKILNOJMOJO TURTO OBJEKTAIS KOEFICIENTAI</w:t>
      </w:r>
    </w:p>
    <w:p w:rsidR="00ED681B" w:rsidRPr="0084658F" w:rsidRDefault="00ED681B" w:rsidP="00ED681B">
      <w:pPr>
        <w:spacing w:after="0" w:line="240" w:lineRule="auto"/>
        <w:jc w:val="center"/>
        <w:rPr>
          <w:rFonts w:ascii="Times New Roman" w:hAnsi="Times New Roman"/>
          <w:sz w:val="16"/>
          <w:szCs w:val="16"/>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ED681B" w:rsidRPr="0084658F" w:rsidTr="00ED681B">
        <w:trPr>
          <w:trHeight w:val="384"/>
          <w:jc w:val="center"/>
        </w:trPr>
        <w:tc>
          <w:tcPr>
            <w:tcW w:w="4567"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rsidR="00ED681B" w:rsidRPr="0084658F" w:rsidRDefault="00ED681B">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objektų kategorijos</w:t>
            </w:r>
          </w:p>
        </w:tc>
        <w:tc>
          <w:tcPr>
            <w:tcW w:w="2292" w:type="dxa"/>
            <w:tcBorders>
              <w:top w:val="single" w:sz="4" w:space="0" w:color="auto"/>
              <w:left w:val="single" w:sz="4" w:space="0" w:color="auto"/>
              <w:bottom w:val="single" w:sz="4" w:space="0" w:color="auto"/>
              <w:right w:val="single" w:sz="4" w:space="0" w:color="auto"/>
            </w:tcBorders>
            <w:hideMark/>
          </w:tcPr>
          <w:p w:rsidR="00ED681B" w:rsidRPr="0084658F" w:rsidRDefault="00ED681B">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Naudojimosi NT objektu  koeficientas</w:t>
            </w:r>
          </w:p>
        </w:tc>
      </w:tr>
      <w:tr w:rsidR="00ED681B" w:rsidRPr="0084658F" w:rsidTr="00ED681B">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ED681B" w:rsidRPr="0084658F" w:rsidRDefault="00ED681B">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hideMark/>
          </w:tcPr>
          <w:p w:rsidR="00ED681B" w:rsidRPr="0084658F" w:rsidRDefault="00ED681B" w:rsidP="00E851CE">
            <w:pPr>
              <w:spacing w:after="0" w:line="240" w:lineRule="auto"/>
              <w:jc w:val="center"/>
              <w:rPr>
                <w:rFonts w:ascii="Times New Roman" w:hAnsi="Times New Roman"/>
                <w:sz w:val="20"/>
                <w:szCs w:val="20"/>
                <w:lang w:val="en-US"/>
              </w:rPr>
            </w:pPr>
            <w:r w:rsidRPr="0084658F">
              <w:rPr>
                <w:rFonts w:ascii="Times New Roman" w:hAnsi="Times New Roman"/>
                <w:sz w:val="20"/>
                <w:szCs w:val="20"/>
              </w:rPr>
              <w:t>1,0</w:t>
            </w:r>
            <w:r w:rsidR="008117B3" w:rsidRPr="0084658F">
              <w:rPr>
                <w:rFonts w:ascii="Times New Roman" w:hAnsi="Times New Roman"/>
                <w:sz w:val="20"/>
                <w:szCs w:val="20"/>
              </w:rPr>
              <w:t>2</w:t>
            </w:r>
          </w:p>
        </w:tc>
      </w:tr>
      <w:tr w:rsidR="00ED681B" w:rsidRPr="0084658F" w:rsidTr="00ED681B">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ED681B" w:rsidRPr="0084658F" w:rsidRDefault="00ED681B">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hideMark/>
          </w:tcPr>
          <w:p w:rsidR="00ED681B" w:rsidRPr="0084658F" w:rsidRDefault="00ED681B" w:rsidP="00E851CE">
            <w:pPr>
              <w:spacing w:after="0" w:line="240" w:lineRule="auto"/>
              <w:jc w:val="center"/>
              <w:rPr>
                <w:rFonts w:ascii="Times New Roman" w:hAnsi="Times New Roman"/>
                <w:sz w:val="20"/>
                <w:szCs w:val="20"/>
              </w:rPr>
            </w:pPr>
            <w:r w:rsidRPr="0084658F">
              <w:rPr>
                <w:rFonts w:ascii="Times New Roman" w:hAnsi="Times New Roman"/>
                <w:sz w:val="20"/>
                <w:szCs w:val="20"/>
              </w:rPr>
              <w:t>0,</w:t>
            </w:r>
            <w:r w:rsidR="00E851CE" w:rsidRPr="0084658F">
              <w:rPr>
                <w:rFonts w:ascii="Times New Roman" w:hAnsi="Times New Roman"/>
                <w:sz w:val="20"/>
                <w:szCs w:val="20"/>
              </w:rPr>
              <w:t>26</w:t>
            </w:r>
          </w:p>
        </w:tc>
      </w:tr>
    </w:tbl>
    <w:p w:rsidR="00ED681B" w:rsidRPr="0084658F" w:rsidRDefault="00ED681B" w:rsidP="00032403">
      <w:pPr>
        <w:spacing w:after="0" w:line="240" w:lineRule="auto"/>
        <w:rPr>
          <w:rFonts w:ascii="Times New Roman" w:hAnsi="Times New Roman"/>
        </w:rPr>
      </w:pPr>
    </w:p>
    <w:p w:rsidR="00ED681B" w:rsidRPr="0084658F" w:rsidRDefault="00ED681B" w:rsidP="00ED681B">
      <w:pPr>
        <w:pStyle w:val="Dokumentopavadinimas"/>
        <w:spacing w:before="0" w:after="0" w:line="240" w:lineRule="auto"/>
        <w:ind w:firstLine="0"/>
        <w:rPr>
          <w:b/>
          <w:caps w:val="0"/>
          <w:color w:val="auto"/>
          <w:sz w:val="24"/>
        </w:rPr>
      </w:pPr>
      <w:r w:rsidRPr="0084658F">
        <w:rPr>
          <w:b/>
          <w:caps w:val="0"/>
          <w:color w:val="auto"/>
          <w:sz w:val="24"/>
        </w:rPr>
        <w:t>NEKILNOJAMOJO TURTO OBJEKTŲ KATEGORIJOMS NUSTATYTI DARBUOTOJŲ IR PLOTO SANTYKIO KOEFICIENTAI</w:t>
      </w:r>
    </w:p>
    <w:p w:rsidR="00ED681B" w:rsidRPr="0084658F" w:rsidRDefault="00ED681B" w:rsidP="00ED681B">
      <w:pPr>
        <w:spacing w:after="0" w:line="240" w:lineRule="auto"/>
        <w:jc w:val="center"/>
        <w:rPr>
          <w:rFonts w:ascii="Times New Roman" w:hAnsi="Times New Roman"/>
          <w:sz w:val="16"/>
          <w:szCs w:val="16"/>
        </w:rPr>
      </w:pPr>
    </w:p>
    <w:tbl>
      <w:tblPr>
        <w:tblW w:w="7717" w:type="dxa"/>
        <w:jc w:val="center"/>
        <w:tblCellMar>
          <w:left w:w="0" w:type="dxa"/>
          <w:right w:w="0" w:type="dxa"/>
        </w:tblCellMar>
        <w:tblLook w:val="0600" w:firstRow="0" w:lastRow="0" w:firstColumn="0" w:lastColumn="0" w:noHBand="1" w:noVBand="1"/>
      </w:tblPr>
      <w:tblGrid>
        <w:gridCol w:w="5300"/>
        <w:gridCol w:w="2417"/>
      </w:tblGrid>
      <w:tr w:rsidR="00CA4A2E" w:rsidRPr="0084658F" w:rsidTr="00CA4A2E">
        <w:trPr>
          <w:trHeight w:val="690"/>
          <w:jc w:val="center"/>
        </w:trPr>
        <w:tc>
          <w:tcPr>
            <w:tcW w:w="5300"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objektų kategorijos</w:t>
            </w:r>
          </w:p>
        </w:tc>
        <w:tc>
          <w:tcPr>
            <w:tcW w:w="2417" w:type="dxa"/>
            <w:tcBorders>
              <w:top w:val="single" w:sz="4" w:space="0" w:color="auto"/>
              <w:left w:val="single" w:sz="4" w:space="0" w:color="auto"/>
              <w:bottom w:val="single" w:sz="4" w:space="0" w:color="auto"/>
              <w:right w:val="single" w:sz="4" w:space="0" w:color="auto"/>
            </w:tcBorders>
            <w:vAlign w:val="center"/>
            <w:hideMark/>
          </w:tcPr>
          <w:p w:rsidR="00CA4A2E" w:rsidRPr="0084658F" w:rsidRDefault="00CA4A2E">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Darbuotojų ir ploto santykio koeficientas</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Gyvenamosios paskirties objektai  socialinėms grupėms</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Viešbučių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1,43</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Administracinės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0,98</w:t>
            </w:r>
          </w:p>
        </w:tc>
      </w:tr>
      <w:tr w:rsidR="00CA4A2E" w:rsidRPr="0084658F"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rsidR="00CA4A2E" w:rsidRPr="0084658F" w:rsidRDefault="00CA4A2E">
            <w:pPr>
              <w:spacing w:after="0" w:line="240" w:lineRule="auto"/>
              <w:jc w:val="center"/>
              <w:rPr>
                <w:rFonts w:ascii="Times New Roman" w:hAnsi="Times New Roman"/>
                <w:sz w:val="20"/>
                <w:szCs w:val="20"/>
              </w:rPr>
            </w:pP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(iki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(virš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2,65</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Paslaugų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1,56</w:t>
            </w:r>
          </w:p>
        </w:tc>
      </w:tr>
      <w:tr w:rsidR="00CA4A2E" w:rsidRPr="0084658F"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rsidR="00CA4A2E" w:rsidRPr="0084658F" w:rsidRDefault="00CA4A2E">
            <w:pPr>
              <w:spacing w:after="0" w:line="240" w:lineRule="auto"/>
              <w:jc w:val="center"/>
              <w:rPr>
                <w:rFonts w:ascii="Times New Roman" w:hAnsi="Times New Roman"/>
                <w:sz w:val="20"/>
                <w:szCs w:val="20"/>
              </w:rPr>
            </w:pP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(iki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(virš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2,04</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Transporto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0,55</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Gamybos, pramonės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0,80</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Kultūros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5C3949"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Mokslo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CA4A2E" w:rsidRPr="0084658F"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rsidR="00CA4A2E" w:rsidRPr="0084658F" w:rsidRDefault="00CA4A2E">
            <w:pPr>
              <w:spacing w:after="0" w:line="240" w:lineRule="auto"/>
              <w:jc w:val="center"/>
              <w:rPr>
                <w:rFonts w:ascii="Times New Roman" w:hAnsi="Times New Roman"/>
                <w:sz w:val="20"/>
                <w:szCs w:val="20"/>
              </w:rPr>
            </w:pP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(ligoninės)</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1,51</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(poliklinikos)</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1,28</w:t>
            </w:r>
          </w:p>
        </w:tc>
      </w:tr>
      <w:tr w:rsidR="008117B3" w:rsidRPr="0084658F"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Poilsio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8117B3" w:rsidRPr="0084658F" w:rsidTr="008D5CDA">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Sporto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8117B3" w:rsidRPr="0084658F" w:rsidTr="008D5CDA">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Religinės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8117B3" w:rsidRPr="0084658F" w:rsidTr="008D5CDA">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Specialiosios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8117B3" w:rsidRPr="0084658F" w:rsidTr="00E851C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Kiti objektai</w:t>
            </w:r>
          </w:p>
        </w:tc>
        <w:tc>
          <w:tcPr>
            <w:tcW w:w="2417" w:type="dxa"/>
            <w:tcBorders>
              <w:top w:val="single" w:sz="4" w:space="0" w:color="auto"/>
              <w:left w:val="single" w:sz="4" w:space="0" w:color="auto"/>
              <w:bottom w:val="single" w:sz="4" w:space="0" w:color="auto"/>
              <w:right w:val="single" w:sz="4" w:space="0" w:color="auto"/>
            </w:tcBorders>
            <w:vAlign w:val="bottom"/>
          </w:tcPr>
          <w:p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1,50</w:t>
            </w:r>
          </w:p>
        </w:tc>
      </w:tr>
      <w:tr w:rsidR="00CA4A2E" w:rsidRPr="0084658F"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rsidR="00CA4A2E" w:rsidRPr="0084658F" w:rsidRDefault="00CA4A2E">
            <w:pPr>
              <w:spacing w:after="0" w:line="240" w:lineRule="auto"/>
              <w:ind w:left="44"/>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Vidurkis (bazinis koeficientas)</w:t>
            </w:r>
          </w:p>
        </w:tc>
        <w:tc>
          <w:tcPr>
            <w:tcW w:w="2417" w:type="dxa"/>
            <w:tcBorders>
              <w:top w:val="single" w:sz="4" w:space="0" w:color="auto"/>
              <w:left w:val="single" w:sz="4" w:space="0" w:color="auto"/>
              <w:bottom w:val="single" w:sz="4" w:space="0" w:color="auto"/>
              <w:right w:val="single" w:sz="4" w:space="0" w:color="auto"/>
            </w:tcBorders>
            <w:vAlign w:val="center"/>
            <w:hideMark/>
          </w:tcPr>
          <w:p w:rsidR="00CA4A2E" w:rsidRPr="0084658F" w:rsidRDefault="00CA4A2E">
            <w:pPr>
              <w:spacing w:after="0" w:line="240" w:lineRule="auto"/>
              <w:jc w:val="center"/>
              <w:rPr>
                <w:rFonts w:ascii="Times New Roman" w:hAnsi="Times New Roman"/>
                <w:b/>
                <w:sz w:val="20"/>
                <w:szCs w:val="20"/>
              </w:rPr>
            </w:pPr>
            <w:r w:rsidRPr="0084658F">
              <w:rPr>
                <w:rFonts w:ascii="Times New Roman" w:hAnsi="Times New Roman"/>
                <w:b/>
                <w:bCs/>
                <w:sz w:val="20"/>
                <w:szCs w:val="20"/>
              </w:rPr>
              <w:t>1,00</w:t>
            </w:r>
          </w:p>
        </w:tc>
      </w:tr>
    </w:tbl>
    <w:p w:rsidR="00BC06BC" w:rsidRPr="0084658F" w:rsidRDefault="00BC06BC" w:rsidP="00BF388C">
      <w:pPr>
        <w:spacing w:after="0" w:line="100" w:lineRule="atLeast"/>
        <w:jc w:val="both"/>
        <w:rPr>
          <w:rFonts w:ascii="Times New Roman" w:eastAsia="Times New Roman" w:hAnsi="Times New Roman"/>
          <w:sz w:val="24"/>
          <w:szCs w:val="24"/>
          <w:lang w:eastAsia="ar-SA"/>
        </w:rPr>
      </w:pPr>
    </w:p>
    <w:sectPr w:rsidR="00BC06BC" w:rsidRPr="0084658F" w:rsidSect="00F94AFD">
      <w:pgSz w:w="12240" w:h="15840"/>
      <w:pgMar w:top="567" w:right="567" w:bottom="1134" w:left="1701" w:header="567" w:footer="567" w:gutter="0"/>
      <w:cols w:space="1296"/>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741" w:rsidRDefault="00AB0741" w:rsidP="00BB0BB6">
      <w:pPr>
        <w:spacing w:after="0" w:line="240" w:lineRule="auto"/>
      </w:pPr>
      <w:r>
        <w:separator/>
      </w:r>
    </w:p>
  </w:endnote>
  <w:endnote w:type="continuationSeparator" w:id="0">
    <w:p w:rsidR="00AB0741" w:rsidRDefault="00AB0741"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741" w:rsidRDefault="00AB0741" w:rsidP="00BB0BB6">
      <w:pPr>
        <w:spacing w:after="0" w:line="240" w:lineRule="auto"/>
      </w:pPr>
      <w:r>
        <w:separator/>
      </w:r>
    </w:p>
  </w:footnote>
  <w:footnote w:type="continuationSeparator" w:id="0">
    <w:p w:rsidR="00AB0741" w:rsidRDefault="00AB0741"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BB6" w:rsidRPr="00BB0BB6" w:rsidRDefault="00BB0BB6">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sidR="00E920F8">
      <w:rPr>
        <w:rFonts w:ascii="Times New Roman" w:hAnsi="Times New Roman"/>
        <w:noProof/>
        <w:sz w:val="24"/>
        <w:szCs w:val="24"/>
      </w:rPr>
      <w:t>15</w:t>
    </w:r>
    <w:r w:rsidRPr="00BB0BB6">
      <w:rPr>
        <w:rFonts w:ascii="Times New Roman" w:hAnsi="Times New Roman"/>
        <w:sz w:val="24"/>
        <w:szCs w:val="24"/>
      </w:rPr>
      <w:fldChar w:fldCharType="end"/>
    </w:r>
  </w:p>
  <w:p w:rsidR="00BB0BB6" w:rsidRDefault="00BB0B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C"/>
    <w:rsid w:val="000100D7"/>
    <w:rsid w:val="00032403"/>
    <w:rsid w:val="00051C6C"/>
    <w:rsid w:val="0007105A"/>
    <w:rsid w:val="00075E8A"/>
    <w:rsid w:val="000777A2"/>
    <w:rsid w:val="00094BEC"/>
    <w:rsid w:val="000C5C10"/>
    <w:rsid w:val="000D2C93"/>
    <w:rsid w:val="000D6413"/>
    <w:rsid w:val="000D7F5C"/>
    <w:rsid w:val="000E3C33"/>
    <w:rsid w:val="000F5ECC"/>
    <w:rsid w:val="000F6284"/>
    <w:rsid w:val="00130570"/>
    <w:rsid w:val="00133D7B"/>
    <w:rsid w:val="001440F9"/>
    <w:rsid w:val="00153C1B"/>
    <w:rsid w:val="00154D5F"/>
    <w:rsid w:val="001603B1"/>
    <w:rsid w:val="00172A18"/>
    <w:rsid w:val="0017456F"/>
    <w:rsid w:val="00194EC1"/>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59E5"/>
    <w:rsid w:val="00250DCF"/>
    <w:rsid w:val="0025162B"/>
    <w:rsid w:val="00252769"/>
    <w:rsid w:val="00252CF6"/>
    <w:rsid w:val="00255ED1"/>
    <w:rsid w:val="00257BFE"/>
    <w:rsid w:val="00286C60"/>
    <w:rsid w:val="00296F60"/>
    <w:rsid w:val="002A1449"/>
    <w:rsid w:val="002A1B23"/>
    <w:rsid w:val="002A391C"/>
    <w:rsid w:val="002B3958"/>
    <w:rsid w:val="002E4E44"/>
    <w:rsid w:val="002F4FB8"/>
    <w:rsid w:val="00311926"/>
    <w:rsid w:val="00316E21"/>
    <w:rsid w:val="0033165F"/>
    <w:rsid w:val="003349F4"/>
    <w:rsid w:val="00355107"/>
    <w:rsid w:val="00355D6A"/>
    <w:rsid w:val="00372CC8"/>
    <w:rsid w:val="003834F3"/>
    <w:rsid w:val="003837C6"/>
    <w:rsid w:val="003860E1"/>
    <w:rsid w:val="00397600"/>
    <w:rsid w:val="003A28B2"/>
    <w:rsid w:val="003B54A5"/>
    <w:rsid w:val="003C386C"/>
    <w:rsid w:val="003E293C"/>
    <w:rsid w:val="003F63F1"/>
    <w:rsid w:val="0040210C"/>
    <w:rsid w:val="004033B5"/>
    <w:rsid w:val="00414A74"/>
    <w:rsid w:val="00417412"/>
    <w:rsid w:val="0042340B"/>
    <w:rsid w:val="00444AD7"/>
    <w:rsid w:val="00445E6C"/>
    <w:rsid w:val="00484C9E"/>
    <w:rsid w:val="00493479"/>
    <w:rsid w:val="004A3349"/>
    <w:rsid w:val="004A742D"/>
    <w:rsid w:val="004C102A"/>
    <w:rsid w:val="004C1707"/>
    <w:rsid w:val="004C4B65"/>
    <w:rsid w:val="004C4BB5"/>
    <w:rsid w:val="004C62A8"/>
    <w:rsid w:val="004E2FA4"/>
    <w:rsid w:val="00511B76"/>
    <w:rsid w:val="00515579"/>
    <w:rsid w:val="00525BCD"/>
    <w:rsid w:val="00531F71"/>
    <w:rsid w:val="005459BB"/>
    <w:rsid w:val="0054643D"/>
    <w:rsid w:val="00547A3D"/>
    <w:rsid w:val="00557820"/>
    <w:rsid w:val="00573CD9"/>
    <w:rsid w:val="00577707"/>
    <w:rsid w:val="0058417F"/>
    <w:rsid w:val="00590EB7"/>
    <w:rsid w:val="005A1061"/>
    <w:rsid w:val="005B7703"/>
    <w:rsid w:val="005C3949"/>
    <w:rsid w:val="005C66C9"/>
    <w:rsid w:val="005C68A3"/>
    <w:rsid w:val="005D1E50"/>
    <w:rsid w:val="006029E1"/>
    <w:rsid w:val="00613D7B"/>
    <w:rsid w:val="0061519D"/>
    <w:rsid w:val="006232B3"/>
    <w:rsid w:val="0062739E"/>
    <w:rsid w:val="00633F6A"/>
    <w:rsid w:val="006426C1"/>
    <w:rsid w:val="00655C80"/>
    <w:rsid w:val="00657F1F"/>
    <w:rsid w:val="006953B3"/>
    <w:rsid w:val="006B3F74"/>
    <w:rsid w:val="006C1717"/>
    <w:rsid w:val="006D7FA2"/>
    <w:rsid w:val="006E6840"/>
    <w:rsid w:val="00705D99"/>
    <w:rsid w:val="00721890"/>
    <w:rsid w:val="0072277F"/>
    <w:rsid w:val="0072445E"/>
    <w:rsid w:val="00744993"/>
    <w:rsid w:val="00746DC2"/>
    <w:rsid w:val="00753B4A"/>
    <w:rsid w:val="007711DE"/>
    <w:rsid w:val="00776C51"/>
    <w:rsid w:val="00777404"/>
    <w:rsid w:val="0078277F"/>
    <w:rsid w:val="00792151"/>
    <w:rsid w:val="007A23E3"/>
    <w:rsid w:val="007C33DD"/>
    <w:rsid w:val="007D4437"/>
    <w:rsid w:val="007D7141"/>
    <w:rsid w:val="007F222D"/>
    <w:rsid w:val="007F5E2C"/>
    <w:rsid w:val="0080265F"/>
    <w:rsid w:val="008117B3"/>
    <w:rsid w:val="00813006"/>
    <w:rsid w:val="0082554D"/>
    <w:rsid w:val="00827FAB"/>
    <w:rsid w:val="0083178C"/>
    <w:rsid w:val="00835B1E"/>
    <w:rsid w:val="00843A17"/>
    <w:rsid w:val="0084400A"/>
    <w:rsid w:val="00845BEB"/>
    <w:rsid w:val="0084658F"/>
    <w:rsid w:val="00871E2B"/>
    <w:rsid w:val="008740BC"/>
    <w:rsid w:val="00874ACC"/>
    <w:rsid w:val="00883C90"/>
    <w:rsid w:val="00892741"/>
    <w:rsid w:val="00892A8B"/>
    <w:rsid w:val="008B4AC7"/>
    <w:rsid w:val="008C296E"/>
    <w:rsid w:val="008C2C51"/>
    <w:rsid w:val="008D5CDA"/>
    <w:rsid w:val="008E2FB6"/>
    <w:rsid w:val="008F50E5"/>
    <w:rsid w:val="00906921"/>
    <w:rsid w:val="00923A68"/>
    <w:rsid w:val="00924DA4"/>
    <w:rsid w:val="00940323"/>
    <w:rsid w:val="00940828"/>
    <w:rsid w:val="00945F80"/>
    <w:rsid w:val="00951350"/>
    <w:rsid w:val="00956DF7"/>
    <w:rsid w:val="00961E49"/>
    <w:rsid w:val="00964A72"/>
    <w:rsid w:val="00966104"/>
    <w:rsid w:val="00971CC2"/>
    <w:rsid w:val="009726A4"/>
    <w:rsid w:val="00991061"/>
    <w:rsid w:val="00993549"/>
    <w:rsid w:val="009B6E06"/>
    <w:rsid w:val="009B6E77"/>
    <w:rsid w:val="009C130D"/>
    <w:rsid w:val="009C7733"/>
    <w:rsid w:val="009D2924"/>
    <w:rsid w:val="009E6DDD"/>
    <w:rsid w:val="009F0C46"/>
    <w:rsid w:val="00A10289"/>
    <w:rsid w:val="00A23FE7"/>
    <w:rsid w:val="00A30964"/>
    <w:rsid w:val="00A369A4"/>
    <w:rsid w:val="00A431A1"/>
    <w:rsid w:val="00A454C3"/>
    <w:rsid w:val="00A70125"/>
    <w:rsid w:val="00A73A58"/>
    <w:rsid w:val="00A822BF"/>
    <w:rsid w:val="00AA2D75"/>
    <w:rsid w:val="00AA52AA"/>
    <w:rsid w:val="00AA7032"/>
    <w:rsid w:val="00AB0741"/>
    <w:rsid w:val="00AB585A"/>
    <w:rsid w:val="00AD03A8"/>
    <w:rsid w:val="00AD55AB"/>
    <w:rsid w:val="00AD57AE"/>
    <w:rsid w:val="00AE6EC7"/>
    <w:rsid w:val="00AE77A1"/>
    <w:rsid w:val="00AF0B71"/>
    <w:rsid w:val="00AF4D1B"/>
    <w:rsid w:val="00B05F7A"/>
    <w:rsid w:val="00B3596E"/>
    <w:rsid w:val="00B42988"/>
    <w:rsid w:val="00B734B8"/>
    <w:rsid w:val="00B83889"/>
    <w:rsid w:val="00B859B0"/>
    <w:rsid w:val="00BB0BB6"/>
    <w:rsid w:val="00BB482D"/>
    <w:rsid w:val="00BC06BC"/>
    <w:rsid w:val="00BC7CFF"/>
    <w:rsid w:val="00BD138C"/>
    <w:rsid w:val="00BF0308"/>
    <w:rsid w:val="00BF388C"/>
    <w:rsid w:val="00C06140"/>
    <w:rsid w:val="00C26C9A"/>
    <w:rsid w:val="00C3324C"/>
    <w:rsid w:val="00C34816"/>
    <w:rsid w:val="00C40D83"/>
    <w:rsid w:val="00C5228E"/>
    <w:rsid w:val="00C5678F"/>
    <w:rsid w:val="00C84656"/>
    <w:rsid w:val="00C8504C"/>
    <w:rsid w:val="00CA4A2E"/>
    <w:rsid w:val="00CB342C"/>
    <w:rsid w:val="00CB4757"/>
    <w:rsid w:val="00CD2D89"/>
    <w:rsid w:val="00CF1084"/>
    <w:rsid w:val="00CF656A"/>
    <w:rsid w:val="00CF6AA1"/>
    <w:rsid w:val="00D17077"/>
    <w:rsid w:val="00D31A4E"/>
    <w:rsid w:val="00D351F0"/>
    <w:rsid w:val="00D364CC"/>
    <w:rsid w:val="00D40FC2"/>
    <w:rsid w:val="00D45EA5"/>
    <w:rsid w:val="00D6031C"/>
    <w:rsid w:val="00D854DB"/>
    <w:rsid w:val="00D95286"/>
    <w:rsid w:val="00D96C3F"/>
    <w:rsid w:val="00DA189F"/>
    <w:rsid w:val="00DC6A31"/>
    <w:rsid w:val="00DD2D9B"/>
    <w:rsid w:val="00DE54F6"/>
    <w:rsid w:val="00DF4880"/>
    <w:rsid w:val="00E04DE2"/>
    <w:rsid w:val="00E37070"/>
    <w:rsid w:val="00E67906"/>
    <w:rsid w:val="00E736E1"/>
    <w:rsid w:val="00E80B18"/>
    <w:rsid w:val="00E82B1B"/>
    <w:rsid w:val="00E851CE"/>
    <w:rsid w:val="00E920F8"/>
    <w:rsid w:val="00EB1986"/>
    <w:rsid w:val="00EB4269"/>
    <w:rsid w:val="00ED681B"/>
    <w:rsid w:val="00EE19DA"/>
    <w:rsid w:val="00EE2267"/>
    <w:rsid w:val="00EE7604"/>
    <w:rsid w:val="00F00F33"/>
    <w:rsid w:val="00F847E3"/>
    <w:rsid w:val="00F8559A"/>
    <w:rsid w:val="00F94AFD"/>
    <w:rsid w:val="00FC70BE"/>
    <w:rsid w:val="00FD79D4"/>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605514"/>
  <w15:chartTrackingRefBased/>
  <w15:docId w15:val="{F9D4E10F-8437-4DDE-BEC2-4244A2B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uiPriority w:val="99"/>
    <w:semiHidden/>
    <w:unhideWhenUsed/>
    <w:rsid w:val="009C130D"/>
    <w:rPr>
      <w:sz w:val="16"/>
      <w:szCs w:val="16"/>
    </w:rPr>
  </w:style>
  <w:style w:type="paragraph" w:styleId="Komentarotekstas">
    <w:name w:val="annotation text"/>
    <w:basedOn w:val="prastasis"/>
    <w:link w:val="KomentarotekstasDiagrama1"/>
    <w:uiPriority w:val="99"/>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2E8E-3E9C-440C-8DFA-7F8AD4C0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23377</Words>
  <Characters>13326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user</cp:lastModifiedBy>
  <cp:revision>5</cp:revision>
  <cp:lastPrinted>2018-02-08T11:12:00Z</cp:lastPrinted>
  <dcterms:created xsi:type="dcterms:W3CDTF">2018-02-15T13:24:00Z</dcterms:created>
  <dcterms:modified xsi:type="dcterms:W3CDTF">2018-02-23T08:57:00Z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