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FF4" w:rsidRDefault="00B27CF1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E6AF45D" wp14:editId="163FF1D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73" w:rsidRDefault="006C4373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D433F6" w:rsidRPr="009F50B2" w:rsidRDefault="006C4373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   </w:t>
      </w:r>
      <w:r w:rsidR="00D433F6"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433F6" w:rsidRPr="00D218BB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D218BB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F50B2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caps/>
          <w:sz w:val="24"/>
          <w:szCs w:val="24"/>
        </w:rPr>
        <w:t>TIESIOGIAI STEBIMO TRUMPO GYDYMO KURSO PASLAUGŲ TEIKIMO Kretingos RAJON</w:t>
      </w:r>
      <w:r w:rsidR="002D7337">
        <w:rPr>
          <w:rFonts w:ascii="Times New Roman" w:hAnsi="Times New Roman" w:cs="Times New Roman"/>
          <w:b/>
          <w:caps/>
          <w:sz w:val="24"/>
          <w:szCs w:val="24"/>
        </w:rPr>
        <w:t>O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SAVIVALDYBĖJE</w:t>
      </w:r>
      <w:r w:rsidR="002D7337">
        <w:rPr>
          <w:rFonts w:ascii="Times New Roman" w:hAnsi="Times New Roman" w:cs="Times New Roman"/>
          <w:b/>
          <w:caps/>
          <w:sz w:val="24"/>
          <w:szCs w:val="24"/>
        </w:rPr>
        <w:t xml:space="preserve"> TVARKOS APRAŠO PATVI</w:t>
      </w:r>
      <w:r w:rsidR="003A5C6B">
        <w:rPr>
          <w:rFonts w:ascii="Times New Roman" w:hAnsi="Times New Roman" w:cs="Times New Roman"/>
          <w:b/>
          <w:caps/>
          <w:sz w:val="24"/>
          <w:szCs w:val="24"/>
        </w:rPr>
        <w:t>R</w:t>
      </w:r>
      <w:r w:rsidR="002D7337">
        <w:rPr>
          <w:rFonts w:ascii="Times New Roman" w:hAnsi="Times New Roman" w:cs="Times New Roman"/>
          <w:b/>
          <w:caps/>
          <w:sz w:val="24"/>
          <w:szCs w:val="24"/>
        </w:rPr>
        <w:t>TINIMO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CF2E7A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</w:t>
      </w:r>
      <w:r w:rsidR="00D433F6">
        <w:rPr>
          <w:rFonts w:ascii="Times New Roman" w:hAnsi="Times New Roman" w:cs="Times New Roman"/>
          <w:sz w:val="24"/>
          <w:szCs w:val="24"/>
        </w:rPr>
        <w:t>io</w:t>
      </w:r>
      <w:r w:rsidR="00D218BB">
        <w:rPr>
          <w:rFonts w:ascii="Times New Roman" w:hAnsi="Times New Roman" w:cs="Times New Roman"/>
          <w:sz w:val="24"/>
          <w:szCs w:val="24"/>
        </w:rPr>
        <w:t xml:space="preserve"> </w:t>
      </w:r>
      <w:r w:rsidR="006C4373">
        <w:rPr>
          <w:rFonts w:ascii="Times New Roman" w:hAnsi="Times New Roman" w:cs="Times New Roman"/>
          <w:sz w:val="24"/>
          <w:szCs w:val="24"/>
        </w:rPr>
        <w:t>2</w:t>
      </w:r>
      <w:r w:rsidR="00D218BB">
        <w:rPr>
          <w:rFonts w:ascii="Times New Roman" w:hAnsi="Times New Roman" w:cs="Times New Roman"/>
          <w:sz w:val="24"/>
          <w:szCs w:val="24"/>
        </w:rPr>
        <w:t xml:space="preserve">5 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d. </w:t>
      </w:r>
      <w:r w:rsidR="00D433F6">
        <w:rPr>
          <w:rFonts w:ascii="Times New Roman" w:hAnsi="Times New Roman" w:cs="Times New Roman"/>
          <w:sz w:val="24"/>
          <w:szCs w:val="24"/>
        </w:rPr>
        <w:t xml:space="preserve"> Nr. T</w:t>
      </w:r>
      <w:r w:rsidR="006C4373">
        <w:rPr>
          <w:rFonts w:ascii="Times New Roman" w:hAnsi="Times New Roman" w:cs="Times New Roman"/>
          <w:sz w:val="24"/>
          <w:szCs w:val="24"/>
        </w:rPr>
        <w:t>2</w:t>
      </w:r>
      <w:r w:rsidR="00D218BB">
        <w:rPr>
          <w:rFonts w:ascii="Times New Roman" w:hAnsi="Times New Roman" w:cs="Times New Roman"/>
          <w:sz w:val="24"/>
          <w:szCs w:val="24"/>
        </w:rPr>
        <w:t>-1</w:t>
      </w:r>
      <w:r w:rsidR="006C4373">
        <w:rPr>
          <w:rFonts w:ascii="Times New Roman" w:hAnsi="Times New Roman" w:cs="Times New Roman"/>
          <w:sz w:val="24"/>
          <w:szCs w:val="24"/>
        </w:rPr>
        <w:t>6</w:t>
      </w:r>
    </w:p>
    <w:p w:rsidR="00D433F6" w:rsidRPr="009F50B2" w:rsidRDefault="00D433F6" w:rsidP="00D4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:rsidR="00D433F6" w:rsidRPr="009F50B2" w:rsidRDefault="00D433F6" w:rsidP="00D433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D433F6" w:rsidRDefault="003A5C6B" w:rsidP="00CA5537">
      <w:pPr>
        <w:overflowPunct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Vadovaudamasi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Lietuvos Respublikos sveikatos sistemos įstatymo 48 straipsniu,</w:t>
      </w:r>
      <w:r w:rsidR="00D579B1" w:rsidRPr="00D579B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D579B1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>Tiesiogiai stebimo trumpo gydymo kurso paslaugų teikimo tvarkos aprašu</w:t>
      </w:r>
      <w:r w:rsidR="00D579B1">
        <w:rPr>
          <w:rFonts w:ascii="Times New Roman" w:eastAsia="Times New Roman" w:hAnsi="Times New Roman" w:cs="Times New Roman"/>
          <w:sz w:val="24"/>
          <w:szCs w:val="20"/>
          <w:lang w:eastAsia="lt-LT"/>
        </w:rPr>
        <w:t>, patvirtinu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Lietuvos Respublikos sveikatos apsaugos ministro 2016 m. vasario 12 </w:t>
      </w:r>
      <w:r w:rsidR="00D579B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d. įsakymu Nr. V-237 „Dėl </w:t>
      </w:r>
      <w:r w:rsidR="00D579B1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>Tiesiogiai stebimo trumpo gydymo kurso</w:t>
      </w:r>
      <w:r w:rsidR="00D579B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paslaugų teikimo tvarkos aprašo patvirtinimo“,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siekdama </w:t>
      </w:r>
      <w:r w:rsidR="00D433F6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>užtikrinti</w:t>
      </w:r>
      <w:r w:rsidR="00D60111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Sveikatos netolygumų mažinimo Lietuvoje 2014–2023 m. veiksmų plano 1 priedo Tuberkuliozės profilaktikos, diagnostikos ir gydymo efektyvumo didinimo krypties aprašo, patvirtinto</w:t>
      </w:r>
      <w:r w:rsidR="00D433F6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Lietuvos 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>Respublikos sveikatos apsaugos ministro 2014 m. liepos 16 d. įsakymu Nr. V-815</w:t>
      </w:r>
      <w:r w:rsidR="00205B80">
        <w:rPr>
          <w:rFonts w:ascii="Times New Roman" w:eastAsia="Times New Roman" w:hAnsi="Times New Roman" w:cs="Times New Roman"/>
          <w:color w:val="FF0000"/>
          <w:sz w:val="24"/>
          <w:szCs w:val="20"/>
          <w:lang w:eastAsia="lt-LT"/>
        </w:rPr>
        <w:t xml:space="preserve"> </w:t>
      </w:r>
      <w:r w:rsid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„Dėl </w:t>
      </w:r>
      <w:r w:rsidR="00205B80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>Sveikatos netolygumų</w:t>
      </w:r>
      <w:r w:rsid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05B80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>mažinimo</w:t>
      </w:r>
      <w:r w:rsid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205B80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>Lietuvoje 2014-2023 m. veiksmų plano</w:t>
      </w:r>
      <w:r w:rsid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8E1D31">
        <w:rPr>
          <w:rFonts w:ascii="Times New Roman" w:eastAsia="Times New Roman" w:hAnsi="Times New Roman" w:cs="Times New Roman"/>
          <w:sz w:val="24"/>
          <w:szCs w:val="20"/>
          <w:lang w:eastAsia="lt-LT"/>
        </w:rPr>
        <w:t>patvirtinimo“,</w:t>
      </w:r>
      <w:r w:rsidR="00D433F6" w:rsidRP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23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.5 </w:t>
      </w:r>
      <w:r w:rsidR="00205B80">
        <w:rPr>
          <w:rFonts w:ascii="Times New Roman" w:eastAsia="Times New Roman" w:hAnsi="Times New Roman" w:cs="Times New Roman"/>
          <w:sz w:val="24"/>
          <w:szCs w:val="20"/>
          <w:lang w:eastAsia="lt-LT"/>
        </w:rPr>
        <w:t>papunkči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>o įgyvendi</w:t>
      </w:r>
      <w:r w:rsidR="00D579B1">
        <w:rPr>
          <w:rFonts w:ascii="Times New Roman" w:eastAsia="Times New Roman" w:hAnsi="Times New Roman" w:cs="Times New Roman"/>
          <w:sz w:val="24"/>
          <w:szCs w:val="20"/>
          <w:lang w:eastAsia="lt-LT"/>
        </w:rPr>
        <w:t>nimą ir</w:t>
      </w:r>
      <w:r w:rsidR="00721ABF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atsižvelgdama į Kretingos rajono savivaldybės tarybos 2016 m. birželio 30 d. sprendimą Nr.T2-199 „Dėl tiesiogiai stebimo trumpo gydymo kurso paslaugų kabineto (savivaldybės DOTS) kabineto) ir laikinųjų DOTS paslaugų teikimo Kretingos rajono savivaldybėje“,</w:t>
      </w:r>
      <w:r w:rsid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Kretingos rajono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savivaldybės taryba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D218BB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</w:t>
      </w:r>
      <w:r w:rsidR="00D433F6"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>n u s p r e n d ž i a:</w:t>
      </w:r>
    </w:p>
    <w:p w:rsidR="00D433F6" w:rsidRPr="00D433F6" w:rsidRDefault="00D433F6" w:rsidP="00CA5537">
      <w:pPr>
        <w:overflowPunct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1. Patvirtinti Tiesiogiai stebimo trumpo gydymo kurso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paslaugų teikimo Kretingos rajono</w:t>
      </w:r>
      <w:r w:rsidRPr="00D433F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savivaldybėje tvarkos aprašą (pridedama).</w:t>
      </w:r>
    </w:p>
    <w:p w:rsidR="00D433F6" w:rsidRPr="009C3619" w:rsidRDefault="003A5C6B" w:rsidP="00CA5537">
      <w:pPr>
        <w:overflowPunct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</w:t>
      </w:r>
      <w:r w:rsidRPr="009C361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="00D433F6" w:rsidRPr="009C3619">
        <w:rPr>
          <w:rFonts w:ascii="Times New Roman" w:eastAsia="Times New Roman" w:hAnsi="Times New Roman" w:cs="Times New Roman"/>
          <w:sz w:val="24"/>
          <w:szCs w:val="20"/>
          <w:lang w:eastAsia="lt-LT"/>
        </w:rPr>
        <w:t>Pavesti Kretingos rajono savivaldybės administraci</w:t>
      </w:r>
      <w:r w:rsidR="00804688">
        <w:rPr>
          <w:rFonts w:ascii="Times New Roman" w:eastAsia="Times New Roman" w:hAnsi="Times New Roman" w:cs="Times New Roman"/>
          <w:sz w:val="24"/>
          <w:szCs w:val="20"/>
          <w:lang w:eastAsia="lt-LT"/>
        </w:rPr>
        <w:t>jos</w:t>
      </w:r>
      <w:r w:rsidR="00D433F6" w:rsidRPr="009C3619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direktoriui kontroliuoti, kaip vykdomas šis sprendimas.</w:t>
      </w:r>
    </w:p>
    <w:p w:rsidR="003A5C6B" w:rsidRPr="003A5C6B" w:rsidRDefault="003A5C6B" w:rsidP="00CA55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="00D433F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D433F6" w:rsidRPr="009F50B2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Pr="003A5C6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Regionų </w:t>
      </w:r>
      <w:r w:rsidRPr="003A5C6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D433F6" w:rsidRDefault="00D433F6" w:rsidP="00D433F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4371D4" w:rsidRDefault="00D433F6" w:rsidP="00D4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371D4">
        <w:rPr>
          <w:rFonts w:ascii="Times New Roman" w:hAnsi="Times New Roman" w:cs="Times New Roman"/>
          <w:sz w:val="24"/>
          <w:szCs w:val="24"/>
        </w:rPr>
        <w:tab/>
      </w:r>
      <w:r w:rsidR="004371D4">
        <w:rPr>
          <w:rFonts w:ascii="Times New Roman" w:hAnsi="Times New Roman" w:cs="Times New Roman"/>
          <w:sz w:val="24"/>
          <w:szCs w:val="24"/>
        </w:rPr>
        <w:tab/>
      </w:r>
      <w:r w:rsidR="006C4373">
        <w:rPr>
          <w:rFonts w:ascii="Times New Roman" w:hAnsi="Times New Roman" w:cs="Times New Roman"/>
          <w:sz w:val="24"/>
          <w:szCs w:val="24"/>
        </w:rPr>
        <w:tab/>
      </w:r>
      <w:r w:rsidR="006C4373">
        <w:rPr>
          <w:rFonts w:ascii="Times New Roman" w:hAnsi="Times New Roman" w:cs="Times New Roman"/>
          <w:sz w:val="24"/>
          <w:szCs w:val="24"/>
        </w:rPr>
        <w:tab/>
      </w:r>
      <w:r w:rsidR="006C437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371D4" w:rsidRPr="004371D4">
        <w:rPr>
          <w:rFonts w:ascii="Times New Roman" w:hAnsi="Times New Roman" w:cs="Times New Roman"/>
          <w:sz w:val="24"/>
          <w:szCs w:val="24"/>
        </w:rPr>
        <w:t>Juozas Mažeika</w:t>
      </w: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3F6" w:rsidRPr="009F50B2" w:rsidRDefault="00D433F6" w:rsidP="00D43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C6B" w:rsidRDefault="00721ABF" w:rsidP="006C4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433F6" w:rsidRPr="009F50B2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="00D433F6" w:rsidRPr="009F50B2">
        <w:rPr>
          <w:rFonts w:ascii="Times New Roman" w:hAnsi="Times New Roman" w:cs="Times New Roman"/>
          <w:sz w:val="24"/>
          <w:szCs w:val="24"/>
        </w:rPr>
        <w:t>Verbutienė</w:t>
      </w:r>
      <w:bookmarkStart w:id="0" w:name="_GoBack"/>
      <w:bookmarkEnd w:id="0"/>
      <w:proofErr w:type="spellEnd"/>
    </w:p>
    <w:sectPr w:rsidR="003A5C6B" w:rsidSect="00822294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4B8" w:rsidRDefault="00BF44B8">
      <w:pPr>
        <w:spacing w:after="0" w:line="240" w:lineRule="auto"/>
      </w:pPr>
      <w:r>
        <w:separator/>
      </w:r>
    </w:p>
  </w:endnote>
  <w:endnote w:type="continuationSeparator" w:id="0">
    <w:p w:rsidR="00BF44B8" w:rsidRDefault="00BF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4B8" w:rsidRDefault="00BF44B8">
      <w:pPr>
        <w:spacing w:after="0" w:line="240" w:lineRule="auto"/>
      </w:pPr>
      <w:r>
        <w:separator/>
      </w:r>
    </w:p>
  </w:footnote>
  <w:footnote w:type="continuationSeparator" w:id="0">
    <w:p w:rsidR="00BF44B8" w:rsidRDefault="00BF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FF4" w:rsidRDefault="00947FF4" w:rsidP="00947FF4">
    <w:pPr>
      <w:pStyle w:val="Antrats"/>
      <w:ind w:left="7776"/>
      <w:rPr>
        <w:rFonts w:ascii="Times New Roman" w:hAnsi="Times New Roman" w:cs="Times New Roman"/>
        <w:b/>
        <w:sz w:val="24"/>
        <w:szCs w:val="24"/>
      </w:rPr>
    </w:pPr>
    <w:r w:rsidRPr="00947FF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</w:t>
    </w:r>
  </w:p>
  <w:p w:rsidR="009F50B2" w:rsidRPr="00947FF4" w:rsidRDefault="00947FF4" w:rsidP="00947FF4">
    <w:pPr>
      <w:pStyle w:val="Antrats"/>
      <w:ind w:left="777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663C"/>
    <w:multiLevelType w:val="multilevel"/>
    <w:tmpl w:val="86A25470"/>
    <w:lvl w:ilvl="0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D4"/>
    <w:rsid w:val="00002539"/>
    <w:rsid w:val="000045CC"/>
    <w:rsid w:val="000374DF"/>
    <w:rsid w:val="00047939"/>
    <w:rsid w:val="00052BEE"/>
    <w:rsid w:val="000C3E97"/>
    <w:rsid w:val="000E7B72"/>
    <w:rsid w:val="00134877"/>
    <w:rsid w:val="001510AD"/>
    <w:rsid w:val="00156E65"/>
    <w:rsid w:val="001D44FC"/>
    <w:rsid w:val="001E6A28"/>
    <w:rsid w:val="00201A38"/>
    <w:rsid w:val="00202D79"/>
    <w:rsid w:val="00205B80"/>
    <w:rsid w:val="002D2B08"/>
    <w:rsid w:val="002D7337"/>
    <w:rsid w:val="002F34EB"/>
    <w:rsid w:val="003A1727"/>
    <w:rsid w:val="003A5C6B"/>
    <w:rsid w:val="003B2CBD"/>
    <w:rsid w:val="003C6620"/>
    <w:rsid w:val="004134D7"/>
    <w:rsid w:val="00432286"/>
    <w:rsid w:val="004371D4"/>
    <w:rsid w:val="004377C7"/>
    <w:rsid w:val="004559EF"/>
    <w:rsid w:val="004822A1"/>
    <w:rsid w:val="004858E4"/>
    <w:rsid w:val="004B4796"/>
    <w:rsid w:val="004D5B34"/>
    <w:rsid w:val="004E2A7A"/>
    <w:rsid w:val="004E4F57"/>
    <w:rsid w:val="004F539B"/>
    <w:rsid w:val="0051015E"/>
    <w:rsid w:val="005227D4"/>
    <w:rsid w:val="0065321E"/>
    <w:rsid w:val="006763FA"/>
    <w:rsid w:val="006A7E62"/>
    <w:rsid w:val="006B139F"/>
    <w:rsid w:val="006C4373"/>
    <w:rsid w:val="006E23FA"/>
    <w:rsid w:val="00721ABF"/>
    <w:rsid w:val="0079098E"/>
    <w:rsid w:val="007909F0"/>
    <w:rsid w:val="007920DE"/>
    <w:rsid w:val="007F563C"/>
    <w:rsid w:val="00804688"/>
    <w:rsid w:val="0083781C"/>
    <w:rsid w:val="00843103"/>
    <w:rsid w:val="008607A1"/>
    <w:rsid w:val="008D1428"/>
    <w:rsid w:val="008E1D31"/>
    <w:rsid w:val="008F060C"/>
    <w:rsid w:val="00947FF4"/>
    <w:rsid w:val="00966D73"/>
    <w:rsid w:val="0097707C"/>
    <w:rsid w:val="009C2080"/>
    <w:rsid w:val="009C3619"/>
    <w:rsid w:val="009F7265"/>
    <w:rsid w:val="00A332FE"/>
    <w:rsid w:val="00A3771C"/>
    <w:rsid w:val="00AF5E9A"/>
    <w:rsid w:val="00B27CF1"/>
    <w:rsid w:val="00BE0880"/>
    <w:rsid w:val="00BF44B8"/>
    <w:rsid w:val="00C1506B"/>
    <w:rsid w:val="00C67A1C"/>
    <w:rsid w:val="00C97814"/>
    <w:rsid w:val="00CA5537"/>
    <w:rsid w:val="00CF2E7A"/>
    <w:rsid w:val="00D218BB"/>
    <w:rsid w:val="00D433F6"/>
    <w:rsid w:val="00D579B1"/>
    <w:rsid w:val="00D60111"/>
    <w:rsid w:val="00D877AF"/>
    <w:rsid w:val="00E50BE9"/>
    <w:rsid w:val="00E72946"/>
    <w:rsid w:val="00E876C8"/>
    <w:rsid w:val="00EA7FE5"/>
    <w:rsid w:val="00F11E8D"/>
    <w:rsid w:val="00F12F50"/>
    <w:rsid w:val="00F51DCC"/>
    <w:rsid w:val="00F6326B"/>
    <w:rsid w:val="00F92443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37C5"/>
  <w15:docId w15:val="{6AC5CCCC-7072-4B3C-9A8D-E0137303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33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43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33F6"/>
  </w:style>
  <w:style w:type="paragraph" w:styleId="Sraopastraipa">
    <w:name w:val="List Paragraph"/>
    <w:basedOn w:val="prastasis"/>
    <w:uiPriority w:val="34"/>
    <w:qFormat/>
    <w:rsid w:val="00D433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71C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CF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12</cp:revision>
  <cp:lastPrinted>2018-01-10T13:40:00Z</cp:lastPrinted>
  <dcterms:created xsi:type="dcterms:W3CDTF">2018-01-15T08:09:00Z</dcterms:created>
  <dcterms:modified xsi:type="dcterms:W3CDTF">2018-01-26T09:57:00Z</dcterms:modified>
</cp:coreProperties>
</file>