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FE4" w:rsidRDefault="00837930" w:rsidP="000D6D7B">
      <w:pPr>
        <w:pStyle w:val="Betarp"/>
        <w:rPr>
          <w:b/>
        </w:rPr>
      </w:pPr>
      <w:r>
        <w:rPr>
          <w:b/>
        </w:rPr>
        <w:t xml:space="preserve">                                                                      </w:t>
      </w:r>
      <w:r w:rsidR="000D6D7B">
        <w:rPr>
          <w:noProof/>
        </w:rPr>
        <w:drawing>
          <wp:inline distT="0" distB="0" distL="0" distR="0" wp14:anchorId="421D7433" wp14:editId="2F276BC8">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0D6D7B" w:rsidRDefault="000D6D7B" w:rsidP="00665FE4">
      <w:pPr>
        <w:tabs>
          <w:tab w:val="left" w:pos="0"/>
        </w:tabs>
        <w:spacing w:after="0" w:line="240" w:lineRule="auto"/>
        <w:jc w:val="center"/>
        <w:rPr>
          <w:rFonts w:ascii="Times New Roman" w:hAnsi="Times New Roman" w:cs="Times New Roman"/>
          <w:b/>
          <w:caps/>
          <w:sz w:val="28"/>
          <w:szCs w:val="28"/>
        </w:rPr>
      </w:pPr>
    </w:p>
    <w:p w:rsidR="00C22C1C" w:rsidRPr="00BA29A4" w:rsidRDefault="00837930" w:rsidP="00665FE4">
      <w:pPr>
        <w:tabs>
          <w:tab w:val="left" w:pos="0"/>
        </w:tabs>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 xml:space="preserve"> </w:t>
      </w:r>
      <w:r w:rsidR="00C22C1C" w:rsidRPr="00BA29A4">
        <w:rPr>
          <w:rFonts w:ascii="Times New Roman" w:hAnsi="Times New Roman" w:cs="Times New Roman"/>
          <w:b/>
          <w:caps/>
          <w:sz w:val="28"/>
          <w:szCs w:val="28"/>
        </w:rPr>
        <w:t>Kretingos rajono savivaldybės taryba</w:t>
      </w:r>
    </w:p>
    <w:p w:rsidR="00C22C1C" w:rsidRDefault="00C22C1C" w:rsidP="00665FE4">
      <w:pPr>
        <w:tabs>
          <w:tab w:val="left" w:pos="0"/>
        </w:tabs>
        <w:spacing w:after="0" w:line="240" w:lineRule="auto"/>
        <w:jc w:val="center"/>
        <w:rPr>
          <w:rFonts w:ascii="Times New Roman" w:hAnsi="Times New Roman" w:cs="Times New Roman"/>
          <w:b/>
          <w:caps/>
          <w:sz w:val="24"/>
          <w:szCs w:val="24"/>
        </w:rPr>
      </w:pPr>
    </w:p>
    <w:p w:rsidR="00C22C1C" w:rsidRPr="00BA29A4" w:rsidRDefault="00B9165A" w:rsidP="00665FE4">
      <w:pPr>
        <w:tabs>
          <w:tab w:val="left" w:pos="0"/>
        </w:tabs>
        <w:spacing w:after="0" w:line="240" w:lineRule="auto"/>
        <w:jc w:val="center"/>
        <w:rPr>
          <w:rFonts w:ascii="Times New Roman" w:hAnsi="Times New Roman" w:cs="Times New Roman"/>
          <w:b/>
          <w:caps/>
          <w:sz w:val="26"/>
          <w:szCs w:val="26"/>
        </w:rPr>
      </w:pPr>
      <w:r w:rsidRPr="00BA29A4">
        <w:rPr>
          <w:rFonts w:ascii="Times New Roman" w:hAnsi="Times New Roman" w:cs="Times New Roman"/>
          <w:b/>
          <w:caps/>
          <w:sz w:val="26"/>
          <w:szCs w:val="26"/>
        </w:rPr>
        <w:t>sprendimas</w:t>
      </w:r>
    </w:p>
    <w:p w:rsidR="001D3EF9" w:rsidRDefault="001D3EF9" w:rsidP="00665FE4">
      <w:pPr>
        <w:tabs>
          <w:tab w:val="left" w:pos="0"/>
        </w:tabs>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Kretingos rajono savivaldybės tarybos 2016 m. kovo 31 d. sprendimo Nr. T2-104 „Dėl Kretingos rajono savivaldybės būsto nuomos sąlygų pakeitimo“ pakeitimo</w:t>
      </w:r>
    </w:p>
    <w:p w:rsidR="00C22C1C" w:rsidRDefault="00C22C1C" w:rsidP="00B9165A">
      <w:pPr>
        <w:tabs>
          <w:tab w:val="left" w:pos="1276"/>
        </w:tabs>
        <w:spacing w:after="0" w:line="240" w:lineRule="auto"/>
        <w:ind w:firstLine="851"/>
        <w:jc w:val="center"/>
        <w:rPr>
          <w:rFonts w:ascii="Times New Roman" w:hAnsi="Times New Roman" w:cs="Times New Roman"/>
          <w:sz w:val="24"/>
          <w:szCs w:val="24"/>
        </w:rPr>
      </w:pPr>
    </w:p>
    <w:p w:rsidR="00C22C1C" w:rsidRDefault="00BA29A4" w:rsidP="00BA29A4">
      <w:pPr>
        <w:tabs>
          <w:tab w:val="left" w:pos="1276"/>
        </w:tabs>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1D3EF9">
        <w:rPr>
          <w:rFonts w:ascii="Times New Roman" w:hAnsi="Times New Roman" w:cs="Times New Roman"/>
          <w:sz w:val="24"/>
          <w:szCs w:val="24"/>
        </w:rPr>
        <w:t>2017</w:t>
      </w:r>
      <w:r w:rsidR="00C22C1C">
        <w:rPr>
          <w:rFonts w:ascii="Times New Roman" w:hAnsi="Times New Roman" w:cs="Times New Roman"/>
          <w:sz w:val="24"/>
          <w:szCs w:val="24"/>
        </w:rPr>
        <w:t xml:space="preserve"> m. </w:t>
      </w:r>
      <w:r w:rsidR="001D3EF9">
        <w:rPr>
          <w:rFonts w:ascii="Times New Roman" w:hAnsi="Times New Roman" w:cs="Times New Roman"/>
          <w:sz w:val="24"/>
          <w:szCs w:val="24"/>
        </w:rPr>
        <w:t>gruodžio</w:t>
      </w:r>
      <w:r w:rsidR="00BF5A4B">
        <w:rPr>
          <w:rFonts w:ascii="Times New Roman" w:hAnsi="Times New Roman" w:cs="Times New Roman"/>
          <w:sz w:val="24"/>
          <w:szCs w:val="24"/>
        </w:rPr>
        <w:t xml:space="preserve"> </w:t>
      </w:r>
      <w:r w:rsidR="00837930">
        <w:rPr>
          <w:rFonts w:ascii="Times New Roman" w:hAnsi="Times New Roman" w:cs="Times New Roman"/>
          <w:sz w:val="24"/>
          <w:szCs w:val="24"/>
        </w:rPr>
        <w:t>21</w:t>
      </w:r>
      <w:r w:rsidR="00C22C1C">
        <w:rPr>
          <w:rFonts w:ascii="Times New Roman" w:hAnsi="Times New Roman" w:cs="Times New Roman"/>
          <w:sz w:val="24"/>
          <w:szCs w:val="24"/>
        </w:rPr>
        <w:t xml:space="preserve"> d. </w:t>
      </w:r>
      <w:r w:rsidR="00837930">
        <w:rPr>
          <w:rFonts w:ascii="Times New Roman" w:hAnsi="Times New Roman" w:cs="Times New Roman"/>
          <w:sz w:val="24"/>
          <w:szCs w:val="24"/>
        </w:rPr>
        <w:t xml:space="preserve"> </w:t>
      </w:r>
      <w:r w:rsidR="00C22C1C">
        <w:rPr>
          <w:rFonts w:ascii="Times New Roman" w:hAnsi="Times New Roman" w:cs="Times New Roman"/>
          <w:sz w:val="24"/>
          <w:szCs w:val="24"/>
        </w:rPr>
        <w:t>Nr. T</w:t>
      </w:r>
      <w:r w:rsidR="00837930">
        <w:rPr>
          <w:rFonts w:ascii="Times New Roman" w:hAnsi="Times New Roman" w:cs="Times New Roman"/>
          <w:sz w:val="24"/>
          <w:szCs w:val="24"/>
        </w:rPr>
        <w:t>2</w:t>
      </w:r>
      <w:r w:rsidR="00C22C1C">
        <w:rPr>
          <w:rFonts w:ascii="Times New Roman" w:hAnsi="Times New Roman" w:cs="Times New Roman"/>
          <w:sz w:val="24"/>
          <w:szCs w:val="24"/>
        </w:rPr>
        <w:t>-</w:t>
      </w:r>
      <w:r w:rsidR="008D0B82">
        <w:rPr>
          <w:rFonts w:ascii="Times New Roman" w:hAnsi="Times New Roman" w:cs="Times New Roman"/>
          <w:sz w:val="24"/>
          <w:szCs w:val="24"/>
        </w:rPr>
        <w:t>348</w:t>
      </w:r>
      <w:bookmarkStart w:id="0" w:name="_GoBack"/>
      <w:bookmarkEnd w:id="0"/>
    </w:p>
    <w:p w:rsidR="00C22C1C" w:rsidRDefault="00BA29A4" w:rsidP="00BA29A4">
      <w:pPr>
        <w:tabs>
          <w:tab w:val="left" w:pos="1276"/>
        </w:tabs>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C22C1C">
        <w:rPr>
          <w:rFonts w:ascii="Times New Roman" w:hAnsi="Times New Roman" w:cs="Times New Roman"/>
          <w:sz w:val="24"/>
          <w:szCs w:val="24"/>
        </w:rPr>
        <w:t>Kretinga</w:t>
      </w:r>
    </w:p>
    <w:p w:rsidR="00C22C1C" w:rsidRDefault="00C22C1C" w:rsidP="00C22C1C">
      <w:pPr>
        <w:tabs>
          <w:tab w:val="left" w:pos="1276"/>
        </w:tabs>
        <w:spacing w:after="0" w:line="240" w:lineRule="auto"/>
        <w:ind w:firstLine="851"/>
        <w:jc w:val="both"/>
        <w:rPr>
          <w:rFonts w:ascii="Times New Roman" w:hAnsi="Times New Roman" w:cs="Times New Roman"/>
          <w:sz w:val="24"/>
          <w:szCs w:val="24"/>
        </w:rPr>
      </w:pPr>
    </w:p>
    <w:p w:rsidR="00C22C1C" w:rsidRDefault="00C22C1C" w:rsidP="009E65CC">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Vadovaudamasi Lietuvos Respublik</w:t>
      </w:r>
      <w:r w:rsidR="00063C84">
        <w:rPr>
          <w:rFonts w:ascii="Times New Roman" w:eastAsia="Times New Roman" w:hAnsi="Times New Roman" w:cs="Times New Roman"/>
          <w:sz w:val="24"/>
          <w:szCs w:val="24"/>
        </w:rPr>
        <w:t>os vietos savivaldos įstatymo 18</w:t>
      </w:r>
      <w:r>
        <w:rPr>
          <w:rFonts w:ascii="Times New Roman" w:eastAsia="Times New Roman" w:hAnsi="Times New Roman" w:cs="Times New Roman"/>
          <w:sz w:val="24"/>
          <w:szCs w:val="24"/>
        </w:rPr>
        <w:t xml:space="preserve"> straipsnio</w:t>
      </w:r>
      <w:r w:rsidR="00063C84">
        <w:rPr>
          <w:rFonts w:ascii="Times New Roman" w:eastAsia="Times New Roman" w:hAnsi="Times New Roman" w:cs="Times New Roman"/>
          <w:sz w:val="24"/>
          <w:szCs w:val="24"/>
        </w:rPr>
        <w:t xml:space="preserve"> 1 dalimi,</w:t>
      </w:r>
      <w:r w:rsidR="009E65CC">
        <w:rPr>
          <w:rFonts w:ascii="Times New Roman" w:eastAsia="Times New Roman" w:hAnsi="Times New Roman" w:cs="Times New Roman"/>
          <w:sz w:val="24"/>
          <w:szCs w:val="24"/>
        </w:rPr>
        <w:t xml:space="preserve"> </w:t>
      </w:r>
      <w:r w:rsidR="004E58FC" w:rsidRPr="000539FC">
        <w:rPr>
          <w:rFonts w:ascii="Times New Roman" w:eastAsia="SimSun" w:hAnsi="Times New Roman" w:cs="Times New Roman"/>
          <w:bCs/>
          <w:sz w:val="24"/>
          <w:szCs w:val="24"/>
          <w:lang w:eastAsia="zh-CN"/>
        </w:rPr>
        <w:t xml:space="preserve">bei </w:t>
      </w:r>
      <w:r w:rsidR="00B96E8A" w:rsidRPr="000539FC">
        <w:rPr>
          <w:rFonts w:ascii="Times New Roman" w:eastAsia="SimSun" w:hAnsi="Times New Roman" w:cs="Times New Roman"/>
          <w:bCs/>
          <w:sz w:val="24"/>
          <w:szCs w:val="24"/>
          <w:lang w:eastAsia="zh-CN"/>
        </w:rPr>
        <w:t xml:space="preserve">atsižvelgdama </w:t>
      </w:r>
      <w:r w:rsidR="00063C84" w:rsidRPr="000539FC">
        <w:rPr>
          <w:rFonts w:ascii="Times New Roman" w:eastAsia="SimSun" w:hAnsi="Times New Roman" w:cs="Times New Roman"/>
          <w:bCs/>
          <w:sz w:val="24"/>
          <w:szCs w:val="24"/>
          <w:lang w:eastAsia="zh-CN"/>
        </w:rPr>
        <w:t>į</w:t>
      </w:r>
      <w:r w:rsidR="00063C84">
        <w:rPr>
          <w:rFonts w:ascii="Times New Roman" w:eastAsia="SimSun" w:hAnsi="Times New Roman" w:cs="Times New Roman"/>
          <w:bCs/>
          <w:sz w:val="24"/>
          <w:szCs w:val="24"/>
          <w:lang w:eastAsia="zh-CN"/>
        </w:rPr>
        <w:t xml:space="preserve"> </w:t>
      </w:r>
      <w:r w:rsidR="00063C84" w:rsidRPr="000969A4">
        <w:rPr>
          <w:rFonts w:ascii="Times New Roman" w:eastAsia="SimSun" w:hAnsi="Times New Roman" w:cs="Times New Roman"/>
          <w:bCs/>
          <w:sz w:val="24"/>
          <w:szCs w:val="24"/>
          <w:lang w:eastAsia="zh-CN"/>
        </w:rPr>
        <w:t>N</w:t>
      </w:r>
      <w:r w:rsidR="00A20968">
        <w:rPr>
          <w:rFonts w:ascii="Times New Roman" w:eastAsia="SimSun" w:hAnsi="Times New Roman" w:cs="Times New Roman"/>
          <w:bCs/>
          <w:sz w:val="24"/>
          <w:szCs w:val="24"/>
          <w:lang w:eastAsia="zh-CN"/>
        </w:rPr>
        <w:t>.</w:t>
      </w:r>
      <w:r w:rsidR="00063C84" w:rsidRPr="000969A4">
        <w:rPr>
          <w:rFonts w:ascii="Times New Roman" w:eastAsia="SimSun" w:hAnsi="Times New Roman" w:cs="Times New Roman"/>
          <w:bCs/>
          <w:sz w:val="24"/>
          <w:szCs w:val="24"/>
          <w:lang w:eastAsia="zh-CN"/>
        </w:rPr>
        <w:t xml:space="preserve"> Ž</w:t>
      </w:r>
      <w:r w:rsidR="00A20968">
        <w:rPr>
          <w:rFonts w:ascii="Times New Roman" w:eastAsia="SimSun" w:hAnsi="Times New Roman" w:cs="Times New Roman"/>
          <w:bCs/>
          <w:sz w:val="24"/>
          <w:szCs w:val="24"/>
          <w:lang w:eastAsia="zh-CN"/>
        </w:rPr>
        <w:t>.</w:t>
      </w:r>
      <w:r w:rsidR="00B96E8A" w:rsidRPr="000539FC">
        <w:rPr>
          <w:rFonts w:ascii="Times New Roman" w:eastAsia="SimSun" w:hAnsi="Times New Roman" w:cs="Times New Roman"/>
          <w:bCs/>
          <w:sz w:val="24"/>
          <w:szCs w:val="24"/>
          <w:lang w:eastAsia="zh-CN"/>
        </w:rPr>
        <w:t xml:space="preserve"> </w:t>
      </w:r>
      <w:r w:rsidR="00063C84">
        <w:rPr>
          <w:rFonts w:ascii="Times New Roman" w:eastAsia="SimSun" w:hAnsi="Times New Roman" w:cs="Times New Roman"/>
          <w:bCs/>
          <w:sz w:val="24"/>
          <w:szCs w:val="24"/>
          <w:lang w:eastAsia="zh-CN"/>
        </w:rPr>
        <w:t xml:space="preserve">2017 m. gruodžio </w:t>
      </w:r>
      <w:r w:rsidR="00C314D7">
        <w:rPr>
          <w:rFonts w:ascii="Times New Roman" w:eastAsia="SimSun" w:hAnsi="Times New Roman" w:cs="Times New Roman"/>
          <w:bCs/>
          <w:sz w:val="24"/>
          <w:szCs w:val="24"/>
          <w:lang w:eastAsia="zh-CN"/>
        </w:rPr>
        <w:t>14</w:t>
      </w:r>
      <w:r w:rsidR="00063C84">
        <w:rPr>
          <w:rFonts w:ascii="Times New Roman" w:eastAsia="SimSun" w:hAnsi="Times New Roman" w:cs="Times New Roman"/>
          <w:bCs/>
          <w:sz w:val="24"/>
          <w:szCs w:val="24"/>
          <w:lang w:eastAsia="zh-CN"/>
        </w:rPr>
        <w:t xml:space="preserve"> d. prašymą, </w:t>
      </w:r>
      <w:r>
        <w:rPr>
          <w:rFonts w:ascii="Times New Roman" w:eastAsia="Times New Roman" w:hAnsi="Times New Roman" w:cs="Times New Roman"/>
          <w:sz w:val="24"/>
          <w:szCs w:val="24"/>
        </w:rPr>
        <w:t xml:space="preserve">Kretingos rajono savivaldybės taryba </w:t>
      </w:r>
      <w:r w:rsidR="00063C84" w:rsidRPr="00063C84">
        <w:rPr>
          <w:rFonts w:ascii="Times New Roman" w:eastAsia="Times New Roman" w:hAnsi="Times New Roman" w:cs="Times New Roman"/>
          <w:spacing w:val="40"/>
          <w:sz w:val="24"/>
          <w:szCs w:val="24"/>
        </w:rPr>
        <w:t>nusprendžia</w:t>
      </w:r>
      <w:r>
        <w:rPr>
          <w:rFonts w:ascii="Times New Roman" w:eastAsia="Times New Roman" w:hAnsi="Times New Roman" w:cs="Times New Roman"/>
          <w:sz w:val="24"/>
          <w:szCs w:val="24"/>
        </w:rPr>
        <w:t>:</w:t>
      </w:r>
    </w:p>
    <w:p w:rsidR="00012F19" w:rsidRPr="00012F19" w:rsidRDefault="00012F19" w:rsidP="009E65CC">
      <w:pPr>
        <w:pStyle w:val="Sraopastraipa"/>
        <w:numPr>
          <w:ilvl w:val="0"/>
          <w:numId w:val="1"/>
        </w:numPr>
        <w:tabs>
          <w:tab w:val="left" w:pos="0"/>
        </w:tabs>
        <w:spacing w:after="0"/>
        <w:ind w:left="0" w:firstLine="851"/>
        <w:jc w:val="both"/>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P</w:t>
      </w:r>
      <w:r w:rsidRPr="00012F19">
        <w:rPr>
          <w:rFonts w:ascii="Times New Roman" w:eastAsia="Times New Roman" w:hAnsi="Times New Roman" w:cs="Times New Roman"/>
          <w:sz w:val="24"/>
          <w:szCs w:val="24"/>
        </w:rPr>
        <w:t>akeisti</w:t>
      </w:r>
      <w:r w:rsidRPr="00012F19">
        <w:rPr>
          <w:rFonts w:ascii="Times New Roman" w:hAnsi="Times New Roman" w:cs="Times New Roman"/>
          <w:sz w:val="24"/>
          <w:szCs w:val="24"/>
        </w:rPr>
        <w:t xml:space="preserve"> </w:t>
      </w:r>
      <w:r w:rsidRPr="00063C84">
        <w:rPr>
          <w:rFonts w:ascii="Times New Roman" w:hAnsi="Times New Roman" w:cs="Times New Roman"/>
          <w:sz w:val="24"/>
          <w:szCs w:val="24"/>
        </w:rPr>
        <w:t>Kretingos rajono savivaldybės tary</w:t>
      </w:r>
      <w:r>
        <w:rPr>
          <w:rFonts w:ascii="Times New Roman" w:hAnsi="Times New Roman" w:cs="Times New Roman"/>
          <w:sz w:val="24"/>
          <w:szCs w:val="24"/>
        </w:rPr>
        <w:t>bos 2016 m. kovo 31 d. sprendimą</w:t>
      </w:r>
      <w:r w:rsidRPr="00063C84">
        <w:rPr>
          <w:rFonts w:ascii="Times New Roman" w:hAnsi="Times New Roman" w:cs="Times New Roman"/>
          <w:sz w:val="24"/>
          <w:szCs w:val="24"/>
        </w:rPr>
        <w:t xml:space="preserve"> Nr. T2-104 „Dėl Kretingos rajono savivaldybės būsto nuomos sąlygų pakeitimo“</w:t>
      </w:r>
      <w:r>
        <w:rPr>
          <w:rFonts w:ascii="Times New Roman" w:hAnsi="Times New Roman" w:cs="Times New Roman"/>
          <w:sz w:val="24"/>
          <w:szCs w:val="24"/>
        </w:rPr>
        <w:t>:</w:t>
      </w:r>
    </w:p>
    <w:p w:rsidR="008B20D8" w:rsidRPr="00012F19" w:rsidRDefault="00012F19" w:rsidP="00012F19">
      <w:pPr>
        <w:pStyle w:val="Sraopastraipa"/>
        <w:numPr>
          <w:ilvl w:val="1"/>
          <w:numId w:val="8"/>
        </w:numPr>
        <w:tabs>
          <w:tab w:val="left" w:pos="0"/>
        </w:tabs>
        <w:spacing w:after="0"/>
        <w:jc w:val="both"/>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 xml:space="preserve"> </w:t>
      </w:r>
      <w:r w:rsidR="008B20D8" w:rsidRPr="00012F19">
        <w:rPr>
          <w:rFonts w:ascii="Times New Roman" w:eastAsia="Times New Roman" w:hAnsi="Times New Roman" w:cs="Times New Roman"/>
          <w:sz w:val="24"/>
          <w:szCs w:val="24"/>
        </w:rPr>
        <w:t xml:space="preserve">Pripažinti netekusiu galios </w:t>
      </w:r>
      <w:r>
        <w:rPr>
          <w:rFonts w:ascii="Times New Roman" w:hAnsi="Times New Roman" w:cs="Times New Roman"/>
          <w:sz w:val="24"/>
          <w:szCs w:val="24"/>
        </w:rPr>
        <w:t>2 punktą;</w:t>
      </w:r>
    </w:p>
    <w:p w:rsidR="008B20D8" w:rsidRPr="00012F19" w:rsidRDefault="00012F19" w:rsidP="00012F19">
      <w:pPr>
        <w:pStyle w:val="Sraopastraipa"/>
        <w:numPr>
          <w:ilvl w:val="1"/>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B20D8" w:rsidRPr="00012F19">
        <w:rPr>
          <w:rFonts w:ascii="Times New Roman" w:hAnsi="Times New Roman" w:cs="Times New Roman"/>
          <w:sz w:val="24"/>
          <w:szCs w:val="24"/>
        </w:rPr>
        <w:t>Papildyti 1.9 punktu ir jį išdėstyti taip:</w:t>
      </w:r>
    </w:p>
    <w:p w:rsidR="008B20D8" w:rsidRDefault="008B20D8" w:rsidP="009E65CC">
      <w:pPr>
        <w:tabs>
          <w:tab w:val="left" w:pos="0"/>
          <w:tab w:val="left" w:pos="1134"/>
          <w:tab w:val="left" w:pos="1276"/>
        </w:tabs>
        <w:spacing w:after="0"/>
        <w:ind w:firstLine="851"/>
        <w:jc w:val="both"/>
        <w:rPr>
          <w:rFonts w:ascii="Times New Roman" w:eastAsia="Times New Roman" w:hAnsi="Times New Roman" w:cs="Times New Roman"/>
          <w:sz w:val="24"/>
          <w:szCs w:val="24"/>
        </w:rPr>
      </w:pPr>
      <w:r w:rsidRPr="008B20D8">
        <w:rPr>
          <w:rFonts w:ascii="Times New Roman" w:hAnsi="Times New Roman" w:cs="Times New Roman"/>
          <w:sz w:val="24"/>
          <w:szCs w:val="24"/>
        </w:rPr>
        <w:t xml:space="preserve">„1.9. </w:t>
      </w:r>
      <w:r w:rsidRPr="008B20D8">
        <w:rPr>
          <w:rFonts w:ascii="Times New Roman" w:eastAsia="Times New Roman" w:hAnsi="Times New Roman" w:cs="Times New Roman"/>
          <w:sz w:val="24"/>
          <w:szCs w:val="24"/>
        </w:rPr>
        <w:t>N</w:t>
      </w:r>
      <w:r w:rsidR="00A20968">
        <w:rPr>
          <w:rFonts w:ascii="Times New Roman" w:eastAsia="Times New Roman" w:hAnsi="Times New Roman" w:cs="Times New Roman"/>
          <w:sz w:val="24"/>
          <w:szCs w:val="24"/>
        </w:rPr>
        <w:t>.</w:t>
      </w:r>
      <w:r w:rsidRPr="008B20D8">
        <w:rPr>
          <w:rFonts w:ascii="Times New Roman" w:eastAsia="Times New Roman" w:hAnsi="Times New Roman" w:cs="Times New Roman"/>
          <w:sz w:val="24"/>
          <w:szCs w:val="24"/>
        </w:rPr>
        <w:t xml:space="preserve"> Ž</w:t>
      </w:r>
      <w:r w:rsidR="00A20968">
        <w:rPr>
          <w:rFonts w:ascii="Times New Roman" w:eastAsia="Times New Roman" w:hAnsi="Times New Roman" w:cs="Times New Roman"/>
          <w:sz w:val="24"/>
          <w:szCs w:val="24"/>
        </w:rPr>
        <w:t>.</w:t>
      </w:r>
      <w:r w:rsidRPr="008B20D8">
        <w:rPr>
          <w:rFonts w:ascii="Times New Roman" w:eastAsia="Times New Roman" w:hAnsi="Times New Roman" w:cs="Times New Roman"/>
          <w:sz w:val="24"/>
          <w:szCs w:val="24"/>
        </w:rPr>
        <w:t xml:space="preserve"> </w:t>
      </w:r>
      <w:r w:rsidR="00A20968">
        <w:rPr>
          <w:rFonts w:ascii="Times New Roman" w:eastAsia="Times New Roman" w:hAnsi="Times New Roman" w:cs="Times New Roman"/>
          <w:sz w:val="24"/>
          <w:szCs w:val="24"/>
        </w:rPr>
        <w:t>(</w:t>
      </w:r>
      <w:r w:rsidR="00A20968" w:rsidRPr="00A20968">
        <w:rPr>
          <w:rFonts w:ascii="Times New Roman" w:eastAsia="Times New Roman" w:hAnsi="Times New Roman" w:cs="Times New Roman"/>
          <w:i/>
          <w:sz w:val="24"/>
          <w:szCs w:val="24"/>
        </w:rPr>
        <w:t>duomenys neskelbtini</w:t>
      </w:r>
      <w:r w:rsidR="00A20968">
        <w:rPr>
          <w:rFonts w:ascii="Times New Roman" w:eastAsia="Times New Roman" w:hAnsi="Times New Roman" w:cs="Times New Roman"/>
          <w:sz w:val="24"/>
          <w:szCs w:val="24"/>
        </w:rPr>
        <w:t>),</w:t>
      </w:r>
      <w:r w:rsidRPr="008B20D8">
        <w:rPr>
          <w:rFonts w:ascii="Times New Roman" w:eastAsia="Times New Roman" w:hAnsi="Times New Roman" w:cs="Times New Roman"/>
          <w:sz w:val="24"/>
          <w:szCs w:val="24"/>
        </w:rPr>
        <w:t xml:space="preserve"> gyvenančiai </w:t>
      </w:r>
      <w:r w:rsidR="00A20968">
        <w:rPr>
          <w:rFonts w:ascii="Times New Roman" w:eastAsia="Times New Roman" w:hAnsi="Times New Roman" w:cs="Times New Roman"/>
          <w:sz w:val="24"/>
          <w:szCs w:val="24"/>
        </w:rPr>
        <w:t>(</w:t>
      </w:r>
      <w:r w:rsidR="00A20968" w:rsidRPr="00A20968">
        <w:rPr>
          <w:rFonts w:ascii="Times New Roman" w:eastAsia="Times New Roman" w:hAnsi="Times New Roman" w:cs="Times New Roman"/>
          <w:i/>
          <w:sz w:val="24"/>
          <w:szCs w:val="24"/>
        </w:rPr>
        <w:t>duomenys neskelbtini</w:t>
      </w:r>
      <w:r w:rsidR="00A20968">
        <w:rPr>
          <w:rFonts w:ascii="Times New Roman" w:eastAsia="Times New Roman" w:hAnsi="Times New Roman" w:cs="Times New Roman"/>
          <w:sz w:val="24"/>
          <w:szCs w:val="24"/>
        </w:rPr>
        <w:t>)</w:t>
      </w:r>
      <w:r w:rsidRPr="008B20D8">
        <w:rPr>
          <w:rFonts w:ascii="Times New Roman" w:eastAsia="Times New Roman" w:hAnsi="Times New Roman" w:cs="Times New Roman"/>
          <w:sz w:val="24"/>
          <w:szCs w:val="24"/>
        </w:rPr>
        <w:t xml:space="preserve">, unikalus Nr. </w:t>
      </w:r>
      <w:r w:rsidR="00A20968">
        <w:rPr>
          <w:rFonts w:ascii="Times New Roman" w:eastAsia="Times New Roman" w:hAnsi="Times New Roman" w:cs="Times New Roman"/>
          <w:sz w:val="24"/>
          <w:szCs w:val="24"/>
        </w:rPr>
        <w:t>(</w:t>
      </w:r>
      <w:r w:rsidR="00A20968" w:rsidRPr="00A20968">
        <w:rPr>
          <w:rFonts w:ascii="Times New Roman" w:eastAsia="Times New Roman" w:hAnsi="Times New Roman" w:cs="Times New Roman"/>
          <w:i/>
          <w:sz w:val="24"/>
          <w:szCs w:val="24"/>
        </w:rPr>
        <w:t>duomenys neskelbtini</w:t>
      </w:r>
      <w:r w:rsidR="00A2096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8B20D8" w:rsidRPr="008B20D8" w:rsidRDefault="00012F19" w:rsidP="009E65CC">
      <w:pPr>
        <w:pStyle w:val="Sraopastraipa"/>
        <w:numPr>
          <w:ilvl w:val="0"/>
          <w:numId w:val="1"/>
        </w:numPr>
        <w:tabs>
          <w:tab w:val="left" w:pos="0"/>
          <w:tab w:val="left" w:pos="1134"/>
          <w:tab w:val="left" w:pos="1276"/>
        </w:tabs>
        <w:spacing w:after="0"/>
        <w:ind w:hanging="8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Šis sprendimas</w:t>
      </w:r>
      <w:r w:rsidR="00E76A67">
        <w:rPr>
          <w:rFonts w:ascii="Times New Roman" w:eastAsia="Times New Roman" w:hAnsi="Times New Roman" w:cs="Times New Roman"/>
          <w:sz w:val="24"/>
          <w:szCs w:val="24"/>
        </w:rPr>
        <w:t xml:space="preserve"> </w:t>
      </w:r>
      <w:r w:rsidR="008B20D8">
        <w:rPr>
          <w:rFonts w:ascii="Times New Roman" w:eastAsia="Times New Roman" w:hAnsi="Times New Roman" w:cs="Times New Roman"/>
          <w:sz w:val="24"/>
          <w:szCs w:val="24"/>
        </w:rPr>
        <w:t>įsigalioja nuo 2018 m. sausio 1 d.</w:t>
      </w:r>
    </w:p>
    <w:p w:rsidR="009E65CC" w:rsidRPr="009E65CC" w:rsidRDefault="00514E04" w:rsidP="009E65CC">
      <w:pPr>
        <w:pStyle w:val="Sraopastraipa"/>
        <w:numPr>
          <w:ilvl w:val="0"/>
          <w:numId w:val="1"/>
        </w:numPr>
        <w:tabs>
          <w:tab w:val="left" w:pos="1134"/>
        </w:tabs>
        <w:ind w:hanging="8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Teisės aktą skelbti savivaldybės interneto svetainėje</w:t>
      </w:r>
      <w:r w:rsidR="00C22C1C" w:rsidRPr="009E65CC">
        <w:rPr>
          <w:rFonts w:ascii="Times New Roman" w:eastAsia="Times New Roman" w:hAnsi="Times New Roman" w:cs="Times New Roman"/>
          <w:sz w:val="24"/>
          <w:szCs w:val="24"/>
        </w:rPr>
        <w:t>.</w:t>
      </w:r>
    </w:p>
    <w:p w:rsidR="009E65CC" w:rsidRDefault="00E76A67" w:rsidP="009E65CC">
      <w:pPr>
        <w:pStyle w:val="Sraopastraipa"/>
        <w:numPr>
          <w:ilvl w:val="0"/>
          <w:numId w:val="1"/>
        </w:numPr>
        <w:tabs>
          <w:tab w:val="left" w:pos="1134"/>
        </w:tabs>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Šis sprendimas</w:t>
      </w:r>
      <w:r w:rsidR="009E65CC" w:rsidRPr="009E65CC">
        <w:rPr>
          <w:rFonts w:ascii="Times New Roman" w:eastAsia="Times New Roman" w:hAnsi="Times New Roman" w:cs="Times New Roman"/>
          <w:sz w:val="24"/>
          <w:szCs w:val="24"/>
        </w:rPr>
        <w:t xml:space="preserve"> gali būti skundžiamas Administracinių bylų teisenos įstatymo nustatyta tvarka Kretingos rajono savivaldybės visuomeninei administracinių ginčų komisijai (Savanorių g. 29A, Kretinga) arba Klaipėdos apygardos administraciniam teismui (Galinio Pylimo g. 9, Klaipėda) per vieną mėnesį nuo šio įsakymo paskelbimo arba įteikimo suinteresuotam asmeniui dienos.</w:t>
      </w:r>
    </w:p>
    <w:p w:rsidR="009E65CC" w:rsidRPr="009E65CC" w:rsidRDefault="009E65CC" w:rsidP="009E65CC">
      <w:pPr>
        <w:tabs>
          <w:tab w:val="left" w:pos="1134"/>
        </w:tabs>
        <w:ind w:left="1296"/>
        <w:jc w:val="both"/>
        <w:rPr>
          <w:rFonts w:ascii="Times New Roman" w:eastAsia="Times New Roman" w:hAnsi="Times New Roman" w:cs="Times New Roman"/>
          <w:sz w:val="24"/>
          <w:szCs w:val="24"/>
        </w:rPr>
      </w:pPr>
    </w:p>
    <w:p w:rsidR="00C22C1C" w:rsidRPr="00837930" w:rsidRDefault="00C22C1C" w:rsidP="009E65CC">
      <w:pPr>
        <w:tabs>
          <w:tab w:val="left" w:pos="1276"/>
        </w:tabs>
        <w:spacing w:line="240" w:lineRule="auto"/>
        <w:rPr>
          <w:rFonts w:ascii="Times New Roman" w:hAnsi="Times New Roman" w:cs="Times New Roman"/>
          <w:sz w:val="24"/>
          <w:szCs w:val="24"/>
        </w:rPr>
      </w:pPr>
      <w:r>
        <w:rPr>
          <w:rFonts w:ascii="Times New Roman" w:hAnsi="Times New Roman" w:cs="Times New Roman"/>
          <w:sz w:val="24"/>
          <w:szCs w:val="24"/>
        </w:rPr>
        <w:t>Savivaldybės meras</w:t>
      </w:r>
      <w:r w:rsidR="00837930">
        <w:rPr>
          <w:rFonts w:ascii="Times New Roman" w:hAnsi="Times New Roman" w:cs="Times New Roman"/>
          <w:sz w:val="24"/>
          <w:szCs w:val="24"/>
        </w:rPr>
        <w:tab/>
      </w:r>
      <w:r w:rsidR="00837930">
        <w:rPr>
          <w:rFonts w:ascii="Times New Roman" w:hAnsi="Times New Roman" w:cs="Times New Roman"/>
          <w:sz w:val="24"/>
          <w:szCs w:val="24"/>
        </w:rPr>
        <w:tab/>
      </w:r>
      <w:r w:rsidR="00837930">
        <w:rPr>
          <w:rFonts w:ascii="Times New Roman" w:hAnsi="Times New Roman" w:cs="Times New Roman"/>
          <w:sz w:val="24"/>
          <w:szCs w:val="24"/>
        </w:rPr>
        <w:tab/>
      </w:r>
      <w:r w:rsidR="00837930">
        <w:rPr>
          <w:rFonts w:ascii="Times New Roman" w:hAnsi="Times New Roman" w:cs="Times New Roman"/>
          <w:sz w:val="24"/>
          <w:szCs w:val="24"/>
        </w:rPr>
        <w:tab/>
      </w:r>
      <w:r w:rsidR="00837930">
        <w:rPr>
          <w:rFonts w:ascii="Times New Roman" w:hAnsi="Times New Roman" w:cs="Times New Roman"/>
          <w:sz w:val="24"/>
          <w:szCs w:val="24"/>
        </w:rPr>
        <w:tab/>
        <w:t xml:space="preserve">     </w:t>
      </w:r>
      <w:r w:rsidR="00613632" w:rsidRPr="00837930">
        <w:rPr>
          <w:rFonts w:ascii="Times New Roman" w:eastAsia="Calibri" w:hAnsi="Times New Roman" w:cs="Times New Roman"/>
          <w:sz w:val="24"/>
          <w:szCs w:val="24"/>
        </w:rPr>
        <w:t>Juozas Mažeika</w:t>
      </w:r>
    </w:p>
    <w:p w:rsidR="00DB1E53" w:rsidRDefault="00DB1E53" w:rsidP="009E65CC"/>
    <w:p w:rsidR="00B941F2" w:rsidRDefault="00B941F2" w:rsidP="009E65CC"/>
    <w:p w:rsidR="00B941F2" w:rsidRDefault="00B941F2" w:rsidP="009E65CC"/>
    <w:p w:rsidR="00B941F2" w:rsidRDefault="00B941F2" w:rsidP="00837930">
      <w:pPr>
        <w:spacing w:after="0" w:line="240" w:lineRule="auto"/>
      </w:pPr>
    </w:p>
    <w:p w:rsidR="00B941F2" w:rsidRDefault="00B941F2" w:rsidP="00837930">
      <w:pPr>
        <w:spacing w:after="0" w:line="240" w:lineRule="auto"/>
      </w:pPr>
    </w:p>
    <w:p w:rsidR="00B941F2" w:rsidRDefault="00B941F2" w:rsidP="00837930">
      <w:pPr>
        <w:spacing w:after="0" w:line="240" w:lineRule="auto"/>
      </w:pPr>
    </w:p>
    <w:p w:rsidR="00837930" w:rsidRDefault="00837930" w:rsidP="00837930">
      <w:pPr>
        <w:spacing w:after="0" w:line="240" w:lineRule="auto"/>
      </w:pPr>
    </w:p>
    <w:p w:rsidR="00837930" w:rsidRDefault="00837930" w:rsidP="00837930">
      <w:pPr>
        <w:spacing w:after="0" w:line="240" w:lineRule="auto"/>
      </w:pPr>
    </w:p>
    <w:p w:rsidR="00837930" w:rsidRDefault="00837930" w:rsidP="00837930">
      <w:pPr>
        <w:spacing w:after="0" w:line="240" w:lineRule="auto"/>
      </w:pPr>
    </w:p>
    <w:p w:rsidR="00DB1E53" w:rsidRPr="00DB1E53" w:rsidRDefault="00B941F2" w:rsidP="00837930">
      <w:pPr>
        <w:tabs>
          <w:tab w:val="left" w:pos="2705"/>
        </w:tabs>
        <w:spacing w:after="0" w:line="240" w:lineRule="auto"/>
      </w:pPr>
      <w:r w:rsidRPr="00DB1E53">
        <w:rPr>
          <w:rFonts w:ascii="Times New Roman" w:hAnsi="Times New Roman" w:cs="Times New Roman"/>
          <w:sz w:val="24"/>
          <w:szCs w:val="24"/>
        </w:rPr>
        <w:t>Regina Norvilienė</w:t>
      </w:r>
      <w:r>
        <w:rPr>
          <w:rFonts w:ascii="Times New Roman" w:hAnsi="Times New Roman" w:cs="Times New Roman"/>
          <w:sz w:val="24"/>
          <w:szCs w:val="24"/>
        </w:rPr>
        <w:tab/>
      </w:r>
    </w:p>
    <w:sectPr w:rsidR="00DB1E53" w:rsidRPr="00DB1E53" w:rsidSect="008B258B">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51D" w:rsidRDefault="0098551D" w:rsidP="00F06455">
      <w:pPr>
        <w:spacing w:after="0" w:line="240" w:lineRule="auto"/>
      </w:pPr>
      <w:r>
        <w:separator/>
      </w:r>
    </w:p>
  </w:endnote>
  <w:endnote w:type="continuationSeparator" w:id="0">
    <w:p w:rsidR="0098551D" w:rsidRDefault="0098551D" w:rsidP="00F06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51D" w:rsidRDefault="0098551D" w:rsidP="00F06455">
      <w:pPr>
        <w:spacing w:after="0" w:line="240" w:lineRule="auto"/>
      </w:pPr>
      <w:r>
        <w:separator/>
      </w:r>
    </w:p>
  </w:footnote>
  <w:footnote w:type="continuationSeparator" w:id="0">
    <w:p w:rsidR="0098551D" w:rsidRDefault="0098551D" w:rsidP="00F06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58B" w:rsidRDefault="008B258B">
    <w:pPr>
      <w:pStyle w:val="Antrats"/>
      <w:jc w:val="center"/>
    </w:pPr>
  </w:p>
  <w:p w:rsidR="008B258B" w:rsidRPr="008B258B" w:rsidRDefault="003475E1" w:rsidP="003475E1">
    <w:pPr>
      <w:tabs>
        <w:tab w:val="center" w:pos="4819"/>
        <w:tab w:val="right" w:pos="9638"/>
      </w:tabs>
      <w:jc w:val="righ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3475E1">
      <w:rPr>
        <w:rFonts w:ascii="Times New Roman" w:eastAsia="Calibri" w:hAnsi="Times New Roman" w:cs="Times New Roman"/>
        <w:b/>
        <w:sz w:val="24"/>
        <w:szCs w:val="24"/>
      </w:rPr>
      <w:t>Nuasmenintas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A717C"/>
    <w:multiLevelType w:val="multilevel"/>
    <w:tmpl w:val="FCA849FE"/>
    <w:lvl w:ilvl="0">
      <w:start w:val="1"/>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 w15:restartNumberingAfterBreak="0">
    <w:nsid w:val="130430B0"/>
    <w:multiLevelType w:val="multilevel"/>
    <w:tmpl w:val="2BBC3046"/>
    <w:lvl w:ilvl="0">
      <w:start w:val="2"/>
      <w:numFmt w:val="decimal"/>
      <w:lvlText w:val="%1."/>
      <w:lvlJc w:val="left"/>
      <w:pPr>
        <w:ind w:left="360" w:hanging="360"/>
      </w:pPr>
    </w:lvl>
    <w:lvl w:ilvl="1">
      <w:start w:val="3"/>
      <w:numFmt w:val="decimal"/>
      <w:lvlText w:val="%1.%2."/>
      <w:lvlJc w:val="left"/>
      <w:pPr>
        <w:ind w:left="1779" w:hanging="360"/>
      </w:pPr>
    </w:lvl>
    <w:lvl w:ilvl="2">
      <w:start w:val="1"/>
      <w:numFmt w:val="decimal"/>
      <w:lvlText w:val="%1.%2.%3."/>
      <w:lvlJc w:val="left"/>
      <w:pPr>
        <w:ind w:left="3312" w:hanging="720"/>
      </w:p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2" w15:restartNumberingAfterBreak="0">
    <w:nsid w:val="1C174BB1"/>
    <w:multiLevelType w:val="multilevel"/>
    <w:tmpl w:val="0E308F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E104D2"/>
    <w:multiLevelType w:val="multilevel"/>
    <w:tmpl w:val="17D6D94A"/>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 w15:restartNumberingAfterBreak="0">
    <w:nsid w:val="3C165899"/>
    <w:multiLevelType w:val="hybridMultilevel"/>
    <w:tmpl w:val="C9B265F2"/>
    <w:lvl w:ilvl="0" w:tplc="8BC475DA">
      <w:start w:val="1"/>
      <w:numFmt w:val="decimal"/>
      <w:lvlText w:val="1.%1."/>
      <w:lvlJc w:val="left"/>
      <w:pPr>
        <w:ind w:left="27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454815CB"/>
    <w:multiLevelType w:val="hybridMultilevel"/>
    <w:tmpl w:val="8C0643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63A91FF1"/>
    <w:multiLevelType w:val="multilevel"/>
    <w:tmpl w:val="1616BAA4"/>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7" w15:restartNumberingAfterBreak="0">
    <w:nsid w:val="6909525F"/>
    <w:multiLevelType w:val="multilevel"/>
    <w:tmpl w:val="FA18F710"/>
    <w:lvl w:ilvl="0">
      <w:start w:val="1"/>
      <w:numFmt w:val="decimal"/>
      <w:lvlText w:val="%1."/>
      <w:lvlJc w:val="left"/>
      <w:pPr>
        <w:ind w:left="1656" w:hanging="360"/>
      </w:pPr>
      <w:rPr>
        <w:b w:val="0"/>
      </w:rPr>
    </w:lvl>
    <w:lvl w:ilvl="1">
      <w:start w:val="1"/>
      <w:numFmt w:val="decimal"/>
      <w:isLgl/>
      <w:lvlText w:val="%2."/>
      <w:lvlJc w:val="left"/>
      <w:pPr>
        <w:ind w:left="3012" w:hanging="1716"/>
      </w:pPr>
      <w:rPr>
        <w:rFonts w:ascii="Times New Roman" w:eastAsia="Times New Roman" w:hAnsi="Times New Roman" w:cs="Times New Roman"/>
        <w:b/>
      </w:rPr>
    </w:lvl>
    <w:lvl w:ilvl="2">
      <w:start w:val="1"/>
      <w:numFmt w:val="decimal"/>
      <w:isLgl/>
      <w:lvlText w:val="%1.%2.%3."/>
      <w:lvlJc w:val="left"/>
      <w:pPr>
        <w:ind w:left="3012" w:hanging="1716"/>
      </w:pPr>
    </w:lvl>
    <w:lvl w:ilvl="3">
      <w:start w:val="1"/>
      <w:numFmt w:val="decimal"/>
      <w:isLgl/>
      <w:lvlText w:val="%1.%2.%3.%4."/>
      <w:lvlJc w:val="left"/>
      <w:pPr>
        <w:ind w:left="3012" w:hanging="1716"/>
      </w:pPr>
    </w:lvl>
    <w:lvl w:ilvl="4">
      <w:start w:val="1"/>
      <w:numFmt w:val="decimal"/>
      <w:isLgl/>
      <w:lvlText w:val="%1.%2.%3.%4.%5."/>
      <w:lvlJc w:val="left"/>
      <w:pPr>
        <w:ind w:left="3012" w:hanging="1716"/>
      </w:pPr>
    </w:lvl>
    <w:lvl w:ilvl="5">
      <w:start w:val="1"/>
      <w:numFmt w:val="decimal"/>
      <w:isLgl/>
      <w:lvlText w:val="%1.%2.%3.%4.%5.%6."/>
      <w:lvlJc w:val="left"/>
      <w:pPr>
        <w:ind w:left="3012" w:hanging="1716"/>
      </w:pPr>
    </w:lvl>
    <w:lvl w:ilvl="6">
      <w:start w:val="1"/>
      <w:numFmt w:val="decimal"/>
      <w:isLgl/>
      <w:lvlText w:val="%1.%2.%3.%4.%5.%6.%7."/>
      <w:lvlJc w:val="left"/>
      <w:pPr>
        <w:ind w:left="3012" w:hanging="1716"/>
      </w:pPr>
    </w:lvl>
    <w:lvl w:ilvl="7">
      <w:start w:val="1"/>
      <w:numFmt w:val="decimal"/>
      <w:isLgl/>
      <w:lvlText w:val="%1.%2.%3.%4.%5.%6.%7.%8."/>
      <w:lvlJc w:val="left"/>
      <w:pPr>
        <w:ind w:left="3012" w:hanging="1716"/>
      </w:pPr>
    </w:lvl>
    <w:lvl w:ilvl="8">
      <w:start w:val="1"/>
      <w:numFmt w:val="decimal"/>
      <w:isLgl/>
      <w:lvlText w:val="%1.%2.%3.%4.%5.%6.%7.%8.%9."/>
      <w:lvlJc w:val="left"/>
      <w:pPr>
        <w:ind w:left="3096" w:hanging="1800"/>
      </w:pPr>
    </w:lvl>
  </w:abstractNum>
  <w:abstractNum w:abstractNumId="8" w15:restartNumberingAfterBreak="0">
    <w:nsid w:val="692D37D7"/>
    <w:multiLevelType w:val="multilevel"/>
    <w:tmpl w:val="FCA849FE"/>
    <w:lvl w:ilvl="0">
      <w:start w:val="1"/>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9" w15:restartNumberingAfterBreak="0">
    <w:nsid w:val="6EA636A0"/>
    <w:multiLevelType w:val="multilevel"/>
    <w:tmpl w:val="1FC665DA"/>
    <w:lvl w:ilvl="0">
      <w:start w:val="1"/>
      <w:numFmt w:val="decimal"/>
      <w:lvlText w:val="%1."/>
      <w:lvlJc w:val="left"/>
      <w:pPr>
        <w:ind w:left="1070" w:hanging="360"/>
      </w:pPr>
      <w:rPr>
        <w:rFonts w:ascii="Times New Roman" w:eastAsia="Times New Roman" w:hAnsi="Times New Roman" w:cs="Times New Roman" w:hint="default"/>
        <w:b/>
        <w:sz w:val="24"/>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7"/>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8"/>
  </w:num>
  <w:num w:numId="7">
    <w:abstractNumId w:val="0"/>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1F"/>
    <w:rsid w:val="000007FA"/>
    <w:rsid w:val="00005F84"/>
    <w:rsid w:val="000101B5"/>
    <w:rsid w:val="00012F19"/>
    <w:rsid w:val="000539FC"/>
    <w:rsid w:val="00054DED"/>
    <w:rsid w:val="00063C84"/>
    <w:rsid w:val="000642FC"/>
    <w:rsid w:val="00065193"/>
    <w:rsid w:val="00076AD9"/>
    <w:rsid w:val="0008451F"/>
    <w:rsid w:val="000969A4"/>
    <w:rsid w:val="000A0976"/>
    <w:rsid w:val="000B3D0A"/>
    <w:rsid w:val="000D10B3"/>
    <w:rsid w:val="000D6D7B"/>
    <w:rsid w:val="000E28FF"/>
    <w:rsid w:val="001361DC"/>
    <w:rsid w:val="001D3EF9"/>
    <w:rsid w:val="001D5E7E"/>
    <w:rsid w:val="001E51AD"/>
    <w:rsid w:val="002042D3"/>
    <w:rsid w:val="00204C1F"/>
    <w:rsid w:val="0022054C"/>
    <w:rsid w:val="00250787"/>
    <w:rsid w:val="002C6D65"/>
    <w:rsid w:val="002F4120"/>
    <w:rsid w:val="00307637"/>
    <w:rsid w:val="00312311"/>
    <w:rsid w:val="003475E1"/>
    <w:rsid w:val="00364424"/>
    <w:rsid w:val="003707F6"/>
    <w:rsid w:val="00397E61"/>
    <w:rsid w:val="003F58B5"/>
    <w:rsid w:val="004573C6"/>
    <w:rsid w:val="00463839"/>
    <w:rsid w:val="00474323"/>
    <w:rsid w:val="00482581"/>
    <w:rsid w:val="004A4B18"/>
    <w:rsid w:val="004B27B7"/>
    <w:rsid w:val="004D4D2B"/>
    <w:rsid w:val="004D5E1D"/>
    <w:rsid w:val="004D620E"/>
    <w:rsid w:val="004E58FC"/>
    <w:rsid w:val="00514E04"/>
    <w:rsid w:val="0052296C"/>
    <w:rsid w:val="00562909"/>
    <w:rsid w:val="00582106"/>
    <w:rsid w:val="00591671"/>
    <w:rsid w:val="00596623"/>
    <w:rsid w:val="005A7957"/>
    <w:rsid w:val="005C2AD8"/>
    <w:rsid w:val="005E458D"/>
    <w:rsid w:val="006037D6"/>
    <w:rsid w:val="00613632"/>
    <w:rsid w:val="00615FD1"/>
    <w:rsid w:val="00621323"/>
    <w:rsid w:val="00643C96"/>
    <w:rsid w:val="00665FE4"/>
    <w:rsid w:val="00675E31"/>
    <w:rsid w:val="006C6F89"/>
    <w:rsid w:val="006F4514"/>
    <w:rsid w:val="00762145"/>
    <w:rsid w:val="0079289F"/>
    <w:rsid w:val="0079439F"/>
    <w:rsid w:val="007B7071"/>
    <w:rsid w:val="008075E5"/>
    <w:rsid w:val="00813301"/>
    <w:rsid w:val="0083573C"/>
    <w:rsid w:val="00837930"/>
    <w:rsid w:val="00845352"/>
    <w:rsid w:val="00845B6B"/>
    <w:rsid w:val="00871EF9"/>
    <w:rsid w:val="008805A8"/>
    <w:rsid w:val="008A40D5"/>
    <w:rsid w:val="008B16B1"/>
    <w:rsid w:val="008B20D8"/>
    <w:rsid w:val="008B258B"/>
    <w:rsid w:val="008D0B82"/>
    <w:rsid w:val="008D0CD5"/>
    <w:rsid w:val="008D787D"/>
    <w:rsid w:val="00975CD7"/>
    <w:rsid w:val="0097776B"/>
    <w:rsid w:val="0098551D"/>
    <w:rsid w:val="009939BF"/>
    <w:rsid w:val="009A5447"/>
    <w:rsid w:val="009B3582"/>
    <w:rsid w:val="009B7F8B"/>
    <w:rsid w:val="009D4C83"/>
    <w:rsid w:val="009E65CC"/>
    <w:rsid w:val="00A20968"/>
    <w:rsid w:val="00A218DF"/>
    <w:rsid w:val="00A23F59"/>
    <w:rsid w:val="00A24D77"/>
    <w:rsid w:val="00A33EDC"/>
    <w:rsid w:val="00A46427"/>
    <w:rsid w:val="00A54FD4"/>
    <w:rsid w:val="00A578AD"/>
    <w:rsid w:val="00A7389E"/>
    <w:rsid w:val="00A91ACC"/>
    <w:rsid w:val="00AB3F1A"/>
    <w:rsid w:val="00B009AB"/>
    <w:rsid w:val="00B04165"/>
    <w:rsid w:val="00B07587"/>
    <w:rsid w:val="00B21EE1"/>
    <w:rsid w:val="00B67410"/>
    <w:rsid w:val="00B81204"/>
    <w:rsid w:val="00B9165A"/>
    <w:rsid w:val="00B941F2"/>
    <w:rsid w:val="00B96E8A"/>
    <w:rsid w:val="00BA29A4"/>
    <w:rsid w:val="00BD0A10"/>
    <w:rsid w:val="00BF5A4B"/>
    <w:rsid w:val="00C066CC"/>
    <w:rsid w:val="00C11367"/>
    <w:rsid w:val="00C15C9A"/>
    <w:rsid w:val="00C22C1C"/>
    <w:rsid w:val="00C314D7"/>
    <w:rsid w:val="00C42D1D"/>
    <w:rsid w:val="00C45A84"/>
    <w:rsid w:val="00C57DE1"/>
    <w:rsid w:val="00C65201"/>
    <w:rsid w:val="00CC731E"/>
    <w:rsid w:val="00CE4D19"/>
    <w:rsid w:val="00D24D79"/>
    <w:rsid w:val="00D843EB"/>
    <w:rsid w:val="00DA62E8"/>
    <w:rsid w:val="00DA78E8"/>
    <w:rsid w:val="00DB1E53"/>
    <w:rsid w:val="00DB645A"/>
    <w:rsid w:val="00DE1BB5"/>
    <w:rsid w:val="00DF2060"/>
    <w:rsid w:val="00E47478"/>
    <w:rsid w:val="00E52D19"/>
    <w:rsid w:val="00E55F5A"/>
    <w:rsid w:val="00E632CF"/>
    <w:rsid w:val="00E76A67"/>
    <w:rsid w:val="00EA154C"/>
    <w:rsid w:val="00EC0F52"/>
    <w:rsid w:val="00EC24F3"/>
    <w:rsid w:val="00F06455"/>
    <w:rsid w:val="00F46102"/>
    <w:rsid w:val="00F65829"/>
    <w:rsid w:val="00FB4D24"/>
    <w:rsid w:val="00FD2FB7"/>
    <w:rsid w:val="00FD31DE"/>
    <w:rsid w:val="00FF2A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19A49"/>
  <w15:docId w15:val="{587078C3-4D29-4CF2-9F5D-D14750FA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22C1C"/>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C22C1C"/>
    <w:pPr>
      <w:ind w:left="720"/>
      <w:contextualSpacing/>
    </w:pPr>
  </w:style>
  <w:style w:type="table" w:styleId="Lentelstinklelis">
    <w:name w:val="Table Grid"/>
    <w:basedOn w:val="prastojilentel"/>
    <w:uiPriority w:val="59"/>
    <w:rsid w:val="00C22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064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6455"/>
  </w:style>
  <w:style w:type="paragraph" w:styleId="Porat">
    <w:name w:val="footer"/>
    <w:basedOn w:val="prastasis"/>
    <w:link w:val="PoratDiagrama"/>
    <w:uiPriority w:val="99"/>
    <w:unhideWhenUsed/>
    <w:rsid w:val="00F0645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06455"/>
  </w:style>
  <w:style w:type="paragraph" w:styleId="Debesliotekstas">
    <w:name w:val="Balloon Text"/>
    <w:basedOn w:val="prastasis"/>
    <w:link w:val="DebesliotekstasDiagrama"/>
    <w:uiPriority w:val="99"/>
    <w:semiHidden/>
    <w:unhideWhenUsed/>
    <w:rsid w:val="00665F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5FE4"/>
    <w:rPr>
      <w:rFonts w:ascii="Tahoma" w:hAnsi="Tahoma" w:cs="Tahoma"/>
      <w:sz w:val="16"/>
      <w:szCs w:val="16"/>
    </w:rPr>
  </w:style>
  <w:style w:type="table" w:customStyle="1" w:styleId="Lentelstinklelis1">
    <w:name w:val="Lentelės tinklelis1"/>
    <w:basedOn w:val="prastojilentel"/>
    <w:next w:val="Lentelstinklelis"/>
    <w:uiPriority w:val="59"/>
    <w:rsid w:val="00B941F2"/>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401043">
      <w:bodyDiv w:val="1"/>
      <w:marLeft w:val="0"/>
      <w:marRight w:val="0"/>
      <w:marTop w:val="0"/>
      <w:marBottom w:val="0"/>
      <w:divBdr>
        <w:top w:val="none" w:sz="0" w:space="0" w:color="auto"/>
        <w:left w:val="none" w:sz="0" w:space="0" w:color="auto"/>
        <w:bottom w:val="none" w:sz="0" w:space="0" w:color="auto"/>
        <w:right w:val="none" w:sz="0" w:space="0" w:color="auto"/>
      </w:divBdr>
    </w:div>
    <w:div w:id="1919289728">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4EBA9-C18A-44B4-A163-B4B95AED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960</Words>
  <Characters>548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Egis</dc:creator>
  <cp:lastModifiedBy>user</cp:lastModifiedBy>
  <cp:revision>14</cp:revision>
  <cp:lastPrinted>2016-03-22T08:27:00Z</cp:lastPrinted>
  <dcterms:created xsi:type="dcterms:W3CDTF">2017-12-18T07:29:00Z</dcterms:created>
  <dcterms:modified xsi:type="dcterms:W3CDTF">2017-12-21T15:15:00Z</dcterms:modified>
</cp:coreProperties>
</file>