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3F0" w:rsidRDefault="002B437F">
      <w:r>
        <w:t xml:space="preserve">                                                                </w:t>
      </w:r>
      <w:r w:rsidR="00C953F0">
        <w:t xml:space="preserve">   </w:t>
      </w:r>
      <w:r w:rsidR="00C953F0">
        <w:rPr>
          <w:noProof/>
        </w:rPr>
        <w:drawing>
          <wp:inline distT="0" distB="0" distL="0" distR="0" wp14:anchorId="1ABDF57D" wp14:editId="2C7D74E4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F0" w:rsidRDefault="00C953F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9A4920" w:rsidRPr="005920A5" w:rsidTr="006735BC">
        <w:trPr>
          <w:trHeight w:val="1985"/>
          <w:tblHeader/>
        </w:trPr>
        <w:tc>
          <w:tcPr>
            <w:tcW w:w="9287" w:type="dxa"/>
          </w:tcPr>
          <w:p w:rsidR="009A4920" w:rsidRPr="00276842" w:rsidRDefault="009A4920" w:rsidP="009A4920">
            <w:pPr>
              <w:tabs>
                <w:tab w:val="center" w:pos="4535"/>
                <w:tab w:val="left" w:pos="5550"/>
              </w:tabs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276842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9A4920" w:rsidRPr="005920A5" w:rsidRDefault="009A4920" w:rsidP="006735BC">
            <w:pPr>
              <w:jc w:val="center"/>
              <w:rPr>
                <w:b/>
                <w:caps/>
                <w:lang w:val="lt-LT" w:eastAsia="lt-LT"/>
              </w:rPr>
            </w:pPr>
          </w:p>
          <w:p w:rsidR="009A4920" w:rsidRPr="005920A5" w:rsidRDefault="009A4920" w:rsidP="006735BC">
            <w:pPr>
              <w:jc w:val="center"/>
              <w:rPr>
                <w:b/>
                <w:caps/>
                <w:lang w:val="lt-LT"/>
              </w:rPr>
            </w:pPr>
            <w:r w:rsidRPr="005920A5">
              <w:rPr>
                <w:b/>
                <w:caps/>
                <w:lang w:val="lt-LT"/>
              </w:rPr>
              <w:t>sprendimas</w:t>
            </w:r>
          </w:p>
          <w:p w:rsidR="009918E7" w:rsidRPr="005920A5" w:rsidRDefault="009A4920" w:rsidP="009918E7">
            <w:pPr>
              <w:jc w:val="center"/>
              <w:rPr>
                <w:b/>
                <w:lang w:val="lt-LT"/>
              </w:rPr>
            </w:pPr>
            <w:r w:rsidRPr="005920A5">
              <w:rPr>
                <w:b/>
                <w:caps/>
                <w:lang w:val="lt-LT"/>
              </w:rPr>
              <w:t>DĖL KRETINGOS RAJONO SAVIVALDYBĖS TARYBOS 2005</w:t>
            </w:r>
            <w:r w:rsidR="009918E7" w:rsidRPr="005920A5">
              <w:rPr>
                <w:b/>
                <w:caps/>
                <w:lang w:val="lt-LT"/>
              </w:rPr>
              <w:t xml:space="preserve"> M. SAUSIO </w:t>
            </w:r>
            <w:r w:rsidRPr="005920A5">
              <w:rPr>
                <w:b/>
                <w:caps/>
                <w:lang w:val="lt-LT"/>
              </w:rPr>
              <w:t xml:space="preserve">25 </w:t>
            </w:r>
            <w:r w:rsidR="009918E7" w:rsidRPr="005920A5">
              <w:rPr>
                <w:b/>
                <w:caps/>
                <w:lang w:val="lt-LT"/>
              </w:rPr>
              <w:t xml:space="preserve">D. </w:t>
            </w:r>
            <w:r w:rsidRPr="005920A5">
              <w:rPr>
                <w:b/>
                <w:caps/>
                <w:lang w:val="lt-LT"/>
              </w:rPr>
              <w:t xml:space="preserve">SPRENDIMO NR. T2-27 „Dėl Etninės kultūros PLĖTROS KRETINGOS RAJONE TARYBOS IR NUOSTATŲ TVIRTINIMO“ PAKEITIMO </w:t>
            </w:r>
          </w:p>
        </w:tc>
      </w:tr>
    </w:tbl>
    <w:p w:rsidR="009A4920" w:rsidRPr="005920A5" w:rsidRDefault="00276842" w:rsidP="009A4920">
      <w:pPr>
        <w:jc w:val="center"/>
        <w:outlineLvl w:val="0"/>
        <w:rPr>
          <w:lang w:val="lt-LT"/>
        </w:rPr>
      </w:pPr>
      <w:r>
        <w:rPr>
          <w:lang w:val="lt-LT"/>
        </w:rPr>
        <w:t xml:space="preserve">2017 m. lapkričio </w:t>
      </w:r>
      <w:r w:rsidR="002B437F">
        <w:rPr>
          <w:lang w:val="lt-LT"/>
        </w:rPr>
        <w:t>30</w:t>
      </w:r>
      <w:r>
        <w:rPr>
          <w:lang w:val="lt-LT"/>
        </w:rPr>
        <w:t xml:space="preserve"> d.  Nr. T</w:t>
      </w:r>
      <w:r w:rsidR="002B437F">
        <w:rPr>
          <w:lang w:val="lt-LT"/>
        </w:rPr>
        <w:t>2</w:t>
      </w:r>
      <w:r>
        <w:rPr>
          <w:lang w:val="lt-LT"/>
        </w:rPr>
        <w:t>-</w:t>
      </w:r>
      <w:r w:rsidR="002B437F">
        <w:rPr>
          <w:lang w:val="lt-LT"/>
        </w:rPr>
        <w:t>299</w:t>
      </w:r>
    </w:p>
    <w:p w:rsidR="009A4920" w:rsidRPr="005920A5" w:rsidRDefault="009A4920" w:rsidP="009918E7">
      <w:pPr>
        <w:jc w:val="center"/>
        <w:outlineLvl w:val="0"/>
        <w:rPr>
          <w:lang w:val="lt-LT"/>
        </w:rPr>
      </w:pPr>
      <w:r w:rsidRPr="005920A5">
        <w:rPr>
          <w:lang w:val="lt-LT"/>
        </w:rPr>
        <w:t>Kretinga</w:t>
      </w:r>
    </w:p>
    <w:p w:rsidR="00AA40C1" w:rsidRPr="005920A5" w:rsidRDefault="00AA40C1" w:rsidP="00AA40C1">
      <w:pPr>
        <w:ind w:firstLine="567"/>
        <w:jc w:val="center"/>
        <w:outlineLvl w:val="0"/>
        <w:rPr>
          <w:lang w:val="lt-LT"/>
        </w:rPr>
      </w:pPr>
    </w:p>
    <w:p w:rsidR="009A4920" w:rsidRPr="005920A5" w:rsidRDefault="009A4920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Vadovaudamasi Lietuvos Respublikos vietos savivaldos įstatymo 18 straipsnio 1  dalimi, Kretingos rajono savivaldybės taryba  n u s p r e n d ž i a:</w:t>
      </w:r>
    </w:p>
    <w:p w:rsidR="00B03D62" w:rsidRPr="005920A5" w:rsidRDefault="009A4920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 Pakeisti </w:t>
      </w:r>
      <w:r w:rsidR="00B03D62" w:rsidRPr="005920A5">
        <w:rPr>
          <w:lang w:val="lt-LT"/>
        </w:rPr>
        <w:t>Etninės kultūros plėtros K</w:t>
      </w:r>
      <w:r w:rsidR="00AA40C1" w:rsidRPr="005920A5">
        <w:rPr>
          <w:lang w:val="lt-LT"/>
        </w:rPr>
        <w:t>retingos rajone tarybos nuostatus, patvirtintus</w:t>
      </w:r>
      <w:r w:rsidR="00B03D62" w:rsidRPr="005920A5">
        <w:rPr>
          <w:lang w:val="lt-LT"/>
        </w:rPr>
        <w:t xml:space="preserve"> </w:t>
      </w:r>
      <w:r w:rsidRPr="005920A5">
        <w:rPr>
          <w:lang w:val="lt-LT"/>
        </w:rPr>
        <w:t>Kretingos rajono savivaldy</w:t>
      </w:r>
      <w:r w:rsidR="00F90996" w:rsidRPr="005920A5">
        <w:rPr>
          <w:lang w:val="lt-LT"/>
        </w:rPr>
        <w:t>bės tarybos 2005</w:t>
      </w:r>
      <w:r w:rsidR="009918E7" w:rsidRPr="005920A5">
        <w:rPr>
          <w:lang w:val="lt-LT"/>
        </w:rPr>
        <w:t xml:space="preserve"> m. sausio </w:t>
      </w:r>
      <w:r w:rsidR="00F90996" w:rsidRPr="005920A5">
        <w:rPr>
          <w:lang w:val="lt-LT"/>
        </w:rPr>
        <w:t>25</w:t>
      </w:r>
      <w:r w:rsidR="009918E7" w:rsidRPr="005920A5">
        <w:rPr>
          <w:lang w:val="lt-LT"/>
        </w:rPr>
        <w:t xml:space="preserve"> d.</w:t>
      </w:r>
      <w:r w:rsidR="00F90996" w:rsidRPr="005920A5">
        <w:rPr>
          <w:lang w:val="lt-LT"/>
        </w:rPr>
        <w:t xml:space="preserve"> sprendimu</w:t>
      </w:r>
      <w:r w:rsidRPr="005920A5">
        <w:rPr>
          <w:lang w:val="lt-LT"/>
        </w:rPr>
        <w:t xml:space="preserve"> Nr. T2-27 „Dėl Etninės kultūros plėtros Kretingos rajone tarybos ir nuostatų tvirtinimo“ (su vėlesniais pakeitimais): </w:t>
      </w:r>
    </w:p>
    <w:p w:rsidR="00414C46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1.1. </w:t>
      </w:r>
      <w:r w:rsidR="00AA40C1" w:rsidRPr="005920A5">
        <w:rPr>
          <w:lang w:val="lt-LT"/>
        </w:rPr>
        <w:t xml:space="preserve">Pakeisti </w:t>
      </w:r>
      <w:r w:rsidR="00414C46" w:rsidRPr="005920A5">
        <w:rPr>
          <w:lang w:val="lt-LT"/>
        </w:rPr>
        <w:t>1 punktą ir jį išdėstyti taip:</w:t>
      </w:r>
    </w:p>
    <w:p w:rsidR="00B03D62" w:rsidRPr="005920A5" w:rsidRDefault="00B03D62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„1. Etninės kultūros plėtros Kretingos rajone taryba (toliau – Taryba) yra nuolatinis, visuomeniniais pagrindais veikiantis savivaldybės Tarybos patariamasis organas, padedantis spręsti ir koordinuoti rajono etninės kultūros plėtros ir organizavimo klausimus įgyvendinant Etninės kultūros plėtros Kretingos rajone programą.</w:t>
      </w:r>
      <w:r w:rsidR="00CB0987" w:rsidRPr="005920A5">
        <w:rPr>
          <w:lang w:val="lt-LT"/>
        </w:rPr>
        <w:t>“;</w:t>
      </w:r>
    </w:p>
    <w:p w:rsidR="00414C46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1.2. </w:t>
      </w:r>
      <w:r w:rsidR="00AA40C1" w:rsidRPr="005920A5">
        <w:rPr>
          <w:lang w:val="lt-LT"/>
        </w:rPr>
        <w:t xml:space="preserve">Pakeisti </w:t>
      </w:r>
      <w:r w:rsidR="00414C46" w:rsidRPr="005920A5">
        <w:rPr>
          <w:lang w:val="lt-LT"/>
        </w:rPr>
        <w:t>5 punktą ir jį išdėstyti taip:</w:t>
      </w:r>
    </w:p>
    <w:p w:rsidR="00B03D62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</w:t>
      </w:r>
      <w:r w:rsidR="00B03D62" w:rsidRPr="005920A5">
        <w:rPr>
          <w:lang w:val="lt-LT"/>
        </w:rPr>
        <w:t>5. Tarybos tikslas – skatinti rajone etninės kultūros plėtrą, laiduojančią rajono savitumo, tautinio tapatumo ir savimonės išsaugojimą bei stiprinimą.</w:t>
      </w:r>
      <w:r w:rsidR="00CB0987" w:rsidRPr="005920A5">
        <w:rPr>
          <w:lang w:val="lt-LT"/>
        </w:rPr>
        <w:t>“;</w:t>
      </w:r>
    </w:p>
    <w:p w:rsidR="00414C46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1.3. </w:t>
      </w:r>
      <w:r w:rsidR="00AA40C1" w:rsidRPr="005920A5">
        <w:rPr>
          <w:lang w:val="lt-LT"/>
        </w:rPr>
        <w:t>Pakeisti 6.3</w:t>
      </w:r>
      <w:r w:rsidR="00414C46" w:rsidRPr="005920A5">
        <w:rPr>
          <w:lang w:val="lt-LT"/>
        </w:rPr>
        <w:t xml:space="preserve"> papunktį ir jį išdėstyti taip:</w:t>
      </w:r>
    </w:p>
    <w:p w:rsidR="00B03D62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</w:t>
      </w:r>
      <w:r w:rsidR="00B03D62" w:rsidRPr="005920A5">
        <w:rPr>
          <w:lang w:val="lt-LT"/>
        </w:rPr>
        <w:t>6.3. teikti pasiūlymus rajono savivaldybės Tarybai, rajono Kultūros ir meno tarybai, rajono kultūros ir švietimo įstaigoms etninės kultūros klausimais;</w:t>
      </w:r>
      <w:r w:rsidR="00CB0987" w:rsidRPr="005920A5">
        <w:rPr>
          <w:lang w:val="lt-LT"/>
        </w:rPr>
        <w:t>“;</w:t>
      </w:r>
    </w:p>
    <w:p w:rsidR="00414C46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1.4. </w:t>
      </w:r>
      <w:r w:rsidR="00AA40C1" w:rsidRPr="005920A5">
        <w:rPr>
          <w:lang w:val="lt-LT"/>
        </w:rPr>
        <w:t>Pakeisti 6.4</w:t>
      </w:r>
      <w:r w:rsidR="00414C46" w:rsidRPr="005920A5">
        <w:rPr>
          <w:lang w:val="lt-LT"/>
        </w:rPr>
        <w:t xml:space="preserve"> papunktį ir jį išdėstyti taip:</w:t>
      </w:r>
    </w:p>
    <w:p w:rsidR="00B03D62" w:rsidRPr="005920A5" w:rsidRDefault="003903E8" w:rsidP="00AA40C1">
      <w:pPr>
        <w:ind w:firstLine="567"/>
        <w:jc w:val="both"/>
        <w:rPr>
          <w:b/>
          <w:lang w:val="lt-LT"/>
        </w:rPr>
      </w:pPr>
      <w:r w:rsidRPr="005920A5">
        <w:rPr>
          <w:lang w:val="lt-LT"/>
        </w:rPr>
        <w:t>„</w:t>
      </w:r>
      <w:r w:rsidR="00B03D62" w:rsidRPr="005920A5">
        <w:rPr>
          <w:lang w:val="lt-LT"/>
        </w:rPr>
        <w:t xml:space="preserve">6.4. teikti pasiūlymus Savivaldybės administracijos direktoriui </w:t>
      </w:r>
      <w:r w:rsidR="00B57C28" w:rsidRPr="005920A5">
        <w:rPr>
          <w:lang w:val="lt-LT"/>
        </w:rPr>
        <w:t>savo kompetencijos klausimais</w:t>
      </w:r>
      <w:r w:rsidR="00B03D62" w:rsidRPr="005920A5">
        <w:rPr>
          <w:lang w:val="lt-LT"/>
        </w:rPr>
        <w:t>.</w:t>
      </w:r>
      <w:r w:rsidR="00CB0987" w:rsidRPr="005920A5">
        <w:rPr>
          <w:lang w:val="lt-LT"/>
        </w:rPr>
        <w:t>“;</w:t>
      </w:r>
      <w:r w:rsidR="00B03D62" w:rsidRPr="005920A5">
        <w:rPr>
          <w:b/>
          <w:lang w:val="lt-LT"/>
        </w:rPr>
        <w:t xml:space="preserve"> </w:t>
      </w:r>
    </w:p>
    <w:p w:rsidR="00414C46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1.5. </w:t>
      </w:r>
      <w:r w:rsidR="00AA40C1" w:rsidRPr="005920A5">
        <w:rPr>
          <w:lang w:val="lt-LT"/>
        </w:rPr>
        <w:t>Pakeisti 7.1</w:t>
      </w:r>
      <w:r w:rsidR="00414C46" w:rsidRPr="005920A5">
        <w:rPr>
          <w:lang w:val="lt-LT"/>
        </w:rPr>
        <w:t xml:space="preserve"> papunktį ir jį išdėstyti taip:</w:t>
      </w:r>
    </w:p>
    <w:p w:rsidR="00B03D62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</w:t>
      </w:r>
      <w:r w:rsidR="00B03D62" w:rsidRPr="005920A5">
        <w:rPr>
          <w:lang w:val="lt-LT"/>
        </w:rPr>
        <w:t>7.1. gauti rajono kultūros ir švietimo institucijų, nevyriausybinių organizacijų informaciją apie įgyvendinamus Etninės kultūros plėtros Kretingos rajone programos projektus ir kitus dokumentus, susijusius su etninės kultūros plėtra rajone;</w:t>
      </w:r>
      <w:r w:rsidR="00CB0987" w:rsidRPr="005920A5">
        <w:rPr>
          <w:lang w:val="lt-LT"/>
        </w:rPr>
        <w:t>“;</w:t>
      </w:r>
    </w:p>
    <w:p w:rsidR="00414C46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1.6. </w:t>
      </w:r>
      <w:r w:rsidR="00AA40C1" w:rsidRPr="005920A5">
        <w:rPr>
          <w:lang w:val="lt-LT"/>
        </w:rPr>
        <w:t>Pakeisti 13.2</w:t>
      </w:r>
      <w:r w:rsidR="00414C46" w:rsidRPr="005920A5">
        <w:rPr>
          <w:lang w:val="lt-LT"/>
        </w:rPr>
        <w:t xml:space="preserve"> papunktį ir jį išdėstyti taip:</w:t>
      </w:r>
    </w:p>
    <w:p w:rsidR="003903E8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„13.2. šaukia Tarybos posėdžius ir jiems </w:t>
      </w:r>
      <w:r w:rsidR="00CB0987" w:rsidRPr="005920A5">
        <w:rPr>
          <w:lang w:val="lt-LT"/>
        </w:rPr>
        <w:t>pirmininkauja</w:t>
      </w:r>
      <w:r w:rsidRPr="005920A5">
        <w:rPr>
          <w:lang w:val="lt-LT"/>
        </w:rPr>
        <w:t xml:space="preserve">;“ </w:t>
      </w:r>
    </w:p>
    <w:p w:rsidR="00414C46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1.7. </w:t>
      </w:r>
      <w:r w:rsidR="00AA40C1" w:rsidRPr="005920A5">
        <w:rPr>
          <w:lang w:val="lt-LT"/>
        </w:rPr>
        <w:t xml:space="preserve">Pakeisti </w:t>
      </w:r>
      <w:r w:rsidR="00414C46" w:rsidRPr="005920A5">
        <w:rPr>
          <w:lang w:val="lt-LT"/>
        </w:rPr>
        <w:t>13.3 papunktį ir jį išdėstyti taip:</w:t>
      </w:r>
    </w:p>
    <w:p w:rsidR="003903E8" w:rsidRPr="005920A5" w:rsidRDefault="003903E8" w:rsidP="00AA40C1">
      <w:pPr>
        <w:ind w:firstLine="567"/>
        <w:jc w:val="both"/>
        <w:rPr>
          <w:b/>
          <w:color w:val="FF0000"/>
          <w:lang w:val="lt-LT"/>
        </w:rPr>
      </w:pPr>
      <w:r w:rsidRPr="005920A5">
        <w:rPr>
          <w:lang w:val="lt-LT"/>
        </w:rPr>
        <w:t>„13.3. pasirašo Tarybos posėdžių protokolus;</w:t>
      </w:r>
      <w:r w:rsidR="00CB0987" w:rsidRPr="005920A5">
        <w:rPr>
          <w:lang w:val="lt-LT"/>
        </w:rPr>
        <w:t>“;</w:t>
      </w:r>
    </w:p>
    <w:p w:rsidR="00CB0987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1.8. </w:t>
      </w:r>
      <w:r w:rsidR="00AA40C1" w:rsidRPr="005920A5">
        <w:rPr>
          <w:lang w:val="lt-LT"/>
        </w:rPr>
        <w:t>Pakeisti 13.4</w:t>
      </w:r>
      <w:r w:rsidR="00CB0987" w:rsidRPr="005920A5">
        <w:rPr>
          <w:lang w:val="lt-LT"/>
        </w:rPr>
        <w:t xml:space="preserve"> papunktį ir jį išdėstyti taip:</w:t>
      </w:r>
    </w:p>
    <w:p w:rsidR="00CB0987" w:rsidRPr="005920A5" w:rsidRDefault="00CB0987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„13.4.</w:t>
      </w:r>
      <w:r w:rsidRPr="005920A5">
        <w:rPr>
          <w:b/>
          <w:color w:val="FF0000"/>
          <w:lang w:val="lt-LT"/>
        </w:rPr>
        <w:t xml:space="preserve"> </w:t>
      </w:r>
      <w:r w:rsidRPr="005920A5">
        <w:rPr>
          <w:lang w:val="lt-LT"/>
        </w:rPr>
        <w:t>atstovauja Tarybai teik</w:t>
      </w:r>
      <w:r w:rsidR="00B57C28" w:rsidRPr="005920A5">
        <w:rPr>
          <w:lang w:val="lt-LT"/>
        </w:rPr>
        <w:t>i</w:t>
      </w:r>
      <w:r w:rsidRPr="005920A5">
        <w:rPr>
          <w:lang w:val="lt-LT"/>
        </w:rPr>
        <w:t>ant siūlymus Savivaldybės administracijos di</w:t>
      </w:r>
      <w:r w:rsidR="005C3E85" w:rsidRPr="005920A5">
        <w:rPr>
          <w:lang w:val="lt-LT"/>
        </w:rPr>
        <w:t>rektoriui, Savivaldybės tarybai</w:t>
      </w:r>
      <w:r w:rsidR="00191AB6">
        <w:rPr>
          <w:lang w:val="lt-LT"/>
        </w:rPr>
        <w:t xml:space="preserve">, </w:t>
      </w:r>
      <w:r w:rsidR="00191AB6" w:rsidRPr="005920A5">
        <w:rPr>
          <w:lang w:val="lt-LT"/>
        </w:rPr>
        <w:t>rajono kultūros ir švietimo įstaigoms</w:t>
      </w:r>
      <w:r w:rsidRPr="005920A5">
        <w:rPr>
          <w:lang w:val="lt-LT"/>
        </w:rPr>
        <w:t>;“;</w:t>
      </w:r>
    </w:p>
    <w:p w:rsidR="00414C46" w:rsidRPr="005920A5" w:rsidRDefault="00CB0987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 xml:space="preserve">1.9. </w:t>
      </w:r>
      <w:r w:rsidR="00AA40C1" w:rsidRPr="005920A5">
        <w:rPr>
          <w:lang w:val="lt-LT"/>
        </w:rPr>
        <w:t>Pakeisti 13.5</w:t>
      </w:r>
      <w:r w:rsidR="00414C46" w:rsidRPr="005920A5">
        <w:rPr>
          <w:lang w:val="lt-LT"/>
        </w:rPr>
        <w:t xml:space="preserve"> papunktį ir jį išdėstyti taip:</w:t>
      </w:r>
    </w:p>
    <w:p w:rsidR="003903E8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„13.5. pagal savo kompetenciją sprendžia kitus su Tarybos veikla susijusius klausimus.</w:t>
      </w:r>
      <w:r w:rsidR="00CB0987" w:rsidRPr="005920A5">
        <w:rPr>
          <w:lang w:val="lt-LT"/>
        </w:rPr>
        <w:t>“;</w:t>
      </w:r>
    </w:p>
    <w:p w:rsidR="00414C46" w:rsidRPr="005920A5" w:rsidRDefault="00CB0987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1.10</w:t>
      </w:r>
      <w:r w:rsidR="003903E8" w:rsidRPr="005920A5">
        <w:rPr>
          <w:lang w:val="lt-LT"/>
        </w:rPr>
        <w:t xml:space="preserve">. </w:t>
      </w:r>
      <w:r w:rsidR="00AA40C1" w:rsidRPr="005920A5">
        <w:rPr>
          <w:lang w:val="lt-LT"/>
        </w:rPr>
        <w:t xml:space="preserve">Pakeisti </w:t>
      </w:r>
      <w:r w:rsidR="00414C46" w:rsidRPr="005920A5">
        <w:rPr>
          <w:lang w:val="lt-LT"/>
        </w:rPr>
        <w:t>14 punktą ir jį išdėstyti taip:</w:t>
      </w:r>
    </w:p>
    <w:p w:rsidR="003903E8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„14. Kai Tarybos pirmininkas laikinai negali eiti pareigų, šių nuostatų 1</w:t>
      </w:r>
      <w:r w:rsidR="00191AB6">
        <w:rPr>
          <w:lang w:val="lt-LT"/>
        </w:rPr>
        <w:t xml:space="preserve">3.1. </w:t>
      </w:r>
      <w:r w:rsidR="00191AB6" w:rsidRPr="005920A5">
        <w:rPr>
          <w:lang w:val="lt-LT"/>
        </w:rPr>
        <w:t>–</w:t>
      </w:r>
      <w:r w:rsidR="00191AB6">
        <w:rPr>
          <w:lang w:val="lt-LT"/>
        </w:rPr>
        <w:t xml:space="preserve"> 13.</w:t>
      </w:r>
      <w:r w:rsidRPr="005920A5">
        <w:rPr>
          <w:lang w:val="lt-LT"/>
        </w:rPr>
        <w:t xml:space="preserve"> 4</w:t>
      </w:r>
      <w:r w:rsidR="00191AB6">
        <w:rPr>
          <w:lang w:val="lt-LT"/>
        </w:rPr>
        <w:t>.</w:t>
      </w:r>
      <w:r w:rsidRPr="005920A5">
        <w:rPr>
          <w:lang w:val="lt-LT"/>
        </w:rPr>
        <w:t xml:space="preserve"> papunkčiuose nurodytas funkcijas atlieka Ta</w:t>
      </w:r>
      <w:r w:rsidR="00CB0987" w:rsidRPr="005920A5">
        <w:rPr>
          <w:lang w:val="lt-LT"/>
        </w:rPr>
        <w:t>rybos pirmininko pavaduotojas.“;</w:t>
      </w:r>
    </w:p>
    <w:p w:rsidR="00414C46" w:rsidRPr="005920A5" w:rsidRDefault="00CB0987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1.11</w:t>
      </w:r>
      <w:r w:rsidR="003903E8" w:rsidRPr="005920A5">
        <w:rPr>
          <w:lang w:val="lt-LT"/>
        </w:rPr>
        <w:t xml:space="preserve">. </w:t>
      </w:r>
      <w:r w:rsidR="00AA40C1" w:rsidRPr="005920A5">
        <w:rPr>
          <w:lang w:val="lt-LT"/>
        </w:rPr>
        <w:t xml:space="preserve">Pakeisti </w:t>
      </w:r>
      <w:r w:rsidR="00414C46" w:rsidRPr="005920A5">
        <w:rPr>
          <w:lang w:val="lt-LT"/>
        </w:rPr>
        <w:t>15 punktą ir jį išdėstyti taip:</w:t>
      </w:r>
    </w:p>
    <w:p w:rsidR="002B437F" w:rsidRDefault="002B437F" w:rsidP="00AA40C1">
      <w:pPr>
        <w:ind w:firstLine="567"/>
        <w:jc w:val="both"/>
        <w:rPr>
          <w:lang w:val="lt-LT"/>
        </w:rPr>
      </w:pPr>
    </w:p>
    <w:p w:rsidR="002B437F" w:rsidRDefault="002B437F" w:rsidP="00AA40C1">
      <w:pPr>
        <w:ind w:firstLine="567"/>
        <w:jc w:val="both"/>
        <w:rPr>
          <w:lang w:val="lt-LT"/>
        </w:rPr>
      </w:pPr>
    </w:p>
    <w:p w:rsidR="003903E8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lastRenderedPageBreak/>
        <w:t>„15. Tarybos sekretorius rašo posėdžių protokolus, tvarko Tarybos veiklos dokumentus,</w:t>
      </w:r>
      <w:r w:rsidRPr="005920A5">
        <w:rPr>
          <w:color w:val="FF0000"/>
          <w:lang w:val="lt-LT"/>
        </w:rPr>
        <w:t xml:space="preserve"> </w:t>
      </w:r>
      <w:r w:rsidRPr="005920A5">
        <w:rPr>
          <w:lang w:val="lt-LT"/>
        </w:rPr>
        <w:t>kurie rengiami ir saugomi įstatymų nustatyta tvarka.</w:t>
      </w:r>
      <w:r w:rsidR="00E11F5A" w:rsidRPr="005920A5">
        <w:rPr>
          <w:lang w:val="lt-LT"/>
        </w:rPr>
        <w:t>“;</w:t>
      </w:r>
    </w:p>
    <w:p w:rsidR="00414C46" w:rsidRPr="005920A5" w:rsidRDefault="00E11F5A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1.12</w:t>
      </w:r>
      <w:r w:rsidR="003903E8" w:rsidRPr="005920A5">
        <w:rPr>
          <w:lang w:val="lt-LT"/>
        </w:rPr>
        <w:t>.</w:t>
      </w:r>
      <w:r w:rsidR="00414C46" w:rsidRPr="005920A5">
        <w:rPr>
          <w:lang w:val="lt-LT"/>
        </w:rPr>
        <w:t xml:space="preserve"> </w:t>
      </w:r>
      <w:r w:rsidR="00AA40C1" w:rsidRPr="005920A5">
        <w:rPr>
          <w:lang w:val="lt-LT"/>
        </w:rPr>
        <w:t xml:space="preserve">Pakeisti </w:t>
      </w:r>
      <w:r w:rsidR="00414C46" w:rsidRPr="005920A5">
        <w:rPr>
          <w:lang w:val="lt-LT"/>
        </w:rPr>
        <w:t>17 punktą ir jį išdėstyti taip:</w:t>
      </w:r>
    </w:p>
    <w:p w:rsidR="003903E8" w:rsidRPr="005920A5" w:rsidRDefault="003903E8" w:rsidP="00AA40C1">
      <w:pPr>
        <w:ind w:firstLine="567"/>
        <w:jc w:val="both"/>
        <w:rPr>
          <w:lang w:val="lt-LT"/>
        </w:rPr>
      </w:pPr>
      <w:r w:rsidRPr="005920A5">
        <w:rPr>
          <w:lang w:val="lt-LT"/>
        </w:rPr>
        <w:t>„17. Tarybos posėdžiai vyksta ne rečiau kaip kartą per pusmetį.“.</w:t>
      </w:r>
    </w:p>
    <w:p w:rsidR="009918E7" w:rsidRPr="005920A5" w:rsidRDefault="009918E7" w:rsidP="009A4920">
      <w:pPr>
        <w:jc w:val="both"/>
        <w:rPr>
          <w:lang w:val="lt-LT"/>
        </w:rPr>
      </w:pPr>
    </w:p>
    <w:p w:rsidR="00276842" w:rsidRDefault="00276842" w:rsidP="009A4920">
      <w:pPr>
        <w:jc w:val="both"/>
        <w:rPr>
          <w:lang w:val="lt-LT"/>
        </w:rPr>
      </w:pPr>
    </w:p>
    <w:p w:rsidR="009918E7" w:rsidRPr="00641DB0" w:rsidRDefault="009A4920" w:rsidP="00641DB0">
      <w:pPr>
        <w:jc w:val="both"/>
        <w:rPr>
          <w:lang w:val="lt-LT"/>
        </w:rPr>
      </w:pPr>
      <w:r w:rsidRPr="005920A5">
        <w:rPr>
          <w:lang w:val="lt-LT"/>
        </w:rPr>
        <w:t>Savivaldybės meras</w:t>
      </w:r>
      <w:r w:rsidR="00641DB0">
        <w:rPr>
          <w:lang w:val="lt-LT"/>
        </w:rPr>
        <w:tab/>
      </w:r>
      <w:r w:rsidR="00641DB0">
        <w:rPr>
          <w:lang w:val="lt-LT"/>
        </w:rPr>
        <w:tab/>
      </w:r>
      <w:r w:rsidR="00641DB0">
        <w:rPr>
          <w:lang w:val="lt-LT"/>
        </w:rPr>
        <w:tab/>
      </w:r>
      <w:r w:rsidR="00641DB0">
        <w:rPr>
          <w:lang w:val="lt-LT"/>
        </w:rPr>
        <w:tab/>
      </w:r>
      <w:r w:rsidR="00641DB0">
        <w:rPr>
          <w:lang w:val="lt-LT"/>
        </w:rPr>
        <w:tab/>
        <w:t xml:space="preserve">     </w:t>
      </w:r>
      <w:r w:rsidR="00641DB0" w:rsidRPr="00641DB0">
        <w:rPr>
          <w:lang w:val="lt-LT"/>
        </w:rPr>
        <w:t>Juozas Mažeika</w:t>
      </w: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  <w:bookmarkStart w:id="0" w:name="_GoBack"/>
      <w:bookmarkEnd w:id="0"/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2B437F" w:rsidRDefault="002B437F" w:rsidP="009A4920">
      <w:pPr>
        <w:rPr>
          <w:lang w:val="lt-LT"/>
        </w:rPr>
      </w:pPr>
    </w:p>
    <w:p w:rsidR="009A4920" w:rsidRPr="005920A5" w:rsidRDefault="009A4920" w:rsidP="009A4920">
      <w:pPr>
        <w:rPr>
          <w:lang w:val="lt-LT"/>
        </w:rPr>
      </w:pPr>
      <w:r w:rsidRPr="005920A5">
        <w:rPr>
          <w:lang w:val="lt-LT"/>
        </w:rPr>
        <w:t xml:space="preserve">Dalia </w:t>
      </w:r>
      <w:proofErr w:type="spellStart"/>
      <w:r w:rsidRPr="005920A5">
        <w:rPr>
          <w:lang w:val="lt-LT"/>
        </w:rPr>
        <w:t>Činkienė</w:t>
      </w:r>
      <w:proofErr w:type="spellEnd"/>
    </w:p>
    <w:p w:rsidR="001D0091" w:rsidRPr="005920A5" w:rsidRDefault="001D0091" w:rsidP="002B437F">
      <w:pPr>
        <w:tabs>
          <w:tab w:val="left" w:pos="5529"/>
        </w:tabs>
        <w:jc w:val="center"/>
        <w:outlineLvl w:val="0"/>
        <w:rPr>
          <w:lang w:val="lt-LT"/>
        </w:rPr>
      </w:pPr>
    </w:p>
    <w:sectPr w:rsidR="001D0091" w:rsidRPr="005920A5" w:rsidSect="002B437F">
      <w:headerReference w:type="default" r:id="rId9"/>
      <w:pgSz w:w="11906" w:h="16838"/>
      <w:pgMar w:top="85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870" w:rsidRDefault="00596870" w:rsidP="00D33E47">
      <w:r>
        <w:separator/>
      </w:r>
    </w:p>
  </w:endnote>
  <w:endnote w:type="continuationSeparator" w:id="0">
    <w:p w:rsidR="00596870" w:rsidRDefault="00596870" w:rsidP="00D3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870" w:rsidRDefault="00596870" w:rsidP="00D33E47">
      <w:r>
        <w:separator/>
      </w:r>
    </w:p>
  </w:footnote>
  <w:footnote w:type="continuationSeparator" w:id="0">
    <w:p w:rsidR="00596870" w:rsidRDefault="00596870" w:rsidP="00D3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647966"/>
      <w:docPartObj>
        <w:docPartGallery w:val="Page Numbers (Top of Page)"/>
        <w:docPartUnique/>
      </w:docPartObj>
    </w:sdtPr>
    <w:sdtContent>
      <w:p w:rsidR="002B437F" w:rsidRDefault="002B437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437F">
          <w:rPr>
            <w:noProof/>
            <w:lang w:val="lt-LT"/>
          </w:rPr>
          <w:t>2</w:t>
        </w:r>
        <w:r>
          <w:fldChar w:fldCharType="end"/>
        </w:r>
      </w:p>
    </w:sdtContent>
  </w:sdt>
  <w:p w:rsidR="002B437F" w:rsidRDefault="002B43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26C1"/>
    <w:multiLevelType w:val="hybridMultilevel"/>
    <w:tmpl w:val="ECF07138"/>
    <w:lvl w:ilvl="0" w:tplc="BC328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20"/>
    <w:rsid w:val="0001261B"/>
    <w:rsid w:val="0003183D"/>
    <w:rsid w:val="000A24C7"/>
    <w:rsid w:val="00185736"/>
    <w:rsid w:val="00191AB6"/>
    <w:rsid w:val="001B780C"/>
    <w:rsid w:val="001C0F9D"/>
    <w:rsid w:val="001D0091"/>
    <w:rsid w:val="002132D2"/>
    <w:rsid w:val="00214E0E"/>
    <w:rsid w:val="00265A2B"/>
    <w:rsid w:val="00276842"/>
    <w:rsid w:val="002B437F"/>
    <w:rsid w:val="002D44B7"/>
    <w:rsid w:val="003260C4"/>
    <w:rsid w:val="00347203"/>
    <w:rsid w:val="00354E7E"/>
    <w:rsid w:val="003903E8"/>
    <w:rsid w:val="003F0BA8"/>
    <w:rsid w:val="00414C46"/>
    <w:rsid w:val="00487C81"/>
    <w:rsid w:val="00517F35"/>
    <w:rsid w:val="0056388F"/>
    <w:rsid w:val="005920A5"/>
    <w:rsid w:val="00596870"/>
    <w:rsid w:val="00597124"/>
    <w:rsid w:val="005C3E85"/>
    <w:rsid w:val="00641DB0"/>
    <w:rsid w:val="007002D6"/>
    <w:rsid w:val="00745E19"/>
    <w:rsid w:val="007A1847"/>
    <w:rsid w:val="007C274B"/>
    <w:rsid w:val="00813F2A"/>
    <w:rsid w:val="00886793"/>
    <w:rsid w:val="008D21D2"/>
    <w:rsid w:val="0092242E"/>
    <w:rsid w:val="009817DE"/>
    <w:rsid w:val="009918E7"/>
    <w:rsid w:val="009A2BFE"/>
    <w:rsid w:val="009A4920"/>
    <w:rsid w:val="00A57A99"/>
    <w:rsid w:val="00A83D7A"/>
    <w:rsid w:val="00AA40C1"/>
    <w:rsid w:val="00AC60BC"/>
    <w:rsid w:val="00B03D62"/>
    <w:rsid w:val="00B57C28"/>
    <w:rsid w:val="00B96F4D"/>
    <w:rsid w:val="00C84DE7"/>
    <w:rsid w:val="00C953F0"/>
    <w:rsid w:val="00CB0987"/>
    <w:rsid w:val="00CD4CF4"/>
    <w:rsid w:val="00CF7588"/>
    <w:rsid w:val="00D22AD2"/>
    <w:rsid w:val="00D333EC"/>
    <w:rsid w:val="00D33E47"/>
    <w:rsid w:val="00E11F5A"/>
    <w:rsid w:val="00E42260"/>
    <w:rsid w:val="00E609BA"/>
    <w:rsid w:val="00EA6D68"/>
    <w:rsid w:val="00EC37FF"/>
    <w:rsid w:val="00EF43A4"/>
    <w:rsid w:val="00F30077"/>
    <w:rsid w:val="00F90996"/>
    <w:rsid w:val="00F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A06F"/>
  <w15:docId w15:val="{E7ED842B-0A8E-40DE-9F56-2C028E6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4920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49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A4920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9A4920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9A4920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9A4920"/>
    <w:rPr>
      <w:rFonts w:eastAsia="Times New Roman" w:cs="Times New Roman"/>
      <w:b/>
      <w:bCs/>
      <w:szCs w:val="24"/>
    </w:rPr>
  </w:style>
  <w:style w:type="character" w:styleId="Grietas">
    <w:name w:val="Strong"/>
    <w:uiPriority w:val="99"/>
    <w:qFormat/>
    <w:rsid w:val="009A4920"/>
    <w:rPr>
      <w:rFonts w:ascii="Times New Roman" w:hAnsi="Times New Roman" w:cs="Times New Roman" w:hint="default"/>
      <w:b/>
      <w:bCs w:val="0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A49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A4920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A492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A4920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9A4920"/>
    <w:pPr>
      <w:keepLines w:val="0"/>
      <w:widowControl w:val="0"/>
      <w:spacing w:before="0"/>
      <w:ind w:firstLine="426"/>
      <w:jc w:val="center"/>
    </w:pPr>
    <w:rPr>
      <w:rFonts w:ascii="Times New Roman" w:eastAsia="Times New Roman" w:hAnsi="Times New Roman" w:cs="Times New Roman"/>
      <w:b w:val="0"/>
      <w:caps/>
      <w:noProof/>
      <w:color w:val="auto"/>
      <w:sz w:val="18"/>
      <w:szCs w:val="20"/>
      <w:lang w:val="lt-LT"/>
    </w:rPr>
  </w:style>
  <w:style w:type="table" w:styleId="Lentelstinklelis">
    <w:name w:val="Table Grid"/>
    <w:basedOn w:val="prastojilentel"/>
    <w:uiPriority w:val="59"/>
    <w:rsid w:val="009A492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9A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mtextantraste1">
    <w:name w:val="m_text_antraste1"/>
    <w:rsid w:val="00B03D62"/>
    <w:rPr>
      <w:rFonts w:ascii="Arial" w:hAnsi="Arial" w:cs="Arial" w:hint="default"/>
      <w:b/>
      <w:bCs/>
      <w:color w:val="4C6C97"/>
      <w:sz w:val="17"/>
      <w:szCs w:val="17"/>
    </w:rPr>
  </w:style>
  <w:style w:type="paragraph" w:styleId="Sraopastraipa">
    <w:name w:val="List Paragraph"/>
    <w:basedOn w:val="prastasis"/>
    <w:uiPriority w:val="34"/>
    <w:qFormat/>
    <w:rsid w:val="00B03D6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45E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45E19"/>
    <w:rPr>
      <w:rFonts w:eastAsia="Times New Roman" w:cs="Times New Roman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D33E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3E47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33E4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3E47"/>
    <w:rPr>
      <w:rFonts w:eastAsia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3E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3E4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722D-875C-4B34-832A-3BC55743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2017-11-10T07:04:00Z</cp:lastPrinted>
  <dcterms:created xsi:type="dcterms:W3CDTF">2017-11-14T13:04:00Z</dcterms:created>
  <dcterms:modified xsi:type="dcterms:W3CDTF">2017-12-04T08:29:00Z</dcterms:modified>
</cp:coreProperties>
</file>