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E43C87" w:rsidRPr="00903074" w:rsidTr="005C1DBC">
        <w:trPr>
          <w:trHeight w:val="1985"/>
          <w:tblHeader/>
        </w:trPr>
        <w:tc>
          <w:tcPr>
            <w:tcW w:w="9287" w:type="dxa"/>
          </w:tcPr>
          <w:p w:rsidR="00E43C87" w:rsidRPr="00903074" w:rsidRDefault="00E43C87" w:rsidP="00903074">
            <w:pPr>
              <w:tabs>
                <w:tab w:val="center" w:pos="4535"/>
                <w:tab w:val="left" w:pos="5550"/>
              </w:tabs>
              <w:spacing w:line="276" w:lineRule="auto"/>
              <w:jc w:val="center"/>
              <w:rPr>
                <w:b/>
                <w:caps/>
                <w:lang w:val="lt-LT"/>
              </w:rPr>
            </w:pPr>
            <w:r w:rsidRPr="00903074">
              <w:rPr>
                <w:b/>
                <w:caps/>
                <w:noProof/>
                <w:lang w:val="lt-LT"/>
              </w:rPr>
              <w:drawing>
                <wp:inline distT="0" distB="0" distL="0" distR="0" wp14:anchorId="640BA2CD" wp14:editId="2D71789A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C87" w:rsidRPr="00903074" w:rsidRDefault="00E43C87" w:rsidP="005C1DBC">
            <w:pPr>
              <w:tabs>
                <w:tab w:val="center" w:pos="4535"/>
                <w:tab w:val="left" w:pos="5550"/>
              </w:tabs>
              <w:spacing w:line="276" w:lineRule="auto"/>
              <w:rPr>
                <w:b/>
                <w:caps/>
                <w:lang w:val="lt-LT"/>
              </w:rPr>
            </w:pPr>
            <w:r w:rsidRPr="00903074">
              <w:rPr>
                <w:b/>
                <w:caps/>
                <w:lang w:val="lt-LT"/>
              </w:rPr>
              <w:tab/>
              <w:t xml:space="preserve">                           </w:t>
            </w:r>
          </w:p>
          <w:p w:rsidR="00E43C87" w:rsidRPr="00903074" w:rsidRDefault="007E3257" w:rsidP="005C1DBC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lt-LT"/>
              </w:rPr>
            </w:pPr>
            <w:r>
              <w:rPr>
                <w:b/>
                <w:caps/>
                <w:sz w:val="28"/>
                <w:szCs w:val="28"/>
                <w:lang w:val="lt-LT"/>
              </w:rPr>
              <w:t xml:space="preserve"> </w:t>
            </w:r>
            <w:r w:rsidR="00650E34">
              <w:rPr>
                <w:b/>
                <w:caps/>
                <w:sz w:val="28"/>
                <w:szCs w:val="28"/>
                <w:lang w:val="lt-LT"/>
              </w:rPr>
              <w:t xml:space="preserve">  </w:t>
            </w:r>
            <w:r w:rsidR="00E43C87" w:rsidRPr="00903074">
              <w:rPr>
                <w:b/>
                <w:caps/>
                <w:sz w:val="28"/>
                <w:szCs w:val="28"/>
                <w:lang w:val="lt-LT"/>
              </w:rPr>
              <w:t>KRETINGOS RAJONO SAVIVALDYBĖS taryba</w:t>
            </w:r>
          </w:p>
          <w:p w:rsidR="00E43C87" w:rsidRPr="00903074" w:rsidRDefault="00E43C87" w:rsidP="005C1DBC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</w:p>
          <w:p w:rsidR="00650E34" w:rsidRDefault="00650E34" w:rsidP="00650E34">
            <w:pPr>
              <w:jc w:val="center"/>
              <w:rPr>
                <w:b/>
                <w:sz w:val="28"/>
                <w:szCs w:val="28"/>
                <w:lang w:val="lt-LT"/>
              </w:rPr>
            </w:pPr>
            <w:r>
              <w:rPr>
                <w:b/>
                <w:sz w:val="28"/>
                <w:szCs w:val="28"/>
              </w:rPr>
              <w:t>SPRENDIMAS</w:t>
            </w:r>
          </w:p>
          <w:p w:rsidR="00650E34" w:rsidRDefault="00650E34" w:rsidP="00650E34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KRETINGOS RAJONO SAVIVALDYBĖS KULTŪROS IR MENO PREMIJOS SKYRIMO </w:t>
            </w:r>
          </w:p>
          <w:p w:rsidR="00E43C87" w:rsidRPr="00903074" w:rsidRDefault="00E43C87" w:rsidP="005C1DBC">
            <w:pPr>
              <w:spacing w:line="276" w:lineRule="auto"/>
              <w:jc w:val="center"/>
              <w:rPr>
                <w:b/>
                <w:lang w:val="lt-LT" w:eastAsia="en-US"/>
              </w:rPr>
            </w:pPr>
          </w:p>
        </w:tc>
      </w:tr>
    </w:tbl>
    <w:p w:rsidR="00E43C87" w:rsidRPr="00903074" w:rsidRDefault="00300CA4" w:rsidP="00E43C87">
      <w:pPr>
        <w:jc w:val="center"/>
        <w:outlineLvl w:val="0"/>
        <w:rPr>
          <w:rFonts w:ascii="BaltikaLT" w:hAnsi="BaltikaLT"/>
          <w:lang w:val="lt-LT"/>
        </w:rPr>
      </w:pPr>
      <w:r w:rsidRPr="00903074">
        <w:rPr>
          <w:rFonts w:ascii="BaltikaLT" w:hAnsi="BaltikaLT"/>
          <w:lang w:val="lt-LT"/>
        </w:rPr>
        <w:t>2017</w:t>
      </w:r>
      <w:r w:rsidR="00E43C87" w:rsidRPr="00903074">
        <w:rPr>
          <w:rFonts w:ascii="BaltikaLT" w:hAnsi="BaltikaLT"/>
          <w:lang w:val="lt-LT"/>
        </w:rPr>
        <w:t xml:space="preserve"> m. g</w:t>
      </w:r>
      <w:r w:rsidRPr="00903074">
        <w:rPr>
          <w:rFonts w:ascii="BaltikaLT" w:hAnsi="BaltikaLT"/>
          <w:lang w:val="lt-LT"/>
        </w:rPr>
        <w:t xml:space="preserve">egužės </w:t>
      </w:r>
      <w:r w:rsidR="007E3257">
        <w:rPr>
          <w:rFonts w:ascii="BaltikaLT" w:hAnsi="BaltikaLT"/>
          <w:lang w:val="lt-LT"/>
        </w:rPr>
        <w:t>25</w:t>
      </w:r>
      <w:r w:rsidR="00E43C87" w:rsidRPr="00903074">
        <w:rPr>
          <w:rFonts w:ascii="BaltikaLT" w:hAnsi="BaltikaLT"/>
          <w:lang w:val="lt-LT"/>
        </w:rPr>
        <w:t xml:space="preserve"> d. </w:t>
      </w:r>
      <w:r w:rsidR="00650E34">
        <w:rPr>
          <w:rFonts w:ascii="BaltikaLT" w:hAnsi="BaltikaLT"/>
          <w:lang w:val="lt-LT"/>
        </w:rPr>
        <w:t xml:space="preserve"> </w:t>
      </w:r>
      <w:r w:rsidR="00E43C87" w:rsidRPr="00903074">
        <w:rPr>
          <w:rFonts w:ascii="BaltikaLT" w:hAnsi="BaltikaLT"/>
          <w:lang w:val="lt-LT"/>
        </w:rPr>
        <w:t>Nr. T</w:t>
      </w:r>
      <w:r w:rsidR="007E3257">
        <w:rPr>
          <w:rFonts w:ascii="BaltikaLT" w:hAnsi="BaltikaLT"/>
          <w:lang w:val="lt-LT"/>
        </w:rPr>
        <w:t>2</w:t>
      </w:r>
      <w:r w:rsidR="00E43C87" w:rsidRPr="00903074">
        <w:rPr>
          <w:rFonts w:ascii="BaltikaLT" w:hAnsi="BaltikaLT"/>
          <w:lang w:val="lt-LT"/>
        </w:rPr>
        <w:t>-</w:t>
      </w:r>
      <w:r w:rsidR="00DA325E">
        <w:rPr>
          <w:rFonts w:ascii="BaltikaLT" w:hAnsi="BaltikaLT"/>
          <w:lang w:val="lt-LT"/>
        </w:rPr>
        <w:t>180</w:t>
      </w:r>
      <w:bookmarkStart w:id="0" w:name="_GoBack"/>
      <w:bookmarkEnd w:id="0"/>
    </w:p>
    <w:p w:rsidR="00E43C87" w:rsidRPr="00903074" w:rsidRDefault="00E43C87" w:rsidP="00E43C87">
      <w:pPr>
        <w:jc w:val="center"/>
        <w:outlineLvl w:val="0"/>
        <w:rPr>
          <w:rFonts w:ascii="BaltikaLT" w:hAnsi="BaltikaLT"/>
          <w:lang w:val="lt-LT"/>
        </w:rPr>
      </w:pPr>
      <w:r w:rsidRPr="00903074">
        <w:rPr>
          <w:rFonts w:ascii="BaltikaLT" w:hAnsi="BaltikaLT"/>
          <w:lang w:val="lt-LT"/>
        </w:rPr>
        <w:t xml:space="preserve"> Kretinga</w:t>
      </w:r>
    </w:p>
    <w:p w:rsidR="00E43C87" w:rsidRPr="00903074" w:rsidRDefault="00E43C87" w:rsidP="00650E34">
      <w:pPr>
        <w:jc w:val="both"/>
        <w:rPr>
          <w:lang w:val="lt-LT"/>
        </w:rPr>
      </w:pPr>
      <w:r w:rsidRPr="00903074">
        <w:rPr>
          <w:lang w:val="lt-LT"/>
        </w:rPr>
        <w:tab/>
      </w:r>
    </w:p>
    <w:p w:rsidR="00650E34" w:rsidRDefault="00650E34" w:rsidP="00650E34">
      <w:pPr>
        <w:ind w:firstLine="1296"/>
        <w:jc w:val="both"/>
        <w:rPr>
          <w:lang w:val="lt-LT"/>
        </w:rPr>
      </w:pPr>
      <w:r w:rsidRPr="00650E34">
        <w:rPr>
          <w:lang w:val="lt-LT"/>
        </w:rPr>
        <w:t xml:space="preserve">Vadovaudamasi Kretingos rajono savivaldybės kultūros ir meno premijos skyrimo nuostatų, patvirtintų Kretingos rajono savivaldybės tarybos 2005 m. rugsėjo 29 d. sprendimu Nr. T2-250 „Dėl Kretingos rajono savivaldybės kultūros ir meno premijos skyrimo nuostatų tvirtinimo“ (su vėlesniais pakeitimais), 12 punktu bei atsižvelgdama į Kretingos rajono savivaldybės kultūros ir meno tarybos 2017 m. gegužės 9 d. posėdžio protokolą Nr. KS1-9, Kretingos rajono savivaldybės taryba </w:t>
      </w:r>
      <w:r>
        <w:rPr>
          <w:lang w:val="lt-LT"/>
        </w:rPr>
        <w:t xml:space="preserve">  </w:t>
      </w:r>
      <w:r w:rsidRPr="00650E34">
        <w:rPr>
          <w:lang w:val="lt-LT"/>
        </w:rPr>
        <w:t>n u s p r e n d ž i a:</w:t>
      </w:r>
    </w:p>
    <w:p w:rsidR="00650E34" w:rsidRPr="00650E34" w:rsidRDefault="00650E34" w:rsidP="00650E34">
      <w:pPr>
        <w:ind w:firstLine="1296"/>
        <w:jc w:val="both"/>
        <w:rPr>
          <w:lang w:val="lt-LT"/>
        </w:rPr>
      </w:pPr>
      <w:r w:rsidRPr="00650E34">
        <w:rPr>
          <w:lang w:val="lt-LT"/>
        </w:rPr>
        <w:t>Skirti Kretingos rajono savivaldybės kultūros ir meno premiją:</w:t>
      </w:r>
    </w:p>
    <w:p w:rsidR="00650E34" w:rsidRPr="00650E34" w:rsidRDefault="00650E34" w:rsidP="00650E34">
      <w:pPr>
        <w:ind w:firstLine="1296"/>
        <w:jc w:val="both"/>
        <w:rPr>
          <w:lang w:val="lt-LT"/>
        </w:rPr>
      </w:pPr>
      <w:r w:rsidRPr="00650E34">
        <w:rPr>
          <w:lang w:val="lt-LT"/>
        </w:rPr>
        <w:t xml:space="preserve">Danutei Paulikienei, Kretingos rajono savivaldybės M. Valančiaus viešosios bibliotekos Darbėnų filialo vyresn. bibliotekininkei, už reikšmingą etninės kultūros ir paveldo puoselėjimą; </w:t>
      </w:r>
    </w:p>
    <w:p w:rsidR="00650E34" w:rsidRPr="00650E34" w:rsidRDefault="00650E34" w:rsidP="00650E34">
      <w:pPr>
        <w:ind w:firstLine="1296"/>
        <w:jc w:val="both"/>
        <w:rPr>
          <w:lang w:val="lt-LT"/>
        </w:rPr>
      </w:pPr>
      <w:r w:rsidRPr="00650E34">
        <w:rPr>
          <w:lang w:val="lt-LT"/>
        </w:rPr>
        <w:t>Andriui Razmui, Kretingos rajono kultūros centro liaudiškų šokių grupių TONCIUS ir RANGĖ vadovui, už aktyvią ir reikšmingą kūrybinę ir kultūrinę veiklą;</w:t>
      </w:r>
    </w:p>
    <w:p w:rsidR="00650E34" w:rsidRPr="00650E34" w:rsidRDefault="00650E34" w:rsidP="00650E34">
      <w:pPr>
        <w:ind w:firstLine="1296"/>
        <w:jc w:val="both"/>
        <w:rPr>
          <w:lang w:val="lt-LT"/>
        </w:rPr>
      </w:pPr>
      <w:r w:rsidRPr="00650E34">
        <w:rPr>
          <w:lang w:val="lt-LT"/>
        </w:rPr>
        <w:t>Edvardui Tedevušui Stalmokui, tautodailininkui, už reikšmingas personalines parodas, išskirtinę kultūrinę-švietėjišką veiklą;</w:t>
      </w:r>
    </w:p>
    <w:p w:rsidR="00650E34" w:rsidRPr="00650E34" w:rsidRDefault="00650E34" w:rsidP="00650E34">
      <w:pPr>
        <w:ind w:firstLine="1296"/>
        <w:jc w:val="both"/>
        <w:rPr>
          <w:lang w:val="lt-LT"/>
        </w:rPr>
      </w:pPr>
      <w:r w:rsidRPr="00650E34">
        <w:rPr>
          <w:lang w:val="lt-LT"/>
        </w:rPr>
        <w:t>Virgilijui Vaičiūnui, Lietuvos Respublikos meno kūrėjui, už reikšmingą etninės kultūros ir paveldo puoselėjimą;</w:t>
      </w:r>
    </w:p>
    <w:p w:rsidR="00650E34" w:rsidRPr="00650E34" w:rsidRDefault="00650E34" w:rsidP="00650E34">
      <w:pPr>
        <w:ind w:firstLine="1296"/>
        <w:jc w:val="both"/>
        <w:rPr>
          <w:lang w:val="lt-LT"/>
        </w:rPr>
      </w:pPr>
      <w:r w:rsidRPr="00650E34">
        <w:rPr>
          <w:lang w:val="lt-LT"/>
        </w:rPr>
        <w:t>Antanui Žvinkliui, Kretingos rajono kultūros centro Kūlupėnų skyriaus meno vadovui, už aktyvią ir reikšmingą kūrybinę ir kultūrinę veiklą.</w:t>
      </w:r>
    </w:p>
    <w:p w:rsidR="00650E34" w:rsidRPr="00650E34" w:rsidRDefault="00650E34" w:rsidP="00650E34">
      <w:pPr>
        <w:jc w:val="both"/>
        <w:rPr>
          <w:lang w:val="lt-LT"/>
        </w:rPr>
      </w:pPr>
    </w:p>
    <w:p w:rsidR="00895CEF" w:rsidRPr="00903074" w:rsidRDefault="00895CEF" w:rsidP="00E43C87">
      <w:pPr>
        <w:ind w:firstLine="1296"/>
        <w:jc w:val="both"/>
        <w:rPr>
          <w:lang w:val="lt-LT"/>
        </w:rPr>
      </w:pPr>
    </w:p>
    <w:p w:rsidR="00E43C87" w:rsidRPr="007E3257" w:rsidRDefault="00E43C87" w:rsidP="00E43C87">
      <w:pPr>
        <w:jc w:val="both"/>
        <w:rPr>
          <w:lang w:val="lt-LT"/>
        </w:rPr>
      </w:pPr>
      <w:r w:rsidRPr="00903074">
        <w:rPr>
          <w:lang w:val="lt-LT"/>
        </w:rPr>
        <w:t>Savivaldybės meras</w:t>
      </w:r>
      <w:r w:rsidR="007E3257">
        <w:rPr>
          <w:lang w:val="lt-LT"/>
        </w:rPr>
        <w:tab/>
      </w:r>
      <w:r w:rsidR="007E3257">
        <w:rPr>
          <w:lang w:val="lt-LT"/>
        </w:rPr>
        <w:tab/>
      </w:r>
      <w:r w:rsidR="007E3257">
        <w:rPr>
          <w:lang w:val="lt-LT"/>
        </w:rPr>
        <w:tab/>
      </w:r>
      <w:r w:rsidR="007E3257">
        <w:rPr>
          <w:lang w:val="lt-LT"/>
        </w:rPr>
        <w:tab/>
      </w:r>
      <w:r w:rsidR="007E3257">
        <w:rPr>
          <w:lang w:val="lt-LT"/>
        </w:rPr>
        <w:tab/>
        <w:t xml:space="preserve">     </w:t>
      </w:r>
      <w:r w:rsidR="007E3257" w:rsidRPr="007E3257">
        <w:rPr>
          <w:lang w:val="lt-LT"/>
        </w:rPr>
        <w:t>Juozas Mažeika</w:t>
      </w:r>
    </w:p>
    <w:p w:rsidR="00E43C87" w:rsidRPr="00903074" w:rsidRDefault="00E43C87" w:rsidP="00E43C87">
      <w:pPr>
        <w:jc w:val="both"/>
        <w:rPr>
          <w:lang w:val="lt-LT"/>
        </w:rPr>
      </w:pPr>
    </w:p>
    <w:p w:rsidR="00E43C87" w:rsidRPr="00903074" w:rsidRDefault="00E43C87" w:rsidP="00E43C87">
      <w:pPr>
        <w:ind w:firstLine="1296"/>
        <w:rPr>
          <w:lang w:val="lt-LT"/>
        </w:rPr>
      </w:pPr>
    </w:p>
    <w:p w:rsidR="00E43C87" w:rsidRPr="00903074" w:rsidRDefault="00E43C87" w:rsidP="00E43C87">
      <w:pPr>
        <w:ind w:firstLine="1296"/>
        <w:rPr>
          <w:lang w:val="lt-LT"/>
        </w:rPr>
      </w:pPr>
    </w:p>
    <w:p w:rsidR="00E43C87" w:rsidRPr="00903074" w:rsidRDefault="00E43C87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300CA4" w:rsidRPr="00903074" w:rsidRDefault="00300CA4" w:rsidP="00E43C87">
      <w:pPr>
        <w:ind w:firstLine="1296"/>
        <w:rPr>
          <w:lang w:val="lt-LT"/>
        </w:rPr>
      </w:pPr>
    </w:p>
    <w:p w:rsidR="00903074" w:rsidRDefault="00903074" w:rsidP="00E43C87">
      <w:pPr>
        <w:ind w:firstLine="1296"/>
        <w:rPr>
          <w:lang w:val="lt-LT"/>
        </w:rPr>
      </w:pPr>
    </w:p>
    <w:p w:rsidR="007E3257" w:rsidRDefault="007E3257" w:rsidP="00E43C87">
      <w:pPr>
        <w:ind w:firstLine="1296"/>
        <w:rPr>
          <w:lang w:val="lt-LT"/>
        </w:rPr>
      </w:pPr>
    </w:p>
    <w:p w:rsidR="00650E34" w:rsidRDefault="00650E34" w:rsidP="00E43C87">
      <w:pPr>
        <w:ind w:firstLine="1296"/>
        <w:rPr>
          <w:lang w:val="lt-LT"/>
        </w:rPr>
      </w:pPr>
    </w:p>
    <w:p w:rsidR="00A328CB" w:rsidRPr="00903074" w:rsidRDefault="00A328CB" w:rsidP="00E43C87">
      <w:pPr>
        <w:ind w:firstLine="1296"/>
        <w:rPr>
          <w:lang w:val="lt-LT"/>
        </w:rPr>
      </w:pPr>
    </w:p>
    <w:p w:rsidR="00A82223" w:rsidRPr="00650E34" w:rsidRDefault="00E43C87" w:rsidP="007E3257">
      <w:pPr>
        <w:rPr>
          <w:lang w:val="lt-LT"/>
        </w:rPr>
      </w:pPr>
      <w:r w:rsidRPr="00903074">
        <w:rPr>
          <w:lang w:val="lt-LT"/>
        </w:rPr>
        <w:t>Reimunda Ruškuvienė</w:t>
      </w:r>
    </w:p>
    <w:sectPr w:rsidR="00A82223" w:rsidRPr="00650E34" w:rsidSect="00E43C87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03F" w:rsidRDefault="005D603F" w:rsidP="00903074">
      <w:r>
        <w:separator/>
      </w:r>
    </w:p>
  </w:endnote>
  <w:endnote w:type="continuationSeparator" w:id="0">
    <w:p w:rsidR="005D603F" w:rsidRDefault="005D603F" w:rsidP="0090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03F" w:rsidRDefault="005D603F" w:rsidP="00903074">
      <w:r>
        <w:separator/>
      </w:r>
    </w:p>
  </w:footnote>
  <w:footnote w:type="continuationSeparator" w:id="0">
    <w:p w:rsidR="005D603F" w:rsidRDefault="005D603F" w:rsidP="0090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74" w:rsidRDefault="0090307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87"/>
    <w:rsid w:val="000374AE"/>
    <w:rsid w:val="00066675"/>
    <w:rsid w:val="001449D3"/>
    <w:rsid w:val="001F696F"/>
    <w:rsid w:val="0021615A"/>
    <w:rsid w:val="0025117B"/>
    <w:rsid w:val="00270C11"/>
    <w:rsid w:val="00284C20"/>
    <w:rsid w:val="00295D79"/>
    <w:rsid w:val="00300CA4"/>
    <w:rsid w:val="00373D9A"/>
    <w:rsid w:val="003818A5"/>
    <w:rsid w:val="003A0F1E"/>
    <w:rsid w:val="0045071D"/>
    <w:rsid w:val="004B2A2A"/>
    <w:rsid w:val="005D32B0"/>
    <w:rsid w:val="005D603F"/>
    <w:rsid w:val="0062361E"/>
    <w:rsid w:val="00650E34"/>
    <w:rsid w:val="00654004"/>
    <w:rsid w:val="0067715D"/>
    <w:rsid w:val="00683631"/>
    <w:rsid w:val="00691E1A"/>
    <w:rsid w:val="007E3257"/>
    <w:rsid w:val="00844689"/>
    <w:rsid w:val="00895CEF"/>
    <w:rsid w:val="008D2601"/>
    <w:rsid w:val="00903074"/>
    <w:rsid w:val="00925113"/>
    <w:rsid w:val="009A27DC"/>
    <w:rsid w:val="009E7637"/>
    <w:rsid w:val="00A16D76"/>
    <w:rsid w:val="00A328CB"/>
    <w:rsid w:val="00A66C25"/>
    <w:rsid w:val="00A82223"/>
    <w:rsid w:val="00AD1F51"/>
    <w:rsid w:val="00B032BA"/>
    <w:rsid w:val="00B30FAE"/>
    <w:rsid w:val="00B80174"/>
    <w:rsid w:val="00CB53FA"/>
    <w:rsid w:val="00D0462B"/>
    <w:rsid w:val="00D60856"/>
    <w:rsid w:val="00DA01E7"/>
    <w:rsid w:val="00DA325E"/>
    <w:rsid w:val="00DA4552"/>
    <w:rsid w:val="00E43C87"/>
    <w:rsid w:val="00E77BC5"/>
    <w:rsid w:val="00F2043C"/>
    <w:rsid w:val="00F4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AA83"/>
  <w15:docId w15:val="{160DF0FC-DBC3-4134-AAE0-D3876911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43C87"/>
    <w:pPr>
      <w:spacing w:after="0" w:line="240" w:lineRule="auto"/>
    </w:pPr>
    <w:rPr>
      <w:rFonts w:eastAsia="Times New Roman" w:cs="Times New Roman"/>
      <w:szCs w:val="24"/>
      <w:lang w:val="en-A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3C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3C87"/>
    <w:rPr>
      <w:rFonts w:ascii="Tahoma" w:eastAsia="Times New Roman" w:hAnsi="Tahoma" w:cs="Tahoma"/>
      <w:sz w:val="16"/>
      <w:szCs w:val="16"/>
      <w:lang w:val="en-AU" w:eastAsia="lt-LT"/>
    </w:rPr>
  </w:style>
  <w:style w:type="paragraph" w:styleId="Antrats">
    <w:name w:val="header"/>
    <w:basedOn w:val="prastasis"/>
    <w:link w:val="AntratsDiagrama"/>
    <w:uiPriority w:val="99"/>
    <w:unhideWhenUsed/>
    <w:rsid w:val="0090307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3074"/>
    <w:rPr>
      <w:rFonts w:eastAsia="Times New Roman" w:cs="Times New Roman"/>
      <w:szCs w:val="24"/>
      <w:lang w:val="en-AU" w:eastAsia="lt-LT"/>
    </w:rPr>
  </w:style>
  <w:style w:type="paragraph" w:styleId="Porat">
    <w:name w:val="footer"/>
    <w:basedOn w:val="prastasis"/>
    <w:link w:val="PoratDiagrama"/>
    <w:uiPriority w:val="99"/>
    <w:unhideWhenUsed/>
    <w:rsid w:val="0090307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3074"/>
    <w:rPr>
      <w:rFonts w:eastAsia="Times New Roman" w:cs="Times New Roman"/>
      <w:szCs w:val="24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dcterms:created xsi:type="dcterms:W3CDTF">2017-05-15T07:13:00Z</dcterms:created>
  <dcterms:modified xsi:type="dcterms:W3CDTF">2017-05-25T14:03:00Z</dcterms:modified>
</cp:coreProperties>
</file>