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BA" w:rsidRPr="007D45D3" w:rsidRDefault="00237BBA" w:rsidP="00237BBA">
      <w:pPr>
        <w:jc w:val="both"/>
        <w:rPr>
          <w:b/>
        </w:rPr>
      </w:pPr>
      <w:r w:rsidRPr="005825A3">
        <w:tab/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237BBA" w:rsidRPr="005825A3">
        <w:trPr>
          <w:trHeight w:val="1985"/>
          <w:tblHeader/>
        </w:trPr>
        <w:tc>
          <w:tcPr>
            <w:tcW w:w="9287" w:type="dxa"/>
          </w:tcPr>
          <w:p w:rsidR="00237BBA" w:rsidRPr="005825A3" w:rsidRDefault="00347784" w:rsidP="00237BBA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BBA" w:rsidRPr="002D7276" w:rsidRDefault="00237BBA" w:rsidP="00237BBA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237BBA" w:rsidRPr="002D7276" w:rsidRDefault="00C9306A" w:rsidP="00237BB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237BBA" w:rsidRPr="002D7276">
              <w:rPr>
                <w:b/>
                <w:caps/>
                <w:sz w:val="28"/>
                <w:szCs w:val="28"/>
              </w:rPr>
              <w:t>KRETINGOS RAJONO SAVIVALDYBĖS taryba</w:t>
            </w:r>
            <w:r w:rsidR="00F45990" w:rsidRPr="002D7276">
              <w:rPr>
                <w:b/>
                <w:caps/>
                <w:sz w:val="28"/>
                <w:szCs w:val="28"/>
              </w:rPr>
              <w:t xml:space="preserve"> </w:t>
            </w:r>
          </w:p>
          <w:p w:rsidR="00F45990" w:rsidRPr="009C4D68" w:rsidRDefault="00F45990" w:rsidP="00237BBA">
            <w:pPr>
              <w:jc w:val="center"/>
              <w:rPr>
                <w:b/>
                <w:caps/>
              </w:rPr>
            </w:pPr>
          </w:p>
          <w:p w:rsidR="00237BBA" w:rsidRPr="00C834C0" w:rsidRDefault="00237BBA" w:rsidP="00237BBA">
            <w:pPr>
              <w:jc w:val="center"/>
              <w:rPr>
                <w:b/>
                <w:caps/>
                <w:sz w:val="28"/>
                <w:szCs w:val="28"/>
              </w:rPr>
            </w:pPr>
            <w:r w:rsidRPr="00C834C0">
              <w:rPr>
                <w:b/>
                <w:caps/>
                <w:sz w:val="28"/>
                <w:szCs w:val="28"/>
              </w:rPr>
              <w:t>sprendimas</w:t>
            </w:r>
          </w:p>
          <w:p w:rsidR="000B6E36" w:rsidRPr="007B09B3" w:rsidRDefault="00237BBA" w:rsidP="000B6E36">
            <w:pPr>
              <w:jc w:val="center"/>
              <w:rPr>
                <w:b/>
                <w:caps/>
              </w:rPr>
            </w:pPr>
            <w:r w:rsidRPr="007B09B3">
              <w:rPr>
                <w:b/>
                <w:caps/>
              </w:rPr>
              <w:t xml:space="preserve">DĖL </w:t>
            </w:r>
            <w:r w:rsidR="000B6E36" w:rsidRPr="007B09B3">
              <w:rPr>
                <w:b/>
                <w:caps/>
              </w:rPr>
              <w:t>KRETINGOS  RAJONO SAVIVALDYBĖS tarybos</w:t>
            </w:r>
          </w:p>
          <w:p w:rsidR="00237BBA" w:rsidRPr="007B09B3" w:rsidRDefault="009C4D68" w:rsidP="00237BB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2013</w:t>
            </w:r>
            <w:r w:rsidR="00DF022A" w:rsidRPr="007B09B3">
              <w:rPr>
                <w:b/>
                <w:caps/>
              </w:rPr>
              <w:t xml:space="preserve"> m</w:t>
            </w:r>
            <w:r w:rsidR="007D45D3">
              <w:rPr>
                <w:b/>
                <w:caps/>
              </w:rPr>
              <w:t>.</w:t>
            </w:r>
            <w:r w:rsidR="00BF6803" w:rsidRPr="007B09B3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RUGPJŪČIO 29</w:t>
            </w:r>
            <w:r w:rsidR="00173C17" w:rsidRPr="007B09B3">
              <w:rPr>
                <w:b/>
                <w:caps/>
              </w:rPr>
              <w:t xml:space="preserve"> d.</w:t>
            </w:r>
            <w:r w:rsidR="00BF6803" w:rsidRPr="007B09B3">
              <w:rPr>
                <w:b/>
                <w:caps/>
              </w:rPr>
              <w:t xml:space="preserve"> </w:t>
            </w:r>
            <w:r w:rsidR="000B6E36" w:rsidRPr="007B09B3">
              <w:rPr>
                <w:b/>
                <w:caps/>
              </w:rPr>
              <w:t xml:space="preserve">sprendimo </w:t>
            </w:r>
            <w:r w:rsidR="00173C17" w:rsidRPr="007B09B3">
              <w:rPr>
                <w:b/>
                <w:caps/>
              </w:rPr>
              <w:t>Nr.</w:t>
            </w:r>
            <w:r w:rsidR="00DF022A" w:rsidRPr="007B09B3">
              <w:rPr>
                <w:b/>
                <w:caps/>
              </w:rPr>
              <w:t xml:space="preserve"> </w:t>
            </w:r>
            <w:r w:rsidR="00173C17" w:rsidRPr="007B09B3">
              <w:rPr>
                <w:b/>
                <w:caps/>
              </w:rPr>
              <w:t>T2</w:t>
            </w:r>
            <w:r w:rsidR="00DF022A" w:rsidRPr="007B09B3">
              <w:rPr>
                <w:b/>
                <w:caps/>
              </w:rPr>
              <w:t>–</w:t>
            </w:r>
            <w:r>
              <w:rPr>
                <w:b/>
                <w:caps/>
              </w:rPr>
              <w:t>20</w:t>
            </w:r>
            <w:r w:rsidR="00173C17" w:rsidRPr="007B09B3">
              <w:rPr>
                <w:b/>
                <w:caps/>
              </w:rPr>
              <w:t>7</w:t>
            </w:r>
            <w:r w:rsidR="00DF022A" w:rsidRPr="007B09B3">
              <w:rPr>
                <w:b/>
                <w:caps/>
              </w:rPr>
              <w:t xml:space="preserve"> </w:t>
            </w:r>
            <w:r w:rsidR="00065EFE" w:rsidRPr="007B09B3">
              <w:rPr>
                <w:b/>
                <w:caps/>
              </w:rPr>
              <w:t>,,DĖL</w:t>
            </w:r>
            <w:r w:rsidR="00173C17" w:rsidRPr="007B09B3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KRETINGOS RAJONO SAVIVALDYBĖS ENERGINIO EFEKTYVUMO DIDINIMO DAUGIABUČIUOSE NAMUOSE PROGRAMOS PATVIRTINIMO</w:t>
            </w:r>
            <w:r w:rsidR="00065EFE" w:rsidRPr="007B09B3">
              <w:rPr>
                <w:b/>
                <w:caps/>
              </w:rPr>
              <w:t>“</w:t>
            </w:r>
            <w:r w:rsidR="00F45990" w:rsidRPr="007B09B3">
              <w:rPr>
                <w:b/>
                <w:caps/>
              </w:rPr>
              <w:t xml:space="preserve"> </w:t>
            </w:r>
            <w:r w:rsidR="00065EFE" w:rsidRPr="007B09B3">
              <w:rPr>
                <w:b/>
                <w:caps/>
              </w:rPr>
              <w:t>PAKEITIMO</w:t>
            </w:r>
            <w:r w:rsidR="00237BBA" w:rsidRPr="007B09B3">
              <w:rPr>
                <w:b/>
                <w:caps/>
              </w:rPr>
              <w:t xml:space="preserve"> </w:t>
            </w:r>
          </w:p>
          <w:p w:rsidR="00AF5CC7" w:rsidRPr="005825A3" w:rsidRDefault="00AF5CC7" w:rsidP="00237BBA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237BBA" w:rsidRPr="005825A3" w:rsidRDefault="009C4D68" w:rsidP="00237BBA">
      <w:pPr>
        <w:jc w:val="center"/>
      </w:pPr>
      <w:r>
        <w:t>2017</w:t>
      </w:r>
      <w:r w:rsidR="00237BBA" w:rsidRPr="005825A3">
        <w:t xml:space="preserve"> m. </w:t>
      </w:r>
      <w:r>
        <w:t>balandžio</w:t>
      </w:r>
      <w:r w:rsidR="00237BBA" w:rsidRPr="005825A3">
        <w:t xml:space="preserve"> </w:t>
      </w:r>
      <w:r w:rsidR="00C9306A">
        <w:t>27</w:t>
      </w:r>
      <w:r w:rsidR="00B772BE">
        <w:t xml:space="preserve"> </w:t>
      </w:r>
      <w:r w:rsidR="00237BBA" w:rsidRPr="005825A3">
        <w:t>d.  Nr.</w:t>
      </w:r>
      <w:r w:rsidR="00A64891">
        <w:t xml:space="preserve"> T</w:t>
      </w:r>
      <w:r w:rsidR="00C9306A">
        <w:t>2</w:t>
      </w:r>
      <w:r w:rsidR="00A64891">
        <w:t>-</w:t>
      </w:r>
      <w:r w:rsidR="00C9306A">
        <w:t>159</w:t>
      </w:r>
    </w:p>
    <w:p w:rsidR="00237BBA" w:rsidRDefault="00237BBA" w:rsidP="00237BBA">
      <w:pPr>
        <w:jc w:val="center"/>
      </w:pPr>
      <w:r w:rsidRPr="005825A3">
        <w:t>Kretinga</w:t>
      </w:r>
    </w:p>
    <w:p w:rsidR="00AF5CC7" w:rsidRPr="005825A3" w:rsidRDefault="00AF5CC7" w:rsidP="00237BBA">
      <w:pPr>
        <w:jc w:val="center"/>
      </w:pPr>
    </w:p>
    <w:p w:rsidR="00237BBA" w:rsidRDefault="00237BBA" w:rsidP="00173C17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 w:rsidRPr="005825A3">
        <w:rPr>
          <w:rFonts w:ascii="Times New Roman" w:hAnsi="Times New Roman" w:cs="Times New Roman"/>
          <w:sz w:val="24"/>
          <w:szCs w:val="24"/>
        </w:rPr>
        <w:tab/>
      </w:r>
      <w:r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3B5902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065EFE">
        <w:rPr>
          <w:rFonts w:ascii="Times New Roman" w:hAnsi="Times New Roman" w:cs="Times New Roman"/>
          <w:sz w:val="24"/>
          <w:szCs w:val="24"/>
        </w:rPr>
        <w:t xml:space="preserve">vietos savivaldos įstatymo </w:t>
      </w:r>
      <w:r w:rsidR="00B32DB9">
        <w:rPr>
          <w:rFonts w:ascii="Times New Roman" w:hAnsi="Times New Roman" w:cs="Times New Roman"/>
          <w:sz w:val="24"/>
          <w:szCs w:val="24"/>
        </w:rPr>
        <w:t>18</w:t>
      </w:r>
      <w:r w:rsidR="00065EFE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B32DB9">
        <w:rPr>
          <w:rFonts w:ascii="Times New Roman" w:hAnsi="Times New Roman" w:cs="Times New Roman"/>
          <w:sz w:val="24"/>
          <w:szCs w:val="24"/>
        </w:rPr>
        <w:t>1</w:t>
      </w:r>
      <w:r w:rsidR="006D0056">
        <w:rPr>
          <w:rFonts w:ascii="Times New Roman" w:hAnsi="Times New Roman" w:cs="Times New Roman"/>
          <w:sz w:val="24"/>
          <w:szCs w:val="24"/>
        </w:rPr>
        <w:t xml:space="preserve"> </w:t>
      </w:r>
      <w:r w:rsidR="00065EFE">
        <w:rPr>
          <w:rFonts w:ascii="Times New Roman" w:hAnsi="Times New Roman" w:cs="Times New Roman"/>
          <w:sz w:val="24"/>
          <w:szCs w:val="24"/>
        </w:rPr>
        <w:t>dalimi,</w:t>
      </w:r>
      <w:r w:rsidR="006D0056">
        <w:rPr>
          <w:rFonts w:ascii="Times New Roman" w:hAnsi="Times New Roman" w:cs="Times New Roman"/>
          <w:sz w:val="24"/>
          <w:szCs w:val="24"/>
        </w:rPr>
        <w:t xml:space="preserve"> </w:t>
      </w:r>
      <w:r w:rsidR="00173C17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501DBB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n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u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s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p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r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e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n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d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ž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i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B32DB9">
        <w:rPr>
          <w:rFonts w:ascii="Times New Roman" w:hAnsi="Times New Roman" w:cs="Times New Roman"/>
          <w:sz w:val="24"/>
          <w:szCs w:val="24"/>
        </w:rPr>
        <w:t>a</w:t>
      </w:r>
      <w:r w:rsidR="003B5902">
        <w:rPr>
          <w:rFonts w:ascii="Times New Roman" w:hAnsi="Times New Roman" w:cs="Times New Roman"/>
          <w:sz w:val="24"/>
          <w:szCs w:val="24"/>
        </w:rPr>
        <w:t xml:space="preserve"> </w:t>
      </w:r>
      <w:r w:rsidR="00173C17">
        <w:rPr>
          <w:rFonts w:ascii="Times New Roman" w:hAnsi="Times New Roman" w:cs="Times New Roman"/>
          <w:sz w:val="24"/>
          <w:szCs w:val="24"/>
        </w:rPr>
        <w:t>:</w:t>
      </w:r>
    </w:p>
    <w:p w:rsidR="00CD6A79" w:rsidRDefault="00173C17" w:rsidP="00CD6A79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F022A">
        <w:rPr>
          <w:rFonts w:ascii="Times New Roman" w:hAnsi="Times New Roman" w:cs="Times New Roman"/>
          <w:sz w:val="24"/>
          <w:szCs w:val="24"/>
        </w:rPr>
        <w:t xml:space="preserve">  </w:t>
      </w:r>
      <w:r w:rsidR="00065EFE">
        <w:rPr>
          <w:rFonts w:ascii="Times New Roman" w:hAnsi="Times New Roman" w:cs="Times New Roman"/>
          <w:sz w:val="24"/>
          <w:szCs w:val="24"/>
        </w:rPr>
        <w:t>1.</w:t>
      </w:r>
      <w:r w:rsidR="00025517">
        <w:rPr>
          <w:rFonts w:ascii="Times New Roman" w:hAnsi="Times New Roman" w:cs="Times New Roman"/>
          <w:sz w:val="24"/>
          <w:szCs w:val="24"/>
        </w:rPr>
        <w:t xml:space="preserve"> </w:t>
      </w:r>
      <w:r w:rsidR="009C4D68"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CD6A79">
        <w:rPr>
          <w:rFonts w:ascii="Times New Roman" w:hAnsi="Times New Roman" w:cs="Times New Roman"/>
          <w:sz w:val="24"/>
          <w:szCs w:val="24"/>
        </w:rPr>
        <w:t>3 m. rugpjūčio 29 d. sprendimo</w:t>
      </w:r>
      <w:r w:rsidR="009C4D68">
        <w:rPr>
          <w:rFonts w:ascii="Times New Roman" w:hAnsi="Times New Roman" w:cs="Times New Roman"/>
          <w:sz w:val="24"/>
          <w:szCs w:val="24"/>
        </w:rPr>
        <w:t xml:space="preserve"> Nr. T2-207 „Dėl Kretingos rajono savivaldybės energinio efektyvumo didinimo daugiabučiuose namuose programos patvirtinimo“ 1 punktu patvirtintą Kretingos rajono energinio efektyvumo didinimo daugiabučiuose namuose programą</w:t>
      </w:r>
      <w:r w:rsidR="00CD6A79">
        <w:rPr>
          <w:rFonts w:ascii="Times New Roman" w:hAnsi="Times New Roman" w:cs="Times New Roman"/>
          <w:sz w:val="24"/>
          <w:szCs w:val="24"/>
        </w:rPr>
        <w:t>,</w:t>
      </w:r>
      <w:r w:rsidR="009C4D68">
        <w:rPr>
          <w:rFonts w:ascii="Times New Roman" w:hAnsi="Times New Roman" w:cs="Times New Roman"/>
          <w:sz w:val="24"/>
          <w:szCs w:val="24"/>
        </w:rPr>
        <w:t xml:space="preserve"> papildant</w:t>
      </w:r>
      <w:r w:rsidR="004A0BAE">
        <w:rPr>
          <w:rFonts w:ascii="Times New Roman" w:hAnsi="Times New Roman" w:cs="Times New Roman"/>
          <w:sz w:val="24"/>
          <w:szCs w:val="24"/>
        </w:rPr>
        <w:t>:</w:t>
      </w:r>
    </w:p>
    <w:p w:rsidR="00CD6A79" w:rsidRDefault="00CD6A79" w:rsidP="00CD6A79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0BAE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24 punktą 24.3 papunkčiu:</w:t>
      </w:r>
    </w:p>
    <w:p w:rsidR="00CD6A79" w:rsidRDefault="00CD6A79" w:rsidP="00CD6A79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„24.3</w:t>
      </w:r>
      <w:r w:rsidR="00E010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pagal trečiuoju kvietimu atrinktų daugiabučių namų suformuotus „I“ priemonių paketus reikėtų apie 2,30 mln. Eur</w:t>
      </w:r>
      <w:r w:rsidR="00D8347A">
        <w:rPr>
          <w:rFonts w:ascii="Times New Roman" w:hAnsi="Times New Roman" w:cs="Times New Roman"/>
          <w:sz w:val="24"/>
          <w:szCs w:val="24"/>
        </w:rPr>
        <w:t>. Įvertinus 35</w:t>
      </w:r>
      <w:r>
        <w:rPr>
          <w:rFonts w:ascii="Times New Roman" w:hAnsi="Times New Roman" w:cs="Times New Roman"/>
          <w:sz w:val="24"/>
          <w:szCs w:val="24"/>
        </w:rPr>
        <w:t xml:space="preserve"> proc. paramą energiją taupančioms priemonėms ir 50 proc. inžinerinėms ir administravimo paslaugoms, grynoji investicijų suma gyventojams sudarytų </w:t>
      </w:r>
      <w:r w:rsidR="00B266D7">
        <w:rPr>
          <w:rFonts w:ascii="Times New Roman" w:hAnsi="Times New Roman" w:cs="Times New Roman"/>
          <w:sz w:val="24"/>
          <w:szCs w:val="24"/>
        </w:rPr>
        <w:t xml:space="preserve">1,84 mln. Eur. Įgyvendinus projektus pagal „II“ priemonių paketus, planuojama, kad numatytos grupės daugiabučių gyvenamųjų pastatų atnaujinimo investicijos sudarytų </w:t>
      </w:r>
      <w:r w:rsidR="00D8347A">
        <w:rPr>
          <w:rFonts w:ascii="Times New Roman" w:hAnsi="Times New Roman" w:cs="Times New Roman"/>
          <w:sz w:val="24"/>
          <w:szCs w:val="24"/>
        </w:rPr>
        <w:t>apie 2,80 mln. Eur. Įvertinus 35</w:t>
      </w:r>
      <w:r w:rsidR="00B266D7">
        <w:rPr>
          <w:rFonts w:ascii="Times New Roman" w:hAnsi="Times New Roman" w:cs="Times New Roman"/>
          <w:sz w:val="24"/>
          <w:szCs w:val="24"/>
        </w:rPr>
        <w:t xml:space="preserve"> proc. paramą energiją taupančioms priemonėms ir 50 proc. inžinerinėms ir administravimo paslaugoms, grynoji investicijų suma gyventojams sudarytų 2,27 mln. Eur.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266D7">
        <w:rPr>
          <w:rFonts w:ascii="Times New Roman" w:hAnsi="Times New Roman" w:cs="Times New Roman"/>
          <w:sz w:val="24"/>
          <w:szCs w:val="24"/>
        </w:rPr>
        <w:t>;</w:t>
      </w:r>
    </w:p>
    <w:p w:rsidR="00B266D7" w:rsidRDefault="00E010BA" w:rsidP="00CD6A79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 3 priedu (pridedama).</w:t>
      </w:r>
    </w:p>
    <w:p w:rsidR="00B266D7" w:rsidRDefault="00E010BA" w:rsidP="00A64891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Sprendimo 1 punktas</w:t>
      </w:r>
      <w:r w:rsidR="00B266D7">
        <w:rPr>
          <w:rFonts w:ascii="Times New Roman" w:hAnsi="Times New Roman" w:cs="Times New Roman"/>
          <w:sz w:val="24"/>
          <w:szCs w:val="24"/>
        </w:rPr>
        <w:t xml:space="preserve"> įsig</w:t>
      </w:r>
      <w:r>
        <w:rPr>
          <w:rFonts w:ascii="Times New Roman" w:hAnsi="Times New Roman" w:cs="Times New Roman"/>
          <w:sz w:val="24"/>
          <w:szCs w:val="24"/>
        </w:rPr>
        <w:t>alioja nuo 2017 m. gegužės 2 d.</w:t>
      </w:r>
    </w:p>
    <w:p w:rsidR="00025517" w:rsidRDefault="00B266D7" w:rsidP="00A64891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D12C50">
        <w:rPr>
          <w:rFonts w:ascii="Times New Roman" w:hAnsi="Times New Roman" w:cs="Times New Roman"/>
          <w:sz w:val="24"/>
          <w:szCs w:val="24"/>
        </w:rPr>
        <w:t>Sprendimą paskelbti teisės aktų nustatyta tvarka</w:t>
      </w:r>
      <w:r w:rsidR="00B32DB9">
        <w:rPr>
          <w:rFonts w:ascii="Times New Roman" w:hAnsi="Times New Roman" w:cs="Times New Roman"/>
          <w:sz w:val="24"/>
          <w:szCs w:val="24"/>
        </w:rPr>
        <w:t>.</w:t>
      </w:r>
    </w:p>
    <w:p w:rsidR="00025517" w:rsidRDefault="00025517" w:rsidP="00065EFE">
      <w:pPr>
        <w:pStyle w:val="HTMLPreformatted1"/>
        <w:jc w:val="both"/>
      </w:pPr>
    </w:p>
    <w:p w:rsidR="00237BBA" w:rsidRPr="005825A3" w:rsidRDefault="00237BBA" w:rsidP="00237BBA">
      <w:pPr>
        <w:rPr>
          <w:color w:val="000000"/>
        </w:rPr>
      </w:pPr>
    </w:p>
    <w:p w:rsidR="00237BBA" w:rsidRDefault="00237BBA" w:rsidP="00237BBA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="00C9306A">
        <w:tab/>
      </w:r>
      <w:r w:rsidR="00C9306A">
        <w:tab/>
      </w:r>
      <w:r w:rsidR="00C9306A">
        <w:tab/>
        <w:t xml:space="preserve">     </w:t>
      </w:r>
      <w:r w:rsidR="00C9306A" w:rsidRPr="00C9306A">
        <w:t>Juozas Mažeika</w:t>
      </w:r>
      <w:r w:rsidRPr="005825A3">
        <w:tab/>
      </w:r>
      <w:r w:rsidRPr="005825A3">
        <w:tab/>
        <w:t xml:space="preserve"> </w:t>
      </w:r>
    </w:p>
    <w:p w:rsidR="00237BBA" w:rsidRDefault="00237BBA" w:rsidP="00237BBA">
      <w:pPr>
        <w:jc w:val="both"/>
      </w:pPr>
    </w:p>
    <w:p w:rsidR="00237BBA" w:rsidRDefault="00237BBA" w:rsidP="00237BBA">
      <w:pPr>
        <w:jc w:val="both"/>
      </w:pPr>
    </w:p>
    <w:p w:rsidR="00237BBA" w:rsidRDefault="00237BBA" w:rsidP="00237BBA"/>
    <w:p w:rsidR="00237BBA" w:rsidRDefault="00237BBA" w:rsidP="00237BBA"/>
    <w:p w:rsidR="00237BBA" w:rsidRDefault="00237BBA"/>
    <w:p w:rsidR="00E534A3" w:rsidRDefault="00E534A3"/>
    <w:p w:rsidR="00E534A3" w:rsidRDefault="00E534A3"/>
    <w:p w:rsidR="001E0699" w:rsidRDefault="001E0699"/>
    <w:p w:rsidR="001E0699" w:rsidRDefault="001E0699"/>
    <w:p w:rsidR="00400911" w:rsidRDefault="00400911"/>
    <w:p w:rsidR="003547CB" w:rsidRDefault="003547CB"/>
    <w:p w:rsidR="00E534A3" w:rsidRDefault="00E534A3"/>
    <w:p w:rsidR="00501DBB" w:rsidRDefault="00501DBB"/>
    <w:p w:rsidR="00DF022A" w:rsidRDefault="00A64891" w:rsidP="00DF022A">
      <w:r>
        <w:t>Rimvydas Šakinis</w:t>
      </w:r>
    </w:p>
    <w:p w:rsidR="00756CB7" w:rsidRPr="005825A3" w:rsidRDefault="00756CB7" w:rsidP="00756CB7">
      <w:pPr>
        <w:jc w:val="both"/>
      </w:pPr>
      <w:r w:rsidRPr="005825A3">
        <w:tab/>
      </w:r>
      <w:r w:rsidRPr="005825A3">
        <w:tab/>
      </w:r>
      <w:r>
        <w:tab/>
      </w:r>
    </w:p>
    <w:p w:rsidR="00756CB7" w:rsidRDefault="00756CB7" w:rsidP="00E534A3">
      <w:pPr>
        <w:jc w:val="center"/>
      </w:pPr>
    </w:p>
    <w:sectPr w:rsidR="00756CB7" w:rsidSect="00501DBB">
      <w:pgSz w:w="11906" w:h="16838"/>
      <w:pgMar w:top="70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BA"/>
    <w:rsid w:val="00025517"/>
    <w:rsid w:val="00031A7E"/>
    <w:rsid w:val="00065EFE"/>
    <w:rsid w:val="000B6E36"/>
    <w:rsid w:val="00154BEE"/>
    <w:rsid w:val="00173C17"/>
    <w:rsid w:val="001869E9"/>
    <w:rsid w:val="001E0699"/>
    <w:rsid w:val="00237BBA"/>
    <w:rsid w:val="002A4271"/>
    <w:rsid w:val="002A4AF0"/>
    <w:rsid w:val="002D20BF"/>
    <w:rsid w:val="002D7276"/>
    <w:rsid w:val="002E52B4"/>
    <w:rsid w:val="002F055E"/>
    <w:rsid w:val="003203AC"/>
    <w:rsid w:val="00347784"/>
    <w:rsid w:val="003547CB"/>
    <w:rsid w:val="003B5902"/>
    <w:rsid w:val="003C13C1"/>
    <w:rsid w:val="003C1E33"/>
    <w:rsid w:val="003C30D5"/>
    <w:rsid w:val="003C611A"/>
    <w:rsid w:val="003E796E"/>
    <w:rsid w:val="003F094E"/>
    <w:rsid w:val="00400911"/>
    <w:rsid w:val="00442F99"/>
    <w:rsid w:val="004518B5"/>
    <w:rsid w:val="00485C89"/>
    <w:rsid w:val="004A0BAE"/>
    <w:rsid w:val="00501DBB"/>
    <w:rsid w:val="00524C86"/>
    <w:rsid w:val="005B74DF"/>
    <w:rsid w:val="006D0056"/>
    <w:rsid w:val="00756CB7"/>
    <w:rsid w:val="0077743E"/>
    <w:rsid w:val="007B09B3"/>
    <w:rsid w:val="007D45D3"/>
    <w:rsid w:val="00811187"/>
    <w:rsid w:val="00897438"/>
    <w:rsid w:val="008C5594"/>
    <w:rsid w:val="00921358"/>
    <w:rsid w:val="00971B3F"/>
    <w:rsid w:val="00972BEC"/>
    <w:rsid w:val="0097672E"/>
    <w:rsid w:val="009C4D68"/>
    <w:rsid w:val="00A13CDA"/>
    <w:rsid w:val="00A222EE"/>
    <w:rsid w:val="00A5399C"/>
    <w:rsid w:val="00A56CFC"/>
    <w:rsid w:val="00A64891"/>
    <w:rsid w:val="00A74656"/>
    <w:rsid w:val="00A82978"/>
    <w:rsid w:val="00A858F4"/>
    <w:rsid w:val="00AF5CC7"/>
    <w:rsid w:val="00B266D7"/>
    <w:rsid w:val="00B325B8"/>
    <w:rsid w:val="00B32DB9"/>
    <w:rsid w:val="00B62676"/>
    <w:rsid w:val="00B772BE"/>
    <w:rsid w:val="00BA4211"/>
    <w:rsid w:val="00BF6803"/>
    <w:rsid w:val="00C442D0"/>
    <w:rsid w:val="00C4751A"/>
    <w:rsid w:val="00C627BC"/>
    <w:rsid w:val="00C83360"/>
    <w:rsid w:val="00C834C0"/>
    <w:rsid w:val="00C9122A"/>
    <w:rsid w:val="00C9306A"/>
    <w:rsid w:val="00CB1273"/>
    <w:rsid w:val="00CD6A79"/>
    <w:rsid w:val="00CE32DE"/>
    <w:rsid w:val="00CF3CE3"/>
    <w:rsid w:val="00D1077F"/>
    <w:rsid w:val="00D10D0A"/>
    <w:rsid w:val="00D12C50"/>
    <w:rsid w:val="00D47B92"/>
    <w:rsid w:val="00D8347A"/>
    <w:rsid w:val="00D97E4A"/>
    <w:rsid w:val="00DF022A"/>
    <w:rsid w:val="00E010BA"/>
    <w:rsid w:val="00E173D9"/>
    <w:rsid w:val="00E534A3"/>
    <w:rsid w:val="00E6093E"/>
    <w:rsid w:val="00EC5819"/>
    <w:rsid w:val="00F060BC"/>
    <w:rsid w:val="00F45990"/>
    <w:rsid w:val="00F77E78"/>
    <w:rsid w:val="00F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B1E56"/>
  <w15:docId w15:val="{50BBF177-D768-4EEE-8317-8904F68F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237BBA"/>
    <w:pPr>
      <w:widowControl w:val="0"/>
      <w:suppressAutoHyphens/>
    </w:pPr>
    <w:rPr>
      <w:rFonts w:eastAsia="Lucida Sans Unicode"/>
      <w:sz w:val="24"/>
      <w:szCs w:val="24"/>
    </w:rPr>
  </w:style>
  <w:style w:type="paragraph" w:styleId="Antrat1">
    <w:name w:val="heading 1"/>
    <w:basedOn w:val="prastasis"/>
    <w:next w:val="prastasis"/>
    <w:qFormat/>
    <w:rsid w:val="00E534A3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237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rsid w:val="00E534A3"/>
    <w:pPr>
      <w:widowControl/>
      <w:suppressAutoHyphens w:val="0"/>
      <w:jc w:val="center"/>
    </w:pPr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rsid w:val="00154B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54BEE"/>
    <w:rPr>
      <w:rFonts w:ascii="Tahoma" w:eastAsia="Lucida Sans Unicode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62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27</cp:revision>
  <cp:lastPrinted>2017-04-19T13:25:00Z</cp:lastPrinted>
  <dcterms:created xsi:type="dcterms:W3CDTF">2016-01-12T08:40:00Z</dcterms:created>
  <dcterms:modified xsi:type="dcterms:W3CDTF">2017-04-28T06:29:00Z</dcterms:modified>
</cp:coreProperties>
</file>