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5230"/>
        <w:gridCol w:w="4624"/>
      </w:tblGrid>
      <w:tr w:rsidR="00752515" w:rsidRPr="00752515" w:rsidTr="00752515">
        <w:trPr>
          <w:trHeight w:val="798"/>
        </w:trPr>
        <w:tc>
          <w:tcPr>
            <w:tcW w:w="5230" w:type="dxa"/>
          </w:tcPr>
          <w:p w:rsidR="00752515" w:rsidRPr="00752515" w:rsidRDefault="00752515" w:rsidP="00752515">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4624" w:type="dxa"/>
            <w:hideMark/>
          </w:tcPr>
          <w:p w:rsidR="00752515" w:rsidRPr="00752515" w:rsidRDefault="00752515" w:rsidP="00752515">
            <w:pPr>
              <w:widowControl w:val="0"/>
              <w:adjustRightInd w:val="0"/>
              <w:spacing w:after="0" w:line="240" w:lineRule="auto"/>
              <w:jc w:val="both"/>
              <w:rPr>
                <w:rFonts w:ascii="Times New Roman" w:eastAsia="Times New Roman" w:hAnsi="Times New Roman" w:cs="Times New Roman"/>
                <w:sz w:val="24"/>
                <w:szCs w:val="24"/>
                <w:lang w:eastAsia="lt-LT"/>
              </w:rPr>
            </w:pPr>
            <w:r w:rsidRPr="00752515">
              <w:rPr>
                <w:rFonts w:ascii="Times New Roman" w:eastAsia="Times New Roman" w:hAnsi="Times New Roman" w:cs="Times New Roman"/>
                <w:sz w:val="24"/>
                <w:szCs w:val="24"/>
                <w:lang w:eastAsia="lt-LT"/>
              </w:rPr>
              <w:t xml:space="preserve">Forma patvirtinta </w:t>
            </w:r>
          </w:p>
          <w:p w:rsidR="00752515" w:rsidRPr="00752515" w:rsidRDefault="00752515" w:rsidP="00752515">
            <w:pPr>
              <w:widowControl w:val="0"/>
              <w:adjustRightInd w:val="0"/>
              <w:spacing w:after="0" w:line="240" w:lineRule="auto"/>
              <w:jc w:val="both"/>
              <w:rPr>
                <w:rFonts w:ascii="Times New Roman" w:eastAsia="Times New Roman" w:hAnsi="Times New Roman" w:cs="Times New Roman"/>
                <w:sz w:val="24"/>
                <w:szCs w:val="24"/>
                <w:lang w:eastAsia="lt-LT"/>
              </w:rPr>
            </w:pPr>
            <w:r w:rsidRPr="00752515">
              <w:rPr>
                <w:rFonts w:ascii="Times New Roman" w:eastAsia="Times New Roman" w:hAnsi="Times New Roman" w:cs="Times New Roman"/>
                <w:sz w:val="24"/>
                <w:szCs w:val="24"/>
                <w:lang w:eastAsia="lt-LT"/>
              </w:rPr>
              <w:t xml:space="preserve">Lietuvos Respublikos socialinės apsaugos </w:t>
            </w:r>
          </w:p>
          <w:p w:rsidR="00752515" w:rsidRPr="00752515" w:rsidRDefault="00752515" w:rsidP="00752515">
            <w:pPr>
              <w:widowControl w:val="0"/>
              <w:adjustRightInd w:val="0"/>
              <w:spacing w:after="0" w:line="240" w:lineRule="auto"/>
              <w:jc w:val="both"/>
              <w:rPr>
                <w:rFonts w:ascii="Times New Roman" w:eastAsia="Times New Roman" w:hAnsi="Times New Roman" w:cs="Times New Roman"/>
                <w:sz w:val="24"/>
                <w:szCs w:val="24"/>
                <w:lang w:eastAsia="lt-LT"/>
              </w:rPr>
            </w:pPr>
            <w:r w:rsidRPr="00752515">
              <w:rPr>
                <w:rFonts w:ascii="Times New Roman" w:eastAsia="Times New Roman" w:hAnsi="Times New Roman" w:cs="Times New Roman"/>
                <w:sz w:val="24"/>
                <w:szCs w:val="24"/>
                <w:lang w:eastAsia="lt-LT"/>
              </w:rPr>
              <w:t xml:space="preserve">ir darbo ministro 2007 m. balandžio 12 d. </w:t>
            </w:r>
          </w:p>
          <w:p w:rsidR="00752515" w:rsidRPr="00752515" w:rsidRDefault="00752515" w:rsidP="00752515">
            <w:pPr>
              <w:widowControl w:val="0"/>
              <w:adjustRightInd w:val="0"/>
              <w:spacing w:after="0" w:line="240" w:lineRule="auto"/>
              <w:jc w:val="both"/>
              <w:rPr>
                <w:rFonts w:ascii="Times New Roman" w:eastAsia="Times New Roman" w:hAnsi="Times New Roman" w:cs="Times New Roman"/>
                <w:sz w:val="24"/>
                <w:szCs w:val="24"/>
                <w:lang w:eastAsia="lt-LT"/>
              </w:rPr>
            </w:pPr>
            <w:r w:rsidRPr="00752515">
              <w:rPr>
                <w:rFonts w:ascii="Times New Roman" w:eastAsia="Times New Roman" w:hAnsi="Times New Roman" w:cs="Times New Roman"/>
                <w:sz w:val="24"/>
                <w:szCs w:val="24"/>
                <w:lang w:eastAsia="lt-LT"/>
              </w:rPr>
              <w:t>įsakymu Nr. A1-104</w:t>
            </w:r>
          </w:p>
        </w:tc>
      </w:tr>
      <w:tr w:rsidR="00752515" w:rsidRPr="00752515" w:rsidTr="00752515">
        <w:tc>
          <w:tcPr>
            <w:tcW w:w="5230" w:type="dxa"/>
          </w:tcPr>
          <w:p w:rsidR="00752515" w:rsidRPr="00752515" w:rsidRDefault="00752515" w:rsidP="00752515">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4624" w:type="dxa"/>
          </w:tcPr>
          <w:p w:rsidR="00752515" w:rsidRPr="00752515" w:rsidRDefault="00752515" w:rsidP="00752515">
            <w:pPr>
              <w:widowControl w:val="0"/>
              <w:adjustRightInd w:val="0"/>
              <w:spacing w:after="0" w:line="240" w:lineRule="auto"/>
              <w:jc w:val="both"/>
              <w:rPr>
                <w:rFonts w:ascii="Times New Roman" w:eastAsia="Times New Roman" w:hAnsi="Times New Roman" w:cs="Times New Roman"/>
                <w:sz w:val="24"/>
                <w:szCs w:val="24"/>
                <w:lang w:eastAsia="lt-LT"/>
              </w:rPr>
            </w:pPr>
          </w:p>
        </w:tc>
      </w:tr>
      <w:tr w:rsidR="00752515" w:rsidRPr="00752515" w:rsidTr="00752515">
        <w:tc>
          <w:tcPr>
            <w:tcW w:w="5230" w:type="dxa"/>
          </w:tcPr>
          <w:p w:rsidR="00752515" w:rsidRPr="00752515" w:rsidRDefault="00752515" w:rsidP="00752515">
            <w:pPr>
              <w:widowControl w:val="0"/>
              <w:adjustRightInd w:val="0"/>
              <w:spacing w:after="0" w:line="240" w:lineRule="auto"/>
              <w:jc w:val="both"/>
              <w:rPr>
                <w:rFonts w:ascii="Times New Roman" w:eastAsia="Times New Roman" w:hAnsi="Times New Roman" w:cs="Times New Roman"/>
                <w:sz w:val="24"/>
                <w:szCs w:val="24"/>
                <w:lang w:eastAsia="lt-LT"/>
              </w:rPr>
            </w:pPr>
          </w:p>
        </w:tc>
        <w:tc>
          <w:tcPr>
            <w:tcW w:w="4624" w:type="dxa"/>
            <w:hideMark/>
          </w:tcPr>
          <w:p w:rsidR="00752515" w:rsidRPr="00752515" w:rsidRDefault="00752515" w:rsidP="00752515">
            <w:pPr>
              <w:widowControl w:val="0"/>
              <w:adjustRightInd w:val="0"/>
              <w:spacing w:after="0" w:line="240" w:lineRule="auto"/>
              <w:jc w:val="both"/>
              <w:rPr>
                <w:rFonts w:ascii="Times New Roman" w:eastAsia="Times New Roman" w:hAnsi="Times New Roman" w:cs="Times New Roman"/>
                <w:sz w:val="24"/>
                <w:szCs w:val="24"/>
                <w:lang w:eastAsia="lt-LT"/>
              </w:rPr>
            </w:pPr>
            <w:r w:rsidRPr="00752515">
              <w:rPr>
                <w:rFonts w:ascii="Times New Roman" w:eastAsia="Times New Roman" w:hAnsi="Times New Roman" w:cs="Times New Roman"/>
                <w:sz w:val="24"/>
                <w:szCs w:val="24"/>
                <w:lang w:eastAsia="lt-LT"/>
              </w:rPr>
              <w:t xml:space="preserve">PATVIRTINTA </w:t>
            </w:r>
          </w:p>
          <w:p w:rsidR="00752515" w:rsidRPr="00752515" w:rsidRDefault="00752515" w:rsidP="00752515">
            <w:pPr>
              <w:widowControl w:val="0"/>
              <w:adjustRightInd w:val="0"/>
              <w:spacing w:after="0" w:line="240" w:lineRule="auto"/>
              <w:jc w:val="both"/>
              <w:rPr>
                <w:rFonts w:ascii="Times New Roman" w:eastAsia="Times New Roman" w:hAnsi="Times New Roman" w:cs="Times New Roman"/>
                <w:sz w:val="24"/>
                <w:szCs w:val="24"/>
                <w:lang w:eastAsia="lt-LT"/>
              </w:rPr>
            </w:pPr>
            <w:r w:rsidRPr="00752515">
              <w:rPr>
                <w:rFonts w:ascii="Times New Roman" w:eastAsia="Times New Roman" w:hAnsi="Times New Roman" w:cs="Times New Roman"/>
                <w:sz w:val="24"/>
                <w:szCs w:val="24"/>
                <w:lang w:eastAsia="lt-LT"/>
              </w:rPr>
              <w:t xml:space="preserve">Kretingos rajono savivaldybės tarybos </w:t>
            </w:r>
          </w:p>
          <w:p w:rsidR="00752515" w:rsidRPr="00752515" w:rsidRDefault="00752515" w:rsidP="00752515">
            <w:pPr>
              <w:widowControl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2017</w:t>
            </w:r>
            <w:r w:rsidRPr="00752515">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balandžio </w:t>
            </w:r>
            <w:r w:rsidR="000B45A1">
              <w:rPr>
                <w:rFonts w:ascii="Times New Roman" w:eastAsia="Times New Roman" w:hAnsi="Times New Roman" w:cs="Times New Roman"/>
                <w:sz w:val="24"/>
                <w:szCs w:val="24"/>
                <w:lang w:eastAsia="lt-LT"/>
              </w:rPr>
              <w:t>27</w:t>
            </w:r>
            <w:r w:rsidR="0094349C">
              <w:rPr>
                <w:rFonts w:ascii="Times New Roman" w:eastAsia="Times New Roman" w:hAnsi="Times New Roman" w:cs="Times New Roman"/>
                <w:sz w:val="24"/>
                <w:szCs w:val="24"/>
                <w:lang w:eastAsia="lt-LT"/>
              </w:rPr>
              <w:t xml:space="preserve"> </w:t>
            </w:r>
            <w:r w:rsidR="000B45A1">
              <w:rPr>
                <w:rFonts w:ascii="Times New Roman" w:eastAsia="Times New Roman" w:hAnsi="Times New Roman" w:cs="Times New Roman"/>
                <w:sz w:val="24"/>
                <w:szCs w:val="24"/>
                <w:lang w:eastAsia="lt-LT"/>
              </w:rPr>
              <w:t>d. sprendimu Nr. T2-</w:t>
            </w:r>
            <w:r w:rsidR="00545983">
              <w:rPr>
                <w:rFonts w:ascii="Times New Roman" w:eastAsia="Times New Roman" w:hAnsi="Times New Roman" w:cs="Times New Roman"/>
                <w:sz w:val="24"/>
                <w:szCs w:val="24"/>
                <w:lang w:eastAsia="lt-LT"/>
              </w:rPr>
              <w:t>153</w:t>
            </w:r>
          </w:p>
        </w:tc>
      </w:tr>
    </w:tbl>
    <w:p w:rsidR="001E6DA3" w:rsidRDefault="001E6DA3" w:rsidP="001E6DA3">
      <w:pPr>
        <w:widowControl w:val="0"/>
        <w:adjustRightInd w:val="0"/>
        <w:spacing w:after="0" w:line="240" w:lineRule="auto"/>
        <w:jc w:val="both"/>
        <w:rPr>
          <w:rFonts w:ascii="Times New Roman" w:eastAsia="Times New Roman" w:hAnsi="Times New Roman" w:cs="Times New Roman"/>
          <w:sz w:val="24"/>
          <w:szCs w:val="24"/>
          <w:lang w:eastAsia="lt-LT"/>
        </w:rPr>
      </w:pPr>
    </w:p>
    <w:p w:rsidR="00752515" w:rsidRPr="001E6DA3" w:rsidRDefault="00752515" w:rsidP="001E6DA3">
      <w:pPr>
        <w:widowControl w:val="0"/>
        <w:adjustRightInd w:val="0"/>
        <w:spacing w:after="0" w:line="240" w:lineRule="auto"/>
        <w:jc w:val="both"/>
        <w:rPr>
          <w:rFonts w:ascii="Times New Roman" w:eastAsia="Times New Roman" w:hAnsi="Times New Roman" w:cs="Times New Roman"/>
          <w:sz w:val="24"/>
          <w:szCs w:val="24"/>
          <w:lang w:eastAsia="lt-LT"/>
        </w:rPr>
      </w:pPr>
    </w:p>
    <w:p w:rsidR="001E6DA3" w:rsidRPr="001E6DA3" w:rsidRDefault="001E6DA3" w:rsidP="001E6DA3">
      <w:pPr>
        <w:widowControl w:val="0"/>
        <w:tabs>
          <w:tab w:val="left" w:pos="851"/>
        </w:tabs>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KRETINGOS RAJONO SAVIVALDYBĖS 2017 METŲ</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SOCIALINIŲ PASLAUGŲ PLANAS</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I. ĮVADAS</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1. Bendra informacija</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501E78" w:rsidRDefault="001927A7" w:rsidP="001E6DA3">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501E78">
        <w:rPr>
          <w:rFonts w:ascii="Times New Roman" w:eastAsia="Calibri" w:hAnsi="Times New Roman" w:cs="Times New Roman"/>
          <w:sz w:val="24"/>
          <w:szCs w:val="24"/>
          <w:lang w:eastAsia="lt-LT"/>
        </w:rPr>
        <w:t xml:space="preserve">Kretingos </w:t>
      </w:r>
      <w:r w:rsidR="001E6DA3" w:rsidRPr="00501E78">
        <w:rPr>
          <w:rFonts w:ascii="Times New Roman" w:eastAsia="Calibri" w:hAnsi="Times New Roman" w:cs="Times New Roman"/>
          <w:sz w:val="24"/>
          <w:szCs w:val="24"/>
          <w:lang w:eastAsia="lt-LT"/>
        </w:rPr>
        <w:t xml:space="preserve">rajono savivaldybės 2017 metų socialinių paslaugų planas parengtas vadovaujantis Lietuvos </w:t>
      </w:r>
      <w:r w:rsidR="00501E78" w:rsidRPr="00501E78">
        <w:rPr>
          <w:rFonts w:ascii="Times New Roman" w:eastAsia="Calibri" w:hAnsi="Times New Roman" w:cs="Times New Roman"/>
          <w:sz w:val="24"/>
          <w:szCs w:val="24"/>
          <w:lang w:eastAsia="lt-LT"/>
        </w:rPr>
        <w:t xml:space="preserve">Respublikos socialinių paslaugų </w:t>
      </w:r>
      <w:r w:rsidR="001E6DA3" w:rsidRPr="00501E78">
        <w:rPr>
          <w:rFonts w:ascii="Times New Roman" w:eastAsia="Calibri" w:hAnsi="Times New Roman" w:cs="Times New Roman"/>
          <w:sz w:val="24"/>
          <w:szCs w:val="24"/>
          <w:lang w:eastAsia="lt-LT"/>
        </w:rPr>
        <w:t xml:space="preserve">įstatymu, Socialinių paslaugų planavimo metodika, patvirtinta Lietuvos Respublikos Vyriausybės 2006 m. lapkričio 15 d. nutarimu Nr. 1132, Socialinių paslaugų išvystymo normatyvais, patvirtintais Lietuvos Respublikos socialinės apsaugos ir darbo ministro 2014 m. sausio 20 d. įsakymu Nr. A1-23 „Dėl Socialinių paslaugų išvystymo normatyvų patvirtinimo“, ir kitais teisės aktais. </w:t>
      </w:r>
    </w:p>
    <w:p w:rsidR="001927A7" w:rsidRPr="00501E78" w:rsidRDefault="001E6DA3" w:rsidP="001E6DA3">
      <w:pPr>
        <w:widowControl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501E78">
        <w:rPr>
          <w:rFonts w:ascii="Times New Roman" w:eastAsia="Times New Roman" w:hAnsi="Times New Roman" w:cs="Times New Roman"/>
          <w:color w:val="000000"/>
          <w:sz w:val="24"/>
          <w:szCs w:val="24"/>
          <w:lang w:eastAsia="lt-LT"/>
        </w:rPr>
        <w:t>Socialines paslaugas Kretingos rajono savivaldybės gyventojams planuoja ir organizuoja Kretingos rajon</w:t>
      </w:r>
      <w:r w:rsidR="001927A7" w:rsidRPr="00501E78">
        <w:rPr>
          <w:rFonts w:ascii="Times New Roman" w:eastAsia="Times New Roman" w:hAnsi="Times New Roman" w:cs="Times New Roman"/>
          <w:color w:val="000000"/>
          <w:sz w:val="24"/>
          <w:szCs w:val="24"/>
          <w:lang w:eastAsia="lt-LT"/>
        </w:rPr>
        <w:t>o savivaldybės administracijos s</w:t>
      </w:r>
      <w:r w:rsidRPr="00501E78">
        <w:rPr>
          <w:rFonts w:ascii="Times New Roman" w:eastAsia="Times New Roman" w:hAnsi="Times New Roman" w:cs="Times New Roman"/>
          <w:color w:val="000000"/>
          <w:sz w:val="24"/>
          <w:szCs w:val="24"/>
          <w:lang w:eastAsia="lt-LT"/>
        </w:rPr>
        <w:t xml:space="preserve">ocialinių reikalų ir sveikatos skyrius. </w:t>
      </w:r>
    </w:p>
    <w:p w:rsidR="001E6DA3" w:rsidRPr="00501E78" w:rsidRDefault="001E6DA3" w:rsidP="001E6DA3">
      <w:pPr>
        <w:widowControl w:val="0"/>
        <w:adjustRightInd w:val="0"/>
        <w:spacing w:after="0" w:line="240" w:lineRule="auto"/>
        <w:ind w:firstLine="851"/>
        <w:jc w:val="both"/>
        <w:rPr>
          <w:rFonts w:ascii="Times New Roman" w:eastAsia="Times New Roman" w:hAnsi="Times New Roman" w:cs="Times New Roman"/>
          <w:color w:val="000000"/>
          <w:sz w:val="24"/>
          <w:szCs w:val="24"/>
          <w:lang w:eastAsia="lt-LT"/>
        </w:rPr>
      </w:pPr>
      <w:r w:rsidRPr="00501E78">
        <w:rPr>
          <w:rFonts w:ascii="Times New Roman" w:eastAsia="Times New Roman" w:hAnsi="Times New Roman" w:cs="Times New Roman"/>
          <w:color w:val="000000"/>
          <w:sz w:val="24"/>
          <w:szCs w:val="24"/>
          <w:lang w:eastAsia="lt-LT"/>
        </w:rPr>
        <w:t xml:space="preserve">Socialinių reikalų ir sveikatos skyrius, siekdamas organizuoti ir teikti geros kokybės paslaugas gyventojams, sistemingai ir kompleksiškai vertina savivaldybės gyventojų poreikius socialinėms paslaugoms, planuoja realias jų plėtros apimtis, nustato savivaldybės socialinių paslaugų sistemos plėtros prioritetus. </w:t>
      </w:r>
    </w:p>
    <w:p w:rsidR="001E6DA3" w:rsidRPr="00501E78" w:rsidRDefault="001E6DA3" w:rsidP="001E6DA3">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501E78">
        <w:rPr>
          <w:rFonts w:ascii="Times New Roman" w:eastAsia="Times New Roman" w:hAnsi="Times New Roman" w:cs="Times New Roman"/>
          <w:color w:val="000000"/>
          <w:sz w:val="24"/>
          <w:szCs w:val="24"/>
          <w:lang w:eastAsia="lt-LT"/>
        </w:rPr>
        <w:t>Identifikuojant Kretingos rajono savivaldybės pagrindines socialines problemas, remtasi Statistikos departamento prie Lietuvos Respublikos Vyriausybės skelbiamais duomenimis, Kretingos rajono savivaldybės administracijos Socialinių reikalų ir sveikatos, Vaiko teisių apsaugos, Buhalterinės apskaitos skyrių kaupiamais duomenimis, taip pat Kretingos rajono seniūnijų, socialinių paslaugų įstaigų ir nevyriausybinių neįgaliųjų organizacijų pateiktais duomenimis.</w:t>
      </w:r>
      <w:r w:rsidRPr="00501E78">
        <w:rPr>
          <w:rFonts w:ascii="Times New Roman" w:eastAsia="Times New Roman" w:hAnsi="Times New Roman" w:cs="Times New Roman"/>
          <w:bCs/>
          <w:sz w:val="24"/>
          <w:szCs w:val="24"/>
          <w:lang w:eastAsia="lt-LT"/>
        </w:rPr>
        <w:tab/>
        <w:t xml:space="preserve"> </w:t>
      </w:r>
    </w:p>
    <w:p w:rsidR="001E6DA3" w:rsidRPr="00501E78" w:rsidRDefault="001E6DA3" w:rsidP="001E6DA3">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501E78">
        <w:rPr>
          <w:rFonts w:ascii="Times New Roman" w:eastAsia="Times New Roman" w:hAnsi="Times New Roman" w:cs="Times New Roman"/>
          <w:bCs/>
          <w:sz w:val="24"/>
          <w:szCs w:val="24"/>
          <w:lang w:eastAsia="lt-LT"/>
        </w:rPr>
        <w:t>2017 metų socialinių paslaugų planas atitinka Kretingos rajono savivaldybės 2015-2017 metų strateginio veiklos plano ir 2014-2020 metų plėtros plano tikslus, kryptis ir priemones.</w:t>
      </w:r>
    </w:p>
    <w:p w:rsidR="001E6DA3" w:rsidRPr="00501E78" w:rsidRDefault="001E6DA3" w:rsidP="001E6DA3">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501E78">
        <w:rPr>
          <w:rFonts w:ascii="Times New Roman" w:eastAsia="Times New Roman" w:hAnsi="Times New Roman" w:cs="Times New Roman"/>
          <w:bCs/>
          <w:sz w:val="24"/>
          <w:szCs w:val="24"/>
          <w:lang w:eastAsia="lt-LT"/>
        </w:rPr>
        <w:t>Šiame plane vartojamos sąvokos</w:t>
      </w:r>
      <w:r w:rsidRPr="00501E78">
        <w:rPr>
          <w:rFonts w:ascii="Times New Roman" w:eastAsia="Times New Roman" w:hAnsi="Times New Roman" w:cs="Times New Roman"/>
          <w:sz w:val="24"/>
          <w:szCs w:val="24"/>
          <w:lang w:eastAsia="lt-LT"/>
        </w:rPr>
        <w:t xml:space="preserve"> atitinka Lietuvos Respublikos socialinių paslaugų įstatyme, Socialinių paslaugų kataloge ir kituose teisės aktuose, reglamentuojančiuose socialines paslaugas, apibrėžtas sąvokas.</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2. Socialinių paslaugų teikimo ir plėtros tikslai</w:t>
      </w:r>
      <w:bookmarkStart w:id="0" w:name="OLE_LINK1"/>
    </w:p>
    <w:p w:rsidR="001E6DA3" w:rsidRPr="001E6DA3" w:rsidRDefault="001E6DA3" w:rsidP="001E6DA3">
      <w:pPr>
        <w:widowControl w:val="0"/>
        <w:adjustRightInd w:val="0"/>
        <w:spacing w:after="0" w:line="240" w:lineRule="auto"/>
        <w:jc w:val="both"/>
        <w:rPr>
          <w:rFonts w:ascii="Times New Roman" w:eastAsia="Times New Roman" w:hAnsi="Times New Roman" w:cs="Times New Roman"/>
          <w:strike/>
          <w:sz w:val="24"/>
          <w:szCs w:val="24"/>
          <w:lang w:eastAsia="lt-LT"/>
        </w:rPr>
      </w:pPr>
      <w:r w:rsidRPr="001E6DA3">
        <w:rPr>
          <w:rFonts w:ascii="Times New Roman" w:eastAsia="Times New Roman" w:hAnsi="Times New Roman" w:cs="Times New Roman"/>
          <w:strike/>
          <w:sz w:val="24"/>
          <w:szCs w:val="24"/>
          <w:lang w:eastAsia="lt-LT"/>
        </w:rPr>
        <w:t xml:space="preserve"> </w:t>
      </w:r>
    </w:p>
    <w:p w:rsidR="001E6DA3" w:rsidRPr="001E6DA3" w:rsidRDefault="001E6DA3" w:rsidP="001927A7">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b/>
          <w:sz w:val="24"/>
          <w:szCs w:val="24"/>
          <w:lang w:eastAsia="lt-LT"/>
        </w:rPr>
        <w:t>Socialinių paslaugų teikimo tikslas</w:t>
      </w:r>
      <w:r w:rsidRPr="001E6DA3">
        <w:rPr>
          <w:rFonts w:ascii="Times New Roman" w:eastAsia="Times New Roman" w:hAnsi="Times New Roman" w:cs="Times New Roman"/>
          <w:sz w:val="24"/>
          <w:szCs w:val="24"/>
          <w:lang w:eastAsia="lt-LT"/>
        </w:rPr>
        <w:t xml:space="preserve"> – įvairių socialinių žmonių grupių socialinė integracija, siekiant pagerinti gyvenimo kokybę, sudaryti sąlygas, užtikrinančias jų savarankiškumo išsaugojimą, skatinti sugebėjimą pasirūpinti savimi ir integruotis į visuomenę.</w:t>
      </w:r>
    </w:p>
    <w:p w:rsidR="001E6DA3" w:rsidRPr="001E6DA3" w:rsidRDefault="001E6DA3" w:rsidP="001927A7">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1E6DA3">
        <w:rPr>
          <w:rFonts w:ascii="Times New Roman" w:eastAsia="Times New Roman" w:hAnsi="Times New Roman" w:cs="Times New Roman"/>
          <w:b/>
          <w:sz w:val="24"/>
          <w:szCs w:val="24"/>
          <w:lang w:eastAsia="lt-LT"/>
        </w:rPr>
        <w:t>Socialinių paslaugų plėtros tikslai:</w:t>
      </w:r>
    </w:p>
    <w:p w:rsidR="001927A7" w:rsidRDefault="001E6DA3" w:rsidP="001927A7">
      <w:pPr>
        <w:pStyle w:val="Sraopastraipa"/>
        <w:widowControl w:val="0"/>
        <w:numPr>
          <w:ilvl w:val="0"/>
          <w:numId w:val="25"/>
        </w:numPr>
        <w:tabs>
          <w:tab w:val="left" w:pos="1276"/>
        </w:tabs>
        <w:adjustRightInd w:val="0"/>
        <w:spacing w:after="0" w:line="240" w:lineRule="auto"/>
        <w:ind w:left="0" w:firstLine="851"/>
        <w:jc w:val="both"/>
        <w:rPr>
          <w:rFonts w:ascii="Times New Roman" w:eastAsia="Times New Roman" w:hAnsi="Times New Roman"/>
          <w:sz w:val="24"/>
          <w:szCs w:val="24"/>
          <w:lang w:eastAsia="lt-LT"/>
        </w:rPr>
      </w:pPr>
      <w:r w:rsidRPr="001927A7">
        <w:rPr>
          <w:rFonts w:ascii="Times New Roman" w:eastAsia="Times New Roman" w:hAnsi="Times New Roman"/>
          <w:sz w:val="24"/>
          <w:szCs w:val="24"/>
          <w:lang w:eastAsia="lt-LT"/>
        </w:rPr>
        <w:t>užtikrinti savivaldybės gyventojams galimybę naudotis socialinėmis paslaugomis, skatinti savivaldybės institucijų, nevyriausybinių organizacijų, teikiančių socialines paslaugas, regiono, viešojo ir privataus sektoriaus bendradarbiavimą.</w:t>
      </w:r>
    </w:p>
    <w:p w:rsidR="001E6DA3" w:rsidRPr="001927A7" w:rsidRDefault="001E6DA3" w:rsidP="001927A7">
      <w:pPr>
        <w:pStyle w:val="Sraopastraipa"/>
        <w:widowControl w:val="0"/>
        <w:numPr>
          <w:ilvl w:val="0"/>
          <w:numId w:val="25"/>
        </w:numPr>
        <w:tabs>
          <w:tab w:val="left" w:pos="1276"/>
        </w:tabs>
        <w:adjustRightInd w:val="0"/>
        <w:spacing w:after="0" w:line="240" w:lineRule="auto"/>
        <w:ind w:left="0" w:firstLine="851"/>
        <w:jc w:val="both"/>
        <w:rPr>
          <w:rFonts w:ascii="Times New Roman" w:eastAsia="Times New Roman" w:hAnsi="Times New Roman"/>
          <w:sz w:val="24"/>
          <w:szCs w:val="24"/>
          <w:lang w:eastAsia="lt-LT"/>
        </w:rPr>
      </w:pPr>
      <w:r w:rsidRPr="001927A7">
        <w:rPr>
          <w:rFonts w:ascii="Times New Roman" w:eastAsia="Times New Roman" w:hAnsi="Times New Roman"/>
          <w:sz w:val="24"/>
          <w:szCs w:val="24"/>
          <w:lang w:eastAsia="lt-LT"/>
        </w:rPr>
        <w:t xml:space="preserve">skatinti socialinę gerovę, palaikant silpniausius visuomenės narius, teikiant jiems </w:t>
      </w:r>
      <w:r w:rsidRPr="001927A7">
        <w:rPr>
          <w:rFonts w:ascii="Times New Roman" w:eastAsia="Times New Roman" w:hAnsi="Times New Roman"/>
          <w:sz w:val="24"/>
          <w:szCs w:val="24"/>
          <w:lang w:eastAsia="lt-LT"/>
        </w:rPr>
        <w:lastRenderedPageBreak/>
        <w:t>atvirą, teisingą paramą, kuri leistų jiems neprarandant orumo būti lygiaverčiais visuomenės nariais.</w:t>
      </w:r>
    </w:p>
    <w:p w:rsidR="001E6DA3" w:rsidRPr="001E6DA3" w:rsidRDefault="001927A7" w:rsidP="001927A7">
      <w:pPr>
        <w:widowControl w:val="0"/>
        <w:tabs>
          <w:tab w:val="left" w:pos="851"/>
        </w:tabs>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1E6DA3" w:rsidRPr="001E6DA3">
        <w:rPr>
          <w:rFonts w:ascii="Times New Roman" w:eastAsia="Times New Roman" w:hAnsi="Times New Roman" w:cs="Times New Roman"/>
          <w:sz w:val="24"/>
          <w:szCs w:val="24"/>
          <w:lang w:eastAsia="lt-LT"/>
        </w:rPr>
        <w:t>Teikiant socialines paslaugas Kretingos rajono gyventojams 2017 metais numatomos pagrindinės 4 veiklos kryptys:</w:t>
      </w:r>
    </w:p>
    <w:p w:rsidR="00900E46" w:rsidRDefault="001E6DA3" w:rsidP="001927A7">
      <w:pPr>
        <w:widowControl w:val="0"/>
        <w:numPr>
          <w:ilvl w:val="0"/>
          <w:numId w:val="4"/>
        </w:numPr>
        <w:tabs>
          <w:tab w:val="left" w:pos="142"/>
          <w:tab w:val="left" w:pos="1276"/>
        </w:tabs>
        <w:adjustRightInd w:val="0"/>
        <w:spacing w:after="0" w:line="240" w:lineRule="auto"/>
        <w:ind w:left="0" w:firstLine="851"/>
        <w:jc w:val="both"/>
        <w:rPr>
          <w:rFonts w:ascii="Times New Roman" w:eastAsia="Times New Roman" w:hAnsi="Times New Roman" w:cs="Times New Roman"/>
          <w:b/>
          <w:sz w:val="24"/>
          <w:szCs w:val="24"/>
          <w:lang w:eastAsia="lt-LT"/>
        </w:rPr>
      </w:pPr>
      <w:r w:rsidRPr="001E6DA3">
        <w:rPr>
          <w:rFonts w:ascii="Times New Roman" w:eastAsia="Times New Roman" w:hAnsi="Times New Roman" w:cs="Times New Roman"/>
          <w:b/>
          <w:sz w:val="24"/>
          <w:szCs w:val="24"/>
          <w:lang w:eastAsia="lt-LT"/>
        </w:rPr>
        <w:t>Socialinių paslaugų infrastruktūros gerinimas, skatinant geros kokybės socialinių paslaugų teikimą senyvo amžiaus žmonėms:</w:t>
      </w:r>
    </w:p>
    <w:p w:rsidR="001E6DA3" w:rsidRPr="00A114E5" w:rsidRDefault="001E6DA3" w:rsidP="00A114E5">
      <w:pPr>
        <w:pStyle w:val="Sraopastraipa"/>
        <w:widowControl w:val="0"/>
        <w:numPr>
          <w:ilvl w:val="1"/>
          <w:numId w:val="33"/>
        </w:numPr>
        <w:tabs>
          <w:tab w:val="left" w:pos="142"/>
          <w:tab w:val="left" w:pos="1418"/>
        </w:tabs>
        <w:adjustRightInd w:val="0"/>
        <w:spacing w:after="0" w:line="240" w:lineRule="auto"/>
        <w:ind w:left="993" w:hanging="142"/>
        <w:jc w:val="both"/>
        <w:rPr>
          <w:rFonts w:ascii="Times New Roman" w:eastAsia="Times New Roman" w:hAnsi="Times New Roman"/>
          <w:b/>
          <w:sz w:val="24"/>
          <w:szCs w:val="24"/>
          <w:lang w:eastAsia="lt-LT"/>
        </w:rPr>
      </w:pPr>
      <w:r w:rsidRPr="00A114E5">
        <w:rPr>
          <w:rFonts w:ascii="Times New Roman" w:eastAsia="Times New Roman" w:hAnsi="Times New Roman"/>
          <w:sz w:val="24"/>
          <w:szCs w:val="24"/>
          <w:lang w:eastAsia="lt-LT"/>
        </w:rPr>
        <w:t>išsaugoti senstančio asmens savirealizacijos poreikį;</w:t>
      </w:r>
    </w:p>
    <w:p w:rsidR="001E6DA3" w:rsidRPr="001E6DA3" w:rsidRDefault="001E6DA3" w:rsidP="00900E46">
      <w:pPr>
        <w:widowControl w:val="0"/>
        <w:numPr>
          <w:ilvl w:val="1"/>
          <w:numId w:val="29"/>
        </w:numPr>
        <w:tabs>
          <w:tab w:val="left" w:pos="0"/>
          <w:tab w:val="left" w:pos="1418"/>
        </w:tabs>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mažinti ilgalaikės socialinės globos poreikį, teikiant dienos socialinės globos institucijoje ir asmens namuose </w:t>
      </w:r>
      <w:r w:rsidR="00294C75" w:rsidRPr="00294C75">
        <w:rPr>
          <w:rFonts w:ascii="Times New Roman" w:eastAsia="Times New Roman" w:hAnsi="Times New Roman" w:cs="Times New Roman"/>
          <w:sz w:val="24"/>
          <w:szCs w:val="24"/>
          <w:lang w:eastAsia="lt-LT"/>
        </w:rPr>
        <w:t xml:space="preserve">priežiūros </w:t>
      </w:r>
      <w:r w:rsidRPr="001E6DA3">
        <w:rPr>
          <w:rFonts w:ascii="Times New Roman" w:eastAsia="Times New Roman" w:hAnsi="Times New Roman" w:cs="Times New Roman"/>
          <w:sz w:val="24"/>
          <w:szCs w:val="24"/>
          <w:lang w:eastAsia="lt-LT"/>
        </w:rPr>
        <w:t>paslaugas;</w:t>
      </w:r>
    </w:p>
    <w:p w:rsidR="001E6DA3" w:rsidRPr="001E6DA3" w:rsidRDefault="001E6DA3" w:rsidP="00900E46">
      <w:pPr>
        <w:widowControl w:val="0"/>
        <w:numPr>
          <w:ilvl w:val="1"/>
          <w:numId w:val="29"/>
        </w:numPr>
        <w:tabs>
          <w:tab w:val="left" w:pos="1418"/>
          <w:tab w:val="left" w:pos="1843"/>
        </w:tabs>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kuo ilgiau išlaikyti senstantį žmogų jam įprastoje aplinkoje – namuose.</w:t>
      </w:r>
    </w:p>
    <w:p w:rsidR="001E6DA3" w:rsidRPr="001E6DA3" w:rsidRDefault="001E6DA3" w:rsidP="00CB2A49">
      <w:pPr>
        <w:widowControl w:val="0"/>
        <w:numPr>
          <w:ilvl w:val="0"/>
          <w:numId w:val="4"/>
        </w:numPr>
        <w:tabs>
          <w:tab w:val="left" w:pos="0"/>
          <w:tab w:val="left" w:pos="1418"/>
        </w:tabs>
        <w:adjustRightInd w:val="0"/>
        <w:spacing w:after="0" w:line="240" w:lineRule="auto"/>
        <w:ind w:left="0" w:firstLine="851"/>
        <w:jc w:val="both"/>
        <w:rPr>
          <w:rFonts w:ascii="Times New Roman" w:eastAsia="Times New Roman" w:hAnsi="Times New Roman" w:cs="Times New Roman"/>
          <w:b/>
          <w:sz w:val="24"/>
          <w:szCs w:val="24"/>
          <w:lang w:eastAsia="lt-LT"/>
        </w:rPr>
      </w:pPr>
      <w:r w:rsidRPr="001E6DA3">
        <w:rPr>
          <w:rFonts w:ascii="Times New Roman" w:eastAsia="Times New Roman" w:hAnsi="Times New Roman" w:cs="Times New Roman"/>
          <w:b/>
          <w:sz w:val="24"/>
          <w:szCs w:val="24"/>
          <w:lang w:eastAsia="lt-LT"/>
        </w:rPr>
        <w:t xml:space="preserve">Kompleksiška asmenų, atsidūrusių </w:t>
      </w:r>
      <w:r w:rsidR="00294C75">
        <w:rPr>
          <w:rFonts w:ascii="Times New Roman" w:eastAsia="Times New Roman" w:hAnsi="Times New Roman" w:cs="Times New Roman"/>
          <w:b/>
          <w:sz w:val="24"/>
          <w:szCs w:val="24"/>
          <w:lang w:eastAsia="lt-LT"/>
        </w:rPr>
        <w:t>krizinėje situacijoje</w:t>
      </w:r>
      <w:r w:rsidRPr="001E6DA3">
        <w:rPr>
          <w:rFonts w:ascii="Times New Roman" w:eastAsia="Times New Roman" w:hAnsi="Times New Roman" w:cs="Times New Roman"/>
          <w:b/>
          <w:sz w:val="24"/>
          <w:szCs w:val="24"/>
          <w:lang w:eastAsia="lt-LT"/>
        </w:rPr>
        <w:t>, socialinė adaptacija ir integracija į visuomenę:</w:t>
      </w:r>
    </w:p>
    <w:p w:rsidR="001E6DA3" w:rsidRPr="001E6DA3" w:rsidRDefault="001E6DA3" w:rsidP="00CB2A49">
      <w:pPr>
        <w:widowControl w:val="0"/>
        <w:numPr>
          <w:ilvl w:val="1"/>
          <w:numId w:val="4"/>
        </w:numPr>
        <w:tabs>
          <w:tab w:val="left" w:pos="1418"/>
          <w:tab w:val="left" w:pos="1843"/>
        </w:tabs>
        <w:adjustRightInd w:val="0"/>
        <w:spacing w:after="0" w:line="240" w:lineRule="auto"/>
        <w:ind w:left="851" w:firstLine="0"/>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Suteikti socialinę pagalbą </w:t>
      </w:r>
      <w:r w:rsidR="00294C75">
        <w:rPr>
          <w:rFonts w:ascii="Times New Roman" w:eastAsia="Times New Roman" w:hAnsi="Times New Roman" w:cs="Times New Roman"/>
          <w:sz w:val="24"/>
          <w:szCs w:val="24"/>
          <w:lang w:eastAsia="lt-LT"/>
        </w:rPr>
        <w:t>krizinę situaciją</w:t>
      </w:r>
      <w:r w:rsidRPr="001E6DA3">
        <w:rPr>
          <w:rFonts w:ascii="Times New Roman" w:eastAsia="Times New Roman" w:hAnsi="Times New Roman" w:cs="Times New Roman"/>
          <w:sz w:val="24"/>
          <w:szCs w:val="24"/>
          <w:lang w:eastAsia="lt-LT"/>
        </w:rPr>
        <w:t xml:space="preserve"> išgyvenantiems asmenims.</w:t>
      </w:r>
    </w:p>
    <w:p w:rsidR="001E6DA3" w:rsidRPr="001E6DA3" w:rsidRDefault="001E6DA3" w:rsidP="00CB2A49">
      <w:pPr>
        <w:widowControl w:val="0"/>
        <w:numPr>
          <w:ilvl w:val="0"/>
          <w:numId w:val="4"/>
        </w:numPr>
        <w:tabs>
          <w:tab w:val="left" w:pos="1418"/>
          <w:tab w:val="left" w:pos="1843"/>
        </w:tabs>
        <w:adjustRightInd w:val="0"/>
        <w:spacing w:after="0" w:line="240" w:lineRule="auto"/>
        <w:ind w:left="0" w:firstLine="851"/>
        <w:jc w:val="both"/>
        <w:rPr>
          <w:rFonts w:ascii="Times New Roman" w:eastAsia="Times New Roman" w:hAnsi="Times New Roman" w:cs="Times New Roman"/>
          <w:b/>
          <w:sz w:val="24"/>
          <w:szCs w:val="24"/>
          <w:lang w:eastAsia="lt-LT"/>
        </w:rPr>
      </w:pPr>
      <w:r w:rsidRPr="001E6DA3">
        <w:rPr>
          <w:rFonts w:ascii="Times New Roman" w:eastAsia="Times New Roman" w:hAnsi="Times New Roman" w:cs="Times New Roman"/>
          <w:b/>
          <w:sz w:val="24"/>
          <w:szCs w:val="24"/>
          <w:lang w:eastAsia="lt-LT"/>
        </w:rPr>
        <w:t>Neįgaliųjų socialinės, fizinės, reabilitacinės, profesinės integracijos spartinimas:</w:t>
      </w:r>
    </w:p>
    <w:p w:rsidR="001E6DA3" w:rsidRPr="001E6DA3" w:rsidRDefault="001E6DA3" w:rsidP="00CB2A49">
      <w:pPr>
        <w:widowControl w:val="0"/>
        <w:numPr>
          <w:ilvl w:val="1"/>
          <w:numId w:val="4"/>
        </w:numPr>
        <w:tabs>
          <w:tab w:val="left" w:pos="284"/>
          <w:tab w:val="left" w:pos="1418"/>
        </w:tabs>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 organizuoti socialinės reabilitacijos paslaugų neįgaliesiems bendruomenėje projektų įgyvendinimą;</w:t>
      </w:r>
    </w:p>
    <w:p w:rsidR="001E6DA3" w:rsidRPr="001E6DA3" w:rsidRDefault="001E6DA3" w:rsidP="00CB2A49">
      <w:pPr>
        <w:widowControl w:val="0"/>
        <w:numPr>
          <w:ilvl w:val="1"/>
          <w:numId w:val="4"/>
        </w:numPr>
        <w:tabs>
          <w:tab w:val="left" w:pos="284"/>
          <w:tab w:val="left" w:pos="1418"/>
          <w:tab w:val="left" w:pos="1843"/>
        </w:tabs>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pritaikyti neįgaliesiems būstą ir gyvenamąją aplinką;</w:t>
      </w:r>
    </w:p>
    <w:p w:rsidR="001E6DA3" w:rsidRPr="001E6DA3" w:rsidRDefault="001E6DA3" w:rsidP="00CB2A49">
      <w:pPr>
        <w:widowControl w:val="0"/>
        <w:numPr>
          <w:ilvl w:val="1"/>
          <w:numId w:val="4"/>
        </w:numPr>
        <w:tabs>
          <w:tab w:val="left" w:pos="284"/>
          <w:tab w:val="left" w:pos="1418"/>
          <w:tab w:val="left" w:pos="1843"/>
        </w:tabs>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organizuoti neįgaliųjų aprūpinimą kompensacine technika;</w:t>
      </w:r>
    </w:p>
    <w:p w:rsidR="001E6DA3" w:rsidRPr="001E6DA3" w:rsidRDefault="001E6DA3" w:rsidP="00CB2A49">
      <w:pPr>
        <w:widowControl w:val="0"/>
        <w:numPr>
          <w:ilvl w:val="1"/>
          <w:numId w:val="4"/>
        </w:numPr>
        <w:tabs>
          <w:tab w:val="left" w:pos="284"/>
          <w:tab w:val="left" w:pos="1418"/>
          <w:tab w:val="left" w:pos="1843"/>
        </w:tabs>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organizuoti neįgaliesiems transporto paslaugas;</w:t>
      </w:r>
    </w:p>
    <w:p w:rsidR="001E6DA3" w:rsidRPr="001E6DA3" w:rsidRDefault="00B505FE" w:rsidP="00CB2A49">
      <w:pPr>
        <w:widowControl w:val="0"/>
        <w:numPr>
          <w:ilvl w:val="1"/>
          <w:numId w:val="4"/>
        </w:numPr>
        <w:tabs>
          <w:tab w:val="left" w:pos="284"/>
          <w:tab w:val="left" w:pos="1418"/>
          <w:tab w:val="left" w:pos="1843"/>
        </w:tabs>
        <w:adjustRightInd w:val="0"/>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1E6DA3" w:rsidRPr="001E6DA3">
        <w:rPr>
          <w:rFonts w:ascii="Times New Roman" w:eastAsia="Times New Roman" w:hAnsi="Times New Roman" w:cs="Times New Roman"/>
          <w:sz w:val="24"/>
          <w:szCs w:val="24"/>
          <w:lang w:eastAsia="lt-LT"/>
        </w:rPr>
        <w:t>lėsti neįgalių asmenų užimtumo galimybes.</w:t>
      </w:r>
    </w:p>
    <w:p w:rsidR="001E6DA3" w:rsidRPr="001E6DA3" w:rsidRDefault="001E6DA3" w:rsidP="00BC196F">
      <w:pPr>
        <w:widowControl w:val="0"/>
        <w:numPr>
          <w:ilvl w:val="0"/>
          <w:numId w:val="4"/>
        </w:numPr>
        <w:tabs>
          <w:tab w:val="left" w:pos="1418"/>
          <w:tab w:val="left" w:pos="1843"/>
        </w:tabs>
        <w:adjustRightInd w:val="0"/>
        <w:spacing w:after="0" w:line="240" w:lineRule="auto"/>
        <w:ind w:left="851" w:firstLine="0"/>
        <w:jc w:val="both"/>
        <w:rPr>
          <w:rFonts w:ascii="Times New Roman" w:eastAsia="Times New Roman" w:hAnsi="Times New Roman" w:cs="Times New Roman"/>
          <w:b/>
          <w:sz w:val="24"/>
          <w:szCs w:val="24"/>
          <w:lang w:eastAsia="lt-LT"/>
        </w:rPr>
      </w:pPr>
      <w:r w:rsidRPr="001E6DA3">
        <w:rPr>
          <w:rFonts w:ascii="Times New Roman" w:eastAsia="Times New Roman" w:hAnsi="Times New Roman" w:cs="Times New Roman"/>
          <w:b/>
          <w:sz w:val="24"/>
          <w:szCs w:val="24"/>
          <w:lang w:eastAsia="lt-LT"/>
        </w:rPr>
        <w:t xml:space="preserve">Socialinių paslaugų tinklo stiprinimas bei paslaugų teikimas šeimai ir vaikui: </w:t>
      </w:r>
    </w:p>
    <w:p w:rsidR="001E6DA3" w:rsidRPr="001E6DA3" w:rsidRDefault="001E6DA3" w:rsidP="001D4095">
      <w:pPr>
        <w:widowControl w:val="0"/>
        <w:numPr>
          <w:ilvl w:val="1"/>
          <w:numId w:val="4"/>
        </w:numPr>
        <w:tabs>
          <w:tab w:val="left" w:pos="0"/>
        </w:tabs>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 suteikti skubią pagalbą (nakvynę ir prieglobstį) šeimoms ir vaikams ištiktiems krizės;</w:t>
      </w:r>
    </w:p>
    <w:p w:rsidR="001E6DA3" w:rsidRPr="001E6DA3" w:rsidRDefault="001E6DA3" w:rsidP="001D4095">
      <w:pPr>
        <w:widowControl w:val="0"/>
        <w:numPr>
          <w:ilvl w:val="1"/>
          <w:numId w:val="4"/>
        </w:numPr>
        <w:tabs>
          <w:tab w:val="left" w:pos="0"/>
        </w:tabs>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 padėti integruotis į visuomenę krizinėse situacijose atsidūrusioms jaunoms šeimoms (motinoms su vaikais);</w:t>
      </w:r>
    </w:p>
    <w:p w:rsidR="001E6DA3" w:rsidRPr="001E6DA3" w:rsidRDefault="001E6DA3" w:rsidP="001D4095">
      <w:pPr>
        <w:widowControl w:val="0"/>
        <w:numPr>
          <w:ilvl w:val="1"/>
          <w:numId w:val="4"/>
        </w:numPr>
        <w:tabs>
          <w:tab w:val="left" w:pos="0"/>
        </w:tabs>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gerinti vaikų socialinę priežiūrą institucijose;</w:t>
      </w:r>
    </w:p>
    <w:p w:rsidR="001E6DA3" w:rsidRPr="001E6DA3" w:rsidRDefault="001E6DA3" w:rsidP="001D4095">
      <w:pPr>
        <w:widowControl w:val="0"/>
        <w:numPr>
          <w:ilvl w:val="1"/>
          <w:numId w:val="4"/>
        </w:numPr>
        <w:tabs>
          <w:tab w:val="left" w:pos="0"/>
        </w:tabs>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skatinti vaikų, likusių be tėvų globos, globą šeimose. </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4"/>
          <w:szCs w:val="24"/>
          <w:lang w:eastAsia="lt-LT"/>
        </w:rPr>
      </w:pPr>
    </w:p>
    <w:bookmarkEnd w:id="0"/>
    <w:p w:rsidR="001E6DA3" w:rsidRPr="001E6DA3" w:rsidRDefault="001E6DA3" w:rsidP="001E6DA3">
      <w:pPr>
        <w:widowControl w:val="0"/>
        <w:adjustRightInd w:val="0"/>
        <w:spacing w:after="0" w:line="240" w:lineRule="auto"/>
        <w:ind w:firstLine="1296"/>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3.</w:t>
      </w:r>
      <w:r w:rsidRPr="001E6DA3">
        <w:rPr>
          <w:rFonts w:ascii="Times New Roman" w:eastAsia="Times New Roman" w:hAnsi="Times New Roman" w:cs="Times New Roman"/>
          <w:b/>
          <w:sz w:val="24"/>
          <w:szCs w:val="24"/>
          <w:lang w:eastAsia="lt-LT"/>
        </w:rPr>
        <w:t xml:space="preserve"> </w:t>
      </w:r>
      <w:r w:rsidRPr="001E6DA3">
        <w:rPr>
          <w:rFonts w:ascii="Times New Roman" w:eastAsia="Times New Roman" w:hAnsi="Times New Roman" w:cs="Times New Roman"/>
          <w:b/>
          <w:bCs/>
          <w:sz w:val="24"/>
          <w:szCs w:val="24"/>
          <w:lang w:eastAsia="lt-LT"/>
        </w:rPr>
        <w:t>Socialinių paslaugų plano rengėjai</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tbl>
      <w:tblPr>
        <w:tblW w:w="0" w:type="auto"/>
        <w:tblLook w:val="01E0" w:firstRow="1" w:lastRow="1" w:firstColumn="1" w:lastColumn="1" w:noHBand="0" w:noVBand="0"/>
      </w:tblPr>
      <w:tblGrid>
        <w:gridCol w:w="674"/>
        <w:gridCol w:w="2546"/>
        <w:gridCol w:w="4372"/>
        <w:gridCol w:w="2262"/>
      </w:tblGrid>
      <w:tr w:rsidR="001E6DA3" w:rsidRPr="001E6DA3" w:rsidTr="001E6DA3">
        <w:trPr>
          <w:trHeight w:val="728"/>
        </w:trPr>
        <w:tc>
          <w:tcPr>
            <w:tcW w:w="674"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sz w:val="20"/>
                <w:szCs w:val="20"/>
                <w:lang w:eastAsia="lt-LT"/>
              </w:rPr>
            </w:pPr>
            <w:r w:rsidRPr="001E6DA3">
              <w:rPr>
                <w:rFonts w:ascii="Times New Roman" w:eastAsia="Times New Roman" w:hAnsi="Times New Roman" w:cs="Times New Roman"/>
                <w:i/>
                <w:iCs/>
                <w:sz w:val="20"/>
                <w:szCs w:val="20"/>
                <w:lang w:eastAsia="lt-LT"/>
              </w:rPr>
              <w:t>Eil.</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sz w:val="20"/>
                <w:szCs w:val="20"/>
                <w:lang w:eastAsia="lt-LT"/>
              </w:rPr>
            </w:pPr>
            <w:r w:rsidRPr="001E6DA3">
              <w:rPr>
                <w:rFonts w:ascii="Times New Roman" w:eastAsia="Times New Roman" w:hAnsi="Times New Roman" w:cs="Times New Roman"/>
                <w:i/>
                <w:iCs/>
                <w:sz w:val="20"/>
                <w:szCs w:val="20"/>
                <w:lang w:eastAsia="lt-LT"/>
              </w:rPr>
              <w:t>Nr.</w:t>
            </w:r>
          </w:p>
        </w:tc>
        <w:tc>
          <w:tcPr>
            <w:tcW w:w="2546"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sz w:val="20"/>
                <w:szCs w:val="20"/>
                <w:lang w:eastAsia="lt-LT"/>
              </w:rPr>
            </w:pPr>
            <w:r w:rsidRPr="001E6DA3">
              <w:rPr>
                <w:rFonts w:ascii="Times New Roman" w:eastAsia="Times New Roman" w:hAnsi="Times New Roman" w:cs="Times New Roman"/>
                <w:i/>
                <w:iCs/>
                <w:sz w:val="20"/>
                <w:szCs w:val="20"/>
                <w:lang w:eastAsia="lt-LT"/>
              </w:rPr>
              <w:t>Socialinių paslaugų plano rengėjų ir jį rengiant dalyvavusiųjų vardai, pavardės</w:t>
            </w:r>
          </w:p>
        </w:tc>
        <w:tc>
          <w:tcPr>
            <w:tcW w:w="4372"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sz w:val="20"/>
                <w:szCs w:val="20"/>
                <w:lang w:eastAsia="lt-LT"/>
              </w:rPr>
            </w:pPr>
            <w:r w:rsidRPr="001E6DA3">
              <w:rPr>
                <w:rFonts w:ascii="Times New Roman" w:eastAsia="Times New Roman" w:hAnsi="Times New Roman" w:cs="Times New Roman"/>
                <w:i/>
                <w:iCs/>
                <w:sz w:val="20"/>
                <w:szCs w:val="20"/>
                <w:lang w:eastAsia="lt-LT"/>
              </w:rPr>
              <w:t>Darbovietė</w:t>
            </w:r>
          </w:p>
        </w:tc>
        <w:tc>
          <w:tcPr>
            <w:tcW w:w="2262"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sz w:val="20"/>
                <w:szCs w:val="20"/>
                <w:lang w:eastAsia="lt-LT"/>
              </w:rPr>
            </w:pPr>
            <w:r w:rsidRPr="001E6DA3">
              <w:rPr>
                <w:rFonts w:ascii="Times New Roman" w:eastAsia="Times New Roman" w:hAnsi="Times New Roman" w:cs="Times New Roman"/>
                <w:i/>
                <w:iCs/>
                <w:sz w:val="20"/>
                <w:szCs w:val="20"/>
                <w:lang w:eastAsia="lt-LT"/>
              </w:rPr>
              <w:t>Pareigų pavadinimas</w:t>
            </w:r>
          </w:p>
        </w:tc>
      </w:tr>
      <w:tr w:rsidR="001E6DA3" w:rsidRPr="001E6DA3" w:rsidTr="001E6DA3">
        <w:trPr>
          <w:trHeight w:val="295"/>
        </w:trPr>
        <w:tc>
          <w:tcPr>
            <w:tcW w:w="67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1.</w:t>
            </w:r>
          </w:p>
        </w:tc>
        <w:tc>
          <w:tcPr>
            <w:tcW w:w="254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Danutė Blagnienė</w:t>
            </w:r>
          </w:p>
        </w:tc>
        <w:tc>
          <w:tcPr>
            <w:tcW w:w="4372" w:type="dxa"/>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Socialinių reikalų ir sveikatos skyrius</w:t>
            </w:r>
          </w:p>
        </w:tc>
        <w:tc>
          <w:tcPr>
            <w:tcW w:w="226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Vedėja</w:t>
            </w:r>
          </w:p>
        </w:tc>
      </w:tr>
      <w:tr w:rsidR="001E6DA3" w:rsidRPr="001E6DA3" w:rsidTr="001E6DA3">
        <w:tc>
          <w:tcPr>
            <w:tcW w:w="67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2.</w:t>
            </w:r>
          </w:p>
        </w:tc>
        <w:tc>
          <w:tcPr>
            <w:tcW w:w="254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Sigita Barkauskienė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iCs/>
                <w:sz w:val="24"/>
                <w:szCs w:val="24"/>
                <w:lang w:eastAsia="lt-LT"/>
              </w:rPr>
            </w:pPr>
          </w:p>
        </w:tc>
        <w:tc>
          <w:tcPr>
            <w:tcW w:w="226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Vedėjos pavaduotoja</w:t>
            </w:r>
          </w:p>
        </w:tc>
      </w:tr>
      <w:tr w:rsidR="001E6DA3" w:rsidRPr="001E6DA3" w:rsidTr="001E6DA3">
        <w:tc>
          <w:tcPr>
            <w:tcW w:w="67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3</w:t>
            </w:r>
          </w:p>
        </w:tc>
        <w:tc>
          <w:tcPr>
            <w:tcW w:w="254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Kristina Gimžauskaitė-Mažonienė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iCs/>
                <w:sz w:val="24"/>
                <w:szCs w:val="24"/>
                <w:lang w:eastAsia="lt-LT"/>
              </w:rPr>
            </w:pPr>
          </w:p>
        </w:tc>
        <w:tc>
          <w:tcPr>
            <w:tcW w:w="226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Vyr. specialistė</w:t>
            </w:r>
          </w:p>
        </w:tc>
      </w:tr>
    </w:tbl>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II. BŪKLĖS ANALIZĖ</w:t>
      </w:r>
    </w:p>
    <w:p w:rsidR="001E6DA3" w:rsidRPr="001E6DA3" w:rsidRDefault="001E6DA3" w:rsidP="001E6DA3">
      <w:pPr>
        <w:widowControl w:val="0"/>
        <w:adjustRightInd w:val="0"/>
        <w:spacing w:after="0" w:line="240" w:lineRule="auto"/>
        <w:ind w:firstLine="1296"/>
        <w:jc w:val="both"/>
        <w:rPr>
          <w:rFonts w:ascii="Times New Roman" w:eastAsia="Times New Roman" w:hAnsi="Times New Roman" w:cs="Times New Roman"/>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4. Teritorijos ypatumai</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
          <w:bCs/>
          <w:sz w:val="24"/>
          <w:szCs w:val="24"/>
          <w:lang w:eastAsia="lt-LT"/>
        </w:rPr>
      </w:pPr>
    </w:p>
    <w:p w:rsidR="001E6DA3" w:rsidRPr="001E6DA3" w:rsidRDefault="001E6DA3" w:rsidP="001D4095">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bCs/>
          <w:sz w:val="24"/>
          <w:szCs w:val="24"/>
          <w:lang w:eastAsia="lt-LT"/>
        </w:rPr>
        <w:t>Kretingos rajono savivaldybė</w:t>
      </w:r>
      <w:r w:rsidRPr="001E6DA3">
        <w:rPr>
          <w:rFonts w:ascii="Times New Roman" w:eastAsia="Times New Roman" w:hAnsi="Times New Roman" w:cs="Times New Roman"/>
          <w:sz w:val="24"/>
          <w:szCs w:val="24"/>
          <w:lang w:eastAsia="lt-LT"/>
        </w:rPr>
        <w:t xml:space="preserve"> yra į šiaurę nuo Klaipėdos rajono savivaldybės Savivaldybėje yra 2 miestai – Kretinga (savivaldybės centras) ir Salantai, 2 miesteliai – Darbėnai ir Kartena. Savivaldybės plotas - 989 km², 1,5 proc. Lietuvos ploto.</w:t>
      </w:r>
    </w:p>
    <w:p w:rsidR="001E6DA3" w:rsidRPr="001E6DA3" w:rsidRDefault="001E6DA3" w:rsidP="001D4095">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sz w:val="24"/>
          <w:szCs w:val="24"/>
          <w:lang w:eastAsia="lt-LT"/>
        </w:rPr>
        <w:t>Rajono vakaruose – Palangos kurortas, šiaurės vakaruose – Šventoji. Patogi geografinė padėtis ir geras susisiekimas sudaro galimybes nemažai daliai savivaldybės gyventojų įsidarbinti Klaipėdos miesto bei Palangos kurorto įmonėse ir institucijose. Tai lėmė, kad ilgą laiką bedarbystė Kretingos rajone buvo mažesnė negu kitose šalies savivaldybėse. Dalis Klaipėdos miesto gyventojų perka gyvenamuosius namus arba sklypus Kretingos mieste ir priemiesčiuose, nes juos vilioja rami aplinka, geras susisiekimas.</w:t>
      </w:r>
    </w:p>
    <w:p w:rsidR="001D4095" w:rsidRDefault="001D4095"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294C75" w:rsidRDefault="00294C75"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D4095" w:rsidRPr="001E6DA3" w:rsidRDefault="001D4095"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sz w:val="24"/>
          <w:szCs w:val="24"/>
          <w:lang w:eastAsia="lt-LT"/>
        </w:rPr>
      </w:pPr>
      <w:r w:rsidRPr="001E6DA3">
        <w:rPr>
          <w:rFonts w:ascii="Times New Roman" w:eastAsia="Times New Roman" w:hAnsi="Times New Roman" w:cs="Times New Roman"/>
          <w:b/>
          <w:bCs/>
          <w:sz w:val="24"/>
          <w:szCs w:val="24"/>
          <w:lang w:eastAsia="lt-LT"/>
        </w:rPr>
        <w:t>5. Vidutinis metinis gyventojų skaičius ir sudėtis</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4"/>
          <w:szCs w:val="24"/>
          <w:lang w:eastAsia="lt-LT"/>
        </w:rPr>
      </w:pPr>
      <w:r w:rsidRPr="001E6DA3">
        <w:rPr>
          <w:rFonts w:ascii="Calibri" w:eastAsia="Calibri" w:hAnsi="Calibri" w:cs="Times New Roman"/>
          <w:noProof/>
          <w:lang w:eastAsia="lt-LT"/>
        </w:rPr>
        <w:drawing>
          <wp:anchor distT="0" distB="0" distL="114300" distR="114300" simplePos="0" relativeHeight="251659264" behindDoc="0" locked="0" layoutInCell="1" allowOverlap="1" wp14:anchorId="500B1C02" wp14:editId="553E4F6C">
            <wp:simplePos x="0" y="0"/>
            <wp:positionH relativeFrom="column">
              <wp:posOffset>-36830</wp:posOffset>
            </wp:positionH>
            <wp:positionV relativeFrom="paragraph">
              <wp:posOffset>154305</wp:posOffset>
            </wp:positionV>
            <wp:extent cx="3589020" cy="2328545"/>
            <wp:effectExtent l="19050" t="19050" r="11430" b="14605"/>
            <wp:wrapSquare wrapText="right"/>
            <wp:docPr id="1" name="Paveikslėlis 1" descr="Aprašas: Aprašas: Vaizdas:KretingosRajSen.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Aprašas: Vaizdas:KretingosRajSen.png">
                      <a:hlinkClick r:id="rId8"/>
                    </pic:cNvPr>
                    <pic:cNvPicPr>
                      <a:picLocks noChangeAspect="1" noChangeArrowheads="1"/>
                    </pic:cNvPicPr>
                  </pic:nvPicPr>
                  <pic:blipFill>
                    <a:blip r:embed="rId9" r:link="rId10">
                      <a:clrChange>
                        <a:clrFrom>
                          <a:srgbClr val="368042"/>
                        </a:clrFrom>
                        <a:clrTo>
                          <a:srgbClr val="368042">
                            <a:alpha val="0"/>
                          </a:srgbClr>
                        </a:clrTo>
                      </a:clrChange>
                      <a:lum contrast="6000"/>
                      <a:extLst>
                        <a:ext uri="{28A0092B-C50C-407E-A947-70E740481C1C}">
                          <a14:useLocalDpi xmlns:a14="http://schemas.microsoft.com/office/drawing/2010/main" val="0"/>
                        </a:ext>
                      </a:extLst>
                    </a:blip>
                    <a:srcRect/>
                    <a:stretch>
                      <a:fillRect/>
                    </a:stretch>
                  </pic:blipFill>
                  <pic:spPr bwMode="auto">
                    <a:xfrm>
                      <a:off x="0" y="0"/>
                      <a:ext cx="3589020" cy="23285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2016 metais Kretingos rajono savivaldybėje gyveno 38858 gyventojų. Centras - Kretinga (17786 gyv., 2017 m. sausio 1 d.). Savivaldybės teritorijai priklauso </w:t>
      </w:r>
      <w:r w:rsidRPr="001E6DA3">
        <w:rPr>
          <w:rFonts w:ascii="Times New Roman" w:eastAsia="Times New Roman" w:hAnsi="Times New Roman" w:cs="Times New Roman"/>
          <w:bCs/>
          <w:sz w:val="24"/>
          <w:szCs w:val="24"/>
          <w:lang w:eastAsia="lt-LT"/>
        </w:rPr>
        <w:t>Darbėnų, Imbarės, Kartenos, Kretingos, Kretingos miesto, Kūlupėnų, Žalgirio, Salantų miesto seniūnijos.</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18"/>
          <w:szCs w:val="24"/>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18"/>
          <w:szCs w:val="24"/>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18"/>
          <w:szCs w:val="24"/>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18"/>
          <w:szCs w:val="24"/>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
          <w:i/>
          <w:sz w:val="18"/>
          <w:szCs w:val="24"/>
          <w:u w:val="single"/>
          <w:lang w:eastAsia="lt-LT"/>
        </w:rPr>
      </w:pPr>
      <w:r w:rsidRPr="001E6DA3">
        <w:rPr>
          <w:rFonts w:ascii="Times New Roman" w:eastAsia="Times New Roman" w:hAnsi="Times New Roman" w:cs="Times New Roman"/>
          <w:sz w:val="18"/>
          <w:szCs w:val="24"/>
          <w:lang w:eastAsia="lt-LT"/>
        </w:rPr>
        <w:t xml:space="preserve">Šaltinis: </w:t>
      </w:r>
      <w:hyperlink r:id="rId11" w:history="1">
        <w:r w:rsidRPr="001E6DA3">
          <w:rPr>
            <w:rFonts w:ascii="Times New Roman" w:eastAsia="Times New Roman" w:hAnsi="Times New Roman" w:cs="Times New Roman"/>
            <w:b/>
            <w:i/>
            <w:sz w:val="18"/>
            <w:szCs w:val="24"/>
            <w:u w:val="single"/>
            <w:lang w:eastAsia="lt-LT"/>
          </w:rPr>
          <w:t>http://lt.wikipedia.org/wiki/kretingos_rajonas</w:t>
        </w:r>
      </w:hyperlink>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18"/>
          <w:szCs w:val="24"/>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i/>
          <w:lang w:eastAsia="lt-LT"/>
        </w:rPr>
      </w:pPr>
      <w:r w:rsidRPr="001E6DA3">
        <w:rPr>
          <w:rFonts w:ascii="Times New Roman" w:eastAsia="Times New Roman" w:hAnsi="Times New Roman" w:cs="Times New Roman"/>
          <w:b/>
          <w:i/>
          <w:lang w:eastAsia="lt-LT"/>
        </w:rPr>
        <w:t>2016 M. GYVENTOJŲ SUDĖTIES IR SKAIČIAUS RODIKLIAI</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i/>
          <w:lang w:eastAsia="lt-LT"/>
        </w:rPr>
      </w:pPr>
    </w:p>
    <w:p w:rsidR="001E6DA3" w:rsidRPr="001E6DA3" w:rsidRDefault="001E6DA3" w:rsidP="001E6DA3">
      <w:pPr>
        <w:widowControl w:val="0"/>
        <w:adjustRightInd w:val="0"/>
        <w:spacing w:after="0" w:line="240" w:lineRule="auto"/>
        <w:jc w:val="right"/>
        <w:rPr>
          <w:rFonts w:ascii="Times New Roman" w:eastAsia="Times New Roman" w:hAnsi="Times New Roman" w:cs="Times New Roman"/>
          <w:b/>
          <w:sz w:val="20"/>
          <w:szCs w:val="20"/>
          <w:lang w:eastAsia="lt-LT"/>
        </w:rPr>
      </w:pPr>
      <w:r w:rsidRPr="001E6DA3">
        <w:rPr>
          <w:rFonts w:ascii="Times New Roman" w:eastAsia="Times New Roman" w:hAnsi="Times New Roman" w:cs="Times New Roman"/>
          <w:b/>
          <w:sz w:val="20"/>
          <w:szCs w:val="20"/>
          <w:lang w:eastAsia="lt-LT"/>
        </w:rPr>
        <w:t>1 lentelė</w:t>
      </w:r>
    </w:p>
    <w:tbl>
      <w:tblPr>
        <w:tblW w:w="9923" w:type="dxa"/>
        <w:tblInd w:w="-34" w:type="dxa"/>
        <w:tblLook w:val="04A0" w:firstRow="1" w:lastRow="0" w:firstColumn="1" w:lastColumn="0" w:noHBand="0" w:noVBand="1"/>
      </w:tblPr>
      <w:tblGrid>
        <w:gridCol w:w="709"/>
        <w:gridCol w:w="7371"/>
        <w:gridCol w:w="1843"/>
      </w:tblGrid>
      <w:tr w:rsidR="001E6DA3" w:rsidRPr="001E6DA3" w:rsidTr="001E6DA3">
        <w:trPr>
          <w:trHeight w:val="255"/>
        </w:trPr>
        <w:tc>
          <w:tcPr>
            <w:tcW w:w="709"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ind w:right="-108"/>
              <w:jc w:val="center"/>
              <w:rPr>
                <w:rFonts w:ascii="Times New Roman" w:eastAsia="Times New Roman" w:hAnsi="Times New Roman" w:cs="Times New Roman"/>
                <w:i/>
                <w:color w:val="000000"/>
                <w:sz w:val="20"/>
                <w:szCs w:val="20"/>
                <w:lang w:eastAsia="lt-LT"/>
              </w:rPr>
            </w:pPr>
            <w:r w:rsidRPr="001E6DA3">
              <w:rPr>
                <w:rFonts w:ascii="Times New Roman" w:eastAsia="Times New Roman" w:hAnsi="Times New Roman" w:cs="Times New Roman"/>
                <w:i/>
                <w:color w:val="000000"/>
                <w:sz w:val="20"/>
                <w:szCs w:val="20"/>
                <w:lang w:eastAsia="lt-LT"/>
              </w:rPr>
              <w:t xml:space="preserve">Eil. </w:t>
            </w:r>
          </w:p>
          <w:p w:rsidR="001E6DA3" w:rsidRPr="001E6DA3" w:rsidRDefault="001E6DA3" w:rsidP="001E6DA3">
            <w:pPr>
              <w:widowControl w:val="0"/>
              <w:adjustRightInd w:val="0"/>
              <w:spacing w:after="0" w:line="240" w:lineRule="auto"/>
              <w:ind w:right="-108"/>
              <w:jc w:val="center"/>
              <w:rPr>
                <w:rFonts w:ascii="Times New Roman" w:eastAsia="Times New Roman" w:hAnsi="Times New Roman" w:cs="Times New Roman"/>
                <w:i/>
                <w:color w:val="000000"/>
                <w:sz w:val="20"/>
                <w:szCs w:val="20"/>
                <w:lang w:eastAsia="lt-LT"/>
              </w:rPr>
            </w:pPr>
            <w:r w:rsidRPr="001E6DA3">
              <w:rPr>
                <w:rFonts w:ascii="Times New Roman" w:eastAsia="Times New Roman" w:hAnsi="Times New Roman" w:cs="Times New Roman"/>
                <w:i/>
                <w:color w:val="000000"/>
                <w:sz w:val="20"/>
                <w:szCs w:val="20"/>
                <w:lang w:eastAsia="lt-LT"/>
              </w:rPr>
              <w:t>Nr.</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color w:val="000000"/>
                <w:sz w:val="20"/>
                <w:szCs w:val="20"/>
                <w:lang w:eastAsia="lt-LT"/>
              </w:rPr>
            </w:pPr>
            <w:r w:rsidRPr="001E6DA3">
              <w:rPr>
                <w:rFonts w:ascii="Times New Roman" w:eastAsia="Times New Roman" w:hAnsi="Times New Roman" w:cs="Times New Roman"/>
                <w:i/>
                <w:color w:val="000000"/>
                <w:sz w:val="20"/>
                <w:szCs w:val="20"/>
                <w:lang w:eastAsia="lt-LT"/>
              </w:rPr>
              <w:t>Rodiklis</w:t>
            </w:r>
          </w:p>
        </w:tc>
        <w:tc>
          <w:tcPr>
            <w:tcW w:w="1843"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color w:val="000000"/>
                <w:sz w:val="20"/>
                <w:szCs w:val="20"/>
                <w:lang w:eastAsia="lt-LT"/>
              </w:rPr>
            </w:pPr>
            <w:r w:rsidRPr="001E6DA3">
              <w:rPr>
                <w:rFonts w:ascii="Times New Roman" w:eastAsia="Times New Roman" w:hAnsi="Times New Roman" w:cs="Times New Roman"/>
                <w:i/>
                <w:color w:val="000000"/>
                <w:sz w:val="20"/>
                <w:szCs w:val="20"/>
                <w:lang w:eastAsia="lt-LT"/>
              </w:rPr>
              <w:t>Gyventojų (šeimų) skaičius</w:t>
            </w:r>
          </w:p>
        </w:tc>
      </w:tr>
      <w:tr w:rsidR="001E6DA3" w:rsidRPr="001E6DA3" w:rsidTr="001E6DA3">
        <w:trPr>
          <w:trHeight w:val="215"/>
        </w:trPr>
        <w:tc>
          <w:tcPr>
            <w:tcW w:w="70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1E6DA3">
              <w:rPr>
                <w:rFonts w:ascii="Times New Roman" w:eastAsia="Times New Roman" w:hAnsi="Times New Roman" w:cs="Times New Roman"/>
                <w:i/>
                <w:iCs/>
                <w:color w:val="000000"/>
                <w:sz w:val="16"/>
                <w:szCs w:val="16"/>
                <w:lang w:eastAsia="lt-LT"/>
              </w:rPr>
              <w:t>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1E6DA3">
              <w:rPr>
                <w:rFonts w:ascii="Times New Roman" w:eastAsia="Times New Roman" w:hAnsi="Times New Roman" w:cs="Times New Roman"/>
                <w:i/>
                <w:iCs/>
                <w:color w:val="000000"/>
                <w:sz w:val="16"/>
                <w:szCs w:val="16"/>
                <w:lang w:eastAsia="lt-LT"/>
              </w:rPr>
              <w:t>2</w:t>
            </w:r>
          </w:p>
        </w:tc>
        <w:tc>
          <w:tcPr>
            <w:tcW w:w="184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color w:val="000000"/>
                <w:sz w:val="16"/>
                <w:szCs w:val="16"/>
                <w:lang w:eastAsia="lt-LT"/>
              </w:rPr>
            </w:pPr>
            <w:r w:rsidRPr="001E6DA3">
              <w:rPr>
                <w:rFonts w:ascii="Times New Roman" w:eastAsia="Times New Roman" w:hAnsi="Times New Roman" w:cs="Times New Roman"/>
                <w:i/>
                <w:iCs/>
                <w:color w:val="000000"/>
                <w:sz w:val="16"/>
                <w:szCs w:val="16"/>
                <w:lang w:eastAsia="lt-LT"/>
              </w:rPr>
              <w:t>3</w:t>
            </w:r>
          </w:p>
        </w:tc>
      </w:tr>
      <w:tr w:rsidR="001E6DA3" w:rsidRPr="001E6DA3" w:rsidTr="001E6DA3">
        <w:trPr>
          <w:trHeight w:val="255"/>
        </w:trPr>
        <w:tc>
          <w:tcPr>
            <w:tcW w:w="709" w:type="dxa"/>
            <w:tcBorders>
              <w:top w:val="single" w:sz="4" w:space="0" w:color="auto"/>
              <w:left w:val="single" w:sz="4" w:space="0" w:color="auto"/>
              <w:bottom w:val="nil"/>
              <w:right w:val="single" w:sz="4" w:space="0" w:color="auto"/>
            </w:tcBorders>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1.</w:t>
            </w:r>
          </w:p>
        </w:tc>
        <w:tc>
          <w:tcPr>
            <w:tcW w:w="7371" w:type="dxa"/>
            <w:tcBorders>
              <w:top w:val="single" w:sz="4" w:space="0" w:color="auto"/>
              <w:left w:val="single" w:sz="4" w:space="0" w:color="auto"/>
              <w:bottom w:val="dotted" w:sz="4" w:space="0" w:color="auto"/>
              <w:right w:val="single" w:sz="4" w:space="0" w:color="auto"/>
            </w:tcBorders>
            <w:noWrap/>
            <w:vAlign w:val="center"/>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Gyventojų skaičius, iš jų:</w:t>
            </w:r>
          </w:p>
        </w:tc>
        <w:tc>
          <w:tcPr>
            <w:tcW w:w="1843" w:type="dxa"/>
            <w:tcBorders>
              <w:top w:val="single" w:sz="4" w:space="0" w:color="auto"/>
              <w:left w:val="single" w:sz="4" w:space="0" w:color="auto"/>
              <w:bottom w:val="dotted"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38858</w:t>
            </w:r>
          </w:p>
        </w:tc>
      </w:tr>
      <w:tr w:rsidR="001E6DA3" w:rsidRPr="001E6DA3" w:rsidTr="001E6DA3">
        <w:trPr>
          <w:trHeight w:val="255"/>
        </w:trPr>
        <w:tc>
          <w:tcPr>
            <w:tcW w:w="70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1.1.</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mieste</w:t>
            </w:r>
          </w:p>
        </w:tc>
        <w:tc>
          <w:tcPr>
            <w:tcW w:w="184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19183</w:t>
            </w:r>
          </w:p>
        </w:tc>
      </w:tr>
      <w:tr w:rsidR="001E6DA3" w:rsidRPr="001E6DA3" w:rsidTr="001E6DA3">
        <w:trPr>
          <w:trHeight w:val="255"/>
        </w:trPr>
        <w:tc>
          <w:tcPr>
            <w:tcW w:w="70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1.2.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kaime</w:t>
            </w:r>
          </w:p>
        </w:tc>
        <w:tc>
          <w:tcPr>
            <w:tcW w:w="184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19675</w:t>
            </w:r>
          </w:p>
        </w:tc>
      </w:tr>
      <w:tr w:rsidR="001E6DA3" w:rsidRPr="001E6DA3" w:rsidTr="001E6DA3">
        <w:trPr>
          <w:trHeight w:val="255"/>
        </w:trPr>
        <w:tc>
          <w:tcPr>
            <w:tcW w:w="70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2.</w:t>
            </w:r>
          </w:p>
        </w:tc>
        <w:tc>
          <w:tcPr>
            <w:tcW w:w="7371" w:type="dxa"/>
            <w:tcBorders>
              <w:top w:val="single" w:sz="4" w:space="0" w:color="auto"/>
              <w:left w:val="single" w:sz="4" w:space="0" w:color="auto"/>
              <w:bottom w:val="single" w:sz="4" w:space="0" w:color="auto"/>
              <w:right w:val="single" w:sz="4" w:space="0" w:color="auto"/>
            </w:tcBorders>
            <w:noWrap/>
            <w:vAlign w:val="center"/>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Iš bendro gyventojų skaičiaus:</w:t>
            </w:r>
          </w:p>
        </w:tc>
        <w:tc>
          <w:tcPr>
            <w:tcW w:w="1843"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p>
        </w:tc>
      </w:tr>
      <w:tr w:rsidR="001E6DA3" w:rsidRPr="001E6DA3" w:rsidTr="001E6DA3">
        <w:trPr>
          <w:trHeight w:val="276"/>
        </w:trPr>
        <w:tc>
          <w:tcPr>
            <w:tcW w:w="709" w:type="dxa"/>
            <w:vMerge w:val="restart"/>
            <w:tcBorders>
              <w:top w:val="single" w:sz="4" w:space="0" w:color="auto"/>
              <w:left w:val="single" w:sz="4" w:space="0" w:color="auto"/>
              <w:bottom w:val="nil"/>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2.1.</w:t>
            </w:r>
          </w:p>
        </w:tc>
        <w:tc>
          <w:tcPr>
            <w:tcW w:w="7371" w:type="dxa"/>
            <w:tcBorders>
              <w:top w:val="single" w:sz="4" w:space="0" w:color="auto"/>
              <w:left w:val="single" w:sz="4" w:space="0" w:color="auto"/>
              <w:bottom w:val="dotted"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pensinio amžiaus gyventojai</w:t>
            </w:r>
          </w:p>
        </w:tc>
        <w:tc>
          <w:tcPr>
            <w:tcW w:w="1843" w:type="dxa"/>
            <w:tcBorders>
              <w:top w:val="single" w:sz="4" w:space="0" w:color="auto"/>
              <w:left w:val="single" w:sz="4" w:space="0" w:color="auto"/>
              <w:bottom w:val="dotted"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7469</w:t>
            </w:r>
          </w:p>
        </w:tc>
      </w:tr>
      <w:tr w:rsidR="001E6DA3" w:rsidRPr="001E6DA3" w:rsidTr="001E6DA3">
        <w:trPr>
          <w:trHeight w:val="241"/>
        </w:trPr>
        <w:tc>
          <w:tcPr>
            <w:tcW w:w="0" w:type="auto"/>
            <w:vMerge/>
            <w:tcBorders>
              <w:top w:val="single" w:sz="4" w:space="0" w:color="auto"/>
              <w:left w:val="single" w:sz="4" w:space="0" w:color="auto"/>
              <w:bottom w:val="nil"/>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pensinio amžiaus asmenys, kuriems nustatytas specialiųjų poreikių lygis:</w:t>
            </w:r>
          </w:p>
        </w:tc>
        <w:tc>
          <w:tcPr>
            <w:tcW w:w="1843" w:type="dxa"/>
            <w:tcBorders>
              <w:top w:val="dotted" w:sz="4" w:space="0" w:color="auto"/>
              <w:left w:val="single" w:sz="4" w:space="0" w:color="auto"/>
              <w:bottom w:val="dotted" w:sz="4" w:space="0" w:color="auto"/>
              <w:right w:val="single" w:sz="4" w:space="0" w:color="auto"/>
            </w:tcBorders>
          </w:tcPr>
          <w:p w:rsidR="001E6DA3" w:rsidRPr="001E6DA3" w:rsidRDefault="001D4095" w:rsidP="001E6DA3">
            <w:pPr>
              <w:widowControl w:val="0"/>
              <w:adjustRightInd w:val="0"/>
              <w:spacing w:after="0" w:line="240" w:lineRule="auto"/>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374</w:t>
            </w:r>
          </w:p>
        </w:tc>
      </w:tr>
      <w:tr w:rsidR="001E6DA3" w:rsidRPr="001E6DA3" w:rsidTr="001E6DA3">
        <w:trPr>
          <w:trHeight w:val="253"/>
        </w:trPr>
        <w:tc>
          <w:tcPr>
            <w:tcW w:w="0" w:type="auto"/>
            <w:vMerge/>
            <w:tcBorders>
              <w:top w:val="single" w:sz="4" w:space="0" w:color="auto"/>
              <w:left w:val="single" w:sz="4" w:space="0" w:color="auto"/>
              <w:bottom w:val="nil"/>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didelių spec. poreikių lygis ( per 2016 m. nustatyta)</w:t>
            </w:r>
          </w:p>
        </w:tc>
        <w:tc>
          <w:tcPr>
            <w:tcW w:w="1843" w:type="dxa"/>
            <w:tcBorders>
              <w:top w:val="dotted" w:sz="4" w:space="0" w:color="auto"/>
              <w:left w:val="single" w:sz="4" w:space="0" w:color="auto"/>
              <w:bottom w:val="dotted" w:sz="4" w:space="0" w:color="auto"/>
              <w:right w:val="single" w:sz="4" w:space="0" w:color="auto"/>
            </w:tcBorders>
          </w:tcPr>
          <w:p w:rsidR="001E6DA3" w:rsidRPr="001E6DA3" w:rsidRDefault="001D4095" w:rsidP="001E6DA3">
            <w:pPr>
              <w:widowControl w:val="0"/>
              <w:adjustRightInd w:val="0"/>
              <w:spacing w:after="0" w:line="240" w:lineRule="auto"/>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315</w:t>
            </w:r>
          </w:p>
        </w:tc>
      </w:tr>
      <w:tr w:rsidR="001E6DA3" w:rsidRPr="001E6DA3" w:rsidTr="001E6DA3">
        <w:trPr>
          <w:trHeight w:val="276"/>
        </w:trPr>
        <w:tc>
          <w:tcPr>
            <w:tcW w:w="0" w:type="auto"/>
            <w:vMerge/>
            <w:tcBorders>
              <w:top w:val="single" w:sz="4" w:space="0" w:color="auto"/>
              <w:left w:val="single" w:sz="4" w:space="0" w:color="auto"/>
              <w:bottom w:val="nil"/>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vidutinių spec. poreikių lygis (per 2016 m. nustatyta)</w:t>
            </w:r>
          </w:p>
        </w:tc>
        <w:tc>
          <w:tcPr>
            <w:tcW w:w="1843" w:type="dxa"/>
            <w:tcBorders>
              <w:top w:val="dotted" w:sz="4" w:space="0" w:color="auto"/>
              <w:left w:val="single" w:sz="4" w:space="0" w:color="auto"/>
              <w:bottom w:val="dotted" w:sz="4" w:space="0" w:color="auto"/>
              <w:right w:val="single" w:sz="4" w:space="0" w:color="auto"/>
            </w:tcBorders>
          </w:tcPr>
          <w:p w:rsidR="001E6DA3" w:rsidRPr="001E6DA3" w:rsidRDefault="001D4095" w:rsidP="001E6DA3">
            <w:pPr>
              <w:widowControl w:val="0"/>
              <w:adjustRightInd w:val="0"/>
              <w:spacing w:after="0" w:line="240" w:lineRule="auto"/>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58</w:t>
            </w:r>
          </w:p>
        </w:tc>
      </w:tr>
      <w:tr w:rsidR="001E6DA3" w:rsidRPr="001E6DA3" w:rsidTr="001E6DA3">
        <w:trPr>
          <w:trHeight w:val="276"/>
        </w:trPr>
        <w:tc>
          <w:tcPr>
            <w:tcW w:w="0" w:type="auto"/>
            <w:vMerge/>
            <w:tcBorders>
              <w:top w:val="single" w:sz="4" w:space="0" w:color="auto"/>
              <w:left w:val="single" w:sz="4" w:space="0" w:color="auto"/>
              <w:bottom w:val="nil"/>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nedidelių specialiųjų poreikių lygis (per 2016 m. nustatyta)</w:t>
            </w:r>
          </w:p>
        </w:tc>
        <w:tc>
          <w:tcPr>
            <w:tcW w:w="1843" w:type="dxa"/>
            <w:tcBorders>
              <w:top w:val="dotted" w:sz="4" w:space="0" w:color="auto"/>
              <w:left w:val="single" w:sz="4" w:space="0" w:color="auto"/>
              <w:bottom w:val="dotted" w:sz="4" w:space="0" w:color="auto"/>
              <w:right w:val="single" w:sz="4" w:space="0" w:color="auto"/>
            </w:tcBorders>
          </w:tcPr>
          <w:p w:rsidR="001E6DA3" w:rsidRPr="001E6DA3" w:rsidRDefault="001D4095" w:rsidP="001E6DA3">
            <w:pPr>
              <w:widowControl w:val="0"/>
              <w:adjustRightInd w:val="0"/>
              <w:spacing w:after="0" w:line="240" w:lineRule="auto"/>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1</w:t>
            </w:r>
          </w:p>
        </w:tc>
      </w:tr>
      <w:tr w:rsidR="001E6DA3" w:rsidRPr="001E6DA3" w:rsidTr="001E6DA3">
        <w:trPr>
          <w:trHeight w:val="195"/>
        </w:trPr>
        <w:tc>
          <w:tcPr>
            <w:tcW w:w="709" w:type="dxa"/>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2.2.</w:t>
            </w:r>
          </w:p>
        </w:tc>
        <w:tc>
          <w:tcPr>
            <w:tcW w:w="7371" w:type="dxa"/>
            <w:tcBorders>
              <w:top w:val="single" w:sz="4" w:space="0" w:color="auto"/>
              <w:left w:val="single" w:sz="4" w:space="0" w:color="auto"/>
              <w:bottom w:val="dotted" w:sz="4" w:space="0" w:color="auto"/>
              <w:right w:val="single" w:sz="4" w:space="0" w:color="auto"/>
            </w:tcBorders>
            <w:noWrap/>
            <w:vAlign w:val="center"/>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vaikai su negalia</w:t>
            </w:r>
          </w:p>
        </w:tc>
        <w:tc>
          <w:tcPr>
            <w:tcW w:w="1843" w:type="dxa"/>
            <w:tcBorders>
              <w:top w:val="single" w:sz="4" w:space="0" w:color="auto"/>
              <w:left w:val="single" w:sz="4" w:space="0" w:color="auto"/>
              <w:bottom w:val="dotted" w:sz="4" w:space="0" w:color="auto"/>
              <w:right w:val="single" w:sz="4" w:space="0" w:color="auto"/>
            </w:tcBorders>
          </w:tcPr>
          <w:p w:rsidR="001E6DA3" w:rsidRPr="001E6DA3" w:rsidRDefault="001D4095"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169</w:t>
            </w:r>
          </w:p>
        </w:tc>
      </w:tr>
      <w:tr w:rsidR="001E6DA3" w:rsidRPr="001E6DA3" w:rsidTr="001E6DA3">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vAlign w:val="center"/>
            <w:hideMark/>
          </w:tcPr>
          <w:p w:rsidR="001E6DA3" w:rsidRPr="00E52EC9"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E52EC9">
              <w:rPr>
                <w:rFonts w:ascii="Times New Roman" w:eastAsia="Times New Roman" w:hAnsi="Times New Roman" w:cs="Times New Roman"/>
                <w:color w:val="000000"/>
                <w:sz w:val="23"/>
                <w:szCs w:val="23"/>
                <w:lang w:eastAsia="lt-LT"/>
              </w:rPr>
              <w:t>sunkaus neįgalumo</w:t>
            </w:r>
          </w:p>
        </w:tc>
        <w:tc>
          <w:tcPr>
            <w:tcW w:w="1843" w:type="dxa"/>
            <w:tcBorders>
              <w:top w:val="dotted" w:sz="4" w:space="0" w:color="auto"/>
              <w:left w:val="single" w:sz="4" w:space="0" w:color="auto"/>
              <w:bottom w:val="dotted" w:sz="4" w:space="0" w:color="auto"/>
              <w:right w:val="single" w:sz="4" w:space="0" w:color="auto"/>
            </w:tcBorders>
          </w:tcPr>
          <w:p w:rsidR="001E6DA3" w:rsidRPr="001E6DA3" w:rsidRDefault="00E52EC9"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37</w:t>
            </w:r>
          </w:p>
        </w:tc>
      </w:tr>
      <w:tr w:rsidR="001E6DA3" w:rsidRPr="001E6DA3" w:rsidTr="001E6DA3">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dotted" w:sz="4" w:space="0" w:color="auto"/>
              <w:right w:val="single" w:sz="4" w:space="0" w:color="auto"/>
            </w:tcBorders>
            <w:noWrap/>
            <w:vAlign w:val="center"/>
            <w:hideMark/>
          </w:tcPr>
          <w:p w:rsidR="001E6DA3" w:rsidRPr="00E52EC9"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E52EC9">
              <w:rPr>
                <w:rFonts w:ascii="Times New Roman" w:eastAsia="Times New Roman" w:hAnsi="Times New Roman" w:cs="Times New Roman"/>
                <w:color w:val="000000"/>
                <w:sz w:val="23"/>
                <w:szCs w:val="23"/>
                <w:lang w:eastAsia="lt-LT"/>
              </w:rPr>
              <w:t>vidutinio neįgalumo</w:t>
            </w:r>
          </w:p>
        </w:tc>
        <w:tc>
          <w:tcPr>
            <w:tcW w:w="1843" w:type="dxa"/>
            <w:tcBorders>
              <w:top w:val="dotted" w:sz="4" w:space="0" w:color="auto"/>
              <w:left w:val="single" w:sz="4" w:space="0" w:color="auto"/>
              <w:bottom w:val="dotted" w:sz="4" w:space="0" w:color="auto"/>
              <w:right w:val="single" w:sz="4" w:space="0" w:color="auto"/>
            </w:tcBorders>
          </w:tcPr>
          <w:p w:rsidR="001E6DA3" w:rsidRPr="001E6DA3" w:rsidRDefault="00E52EC9"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95</w:t>
            </w:r>
          </w:p>
        </w:tc>
      </w:tr>
      <w:tr w:rsidR="001E6DA3" w:rsidRPr="001E6DA3" w:rsidTr="001E6DA3">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color w:val="000000"/>
                <w:sz w:val="23"/>
                <w:szCs w:val="23"/>
                <w:lang w:eastAsia="lt-LT"/>
              </w:rPr>
            </w:pPr>
          </w:p>
        </w:tc>
        <w:tc>
          <w:tcPr>
            <w:tcW w:w="7371" w:type="dxa"/>
            <w:tcBorders>
              <w:top w:val="dotted" w:sz="4" w:space="0" w:color="auto"/>
              <w:left w:val="single" w:sz="4" w:space="0" w:color="auto"/>
              <w:bottom w:val="single" w:sz="4" w:space="0" w:color="auto"/>
              <w:right w:val="single" w:sz="4" w:space="0" w:color="auto"/>
            </w:tcBorders>
            <w:noWrap/>
            <w:vAlign w:val="center"/>
            <w:hideMark/>
          </w:tcPr>
          <w:p w:rsidR="001E6DA3" w:rsidRPr="00E52EC9"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E52EC9">
              <w:rPr>
                <w:rFonts w:ascii="Times New Roman" w:eastAsia="Times New Roman" w:hAnsi="Times New Roman" w:cs="Times New Roman"/>
                <w:color w:val="000000"/>
                <w:sz w:val="23"/>
                <w:szCs w:val="23"/>
                <w:lang w:eastAsia="lt-LT"/>
              </w:rPr>
              <w:t>lengvo neįgalumo</w:t>
            </w:r>
          </w:p>
        </w:tc>
        <w:tc>
          <w:tcPr>
            <w:tcW w:w="1843" w:type="dxa"/>
            <w:tcBorders>
              <w:top w:val="dotted" w:sz="4" w:space="0" w:color="auto"/>
              <w:left w:val="single" w:sz="4" w:space="0" w:color="auto"/>
              <w:bottom w:val="single" w:sz="4" w:space="0" w:color="auto"/>
              <w:right w:val="single" w:sz="4" w:space="0" w:color="auto"/>
            </w:tcBorders>
          </w:tcPr>
          <w:p w:rsidR="001E6DA3" w:rsidRPr="001E6DA3" w:rsidRDefault="00E52EC9"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60</w:t>
            </w:r>
          </w:p>
        </w:tc>
      </w:tr>
      <w:tr w:rsidR="001E6DA3" w:rsidRPr="001E6DA3" w:rsidTr="001E6DA3">
        <w:trPr>
          <w:trHeight w:val="255"/>
        </w:trPr>
        <w:tc>
          <w:tcPr>
            <w:tcW w:w="70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3.</w:t>
            </w:r>
          </w:p>
        </w:tc>
        <w:tc>
          <w:tcPr>
            <w:tcW w:w="7371" w:type="dxa"/>
            <w:tcBorders>
              <w:top w:val="single" w:sz="4" w:space="0" w:color="auto"/>
              <w:left w:val="single" w:sz="4" w:space="0" w:color="auto"/>
              <w:bottom w:val="single" w:sz="4" w:space="0" w:color="auto"/>
              <w:right w:val="single" w:sz="4" w:space="0" w:color="auto"/>
            </w:tcBorders>
            <w:noWrap/>
            <w:vAlign w:val="bottom"/>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Socialinės rizikos šeimos</w:t>
            </w:r>
          </w:p>
        </w:tc>
        <w:tc>
          <w:tcPr>
            <w:tcW w:w="1843" w:type="dxa"/>
            <w:tcBorders>
              <w:top w:val="single" w:sz="4" w:space="0" w:color="auto"/>
              <w:left w:val="single" w:sz="4" w:space="0" w:color="auto"/>
              <w:bottom w:val="single" w:sz="4" w:space="0" w:color="auto"/>
              <w:right w:val="single" w:sz="4" w:space="0" w:color="auto"/>
            </w:tcBorders>
          </w:tcPr>
          <w:p w:rsidR="001E6DA3" w:rsidRPr="001E6DA3" w:rsidRDefault="001D4095"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99</w:t>
            </w:r>
          </w:p>
        </w:tc>
      </w:tr>
      <w:tr w:rsidR="001E6DA3" w:rsidRPr="001E6DA3" w:rsidTr="001E6DA3">
        <w:trPr>
          <w:trHeight w:val="255"/>
        </w:trPr>
        <w:tc>
          <w:tcPr>
            <w:tcW w:w="709" w:type="dxa"/>
            <w:tcBorders>
              <w:top w:val="nil"/>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4.</w:t>
            </w:r>
          </w:p>
        </w:tc>
        <w:tc>
          <w:tcPr>
            <w:tcW w:w="7371" w:type="dxa"/>
            <w:tcBorders>
              <w:top w:val="nil"/>
              <w:left w:val="single" w:sz="4" w:space="0" w:color="auto"/>
              <w:bottom w:val="single" w:sz="4" w:space="0" w:color="auto"/>
              <w:right w:val="single" w:sz="4" w:space="0" w:color="auto"/>
            </w:tcBorders>
            <w:noWrap/>
            <w:vAlign w:val="bottom"/>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sidRPr="001E6DA3">
              <w:rPr>
                <w:rFonts w:ascii="Times New Roman" w:eastAsia="Times New Roman" w:hAnsi="Times New Roman" w:cs="Times New Roman"/>
                <w:color w:val="000000"/>
                <w:sz w:val="23"/>
                <w:szCs w:val="23"/>
                <w:lang w:eastAsia="lt-LT"/>
              </w:rPr>
              <w:t>Vaikų skaičius socialinės rizikos šeimose</w:t>
            </w:r>
          </w:p>
        </w:tc>
        <w:tc>
          <w:tcPr>
            <w:tcW w:w="1843" w:type="dxa"/>
            <w:tcBorders>
              <w:top w:val="nil"/>
              <w:left w:val="single" w:sz="4" w:space="0" w:color="auto"/>
              <w:bottom w:val="single" w:sz="4" w:space="0" w:color="auto"/>
              <w:right w:val="single" w:sz="4" w:space="0" w:color="auto"/>
            </w:tcBorders>
          </w:tcPr>
          <w:p w:rsidR="001E6DA3" w:rsidRPr="001E6DA3" w:rsidRDefault="001D4095" w:rsidP="001E6DA3">
            <w:pPr>
              <w:widowControl w:val="0"/>
              <w:adjustRightInd w:val="0"/>
              <w:spacing w:after="0" w:line="240" w:lineRule="auto"/>
              <w:jc w:val="both"/>
              <w:rPr>
                <w:rFonts w:ascii="Times New Roman" w:eastAsia="Times New Roman" w:hAnsi="Times New Roman" w:cs="Times New Roman"/>
                <w:color w:val="000000"/>
                <w:sz w:val="23"/>
                <w:szCs w:val="23"/>
                <w:lang w:eastAsia="lt-LT"/>
              </w:rPr>
            </w:pPr>
            <w:r>
              <w:rPr>
                <w:rFonts w:ascii="Times New Roman" w:eastAsia="Times New Roman" w:hAnsi="Times New Roman" w:cs="Times New Roman"/>
                <w:color w:val="000000"/>
                <w:sz w:val="23"/>
                <w:szCs w:val="23"/>
                <w:lang w:eastAsia="lt-LT"/>
              </w:rPr>
              <w:t>182</w:t>
            </w:r>
          </w:p>
        </w:tc>
      </w:tr>
    </w:tbl>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1E6DA3" w:rsidRPr="001E6DA3" w:rsidRDefault="001E6DA3" w:rsidP="001D4095">
      <w:pPr>
        <w:widowControl w:val="0"/>
        <w:adjustRightInd w:val="0"/>
        <w:spacing w:after="0" w:line="240" w:lineRule="auto"/>
        <w:ind w:firstLine="851"/>
        <w:jc w:val="both"/>
        <w:rPr>
          <w:rFonts w:ascii="Times New Roman" w:eastAsia="Times New Roman" w:hAnsi="Times New Roman" w:cs="Times New Roman"/>
          <w:b/>
          <w:sz w:val="20"/>
          <w:szCs w:val="20"/>
          <w:lang w:eastAsia="lt-LT"/>
        </w:rPr>
      </w:pPr>
      <w:r w:rsidRPr="001E6DA3">
        <w:rPr>
          <w:rFonts w:ascii="Times New Roman" w:eastAsia="Times New Roman" w:hAnsi="Times New Roman" w:cs="Times New Roman"/>
          <w:sz w:val="24"/>
          <w:szCs w:val="24"/>
          <w:lang w:eastAsia="lt-LT"/>
        </w:rPr>
        <w:t xml:space="preserve">Lietuvos gyventojų skaičiaus mažėjimą lemia sparčiai vykstantys demografiniai pokyčiai - neigiamas gyventojų prieaugis, migracijos srautai. Statistikos departamento duomenimis, šių metų pradžioje Lietuvoje gyveno </w:t>
      </w:r>
      <w:r w:rsidRPr="001E6DA3">
        <w:rPr>
          <w:rFonts w:ascii="Times New Roman" w:eastAsia="Times New Roman" w:hAnsi="Times New Roman" w:cs="Times New Roman"/>
          <w:sz w:val="23"/>
          <w:szCs w:val="23"/>
          <w:lang w:eastAsia="lt-LT"/>
        </w:rPr>
        <w:t>2849317</w:t>
      </w:r>
      <w:r w:rsidRPr="001E6DA3">
        <w:rPr>
          <w:rFonts w:ascii="Tahoma" w:eastAsia="Times New Roman" w:hAnsi="Tahoma" w:cs="Tahoma"/>
          <w:sz w:val="24"/>
          <w:szCs w:val="17"/>
          <w:lang w:eastAsia="lt-LT"/>
        </w:rPr>
        <w:t xml:space="preserve"> </w:t>
      </w:r>
      <w:r w:rsidRPr="001E6DA3">
        <w:rPr>
          <w:rFonts w:ascii="Times New Roman" w:eastAsia="Times New Roman" w:hAnsi="Times New Roman" w:cs="Times New Roman"/>
          <w:sz w:val="24"/>
          <w:szCs w:val="24"/>
          <w:lang w:eastAsia="lt-LT"/>
        </w:rPr>
        <w:t xml:space="preserve">gyventojų, t. y. 1,9 proc. mažiau nei praėjusių metų pradžioje. </w:t>
      </w:r>
    </w:p>
    <w:p w:rsidR="001E6DA3" w:rsidRPr="001E6DA3" w:rsidRDefault="001E6DA3" w:rsidP="001E6DA3">
      <w:pPr>
        <w:widowControl w:val="0"/>
        <w:adjustRightInd w:val="0"/>
        <w:spacing w:after="0" w:line="240" w:lineRule="auto"/>
        <w:ind w:firstLine="1296"/>
        <w:jc w:val="right"/>
        <w:rPr>
          <w:rFonts w:ascii="Times New Roman" w:eastAsia="Times New Roman" w:hAnsi="Times New Roman" w:cs="Times New Roman"/>
          <w:b/>
          <w:sz w:val="20"/>
          <w:szCs w:val="20"/>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i/>
          <w:lang w:eastAsia="lt-LT"/>
        </w:rPr>
      </w:pPr>
      <w:r w:rsidRPr="001E6DA3">
        <w:rPr>
          <w:rFonts w:ascii="Times New Roman" w:eastAsia="Times New Roman" w:hAnsi="Times New Roman" w:cs="Times New Roman"/>
          <w:b/>
          <w:i/>
          <w:lang w:eastAsia="lt-LT"/>
        </w:rPr>
        <w:t>GYVENTOJŲ SKAIČIUS 2012-2016 METAIS</w:t>
      </w:r>
      <w:r w:rsidRPr="001E6DA3">
        <w:rPr>
          <w:rFonts w:ascii="Times New Roman" w:eastAsia="Times New Roman" w:hAnsi="Times New Roman" w:cs="Times New Roman"/>
          <w:b/>
          <w:i/>
          <w:lang w:eastAsia="lt-LT"/>
        </w:rPr>
        <w:tab/>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i/>
          <w:lang w:eastAsia="lt-LT"/>
        </w:rPr>
      </w:pPr>
      <w:r w:rsidRPr="001E6DA3">
        <w:rPr>
          <w:rFonts w:ascii="Times New Roman" w:eastAsia="Times New Roman" w:hAnsi="Times New Roman" w:cs="Times New Roman"/>
          <w:b/>
          <w:i/>
          <w:lang w:eastAsia="lt-LT"/>
        </w:rPr>
        <w:tab/>
      </w:r>
      <w:r w:rsidRPr="001E6DA3">
        <w:rPr>
          <w:rFonts w:ascii="Times New Roman" w:eastAsia="Times New Roman" w:hAnsi="Times New Roman" w:cs="Times New Roman"/>
          <w:b/>
          <w:i/>
          <w:lang w:eastAsia="lt-LT"/>
        </w:rPr>
        <w:tab/>
      </w:r>
      <w:r w:rsidRPr="001E6DA3">
        <w:rPr>
          <w:rFonts w:ascii="Times New Roman" w:eastAsia="Times New Roman" w:hAnsi="Times New Roman" w:cs="Times New Roman"/>
          <w:b/>
          <w:i/>
          <w:lang w:eastAsia="lt-LT"/>
        </w:rPr>
        <w:tab/>
      </w:r>
      <w:r w:rsidRPr="001E6DA3">
        <w:rPr>
          <w:rFonts w:ascii="Times New Roman" w:eastAsia="Times New Roman" w:hAnsi="Times New Roman" w:cs="Times New Roman"/>
          <w:b/>
          <w:i/>
          <w:lang w:eastAsia="lt-LT"/>
        </w:rPr>
        <w:tab/>
      </w:r>
      <w:r w:rsidRPr="001E6DA3">
        <w:rPr>
          <w:rFonts w:ascii="Times New Roman" w:eastAsia="Times New Roman" w:hAnsi="Times New Roman" w:cs="Times New Roman"/>
          <w:b/>
          <w:i/>
          <w:lang w:eastAsia="lt-LT"/>
        </w:rPr>
        <w:tab/>
      </w:r>
      <w:r w:rsidRPr="001E6DA3">
        <w:rPr>
          <w:rFonts w:ascii="Times New Roman" w:eastAsia="Times New Roman" w:hAnsi="Times New Roman" w:cs="Times New Roman"/>
          <w:b/>
          <w:i/>
          <w:lang w:eastAsia="lt-LT"/>
        </w:rPr>
        <w:tab/>
      </w:r>
      <w:r w:rsidRPr="001E6DA3">
        <w:rPr>
          <w:rFonts w:ascii="Times New Roman" w:eastAsia="Times New Roman" w:hAnsi="Times New Roman" w:cs="Times New Roman"/>
          <w:b/>
          <w:sz w:val="20"/>
          <w:szCs w:val="20"/>
          <w:lang w:eastAsia="lt-LT"/>
        </w:rPr>
        <w:t>2 lentelė</w:t>
      </w:r>
    </w:p>
    <w:tbl>
      <w:tblPr>
        <w:tblStyle w:val="Lentelstinklelis"/>
        <w:tblW w:w="4964" w:type="pct"/>
        <w:jc w:val="center"/>
        <w:tblLook w:val="04A0" w:firstRow="1" w:lastRow="0" w:firstColumn="1" w:lastColumn="0" w:noHBand="0" w:noVBand="1"/>
      </w:tblPr>
      <w:tblGrid>
        <w:gridCol w:w="2620"/>
        <w:gridCol w:w="1352"/>
        <w:gridCol w:w="1415"/>
        <w:gridCol w:w="1555"/>
        <w:gridCol w:w="1274"/>
        <w:gridCol w:w="1567"/>
      </w:tblGrid>
      <w:tr w:rsidR="001E6DA3" w:rsidRPr="001E6DA3" w:rsidTr="00A114E5">
        <w:trPr>
          <w:jc w:val="center"/>
        </w:trPr>
        <w:tc>
          <w:tcPr>
            <w:tcW w:w="1339" w:type="pct"/>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jc w:val="both"/>
              <w:rPr>
                <w:rFonts w:ascii="Times New Roman" w:eastAsia="Times New Roman" w:hAnsi="Times New Roman"/>
                <w:b/>
                <w:bCs/>
                <w:sz w:val="23"/>
                <w:szCs w:val="23"/>
                <w:lang w:eastAsia="lt-LT"/>
              </w:rPr>
            </w:pPr>
          </w:p>
        </w:tc>
        <w:tc>
          <w:tcPr>
            <w:tcW w:w="691"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bCs/>
                <w:i/>
                <w:sz w:val="23"/>
                <w:szCs w:val="23"/>
                <w:lang w:eastAsia="lt-LT"/>
              </w:rPr>
            </w:pPr>
            <w:r w:rsidRPr="001E6DA3">
              <w:rPr>
                <w:rFonts w:ascii="Times New Roman" w:eastAsia="Times New Roman" w:hAnsi="Times New Roman"/>
                <w:b/>
                <w:bCs/>
                <w:i/>
                <w:sz w:val="23"/>
                <w:szCs w:val="23"/>
                <w:lang w:eastAsia="lt-LT"/>
              </w:rPr>
              <w:t>2012 m.</w:t>
            </w:r>
          </w:p>
        </w:tc>
        <w:tc>
          <w:tcPr>
            <w:tcW w:w="723"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bCs/>
                <w:i/>
                <w:sz w:val="23"/>
                <w:szCs w:val="23"/>
                <w:lang w:eastAsia="lt-LT"/>
              </w:rPr>
            </w:pPr>
            <w:r w:rsidRPr="001E6DA3">
              <w:rPr>
                <w:rFonts w:ascii="Times New Roman" w:eastAsia="Times New Roman" w:hAnsi="Times New Roman"/>
                <w:b/>
                <w:bCs/>
                <w:i/>
                <w:sz w:val="23"/>
                <w:szCs w:val="23"/>
                <w:lang w:eastAsia="lt-LT"/>
              </w:rPr>
              <w:t xml:space="preserve">2013 m. </w:t>
            </w:r>
          </w:p>
        </w:tc>
        <w:tc>
          <w:tcPr>
            <w:tcW w:w="795"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bCs/>
                <w:i/>
                <w:sz w:val="23"/>
                <w:szCs w:val="23"/>
                <w:lang w:eastAsia="lt-LT"/>
              </w:rPr>
            </w:pPr>
            <w:r w:rsidRPr="001E6DA3">
              <w:rPr>
                <w:rFonts w:ascii="Times New Roman" w:eastAsia="Times New Roman" w:hAnsi="Times New Roman"/>
                <w:b/>
                <w:bCs/>
                <w:i/>
                <w:sz w:val="23"/>
                <w:szCs w:val="23"/>
                <w:lang w:eastAsia="lt-LT"/>
              </w:rPr>
              <w:t>2014 m.</w:t>
            </w:r>
          </w:p>
        </w:tc>
        <w:tc>
          <w:tcPr>
            <w:tcW w:w="651"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bCs/>
                <w:i/>
                <w:sz w:val="23"/>
                <w:szCs w:val="23"/>
                <w:lang w:eastAsia="lt-LT"/>
              </w:rPr>
            </w:pPr>
            <w:r w:rsidRPr="001E6DA3">
              <w:rPr>
                <w:rFonts w:ascii="Times New Roman" w:eastAsia="Times New Roman" w:hAnsi="Times New Roman"/>
                <w:b/>
                <w:bCs/>
                <w:i/>
                <w:sz w:val="23"/>
                <w:szCs w:val="23"/>
                <w:lang w:eastAsia="lt-LT"/>
              </w:rPr>
              <w:t>2015 m.</w:t>
            </w:r>
          </w:p>
        </w:tc>
        <w:tc>
          <w:tcPr>
            <w:tcW w:w="801"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bCs/>
                <w:i/>
                <w:sz w:val="23"/>
                <w:szCs w:val="23"/>
                <w:lang w:eastAsia="lt-LT"/>
              </w:rPr>
            </w:pPr>
            <w:r w:rsidRPr="001E6DA3">
              <w:rPr>
                <w:rFonts w:ascii="Times New Roman" w:eastAsia="Times New Roman" w:hAnsi="Times New Roman"/>
                <w:b/>
                <w:bCs/>
                <w:i/>
                <w:sz w:val="23"/>
                <w:szCs w:val="23"/>
                <w:lang w:eastAsia="lt-LT"/>
              </w:rPr>
              <w:t>2016m.</w:t>
            </w:r>
          </w:p>
        </w:tc>
      </w:tr>
      <w:tr w:rsidR="001E6DA3" w:rsidRPr="001E6DA3" w:rsidTr="00A114E5">
        <w:trPr>
          <w:jc w:val="center"/>
        </w:trPr>
        <w:tc>
          <w:tcPr>
            <w:tcW w:w="1339"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bCs/>
                <w:sz w:val="23"/>
                <w:szCs w:val="23"/>
                <w:lang w:eastAsia="lt-LT"/>
              </w:rPr>
            </w:pPr>
            <w:r w:rsidRPr="001E6DA3">
              <w:rPr>
                <w:rFonts w:ascii="Times New Roman" w:eastAsia="Times New Roman" w:hAnsi="Times New Roman"/>
                <w:bCs/>
                <w:sz w:val="23"/>
                <w:szCs w:val="23"/>
                <w:lang w:eastAsia="lt-LT"/>
              </w:rPr>
              <w:t>Kretingos r. sav.</w:t>
            </w:r>
          </w:p>
        </w:tc>
        <w:tc>
          <w:tcPr>
            <w:tcW w:w="691"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3"/>
                <w:szCs w:val="23"/>
                <w:lang w:eastAsia="lt-LT"/>
              </w:rPr>
            </w:pPr>
            <w:r w:rsidRPr="001E6DA3">
              <w:rPr>
                <w:rFonts w:ascii="Times New Roman" w:eastAsia="Times New Roman" w:hAnsi="Times New Roman"/>
                <w:sz w:val="23"/>
                <w:szCs w:val="23"/>
                <w:lang w:eastAsia="lt-LT"/>
              </w:rPr>
              <w:t>43564</w:t>
            </w:r>
          </w:p>
        </w:tc>
        <w:tc>
          <w:tcPr>
            <w:tcW w:w="723"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3"/>
                <w:szCs w:val="23"/>
                <w:lang w:eastAsia="lt-LT"/>
              </w:rPr>
            </w:pPr>
            <w:r w:rsidRPr="001E6DA3">
              <w:rPr>
                <w:rFonts w:ascii="Times New Roman" w:eastAsia="Times New Roman" w:hAnsi="Times New Roman"/>
                <w:sz w:val="23"/>
                <w:szCs w:val="23"/>
                <w:lang w:eastAsia="lt-LT"/>
              </w:rPr>
              <w:t>42595</w:t>
            </w:r>
          </w:p>
        </w:tc>
        <w:tc>
          <w:tcPr>
            <w:tcW w:w="795"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3"/>
                <w:szCs w:val="23"/>
                <w:lang w:eastAsia="lt-LT"/>
              </w:rPr>
            </w:pPr>
            <w:r w:rsidRPr="001E6DA3">
              <w:rPr>
                <w:rFonts w:ascii="Times New Roman" w:eastAsia="Times New Roman" w:hAnsi="Times New Roman"/>
                <w:sz w:val="23"/>
                <w:szCs w:val="23"/>
                <w:lang w:eastAsia="lt-LT"/>
              </w:rPr>
              <w:t>43128</w:t>
            </w:r>
          </w:p>
        </w:tc>
        <w:tc>
          <w:tcPr>
            <w:tcW w:w="651" w:type="pct"/>
            <w:tcBorders>
              <w:top w:val="single" w:sz="4" w:space="0" w:color="auto"/>
              <w:left w:val="single" w:sz="4" w:space="0" w:color="auto"/>
              <w:bottom w:val="single" w:sz="4" w:space="0" w:color="auto"/>
              <w:right w:val="single" w:sz="4" w:space="0" w:color="auto"/>
            </w:tcBorders>
            <w:noWrap/>
            <w:hideMark/>
          </w:tcPr>
          <w:p w:rsidR="001E6DA3" w:rsidRPr="001E6DA3" w:rsidRDefault="001E6DA3" w:rsidP="001E6DA3">
            <w:pPr>
              <w:widowControl w:val="0"/>
              <w:adjustRightInd w:val="0"/>
              <w:jc w:val="center"/>
              <w:rPr>
                <w:rFonts w:ascii="Times New Roman" w:eastAsia="Times New Roman" w:hAnsi="Times New Roman"/>
                <w:sz w:val="23"/>
                <w:szCs w:val="23"/>
                <w:lang w:eastAsia="lt-LT"/>
              </w:rPr>
            </w:pPr>
            <w:r w:rsidRPr="001E6DA3">
              <w:rPr>
                <w:rFonts w:ascii="Times New Roman" w:eastAsia="Times New Roman" w:hAnsi="Times New Roman"/>
                <w:sz w:val="23"/>
                <w:szCs w:val="23"/>
                <w:lang w:eastAsia="lt-LT"/>
              </w:rPr>
              <w:t>39758</w:t>
            </w:r>
          </w:p>
        </w:tc>
        <w:tc>
          <w:tcPr>
            <w:tcW w:w="801"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3"/>
                <w:szCs w:val="23"/>
                <w:lang w:eastAsia="lt-LT"/>
              </w:rPr>
            </w:pPr>
            <w:r w:rsidRPr="001E6DA3">
              <w:rPr>
                <w:rFonts w:ascii="Times New Roman" w:eastAsia="Times New Roman" w:hAnsi="Times New Roman"/>
                <w:sz w:val="23"/>
                <w:szCs w:val="23"/>
                <w:lang w:eastAsia="lt-LT"/>
              </w:rPr>
              <w:t>38858</w:t>
            </w:r>
          </w:p>
        </w:tc>
      </w:tr>
      <w:tr w:rsidR="001E6DA3" w:rsidRPr="001E6DA3" w:rsidTr="00A114E5">
        <w:trPr>
          <w:jc w:val="center"/>
        </w:trPr>
        <w:tc>
          <w:tcPr>
            <w:tcW w:w="1339"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bCs/>
                <w:sz w:val="23"/>
                <w:szCs w:val="23"/>
                <w:lang w:eastAsia="lt-LT"/>
              </w:rPr>
            </w:pPr>
            <w:r w:rsidRPr="001E6DA3">
              <w:rPr>
                <w:rFonts w:ascii="Times New Roman" w:eastAsia="Times New Roman" w:hAnsi="Times New Roman"/>
                <w:bCs/>
                <w:sz w:val="23"/>
                <w:szCs w:val="23"/>
                <w:lang w:eastAsia="lt-LT"/>
              </w:rPr>
              <w:t>Lietuvos Respublikoje</w:t>
            </w:r>
          </w:p>
        </w:tc>
        <w:tc>
          <w:tcPr>
            <w:tcW w:w="691"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3"/>
                <w:szCs w:val="23"/>
                <w:lang w:eastAsia="lt-LT"/>
              </w:rPr>
            </w:pPr>
            <w:r w:rsidRPr="001E6DA3">
              <w:rPr>
                <w:rFonts w:ascii="Times New Roman" w:eastAsia="Times New Roman" w:hAnsi="Times New Roman"/>
                <w:sz w:val="23"/>
                <w:szCs w:val="23"/>
                <w:lang w:eastAsia="lt-LT"/>
              </w:rPr>
              <w:t>2992007</w:t>
            </w:r>
          </w:p>
        </w:tc>
        <w:tc>
          <w:tcPr>
            <w:tcW w:w="723"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3"/>
                <w:szCs w:val="23"/>
                <w:lang w:eastAsia="lt-LT"/>
              </w:rPr>
            </w:pPr>
            <w:r w:rsidRPr="001E6DA3">
              <w:rPr>
                <w:rFonts w:ascii="Times New Roman" w:eastAsia="Times New Roman" w:hAnsi="Times New Roman"/>
                <w:sz w:val="23"/>
                <w:szCs w:val="23"/>
                <w:lang w:eastAsia="lt-LT"/>
              </w:rPr>
              <w:t>2955986</w:t>
            </w:r>
          </w:p>
        </w:tc>
        <w:tc>
          <w:tcPr>
            <w:tcW w:w="795"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3"/>
                <w:szCs w:val="23"/>
                <w:lang w:eastAsia="lt-LT"/>
              </w:rPr>
            </w:pPr>
            <w:r w:rsidRPr="001E6DA3">
              <w:rPr>
                <w:rFonts w:ascii="Times New Roman" w:eastAsia="Times New Roman" w:hAnsi="Times New Roman"/>
                <w:sz w:val="23"/>
                <w:szCs w:val="23"/>
                <w:lang w:eastAsia="lt-LT"/>
              </w:rPr>
              <w:t>2944459</w:t>
            </w:r>
          </w:p>
        </w:tc>
        <w:tc>
          <w:tcPr>
            <w:tcW w:w="651" w:type="pct"/>
            <w:tcBorders>
              <w:top w:val="single" w:sz="4" w:space="0" w:color="auto"/>
              <w:left w:val="single" w:sz="4" w:space="0" w:color="auto"/>
              <w:bottom w:val="single" w:sz="4" w:space="0" w:color="auto"/>
              <w:right w:val="single" w:sz="4" w:space="0" w:color="auto"/>
            </w:tcBorders>
            <w:noWrap/>
            <w:hideMark/>
          </w:tcPr>
          <w:p w:rsidR="001E6DA3" w:rsidRPr="001E6DA3" w:rsidRDefault="001E6DA3" w:rsidP="001E6DA3">
            <w:pPr>
              <w:widowControl w:val="0"/>
              <w:adjustRightInd w:val="0"/>
              <w:jc w:val="center"/>
              <w:rPr>
                <w:rFonts w:ascii="Times New Roman" w:eastAsia="Times New Roman" w:hAnsi="Times New Roman"/>
                <w:sz w:val="23"/>
                <w:szCs w:val="23"/>
                <w:lang w:eastAsia="lt-LT"/>
              </w:rPr>
            </w:pPr>
            <w:r w:rsidRPr="001E6DA3">
              <w:rPr>
                <w:rFonts w:ascii="Times New Roman" w:eastAsia="Times New Roman" w:hAnsi="Times New Roman"/>
                <w:sz w:val="23"/>
                <w:szCs w:val="23"/>
                <w:lang w:eastAsia="lt-LT"/>
              </w:rPr>
              <w:t>2921262</w:t>
            </w:r>
          </w:p>
        </w:tc>
        <w:tc>
          <w:tcPr>
            <w:tcW w:w="801"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3"/>
                <w:szCs w:val="23"/>
                <w:lang w:eastAsia="lt-LT"/>
              </w:rPr>
            </w:pPr>
            <w:r w:rsidRPr="001E6DA3">
              <w:rPr>
                <w:rFonts w:ascii="Times New Roman" w:eastAsia="Times New Roman" w:hAnsi="Times New Roman"/>
                <w:sz w:val="23"/>
                <w:szCs w:val="23"/>
                <w:lang w:eastAsia="lt-LT"/>
              </w:rPr>
              <w:t>2849317</w:t>
            </w:r>
          </w:p>
        </w:tc>
      </w:tr>
    </w:tbl>
    <w:p w:rsidR="001E6DA3" w:rsidRPr="001E6DA3" w:rsidRDefault="001E6DA3" w:rsidP="001E6DA3">
      <w:pPr>
        <w:widowControl w:val="0"/>
        <w:adjustRightInd w:val="0"/>
        <w:spacing w:after="0" w:line="240" w:lineRule="auto"/>
        <w:jc w:val="right"/>
        <w:rPr>
          <w:rFonts w:ascii="Times New Roman" w:eastAsia="Times New Roman" w:hAnsi="Times New Roman" w:cs="Times New Roman"/>
          <w:bCs/>
          <w:sz w:val="16"/>
          <w:szCs w:val="16"/>
          <w:lang w:eastAsia="lt-LT"/>
        </w:rPr>
      </w:pPr>
      <w:r w:rsidRPr="001E6DA3">
        <w:rPr>
          <w:rFonts w:ascii="Times New Roman" w:eastAsia="Times New Roman" w:hAnsi="Times New Roman" w:cs="Times New Roman"/>
          <w:bCs/>
          <w:sz w:val="24"/>
          <w:szCs w:val="24"/>
          <w:lang w:eastAsia="lt-LT"/>
        </w:rPr>
        <w:t xml:space="preserve"> </w:t>
      </w:r>
      <w:r w:rsidRPr="001E6DA3">
        <w:rPr>
          <w:rFonts w:ascii="Times New Roman" w:eastAsia="Times New Roman" w:hAnsi="Times New Roman" w:cs="Times New Roman"/>
          <w:bCs/>
          <w:sz w:val="16"/>
          <w:szCs w:val="16"/>
          <w:lang w:eastAsia="lt-LT"/>
        </w:rPr>
        <w:t xml:space="preserve">Šaltinis. Statistikos departamentas prie LRV </w:t>
      </w:r>
    </w:p>
    <w:p w:rsidR="001E6DA3" w:rsidRPr="001E6DA3" w:rsidRDefault="001E6DA3" w:rsidP="001E6DA3">
      <w:pPr>
        <w:widowControl w:val="0"/>
        <w:adjustRightInd w:val="0"/>
        <w:spacing w:after="0" w:line="240" w:lineRule="auto"/>
        <w:jc w:val="right"/>
        <w:rPr>
          <w:rFonts w:ascii="Times New Roman" w:eastAsia="Times New Roman" w:hAnsi="Times New Roman" w:cs="Times New Roman"/>
          <w:bCs/>
          <w:sz w:val="16"/>
          <w:szCs w:val="16"/>
          <w:lang w:eastAsia="lt-LT"/>
        </w:rPr>
      </w:pPr>
    </w:p>
    <w:p w:rsidR="001D4095" w:rsidRPr="00752515" w:rsidRDefault="001E6DA3" w:rsidP="00752515">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Palankia demografine situacija laikoma tokia, kai suminis gimstam</w:t>
      </w:r>
      <w:r w:rsidR="00294C75">
        <w:rPr>
          <w:rFonts w:ascii="Times New Roman" w:eastAsia="Times New Roman" w:hAnsi="Times New Roman" w:cs="Times New Roman"/>
          <w:sz w:val="24"/>
          <w:szCs w:val="24"/>
          <w:lang w:eastAsia="lt-LT"/>
        </w:rPr>
        <w:t>umo rodiklis siekia apie 2,02. Kretingos rajone g</w:t>
      </w:r>
      <w:r w:rsidRPr="001E6DA3">
        <w:rPr>
          <w:rFonts w:ascii="Times New Roman" w:eastAsia="Times New Roman" w:hAnsi="Times New Roman" w:cs="Times New Roman"/>
          <w:sz w:val="24"/>
          <w:szCs w:val="24"/>
          <w:lang w:eastAsia="lt-LT"/>
        </w:rPr>
        <w:t>imstamumo lygis išlieka žemas ir neužtikrina kartų kaitos.</w:t>
      </w:r>
    </w:p>
    <w:p w:rsidR="001D4095" w:rsidRDefault="001D4095" w:rsidP="001E6DA3">
      <w:pPr>
        <w:widowControl w:val="0"/>
        <w:adjustRightInd w:val="0"/>
        <w:spacing w:after="0" w:line="240" w:lineRule="auto"/>
        <w:jc w:val="center"/>
        <w:rPr>
          <w:rFonts w:ascii="Times New Roman" w:eastAsia="Times New Roman" w:hAnsi="Times New Roman" w:cs="Times New Roman"/>
          <w:b/>
          <w:i/>
          <w:lang w:eastAsia="lt-LT"/>
        </w:rPr>
      </w:pPr>
    </w:p>
    <w:p w:rsidR="00294C75" w:rsidRDefault="00294C75" w:rsidP="001E6DA3">
      <w:pPr>
        <w:widowControl w:val="0"/>
        <w:adjustRightInd w:val="0"/>
        <w:spacing w:after="0" w:line="240" w:lineRule="auto"/>
        <w:jc w:val="center"/>
        <w:rPr>
          <w:rFonts w:ascii="Times New Roman" w:eastAsia="Times New Roman" w:hAnsi="Times New Roman" w:cs="Times New Roman"/>
          <w:b/>
          <w:i/>
          <w:lang w:eastAsia="lt-LT"/>
        </w:rPr>
      </w:pPr>
    </w:p>
    <w:p w:rsidR="00294C75" w:rsidRDefault="00294C75" w:rsidP="001E6DA3">
      <w:pPr>
        <w:widowControl w:val="0"/>
        <w:adjustRightInd w:val="0"/>
        <w:spacing w:after="0" w:line="240" w:lineRule="auto"/>
        <w:jc w:val="center"/>
        <w:rPr>
          <w:rFonts w:ascii="Times New Roman" w:eastAsia="Times New Roman" w:hAnsi="Times New Roman" w:cs="Times New Roman"/>
          <w:b/>
          <w:i/>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i/>
          <w:lang w:eastAsia="lt-LT"/>
        </w:rPr>
      </w:pPr>
      <w:r w:rsidRPr="001E6DA3">
        <w:rPr>
          <w:rFonts w:ascii="Times New Roman" w:eastAsia="Times New Roman" w:hAnsi="Times New Roman" w:cs="Times New Roman"/>
          <w:b/>
          <w:i/>
          <w:lang w:eastAsia="lt-LT"/>
        </w:rPr>
        <w:t>GYVENTOJŲ GIMSTAMUMAS - MIRTINGUMAS</w:t>
      </w:r>
    </w:p>
    <w:p w:rsidR="001E6DA3" w:rsidRPr="001E6DA3" w:rsidRDefault="001E6DA3" w:rsidP="001E6DA3">
      <w:pPr>
        <w:widowControl w:val="0"/>
        <w:adjustRightInd w:val="0"/>
        <w:spacing w:after="0" w:line="240" w:lineRule="auto"/>
        <w:ind w:firstLine="1296"/>
        <w:jc w:val="right"/>
        <w:rPr>
          <w:rFonts w:ascii="Times New Roman" w:eastAsia="Times New Roman" w:hAnsi="Times New Roman" w:cs="Times New Roman"/>
          <w:b/>
          <w:sz w:val="20"/>
          <w:szCs w:val="20"/>
          <w:lang w:eastAsia="lt-LT"/>
        </w:rPr>
      </w:pPr>
      <w:r w:rsidRPr="001E6DA3">
        <w:rPr>
          <w:rFonts w:ascii="Times New Roman" w:eastAsia="Times New Roman" w:hAnsi="Times New Roman" w:cs="Times New Roman"/>
          <w:b/>
          <w:sz w:val="20"/>
          <w:szCs w:val="20"/>
          <w:lang w:eastAsia="lt-LT"/>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219"/>
        <w:gridCol w:w="1219"/>
        <w:gridCol w:w="1219"/>
        <w:gridCol w:w="1219"/>
        <w:gridCol w:w="1219"/>
      </w:tblGrid>
      <w:tr w:rsidR="001E6DA3" w:rsidRPr="001E6DA3" w:rsidTr="001E6DA3">
        <w:tc>
          <w:tcPr>
            <w:tcW w:w="3652"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jc w:val="center"/>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Metai</w:t>
            </w:r>
          </w:p>
        </w:tc>
        <w:tc>
          <w:tcPr>
            <w:tcW w:w="1219"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jc w:val="center"/>
              <w:rPr>
                <w:rFonts w:ascii="Times New Roman" w:eastAsia="Times New Roman" w:hAnsi="Times New Roman" w:cs="Times New Roman"/>
                <w:b/>
                <w:i/>
                <w:sz w:val="23"/>
                <w:szCs w:val="23"/>
                <w:lang w:eastAsia="lt-LT"/>
              </w:rPr>
            </w:pPr>
            <w:r w:rsidRPr="001E6DA3">
              <w:rPr>
                <w:rFonts w:ascii="Times New Roman" w:eastAsia="Times New Roman" w:hAnsi="Times New Roman" w:cs="Times New Roman"/>
                <w:b/>
                <w:i/>
                <w:sz w:val="23"/>
                <w:szCs w:val="23"/>
                <w:lang w:eastAsia="lt-LT"/>
              </w:rPr>
              <w:t>2012 m.</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b/>
                <w:i/>
                <w:sz w:val="23"/>
                <w:szCs w:val="23"/>
                <w:lang w:eastAsia="lt-LT"/>
              </w:rPr>
            </w:pPr>
            <w:r w:rsidRPr="001E6DA3">
              <w:rPr>
                <w:rFonts w:ascii="Times New Roman" w:eastAsia="Times New Roman" w:hAnsi="Times New Roman" w:cs="Times New Roman"/>
                <w:b/>
                <w:i/>
                <w:sz w:val="23"/>
                <w:szCs w:val="23"/>
                <w:lang w:eastAsia="lt-LT"/>
              </w:rPr>
              <w:t>2013 m.</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b/>
                <w:i/>
                <w:sz w:val="23"/>
                <w:szCs w:val="23"/>
                <w:lang w:eastAsia="lt-LT"/>
              </w:rPr>
            </w:pPr>
            <w:r w:rsidRPr="001E6DA3">
              <w:rPr>
                <w:rFonts w:ascii="Times New Roman" w:eastAsia="Times New Roman" w:hAnsi="Times New Roman" w:cs="Times New Roman"/>
                <w:b/>
                <w:i/>
                <w:sz w:val="23"/>
                <w:szCs w:val="23"/>
                <w:lang w:eastAsia="lt-LT"/>
              </w:rPr>
              <w:t>2014 m.</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b/>
                <w:i/>
                <w:sz w:val="23"/>
                <w:szCs w:val="23"/>
                <w:lang w:eastAsia="lt-LT"/>
              </w:rPr>
            </w:pPr>
            <w:r w:rsidRPr="001E6DA3">
              <w:rPr>
                <w:rFonts w:ascii="Times New Roman" w:eastAsia="Times New Roman" w:hAnsi="Times New Roman" w:cs="Times New Roman"/>
                <w:b/>
                <w:i/>
                <w:sz w:val="23"/>
                <w:szCs w:val="23"/>
                <w:lang w:eastAsia="lt-LT"/>
              </w:rPr>
              <w:t>2015 m.</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b/>
                <w:i/>
                <w:sz w:val="23"/>
                <w:szCs w:val="23"/>
                <w:lang w:eastAsia="lt-LT"/>
              </w:rPr>
            </w:pPr>
            <w:r w:rsidRPr="001E6DA3">
              <w:rPr>
                <w:rFonts w:ascii="Times New Roman" w:eastAsia="Times New Roman" w:hAnsi="Times New Roman" w:cs="Times New Roman"/>
                <w:b/>
                <w:i/>
                <w:sz w:val="23"/>
                <w:szCs w:val="23"/>
                <w:lang w:eastAsia="lt-LT"/>
              </w:rPr>
              <w:t>2016m.</w:t>
            </w:r>
          </w:p>
        </w:tc>
      </w:tr>
      <w:tr w:rsidR="001E6DA3" w:rsidRPr="001E6DA3" w:rsidTr="001E6DA3">
        <w:tc>
          <w:tcPr>
            <w:tcW w:w="365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Gyventojų skaičius (tūkst.)</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43,56</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42,59</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43,13</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39,75</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38,85</w:t>
            </w:r>
          </w:p>
        </w:tc>
      </w:tr>
      <w:tr w:rsidR="001E6DA3" w:rsidRPr="001E6DA3" w:rsidTr="001E6DA3">
        <w:tc>
          <w:tcPr>
            <w:tcW w:w="365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 xml:space="preserve">Gimusiųjų skaičius  </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481</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422</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457</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430</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396</w:t>
            </w:r>
          </w:p>
        </w:tc>
      </w:tr>
      <w:tr w:rsidR="001E6DA3" w:rsidRPr="001E6DA3" w:rsidTr="001E6DA3">
        <w:trPr>
          <w:trHeight w:val="144"/>
        </w:trPr>
        <w:tc>
          <w:tcPr>
            <w:tcW w:w="365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Gimstamumas, %</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1,07</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1,04</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1,06</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1,08</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0,8</w:t>
            </w:r>
          </w:p>
        </w:tc>
      </w:tr>
      <w:tr w:rsidR="001E6DA3" w:rsidRPr="001E6DA3" w:rsidTr="001E6DA3">
        <w:trPr>
          <w:trHeight w:val="133"/>
        </w:trPr>
        <w:tc>
          <w:tcPr>
            <w:tcW w:w="365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Mirusiųjų skaičius</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457</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481</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496</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523</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560</w:t>
            </w:r>
          </w:p>
        </w:tc>
      </w:tr>
      <w:tr w:rsidR="001E6DA3" w:rsidRPr="001E6DA3" w:rsidTr="001E6DA3">
        <w:trPr>
          <w:trHeight w:val="133"/>
        </w:trPr>
        <w:tc>
          <w:tcPr>
            <w:tcW w:w="365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Mirtingumas, %</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1,29</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1,19</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1,15</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1,31</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1,36</w:t>
            </w:r>
          </w:p>
        </w:tc>
      </w:tr>
      <w:tr w:rsidR="001E6DA3" w:rsidRPr="001E6DA3" w:rsidTr="001E6DA3">
        <w:trPr>
          <w:trHeight w:val="269"/>
        </w:trPr>
        <w:tc>
          <w:tcPr>
            <w:tcW w:w="365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Natūralus gyventojų kaita</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-55</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-103</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-102</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-137</w:t>
            </w:r>
          </w:p>
        </w:tc>
        <w:tc>
          <w:tcPr>
            <w:tcW w:w="12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-164</w:t>
            </w:r>
          </w:p>
        </w:tc>
      </w:tr>
    </w:tbl>
    <w:p w:rsidR="001E6DA3" w:rsidRPr="001E6DA3" w:rsidRDefault="001E6DA3" w:rsidP="001E6DA3">
      <w:pPr>
        <w:widowControl w:val="0"/>
        <w:adjustRightInd w:val="0"/>
        <w:spacing w:after="0" w:line="240" w:lineRule="auto"/>
        <w:jc w:val="right"/>
        <w:rPr>
          <w:rFonts w:ascii="Times New Roman" w:eastAsia="Times New Roman" w:hAnsi="Times New Roman" w:cs="Times New Roman"/>
          <w:bCs/>
          <w:sz w:val="16"/>
          <w:szCs w:val="16"/>
          <w:lang w:eastAsia="lt-LT"/>
        </w:rPr>
      </w:pPr>
      <w:r w:rsidRPr="001E6DA3">
        <w:rPr>
          <w:rFonts w:ascii="Times New Roman" w:eastAsia="Times New Roman" w:hAnsi="Times New Roman" w:cs="Times New Roman"/>
          <w:sz w:val="24"/>
          <w:szCs w:val="24"/>
          <w:lang w:eastAsia="lt-LT"/>
        </w:rPr>
        <w:tab/>
      </w:r>
      <w:r w:rsidRPr="001E6DA3">
        <w:rPr>
          <w:rFonts w:ascii="Times New Roman" w:eastAsia="Times New Roman" w:hAnsi="Times New Roman" w:cs="Times New Roman"/>
          <w:bCs/>
          <w:sz w:val="16"/>
          <w:szCs w:val="16"/>
          <w:lang w:eastAsia="lt-LT"/>
        </w:rPr>
        <w:t xml:space="preserve">Šaltinis. Statistikos departamentas prie LRV </w:t>
      </w:r>
    </w:p>
    <w:p w:rsidR="001E6DA3" w:rsidRPr="001E6DA3" w:rsidRDefault="001E6DA3" w:rsidP="001E6DA3">
      <w:pPr>
        <w:widowControl w:val="0"/>
        <w:adjustRightInd w:val="0"/>
        <w:spacing w:after="0" w:line="240" w:lineRule="auto"/>
        <w:jc w:val="right"/>
        <w:rPr>
          <w:rFonts w:ascii="Times New Roman" w:eastAsia="Times New Roman" w:hAnsi="Times New Roman" w:cs="Times New Roman"/>
          <w:bCs/>
          <w:sz w:val="16"/>
          <w:szCs w:val="16"/>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6. Gyventojų socialinių paslaugų poreikius lemiantys veiksniai</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4"/>
          <w:szCs w:val="24"/>
          <w:lang w:eastAsia="lt-LT"/>
        </w:rPr>
      </w:pPr>
    </w:p>
    <w:p w:rsidR="001E6DA3" w:rsidRPr="001E6DA3" w:rsidRDefault="001E6DA3" w:rsidP="001D4095">
      <w:pPr>
        <w:widowControl w:val="0"/>
        <w:adjustRightInd w:val="0"/>
        <w:spacing w:after="0" w:line="240" w:lineRule="auto"/>
        <w:ind w:firstLine="851"/>
        <w:jc w:val="both"/>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sz w:val="24"/>
          <w:szCs w:val="24"/>
          <w:lang w:eastAsia="lt-LT"/>
        </w:rPr>
        <w:t>Kretingos rajono savivaldybės gyventojų socialinių paslaugų poreikį lemiantys veiksniai: visuomenės senėjimas, negalia, emigracija, socialinė rizika, nedarbas.</w:t>
      </w:r>
    </w:p>
    <w:p w:rsidR="001E6DA3" w:rsidRPr="001E6DA3" w:rsidRDefault="001E6DA3" w:rsidP="001D4095">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b/>
          <w:bCs/>
          <w:sz w:val="24"/>
          <w:szCs w:val="24"/>
          <w:lang w:eastAsia="lt-LT"/>
        </w:rPr>
        <w:t xml:space="preserve">Visuomenės senėjimas. </w:t>
      </w:r>
      <w:r w:rsidRPr="001E6DA3">
        <w:rPr>
          <w:rFonts w:ascii="Times New Roman" w:eastAsia="Times New Roman" w:hAnsi="Times New Roman" w:cs="Times New Roman"/>
          <w:sz w:val="24"/>
          <w:szCs w:val="24"/>
          <w:lang w:eastAsia="lt-LT"/>
        </w:rPr>
        <w:t xml:space="preserve">Šį veiksnį rodo demografinis senatvės koeficientas, kuriuo nustatomas pagyvenusių  (60 metų ir vyresnio amžiaus) žmonių skaičius, tenkantis šimtui vaikų iki 15 metų amžiaus. Kretingos rajono savivaldybėje per 2012–2016 metų laikotarpį demografinis senatvės koeficientas nuolat didėjo, </w:t>
      </w:r>
      <w:r w:rsidR="00294C75">
        <w:rPr>
          <w:rFonts w:ascii="Times New Roman" w:eastAsia="Times New Roman" w:hAnsi="Times New Roman" w:cs="Times New Roman"/>
          <w:sz w:val="24"/>
          <w:szCs w:val="24"/>
          <w:lang w:eastAsia="lt-LT"/>
        </w:rPr>
        <w:t>bet</w:t>
      </w:r>
      <w:r w:rsidRPr="001E6DA3">
        <w:rPr>
          <w:rFonts w:ascii="Times New Roman" w:eastAsia="Times New Roman" w:hAnsi="Times New Roman" w:cs="Times New Roman"/>
          <w:sz w:val="24"/>
          <w:szCs w:val="24"/>
          <w:lang w:eastAsia="lt-LT"/>
        </w:rPr>
        <w:t xml:space="preserve"> mažesnis už Lietuvos Respublikos vidurkį. Spartūs amžiaus struktūros pokyčiai turi įtakos naujų socialinių problemų atsiradimui, didėja poreikis socialines paslaugas teikti vyresnio amžiaus asmenims.</w:t>
      </w:r>
      <w:r w:rsidRPr="001E6DA3">
        <w:rPr>
          <w:rFonts w:ascii="Times New Roman" w:eastAsia="Times New Roman" w:hAnsi="Times New Roman" w:cs="Times New Roman"/>
          <w:sz w:val="24"/>
          <w:szCs w:val="24"/>
          <w:lang w:eastAsia="lt-LT"/>
        </w:rPr>
        <w:tab/>
      </w:r>
      <w:bookmarkStart w:id="1" w:name="SituacijaSituacijosDarboRinkojeApzvalga"/>
      <w:bookmarkEnd w:id="1"/>
    </w:p>
    <w:p w:rsidR="001E6DA3" w:rsidRPr="001E6DA3" w:rsidRDefault="001E6DA3" w:rsidP="001E6DA3">
      <w:pPr>
        <w:widowControl w:val="0"/>
        <w:adjustRightInd w:val="0"/>
        <w:spacing w:after="0" w:line="240" w:lineRule="auto"/>
        <w:ind w:firstLine="1296"/>
        <w:jc w:val="both"/>
        <w:rPr>
          <w:rFonts w:ascii="Times New Roman" w:eastAsia="Calibri" w:hAnsi="Times New Roman" w:cs="Times New Roman"/>
          <w:b/>
          <w:sz w:val="24"/>
        </w:rPr>
      </w:pPr>
      <w:r w:rsidRPr="001E6DA3">
        <w:rPr>
          <w:rFonts w:ascii="Times New Roman" w:eastAsia="Calibri" w:hAnsi="Times New Roman" w:cs="Times New Roman"/>
          <w:b/>
          <w:sz w:val="24"/>
        </w:rPr>
        <w:t>Demografinis senatvės koeficientas šalyje ir Kretingos r. sav. 2013-2016 m.</w:t>
      </w:r>
    </w:p>
    <w:p w:rsidR="001E6DA3" w:rsidRPr="001E6DA3" w:rsidRDefault="001E6DA3" w:rsidP="001E6DA3">
      <w:pPr>
        <w:widowControl w:val="0"/>
        <w:adjustRightInd w:val="0"/>
        <w:spacing w:after="0" w:line="240" w:lineRule="auto"/>
        <w:jc w:val="right"/>
        <w:rPr>
          <w:rFonts w:ascii="Times New Roman" w:eastAsia="Times New Roman" w:hAnsi="Times New Roman" w:cs="Times New Roman"/>
          <w:b/>
          <w:sz w:val="20"/>
          <w:szCs w:val="24"/>
          <w:lang w:eastAsia="lt-LT"/>
        </w:rPr>
      </w:pPr>
      <w:r w:rsidRPr="001E6DA3">
        <w:rPr>
          <w:rFonts w:ascii="Times New Roman" w:eastAsia="Times New Roman" w:hAnsi="Times New Roman" w:cs="Times New Roman"/>
          <w:b/>
          <w:sz w:val="20"/>
          <w:szCs w:val="24"/>
          <w:lang w:eastAsia="lt-LT"/>
        </w:rPr>
        <w:t>4 lentelė</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4"/>
          <w:szCs w:val="24"/>
          <w:lang w:eastAsia="lt-LT"/>
        </w:rPr>
      </w:pPr>
      <w:r w:rsidRPr="001E6DA3">
        <w:rPr>
          <w:rFonts w:ascii="Calibri" w:eastAsia="Calibri" w:hAnsi="Calibri" w:cs="Times New Roman"/>
          <w:noProof/>
          <w:lang w:eastAsia="lt-LT"/>
        </w:rPr>
        <w:drawing>
          <wp:inline distT="0" distB="0" distL="0" distR="0" wp14:anchorId="549A2F88" wp14:editId="3A1E5597">
            <wp:extent cx="6124575" cy="1190625"/>
            <wp:effectExtent l="0" t="0" r="9525" b="9525"/>
            <wp:docPr id="2"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E6DA3" w:rsidRPr="001E6DA3" w:rsidRDefault="001E6DA3" w:rsidP="001E6DA3">
      <w:pPr>
        <w:widowControl w:val="0"/>
        <w:adjustRightInd w:val="0"/>
        <w:spacing w:after="0" w:line="240" w:lineRule="auto"/>
        <w:jc w:val="right"/>
        <w:rPr>
          <w:rFonts w:ascii="Times New Roman" w:eastAsia="Times New Roman" w:hAnsi="Times New Roman" w:cs="Times New Roman"/>
          <w:bCs/>
          <w:sz w:val="16"/>
          <w:szCs w:val="16"/>
          <w:lang w:eastAsia="lt-LT"/>
        </w:rPr>
      </w:pPr>
      <w:r w:rsidRPr="001E6DA3">
        <w:rPr>
          <w:rFonts w:ascii="Times New Roman" w:eastAsia="Times New Roman" w:hAnsi="Times New Roman" w:cs="Times New Roman"/>
          <w:bCs/>
          <w:sz w:val="16"/>
          <w:szCs w:val="16"/>
          <w:lang w:eastAsia="lt-LT"/>
        </w:rPr>
        <w:t xml:space="preserve">Šaltinis. Statistikos departamentas prie LRV </w:t>
      </w:r>
    </w:p>
    <w:p w:rsidR="001E6DA3" w:rsidRPr="001E6DA3" w:rsidRDefault="001E6DA3" w:rsidP="001E6DA3">
      <w:pPr>
        <w:widowControl w:val="0"/>
        <w:adjustRightInd w:val="0"/>
        <w:spacing w:after="0" w:line="240" w:lineRule="auto"/>
        <w:jc w:val="right"/>
        <w:rPr>
          <w:rFonts w:ascii="Times New Roman" w:eastAsia="Times New Roman" w:hAnsi="Times New Roman" w:cs="Times New Roman"/>
          <w:sz w:val="24"/>
          <w:szCs w:val="24"/>
          <w:lang w:eastAsia="lt-LT"/>
        </w:rPr>
      </w:pPr>
    </w:p>
    <w:p w:rsidR="001D4095" w:rsidRDefault="001E6DA3" w:rsidP="001D4095">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b/>
          <w:bCs/>
          <w:sz w:val="24"/>
          <w:szCs w:val="24"/>
          <w:lang w:eastAsia="lt-LT"/>
        </w:rPr>
        <w:t xml:space="preserve">Negalia. </w:t>
      </w:r>
      <w:r w:rsidRPr="001E6DA3">
        <w:rPr>
          <w:rFonts w:ascii="Times New Roman" w:eastAsia="Times New Roman" w:hAnsi="Times New Roman" w:cs="Times New Roman"/>
          <w:sz w:val="24"/>
          <w:szCs w:val="24"/>
          <w:lang w:eastAsia="lt-LT"/>
        </w:rPr>
        <w:t xml:space="preserve">Neįgalieji ir pensinio amžiaus asmenys – tai viena labiausiai pažeidžiamų asmenų grupė, reikalaujanti pagalbos. Vienas iš socialinių paslaugų tikslų – asmens (šeimos) socialinių ryšių su visuomene palaikymas, socialinės atskirties įveikimas nepaisant turimos negalios. Negalia sąlygoja poreikį bendrosioms, socialinės priežiūros ir socialinės globos paslaugoms, aprūpinimą techninės pagalbos priemonėmis, būsto pritaikymą neįgaliųjų poreikiams. </w:t>
      </w:r>
    </w:p>
    <w:p w:rsidR="001E6DA3" w:rsidRPr="001E6DA3" w:rsidRDefault="001E6DA3" w:rsidP="001D4095">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Įgyvendinant neįgaliųjų socialinės integracijos tikslus, svarbu teikti paslaugas pagyvenusiesiems ir neįgaliesiems bei jų šeimoms, </w:t>
      </w:r>
      <w:r w:rsidR="00294C75">
        <w:rPr>
          <w:rFonts w:ascii="Times New Roman" w:eastAsia="Times New Roman" w:hAnsi="Times New Roman" w:cs="Times New Roman"/>
          <w:sz w:val="24"/>
          <w:szCs w:val="24"/>
          <w:lang w:eastAsia="lt-LT"/>
        </w:rPr>
        <w:t xml:space="preserve">suteikti galimybę </w:t>
      </w:r>
      <w:r w:rsidRPr="001E6DA3">
        <w:rPr>
          <w:rFonts w:ascii="Times New Roman" w:eastAsia="Times New Roman" w:hAnsi="Times New Roman" w:cs="Times New Roman"/>
          <w:sz w:val="24"/>
          <w:szCs w:val="24"/>
          <w:lang w:eastAsia="lt-LT"/>
        </w:rPr>
        <w:t xml:space="preserve">jiems dalyvauti visose gyvenimo srityse. </w:t>
      </w:r>
    </w:p>
    <w:p w:rsidR="001E6DA3" w:rsidRDefault="001E6DA3" w:rsidP="001D4095">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Neįgaliųjų ir pensinio amžiaus asmenų skaičius nuolat kinta, įstatymo nustatyta tvarka jiems yra įvertinami specialieji poreikiai socialinėms paslaugoms gauti, nustatomi specialiųjų poreikių lygiai ir išduodami neįgaliojo pažymėjimai.</w:t>
      </w:r>
    </w:p>
    <w:p w:rsidR="00294C75" w:rsidRDefault="00294C75" w:rsidP="00605894">
      <w:pPr>
        <w:widowControl w:val="0"/>
        <w:adjustRightInd w:val="0"/>
        <w:spacing w:after="0" w:line="240" w:lineRule="auto"/>
        <w:ind w:firstLine="851"/>
        <w:jc w:val="both"/>
        <w:rPr>
          <w:rFonts w:ascii="Times New Roman" w:eastAsia="Times New Roman" w:hAnsi="Times New Roman" w:cs="Times New Roman"/>
          <w:b/>
          <w:sz w:val="24"/>
          <w:szCs w:val="24"/>
          <w:lang w:eastAsia="lt-LT"/>
        </w:rPr>
      </w:pPr>
    </w:p>
    <w:p w:rsidR="001E6DA3" w:rsidRPr="001E6DA3" w:rsidRDefault="001E6DA3" w:rsidP="00605894">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1E6DA3">
        <w:rPr>
          <w:rFonts w:ascii="Times New Roman" w:eastAsia="Times New Roman" w:hAnsi="Times New Roman" w:cs="Times New Roman"/>
          <w:b/>
          <w:sz w:val="24"/>
          <w:szCs w:val="24"/>
          <w:lang w:eastAsia="lt-LT"/>
        </w:rPr>
        <w:t>Asmenims nustatyti specialieji poreikių lygiai:</w:t>
      </w:r>
    </w:p>
    <w:p w:rsidR="001E6DA3" w:rsidRPr="001E6DA3" w:rsidRDefault="001E6DA3" w:rsidP="001E6DA3">
      <w:pPr>
        <w:widowControl w:val="0"/>
        <w:adjustRightInd w:val="0"/>
        <w:spacing w:after="0" w:line="240" w:lineRule="auto"/>
        <w:ind w:firstLine="1296"/>
        <w:jc w:val="right"/>
        <w:rPr>
          <w:rFonts w:ascii="Times New Roman" w:eastAsia="Times New Roman" w:hAnsi="Times New Roman" w:cs="Times New Roman"/>
          <w:b/>
          <w:sz w:val="20"/>
          <w:szCs w:val="24"/>
          <w:lang w:eastAsia="lt-LT"/>
        </w:rPr>
      </w:pPr>
      <w:r w:rsidRPr="001E6DA3">
        <w:rPr>
          <w:rFonts w:ascii="Times New Roman" w:eastAsia="Times New Roman" w:hAnsi="Times New Roman" w:cs="Times New Roman"/>
          <w:b/>
          <w:sz w:val="20"/>
          <w:szCs w:val="24"/>
          <w:lang w:eastAsia="lt-LT"/>
        </w:rPr>
        <w:t>5 lentelė</w:t>
      </w:r>
    </w:p>
    <w:tbl>
      <w:tblPr>
        <w:tblStyle w:val="Lentelstinklelis"/>
        <w:tblW w:w="0" w:type="auto"/>
        <w:tblLayout w:type="fixed"/>
        <w:tblLook w:val="04A0" w:firstRow="1" w:lastRow="0" w:firstColumn="1" w:lastColumn="0" w:noHBand="0" w:noVBand="1"/>
      </w:tblPr>
      <w:tblGrid>
        <w:gridCol w:w="675"/>
        <w:gridCol w:w="4678"/>
        <w:gridCol w:w="1134"/>
        <w:gridCol w:w="1134"/>
        <w:gridCol w:w="1134"/>
        <w:gridCol w:w="1099"/>
      </w:tblGrid>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i/>
                <w:sz w:val="24"/>
                <w:szCs w:val="24"/>
                <w:lang w:eastAsia="lt-LT"/>
              </w:rPr>
            </w:pPr>
            <w:r w:rsidRPr="001E6DA3">
              <w:rPr>
                <w:rFonts w:ascii="Times New Roman" w:eastAsia="Times New Roman" w:hAnsi="Times New Roman"/>
                <w:b/>
                <w:i/>
                <w:sz w:val="24"/>
                <w:szCs w:val="24"/>
                <w:lang w:eastAsia="lt-LT"/>
              </w:rPr>
              <w:t>Eil.nr.</w:t>
            </w:r>
          </w:p>
        </w:tc>
        <w:tc>
          <w:tcPr>
            <w:tcW w:w="4678"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jc w:val="both"/>
              <w:rPr>
                <w:rFonts w:ascii="Times New Roman" w:eastAsia="Times New Roman" w:hAnsi="Times New Roman"/>
                <w:i/>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b/>
                <w:i/>
                <w:sz w:val="24"/>
                <w:szCs w:val="24"/>
                <w:lang w:eastAsia="lt-LT"/>
              </w:rPr>
            </w:pPr>
            <w:r w:rsidRPr="001E6DA3">
              <w:rPr>
                <w:rFonts w:ascii="Times New Roman" w:eastAsia="Times New Roman" w:hAnsi="Times New Roman"/>
                <w:b/>
                <w:i/>
                <w:sz w:val="24"/>
                <w:szCs w:val="24"/>
                <w:lang w:eastAsia="lt-LT"/>
              </w:rPr>
              <w:t xml:space="preserve">2013 m. </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b/>
                <w:i/>
                <w:sz w:val="24"/>
                <w:szCs w:val="24"/>
                <w:lang w:eastAsia="lt-LT"/>
              </w:rPr>
            </w:pPr>
            <w:r w:rsidRPr="001E6DA3">
              <w:rPr>
                <w:rFonts w:ascii="Times New Roman" w:eastAsia="Times New Roman" w:hAnsi="Times New Roman"/>
                <w:b/>
                <w:i/>
                <w:sz w:val="24"/>
                <w:szCs w:val="24"/>
                <w:lang w:eastAsia="lt-LT"/>
              </w:rPr>
              <w:t xml:space="preserve">2014 m. </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b/>
                <w:i/>
                <w:sz w:val="24"/>
                <w:szCs w:val="24"/>
                <w:lang w:eastAsia="lt-LT"/>
              </w:rPr>
            </w:pPr>
            <w:r w:rsidRPr="001E6DA3">
              <w:rPr>
                <w:rFonts w:ascii="Times New Roman" w:eastAsia="Times New Roman" w:hAnsi="Times New Roman"/>
                <w:b/>
                <w:i/>
                <w:sz w:val="24"/>
                <w:szCs w:val="24"/>
                <w:lang w:eastAsia="lt-LT"/>
              </w:rPr>
              <w:t>2015 m.</w:t>
            </w:r>
          </w:p>
        </w:tc>
        <w:tc>
          <w:tcPr>
            <w:tcW w:w="109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b/>
                <w:i/>
                <w:sz w:val="24"/>
                <w:szCs w:val="24"/>
                <w:lang w:eastAsia="lt-LT"/>
              </w:rPr>
            </w:pPr>
            <w:r w:rsidRPr="001E6DA3">
              <w:rPr>
                <w:rFonts w:ascii="Times New Roman" w:eastAsia="Times New Roman" w:hAnsi="Times New Roman"/>
                <w:b/>
                <w:i/>
                <w:sz w:val="24"/>
                <w:szCs w:val="24"/>
                <w:lang w:eastAsia="lt-LT"/>
              </w:rPr>
              <w:t xml:space="preserve">2016 m. </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1.</w:t>
            </w:r>
          </w:p>
        </w:tc>
        <w:tc>
          <w:tcPr>
            <w:tcW w:w="4678"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5140"/>
            </w:tblGrid>
            <w:tr w:rsidR="001E6DA3" w:rsidRPr="001E6DA3">
              <w:trPr>
                <w:trHeight w:val="385"/>
              </w:trPr>
              <w:tc>
                <w:tcPr>
                  <w:tcW w:w="5140" w:type="dxa"/>
                  <w:tcBorders>
                    <w:top w:val="nil"/>
                    <w:left w:val="nil"/>
                    <w:bottom w:val="nil"/>
                    <w:right w:val="nil"/>
                  </w:tcBorders>
                  <w:hideMark/>
                </w:tcPr>
                <w:p w:rsidR="001E6DA3" w:rsidRPr="001E6DA3" w:rsidRDefault="001E6DA3" w:rsidP="001E6DA3">
                  <w:pPr>
                    <w:autoSpaceDE w:val="0"/>
                    <w:autoSpaceDN w:val="0"/>
                    <w:adjustRightInd w:val="0"/>
                    <w:spacing w:after="0" w:line="240" w:lineRule="auto"/>
                    <w:ind w:left="-73"/>
                    <w:rPr>
                      <w:rFonts w:ascii="Times New Roman" w:eastAsia="Calibri" w:hAnsi="Times New Roman" w:cs="Times New Roman"/>
                      <w:color w:val="000000"/>
                      <w:sz w:val="23"/>
                      <w:szCs w:val="23"/>
                    </w:rPr>
                  </w:pPr>
                  <w:r w:rsidRPr="001E6DA3">
                    <w:rPr>
                      <w:rFonts w:ascii="Times New Roman" w:eastAsia="Calibri" w:hAnsi="Times New Roman" w:cs="Times New Roman"/>
                      <w:color w:val="000000"/>
                      <w:sz w:val="23"/>
                      <w:szCs w:val="23"/>
                    </w:rPr>
                    <w:t xml:space="preserve">Asmenų skaičius, kuriems nustatyti specialiųjų poreikių lygiai: </w:t>
                  </w:r>
                </w:p>
              </w:tc>
            </w:tr>
          </w:tbl>
          <w:p w:rsidR="001E6DA3" w:rsidRPr="001E6DA3" w:rsidRDefault="001E6DA3" w:rsidP="001E6DA3">
            <w:pPr>
              <w:widowControl w:val="0"/>
              <w:adjustRightInd w:val="0"/>
              <w:jc w:val="both"/>
              <w:rPr>
                <w:rFonts w:ascii="Times New Roman" w:eastAsia="Times New Roman" w:hAnsi="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432</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451</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361</w:t>
            </w:r>
          </w:p>
        </w:tc>
        <w:tc>
          <w:tcPr>
            <w:tcW w:w="1099" w:type="dxa"/>
            <w:tcBorders>
              <w:top w:val="single" w:sz="4" w:space="0" w:color="auto"/>
              <w:left w:val="single" w:sz="4" w:space="0" w:color="auto"/>
              <w:bottom w:val="single" w:sz="4" w:space="0" w:color="auto"/>
              <w:right w:val="single" w:sz="4" w:space="0" w:color="auto"/>
            </w:tcBorders>
          </w:tcPr>
          <w:p w:rsidR="001E6DA3" w:rsidRPr="001E6DA3" w:rsidRDefault="001D4095" w:rsidP="001D4095">
            <w:pPr>
              <w:widowControl w:val="0"/>
              <w:adjustRightInd w:val="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374</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1.1.</w:t>
            </w:r>
          </w:p>
        </w:tc>
        <w:tc>
          <w:tcPr>
            <w:tcW w:w="467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didelių specialiųjų poreikių lygis</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373</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388</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297</w:t>
            </w:r>
          </w:p>
        </w:tc>
        <w:tc>
          <w:tcPr>
            <w:tcW w:w="1099" w:type="dxa"/>
            <w:tcBorders>
              <w:top w:val="single" w:sz="4" w:space="0" w:color="auto"/>
              <w:left w:val="single" w:sz="4" w:space="0" w:color="auto"/>
              <w:bottom w:val="single" w:sz="4" w:space="0" w:color="auto"/>
              <w:right w:val="single" w:sz="4" w:space="0" w:color="auto"/>
            </w:tcBorders>
          </w:tcPr>
          <w:p w:rsidR="001E6DA3" w:rsidRPr="001E6DA3" w:rsidRDefault="001D4095" w:rsidP="001E6DA3">
            <w:pPr>
              <w:widowControl w:val="0"/>
              <w:adjustRightInd w:val="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315</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lastRenderedPageBreak/>
              <w:t>1.2.</w:t>
            </w:r>
          </w:p>
        </w:tc>
        <w:tc>
          <w:tcPr>
            <w:tcW w:w="467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vidutinių specialiųjų poreikių lygis</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58</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62</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63</w:t>
            </w:r>
          </w:p>
        </w:tc>
        <w:tc>
          <w:tcPr>
            <w:tcW w:w="1099" w:type="dxa"/>
            <w:tcBorders>
              <w:top w:val="single" w:sz="4" w:space="0" w:color="auto"/>
              <w:left w:val="single" w:sz="4" w:space="0" w:color="auto"/>
              <w:bottom w:val="single" w:sz="4" w:space="0" w:color="auto"/>
              <w:right w:val="single" w:sz="4" w:space="0" w:color="auto"/>
            </w:tcBorders>
          </w:tcPr>
          <w:p w:rsidR="001E6DA3" w:rsidRPr="001E6DA3" w:rsidRDefault="001D4095" w:rsidP="001E6DA3">
            <w:pPr>
              <w:widowControl w:val="0"/>
              <w:adjustRightInd w:val="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1.3.</w:t>
            </w:r>
          </w:p>
        </w:tc>
        <w:tc>
          <w:tcPr>
            <w:tcW w:w="467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nedidelių specialiųjų poreikių lygis</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1</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1</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1</w:t>
            </w:r>
          </w:p>
        </w:tc>
        <w:tc>
          <w:tcPr>
            <w:tcW w:w="1099" w:type="dxa"/>
            <w:tcBorders>
              <w:top w:val="single" w:sz="4" w:space="0" w:color="auto"/>
              <w:left w:val="single" w:sz="4" w:space="0" w:color="auto"/>
              <w:bottom w:val="single" w:sz="4" w:space="0" w:color="auto"/>
              <w:right w:val="single" w:sz="4" w:space="0" w:color="auto"/>
            </w:tcBorders>
          </w:tcPr>
          <w:p w:rsidR="001E6DA3" w:rsidRPr="001E6DA3" w:rsidRDefault="001D4095" w:rsidP="001E6DA3">
            <w:pPr>
              <w:widowControl w:val="0"/>
              <w:adjustRightInd w:val="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1.4.</w:t>
            </w:r>
          </w:p>
        </w:tc>
        <w:tc>
          <w:tcPr>
            <w:tcW w:w="467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Išduoti neįgaliojo pažymėjimai</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451</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437</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lang w:eastAsia="lt-LT"/>
              </w:rPr>
            </w:pPr>
            <w:r w:rsidRPr="001E6DA3">
              <w:rPr>
                <w:rFonts w:ascii="Times New Roman" w:eastAsia="Times New Roman" w:hAnsi="Times New Roman"/>
                <w:sz w:val="24"/>
                <w:szCs w:val="24"/>
                <w:lang w:eastAsia="lt-LT"/>
              </w:rPr>
              <w:t>363</w:t>
            </w:r>
          </w:p>
        </w:tc>
        <w:tc>
          <w:tcPr>
            <w:tcW w:w="1099" w:type="dxa"/>
            <w:tcBorders>
              <w:top w:val="single" w:sz="4" w:space="0" w:color="auto"/>
              <w:left w:val="single" w:sz="4" w:space="0" w:color="auto"/>
              <w:bottom w:val="single" w:sz="4" w:space="0" w:color="auto"/>
              <w:right w:val="single" w:sz="4" w:space="0" w:color="auto"/>
            </w:tcBorders>
          </w:tcPr>
          <w:p w:rsidR="001E6DA3" w:rsidRPr="001E6DA3" w:rsidRDefault="001D4095" w:rsidP="001E6DA3">
            <w:pPr>
              <w:widowControl w:val="0"/>
              <w:adjustRightInd w:val="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370</w:t>
            </w:r>
          </w:p>
        </w:tc>
      </w:tr>
    </w:tbl>
    <w:p w:rsidR="006F73A5" w:rsidRPr="001E6DA3" w:rsidRDefault="006F73A5" w:rsidP="006F73A5">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p>
    <w:p w:rsidR="001E6DA3" w:rsidRPr="001E6DA3" w:rsidRDefault="001E6DA3" w:rsidP="006F73A5">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b/>
          <w:bCs/>
          <w:sz w:val="24"/>
          <w:szCs w:val="24"/>
          <w:lang w:eastAsia="lt-LT"/>
        </w:rPr>
        <w:t xml:space="preserve">Socialinė rizika </w:t>
      </w:r>
      <w:r w:rsidRPr="001E6DA3">
        <w:rPr>
          <w:rFonts w:ascii="Times New Roman" w:eastAsia="Times New Roman" w:hAnsi="Times New Roman" w:cs="Times New Roman"/>
          <w:sz w:val="24"/>
          <w:szCs w:val="24"/>
          <w:lang w:eastAsia="lt-LT"/>
        </w:rPr>
        <w:t xml:space="preserve">– tai veiksniai ir aplinkybės, dėl kurių asmenys patiria ar yra pavojus patirti jiems  socialinę atskirtį. </w:t>
      </w:r>
    </w:p>
    <w:p w:rsidR="001E6DA3" w:rsidRPr="001E6DA3" w:rsidRDefault="001E6DA3" w:rsidP="006F73A5">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i/>
          <w:iCs/>
          <w:sz w:val="24"/>
          <w:szCs w:val="24"/>
          <w:lang w:eastAsia="lt-LT"/>
        </w:rPr>
        <w:t xml:space="preserve">Socialinės rizikos šeima </w:t>
      </w:r>
      <w:r w:rsidRPr="001E6DA3">
        <w:rPr>
          <w:rFonts w:ascii="Times New Roman" w:eastAsia="Times New Roman" w:hAnsi="Times New Roman" w:cs="Times New Roman"/>
          <w:sz w:val="24"/>
          <w:szCs w:val="24"/>
          <w:lang w:eastAsia="lt-LT"/>
        </w:rPr>
        <w:t>apibrėžiama kaip šeima, kurioje auga iki 18 metų vaikai ir bent vienas iš tėvų piktnaudžiauja alkoholiu, psichotropinėmis ar toksinėmis medžiagomis, dėl socialinių įgūdžių stokos nemoka ir negali tinkamai prižiūrėti savo vaikų, naudoja prieš juos psichologinę, fizinę ar seksualinę prievartą. Šeimose vyrauja ilgalaikis nedarbas, šeim</w:t>
      </w:r>
      <w:r w:rsidR="006F73A5">
        <w:rPr>
          <w:rFonts w:ascii="Times New Roman" w:eastAsia="Times New Roman" w:hAnsi="Times New Roman" w:cs="Times New Roman"/>
          <w:sz w:val="24"/>
          <w:szCs w:val="24"/>
          <w:lang w:eastAsia="lt-LT"/>
        </w:rPr>
        <w:t>yn</w:t>
      </w:r>
      <w:r w:rsidRPr="001E6DA3">
        <w:rPr>
          <w:rFonts w:ascii="Times New Roman" w:eastAsia="Times New Roman" w:hAnsi="Times New Roman" w:cs="Times New Roman"/>
          <w:sz w:val="24"/>
          <w:szCs w:val="24"/>
          <w:lang w:eastAsia="lt-LT"/>
        </w:rPr>
        <w:t>inių santykių nestabilumas, prievarta tarp partnerių ir prieš vaikus. Dažnai šeimoms trūksta socialinių įgūdžių tinkamai disponuoti gaunamomis pajamomis, tikslingai panaudojant šeimos poreikiams.</w:t>
      </w:r>
    </w:p>
    <w:p w:rsidR="001E6DA3" w:rsidRPr="006F73A5" w:rsidRDefault="001E6DA3" w:rsidP="006F73A5">
      <w:pPr>
        <w:widowControl w:val="0"/>
        <w:adjustRightInd w:val="0"/>
        <w:spacing w:after="0" w:line="240" w:lineRule="auto"/>
        <w:ind w:firstLine="851"/>
        <w:jc w:val="both"/>
        <w:rPr>
          <w:rFonts w:ascii="Times New Roman" w:eastAsia="Times New Roman" w:hAnsi="Times New Roman" w:cs="Times New Roman"/>
          <w:b/>
          <w:bCs/>
          <w:sz w:val="24"/>
          <w:szCs w:val="23"/>
          <w:lang w:eastAsia="lt-LT"/>
        </w:rPr>
      </w:pPr>
      <w:r w:rsidRPr="006F73A5">
        <w:rPr>
          <w:rFonts w:ascii="Times New Roman" w:eastAsia="Times New Roman" w:hAnsi="Times New Roman" w:cs="Times New Roman"/>
          <w:b/>
          <w:bCs/>
          <w:sz w:val="24"/>
          <w:szCs w:val="23"/>
          <w:lang w:eastAsia="lt-LT"/>
        </w:rPr>
        <w:t>Socialinės rizikos šeimų, auginančių nepilnamečius vaikus, situacija savivaldybėje:</w:t>
      </w:r>
    </w:p>
    <w:p w:rsidR="001E6DA3" w:rsidRPr="001E6DA3" w:rsidRDefault="001E6DA3" w:rsidP="001E6DA3">
      <w:pPr>
        <w:widowControl w:val="0"/>
        <w:adjustRightInd w:val="0"/>
        <w:spacing w:after="0" w:line="240" w:lineRule="auto"/>
        <w:jc w:val="right"/>
        <w:rPr>
          <w:rFonts w:ascii="Times New Roman" w:eastAsia="Times New Roman" w:hAnsi="Times New Roman" w:cs="Times New Roman"/>
          <w:b/>
          <w:bCs/>
          <w:sz w:val="20"/>
          <w:szCs w:val="20"/>
          <w:lang w:eastAsia="lt-LT"/>
        </w:rPr>
      </w:pPr>
      <w:r w:rsidRPr="001E6DA3">
        <w:rPr>
          <w:rFonts w:ascii="Times New Roman" w:eastAsia="Times New Roman" w:hAnsi="Times New Roman" w:cs="Times New Roman"/>
          <w:b/>
          <w:bCs/>
          <w:sz w:val="20"/>
          <w:szCs w:val="20"/>
          <w:lang w:eastAsia="lt-LT"/>
        </w:rPr>
        <w:t>6 lentelė</w:t>
      </w:r>
    </w:p>
    <w:tbl>
      <w:tblPr>
        <w:tblStyle w:val="Lentelstinklelis"/>
        <w:tblW w:w="0" w:type="auto"/>
        <w:tblLook w:val="04A0" w:firstRow="1" w:lastRow="0" w:firstColumn="1" w:lastColumn="0" w:noHBand="0" w:noVBand="1"/>
      </w:tblPr>
      <w:tblGrid>
        <w:gridCol w:w="675"/>
        <w:gridCol w:w="4536"/>
        <w:gridCol w:w="1134"/>
        <w:gridCol w:w="1276"/>
        <w:gridCol w:w="1134"/>
        <w:gridCol w:w="1099"/>
      </w:tblGrid>
      <w:tr w:rsidR="001E6DA3" w:rsidRPr="001E6DA3" w:rsidTr="001E6DA3">
        <w:trPr>
          <w:trHeight w:val="651"/>
        </w:trPr>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b/>
                <w:i/>
                <w:sz w:val="24"/>
                <w:szCs w:val="24"/>
              </w:rPr>
            </w:pPr>
            <w:r w:rsidRPr="001E6DA3">
              <w:rPr>
                <w:rFonts w:ascii="Times New Roman" w:eastAsia="Times New Roman" w:hAnsi="Times New Roman"/>
                <w:b/>
                <w:i/>
                <w:sz w:val="24"/>
                <w:szCs w:val="24"/>
              </w:rPr>
              <w:t>Eil.</w:t>
            </w:r>
          </w:p>
          <w:p w:rsidR="001E6DA3" w:rsidRPr="001E6DA3" w:rsidRDefault="001E6DA3" w:rsidP="001E6DA3">
            <w:pPr>
              <w:widowControl w:val="0"/>
              <w:adjustRightInd w:val="0"/>
              <w:jc w:val="both"/>
              <w:rPr>
                <w:rFonts w:ascii="Times New Roman" w:eastAsia="Times New Roman" w:hAnsi="Times New Roman"/>
                <w:b/>
                <w:i/>
                <w:sz w:val="24"/>
                <w:szCs w:val="24"/>
              </w:rPr>
            </w:pPr>
            <w:r w:rsidRPr="001E6DA3">
              <w:rPr>
                <w:rFonts w:ascii="Times New Roman" w:eastAsia="Times New Roman" w:hAnsi="Times New Roman"/>
                <w:b/>
                <w:i/>
                <w:sz w:val="24"/>
                <w:szCs w:val="24"/>
              </w:rPr>
              <w:t>nr.</w:t>
            </w:r>
          </w:p>
        </w:tc>
        <w:tc>
          <w:tcPr>
            <w:tcW w:w="4536"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320"/>
            </w:tblGrid>
            <w:tr w:rsidR="001E6DA3" w:rsidRPr="001E6DA3">
              <w:trPr>
                <w:trHeight w:val="385"/>
              </w:trPr>
              <w:tc>
                <w:tcPr>
                  <w:tcW w:w="0" w:type="auto"/>
                  <w:tcBorders>
                    <w:top w:val="nil"/>
                    <w:left w:val="nil"/>
                    <w:bottom w:val="nil"/>
                    <w:right w:val="nil"/>
                  </w:tcBorders>
                  <w:hideMark/>
                </w:tcPr>
                <w:p w:rsidR="001E6DA3" w:rsidRPr="001E6DA3" w:rsidRDefault="001E6DA3" w:rsidP="001E6DA3">
                  <w:pPr>
                    <w:widowControl w:val="0"/>
                    <w:adjustRightInd w:val="0"/>
                    <w:spacing w:after="0"/>
                    <w:rPr>
                      <w:rFonts w:ascii="Times New Roman" w:eastAsia="Times New Roman" w:hAnsi="Times New Roman" w:cs="Times New Roman"/>
                      <w:b/>
                      <w:i/>
                      <w:sz w:val="24"/>
                      <w:szCs w:val="24"/>
                    </w:rPr>
                  </w:pPr>
                  <w:r w:rsidRPr="001E6DA3">
                    <w:rPr>
                      <w:rFonts w:ascii="Times New Roman" w:eastAsia="Times New Roman" w:hAnsi="Times New Roman" w:cs="Times New Roman"/>
                      <w:b/>
                      <w:i/>
                      <w:sz w:val="24"/>
                      <w:szCs w:val="24"/>
                    </w:rPr>
                    <w:t>Vaiko teisių apsaugos skyriaus apskaitoje įrašyta</w:t>
                  </w:r>
                </w:p>
              </w:tc>
            </w:tr>
          </w:tbl>
          <w:p w:rsidR="001E6DA3" w:rsidRPr="001E6DA3" w:rsidRDefault="001E6DA3" w:rsidP="001E6DA3">
            <w:pPr>
              <w:widowControl w:val="0"/>
              <w:adjustRightInd w:val="0"/>
              <w:jc w:val="both"/>
              <w:rPr>
                <w:rFonts w:ascii="Times New Roman" w:eastAsia="Times New Roman" w:hAnsi="Times New Roman"/>
                <w:b/>
                <w: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i/>
                <w:sz w:val="24"/>
                <w:szCs w:val="24"/>
              </w:rPr>
            </w:pPr>
            <w:r w:rsidRPr="001E6DA3">
              <w:rPr>
                <w:rFonts w:ascii="Times New Roman" w:eastAsia="Times New Roman" w:hAnsi="Times New Roman"/>
                <w:b/>
                <w:i/>
                <w:sz w:val="24"/>
                <w:szCs w:val="24"/>
              </w:rPr>
              <w:t>2013m.</w:t>
            </w:r>
          </w:p>
        </w:tc>
        <w:tc>
          <w:tcPr>
            <w:tcW w:w="127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i/>
                <w:sz w:val="24"/>
                <w:szCs w:val="24"/>
              </w:rPr>
            </w:pPr>
            <w:r w:rsidRPr="001E6DA3">
              <w:rPr>
                <w:rFonts w:ascii="Times New Roman" w:eastAsia="Times New Roman" w:hAnsi="Times New Roman"/>
                <w:b/>
                <w:i/>
                <w:sz w:val="24"/>
                <w:szCs w:val="24"/>
              </w:rPr>
              <w:t>2014 m.</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i/>
                <w:sz w:val="24"/>
                <w:szCs w:val="24"/>
              </w:rPr>
            </w:pPr>
            <w:r w:rsidRPr="001E6DA3">
              <w:rPr>
                <w:rFonts w:ascii="Times New Roman" w:eastAsia="Times New Roman" w:hAnsi="Times New Roman"/>
                <w:b/>
                <w:i/>
                <w:sz w:val="24"/>
                <w:szCs w:val="24"/>
              </w:rPr>
              <w:t>2015 m.</w:t>
            </w:r>
          </w:p>
        </w:tc>
        <w:tc>
          <w:tcPr>
            <w:tcW w:w="109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i/>
                <w:sz w:val="24"/>
                <w:szCs w:val="24"/>
              </w:rPr>
            </w:pPr>
            <w:r w:rsidRPr="001E6DA3">
              <w:rPr>
                <w:rFonts w:ascii="Times New Roman" w:eastAsia="Times New Roman" w:hAnsi="Times New Roman"/>
                <w:b/>
                <w:i/>
                <w:sz w:val="24"/>
                <w:szCs w:val="24"/>
              </w:rPr>
              <w:t>2016 m.</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rPr>
            </w:pPr>
            <w:r w:rsidRPr="001E6DA3">
              <w:rPr>
                <w:rFonts w:ascii="Times New Roman" w:eastAsia="Times New Roman" w:hAnsi="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rPr>
            </w:pPr>
            <w:r w:rsidRPr="001E6DA3">
              <w:rPr>
                <w:rFonts w:ascii="Times New Roman" w:eastAsia="Times New Roman" w:hAnsi="Times New Roman"/>
                <w:sz w:val="24"/>
                <w:szCs w:val="24"/>
              </w:rPr>
              <w:t>Socialinės rizikos šeimos</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98</w:t>
            </w:r>
          </w:p>
        </w:tc>
        <w:tc>
          <w:tcPr>
            <w:tcW w:w="127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91</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91</w:t>
            </w:r>
          </w:p>
        </w:tc>
        <w:tc>
          <w:tcPr>
            <w:tcW w:w="1099" w:type="dxa"/>
            <w:tcBorders>
              <w:top w:val="single" w:sz="4" w:space="0" w:color="auto"/>
              <w:left w:val="single" w:sz="4" w:space="0" w:color="auto"/>
              <w:bottom w:val="single" w:sz="4" w:space="0" w:color="auto"/>
              <w:right w:val="single" w:sz="4" w:space="0" w:color="auto"/>
            </w:tcBorders>
          </w:tcPr>
          <w:p w:rsidR="001E6DA3" w:rsidRPr="001E6DA3" w:rsidRDefault="006F73A5" w:rsidP="006F73A5">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99</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rPr>
            </w:pPr>
            <w:r w:rsidRPr="001E6DA3">
              <w:rPr>
                <w:rFonts w:ascii="Times New Roman" w:eastAsia="Times New Roman" w:hAnsi="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rPr>
            </w:pPr>
            <w:r w:rsidRPr="001E6DA3">
              <w:rPr>
                <w:rFonts w:ascii="Times New Roman" w:eastAsia="Times New Roman" w:hAnsi="Times New Roman"/>
                <w:sz w:val="24"/>
                <w:szCs w:val="24"/>
              </w:rPr>
              <w:t>Vaikų, augančių šiose šeimose skaičius</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188</w:t>
            </w:r>
          </w:p>
        </w:tc>
        <w:tc>
          <w:tcPr>
            <w:tcW w:w="127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171</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177</w:t>
            </w:r>
          </w:p>
        </w:tc>
        <w:tc>
          <w:tcPr>
            <w:tcW w:w="1099" w:type="dxa"/>
            <w:tcBorders>
              <w:top w:val="single" w:sz="4" w:space="0" w:color="auto"/>
              <w:left w:val="single" w:sz="4" w:space="0" w:color="auto"/>
              <w:bottom w:val="single" w:sz="4" w:space="0" w:color="auto"/>
              <w:right w:val="single" w:sz="4" w:space="0" w:color="auto"/>
            </w:tcBorders>
          </w:tcPr>
          <w:p w:rsidR="001E6DA3" w:rsidRPr="001E6DA3" w:rsidRDefault="006F73A5" w:rsidP="006F73A5">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182</w:t>
            </w:r>
          </w:p>
        </w:tc>
      </w:tr>
    </w:tbl>
    <w:p w:rsidR="001E6DA3" w:rsidRPr="001E6DA3" w:rsidRDefault="001E6DA3" w:rsidP="001E6DA3">
      <w:pPr>
        <w:widowControl w:val="0"/>
        <w:adjustRightInd w:val="0"/>
        <w:spacing w:after="0" w:line="240" w:lineRule="auto"/>
        <w:jc w:val="right"/>
        <w:rPr>
          <w:rFonts w:ascii="Times New Roman" w:eastAsia="Times New Roman" w:hAnsi="Times New Roman" w:cs="Times New Roman"/>
          <w:bCs/>
          <w:sz w:val="16"/>
          <w:szCs w:val="16"/>
          <w:lang w:eastAsia="lt-LT"/>
        </w:rPr>
      </w:pPr>
      <w:r w:rsidRPr="001E6DA3">
        <w:rPr>
          <w:rFonts w:ascii="Times New Roman" w:eastAsia="Times New Roman" w:hAnsi="Times New Roman" w:cs="Times New Roman"/>
          <w:bCs/>
          <w:sz w:val="16"/>
          <w:szCs w:val="16"/>
          <w:lang w:eastAsia="lt-LT"/>
        </w:rPr>
        <w:t xml:space="preserve">Šaltinis. Statistikos departamentas prie LRV </w:t>
      </w:r>
    </w:p>
    <w:p w:rsidR="001E6DA3" w:rsidRPr="001E6DA3" w:rsidRDefault="001E6DA3" w:rsidP="001E6DA3">
      <w:pPr>
        <w:widowControl w:val="0"/>
        <w:adjustRightInd w:val="0"/>
        <w:spacing w:after="0" w:line="240" w:lineRule="auto"/>
        <w:jc w:val="right"/>
        <w:rPr>
          <w:rFonts w:ascii="Times New Roman" w:eastAsia="Times New Roman" w:hAnsi="Times New Roman" w:cs="Times New Roman"/>
          <w:bCs/>
          <w:sz w:val="16"/>
          <w:szCs w:val="16"/>
          <w:lang w:eastAsia="lt-LT"/>
        </w:rPr>
      </w:pPr>
    </w:p>
    <w:p w:rsidR="001E6DA3" w:rsidRPr="001E6DA3" w:rsidRDefault="001E6DA3" w:rsidP="00F53E9E">
      <w:pPr>
        <w:widowControl w:val="0"/>
        <w:adjustRightInd w:val="0"/>
        <w:spacing w:after="0" w:line="240" w:lineRule="auto"/>
        <w:ind w:firstLine="851"/>
        <w:jc w:val="both"/>
        <w:rPr>
          <w:rFonts w:ascii="Times New Roman" w:eastAsia="SimSun" w:hAnsi="Times New Roman" w:cs="Mangal"/>
          <w:i/>
          <w:kern w:val="2"/>
          <w:sz w:val="24"/>
          <w:szCs w:val="24"/>
          <w:lang w:eastAsia="hi-IN" w:bidi="hi-IN"/>
        </w:rPr>
      </w:pPr>
      <w:r w:rsidRPr="001E6DA3">
        <w:rPr>
          <w:rFonts w:ascii="Times New Roman" w:eastAsia="Calibri" w:hAnsi="Times New Roman" w:cs="Times New Roman"/>
          <w:sz w:val="24"/>
          <w:szCs w:val="24"/>
          <w:lang w:eastAsia="lt-LT"/>
        </w:rPr>
        <w:t>Socialinės rizikos šeimų skaičiaus kitimą lemia padėties šeimoje pagerėjimas/ pablogėjimas, nepilnamečių vaikų tapimas pilnamečiais, šeimų migracija į kitą rajoną.</w:t>
      </w:r>
    </w:p>
    <w:p w:rsidR="001E6DA3" w:rsidRPr="001E6DA3" w:rsidRDefault="001E6DA3" w:rsidP="00F53E9E">
      <w:pPr>
        <w:widowControl w:val="0"/>
        <w:adjustRightInd w:val="0"/>
        <w:spacing w:after="0" w:line="240" w:lineRule="auto"/>
        <w:ind w:firstLine="851"/>
        <w:jc w:val="both"/>
        <w:rPr>
          <w:rFonts w:ascii="Times New Roman" w:eastAsia="SimSun" w:hAnsi="Times New Roman" w:cs="Mangal"/>
          <w:kern w:val="2"/>
          <w:sz w:val="24"/>
          <w:szCs w:val="24"/>
          <w:lang w:eastAsia="hi-IN" w:bidi="hi-IN"/>
        </w:rPr>
      </w:pPr>
      <w:r w:rsidRPr="001E6DA3">
        <w:rPr>
          <w:rFonts w:ascii="Times New Roman" w:eastAsia="SimSun" w:hAnsi="Times New Roman" w:cs="Mangal"/>
          <w:kern w:val="2"/>
          <w:sz w:val="24"/>
          <w:szCs w:val="24"/>
          <w:lang w:eastAsia="hi-IN" w:bidi="hi-IN"/>
        </w:rPr>
        <w:t>Socialinės rizikos šeimoms ir jose augantiems vaikams reikalingos bendrosios, socialinių įgūdžių ugdymo ir palaikymo, laikino apnakvindinimo, intensyvios krizių įveikimo paslaugos.</w:t>
      </w:r>
    </w:p>
    <w:p w:rsidR="001E6DA3" w:rsidRPr="001E6DA3" w:rsidRDefault="001E6DA3" w:rsidP="00F53E9E">
      <w:pPr>
        <w:widowControl w:val="0"/>
        <w:adjustRightInd w:val="0"/>
        <w:spacing w:after="0" w:line="240" w:lineRule="auto"/>
        <w:ind w:firstLine="851"/>
        <w:jc w:val="both"/>
        <w:rPr>
          <w:rFonts w:ascii="Times New Roman" w:eastAsia="SimSun" w:hAnsi="Times New Roman" w:cs="Mangal"/>
          <w:kern w:val="2"/>
          <w:sz w:val="24"/>
          <w:szCs w:val="24"/>
          <w:lang w:eastAsia="hi-IN" w:bidi="hi-IN"/>
        </w:rPr>
      </w:pPr>
      <w:r w:rsidRPr="001E6DA3">
        <w:rPr>
          <w:rFonts w:ascii="Times New Roman" w:eastAsia="SimSun" w:hAnsi="Times New Roman" w:cs="Mangal"/>
          <w:kern w:val="2"/>
          <w:sz w:val="24"/>
          <w:szCs w:val="24"/>
          <w:lang w:eastAsia="hi-IN" w:bidi="hi-IN"/>
        </w:rPr>
        <w:t>Neretai socialinės rizikos šeimose augantiems vaikams dėl nuolatinio fiziologinių vaiko poreikių nepatenkinimo, dėl padidėjusios grėsmės vaiko fizinei bei dvasinei sveikatai, nustatoma vaiko laikinoji ar nuolatinė globa. Tokiais atvejais vaikams, likusiems be tėvų globos, teikiamos socialinės</w:t>
      </w:r>
      <w:r w:rsidR="00294C75">
        <w:rPr>
          <w:rFonts w:ascii="Times New Roman" w:eastAsia="SimSun" w:hAnsi="Times New Roman" w:cs="Mangal"/>
          <w:kern w:val="2"/>
          <w:sz w:val="24"/>
          <w:szCs w:val="24"/>
          <w:lang w:eastAsia="hi-IN" w:bidi="hi-IN"/>
        </w:rPr>
        <w:t xml:space="preserve"> globos paslaugos institucijoje ar globėjų šeimose.</w:t>
      </w:r>
    </w:p>
    <w:p w:rsidR="001E6DA3" w:rsidRPr="001E6DA3" w:rsidRDefault="00F53E9E" w:rsidP="00F53E9E">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2016</w:t>
      </w:r>
      <w:r w:rsidR="001E6DA3" w:rsidRPr="001E6DA3">
        <w:rPr>
          <w:rFonts w:ascii="Times New Roman" w:eastAsia="Times New Roman" w:hAnsi="Times New Roman" w:cs="Times New Roman"/>
          <w:sz w:val="24"/>
          <w:szCs w:val="24"/>
          <w:lang w:eastAsia="lt-LT"/>
        </w:rPr>
        <w:t xml:space="preserve"> metų pabaigoje Vaiko teisių apsaugos skyriaus apskaitoje buvo </w:t>
      </w:r>
      <w:r w:rsidR="00605894">
        <w:rPr>
          <w:rFonts w:ascii="Times New Roman" w:eastAsia="Times New Roman" w:hAnsi="Times New Roman" w:cs="Times New Roman"/>
          <w:sz w:val="24"/>
          <w:szCs w:val="24"/>
          <w:lang w:eastAsia="lt-LT"/>
        </w:rPr>
        <w:t xml:space="preserve">62 </w:t>
      </w:r>
      <w:r w:rsidR="001E6DA3" w:rsidRPr="001E6DA3">
        <w:rPr>
          <w:rFonts w:ascii="Times New Roman" w:eastAsia="Times New Roman" w:hAnsi="Times New Roman" w:cs="Times New Roman"/>
          <w:sz w:val="24"/>
          <w:szCs w:val="24"/>
          <w:lang w:eastAsia="lt-LT"/>
        </w:rPr>
        <w:t xml:space="preserve">tėvų globos netekę vaikai, </w:t>
      </w:r>
      <w:r w:rsidR="00605894">
        <w:rPr>
          <w:rFonts w:ascii="Times New Roman" w:eastAsia="Times New Roman" w:hAnsi="Times New Roman" w:cs="Times New Roman"/>
          <w:sz w:val="24"/>
          <w:szCs w:val="24"/>
          <w:lang w:eastAsia="lt-LT"/>
        </w:rPr>
        <w:t>7</w:t>
      </w:r>
      <w:r w:rsidR="001E6DA3" w:rsidRPr="00605894">
        <w:rPr>
          <w:rFonts w:ascii="Times New Roman" w:eastAsia="Times New Roman" w:hAnsi="Times New Roman" w:cs="Times New Roman"/>
          <w:sz w:val="24"/>
          <w:szCs w:val="24"/>
          <w:lang w:eastAsia="lt-LT"/>
        </w:rPr>
        <w:t xml:space="preserve"> i</w:t>
      </w:r>
      <w:r w:rsidR="001E6DA3" w:rsidRPr="001E6DA3">
        <w:rPr>
          <w:rFonts w:ascii="Times New Roman" w:eastAsia="Times New Roman" w:hAnsi="Times New Roman" w:cs="Times New Roman"/>
          <w:sz w:val="24"/>
          <w:szCs w:val="24"/>
          <w:lang w:eastAsia="lt-LT"/>
        </w:rPr>
        <w:t xml:space="preserve">š jų nustatyta laikinoji globa (rūpyba), </w:t>
      </w:r>
      <w:r w:rsidR="00605894">
        <w:rPr>
          <w:rFonts w:ascii="Times New Roman" w:eastAsia="Times New Roman" w:hAnsi="Times New Roman" w:cs="Times New Roman"/>
          <w:sz w:val="24"/>
          <w:szCs w:val="24"/>
          <w:lang w:eastAsia="lt-LT"/>
        </w:rPr>
        <w:t>55</w:t>
      </w:r>
      <w:r w:rsidR="001E6DA3" w:rsidRPr="001E6DA3">
        <w:rPr>
          <w:rFonts w:ascii="Times New Roman" w:eastAsia="Times New Roman" w:hAnsi="Times New Roman" w:cs="Times New Roman"/>
          <w:sz w:val="24"/>
          <w:szCs w:val="24"/>
          <w:lang w:eastAsia="lt-LT"/>
        </w:rPr>
        <w:t xml:space="preserve"> – nuolatinė globa (rūpyba). </w:t>
      </w:r>
    </w:p>
    <w:p w:rsidR="001E6DA3" w:rsidRPr="001E6DA3" w:rsidRDefault="001E6DA3" w:rsidP="00F53E9E">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1E6DA3">
        <w:rPr>
          <w:rFonts w:ascii="Times New Roman" w:eastAsia="Times New Roman" w:hAnsi="Times New Roman" w:cs="Times New Roman"/>
          <w:b/>
          <w:sz w:val="24"/>
          <w:szCs w:val="24"/>
          <w:lang w:eastAsia="lt-LT"/>
        </w:rPr>
        <w:t>Šeimose ir socialinės globos institucijose globojamų va</w:t>
      </w:r>
      <w:r w:rsidR="00F53E9E">
        <w:rPr>
          <w:rFonts w:ascii="Times New Roman" w:eastAsia="Times New Roman" w:hAnsi="Times New Roman" w:cs="Times New Roman"/>
          <w:b/>
          <w:sz w:val="24"/>
          <w:szCs w:val="24"/>
          <w:lang w:eastAsia="lt-LT"/>
        </w:rPr>
        <w:t>ikų skaičiaus pokytis  2012-2016</w:t>
      </w:r>
      <w:r w:rsidRPr="001E6DA3">
        <w:rPr>
          <w:rFonts w:ascii="Times New Roman" w:eastAsia="Times New Roman" w:hAnsi="Times New Roman" w:cs="Times New Roman"/>
          <w:b/>
          <w:sz w:val="24"/>
          <w:szCs w:val="24"/>
          <w:lang w:eastAsia="lt-LT"/>
        </w:rPr>
        <w:t xml:space="preserve"> m. Kretingos r.</w:t>
      </w:r>
    </w:p>
    <w:p w:rsidR="001E6DA3" w:rsidRPr="001E6DA3" w:rsidRDefault="001E6DA3" w:rsidP="001E6DA3">
      <w:pPr>
        <w:widowControl w:val="0"/>
        <w:adjustRightInd w:val="0"/>
        <w:spacing w:after="0" w:line="240" w:lineRule="auto"/>
        <w:ind w:firstLine="1296"/>
        <w:jc w:val="right"/>
        <w:rPr>
          <w:rFonts w:ascii="Times New Roman" w:eastAsia="Times New Roman" w:hAnsi="Times New Roman" w:cs="Times New Roman"/>
          <w:b/>
          <w:sz w:val="20"/>
          <w:szCs w:val="24"/>
          <w:lang w:eastAsia="lt-LT"/>
        </w:rPr>
      </w:pPr>
      <w:r w:rsidRPr="001E6DA3">
        <w:rPr>
          <w:rFonts w:ascii="Times New Roman" w:eastAsia="Times New Roman" w:hAnsi="Times New Roman" w:cs="Times New Roman"/>
          <w:b/>
          <w:sz w:val="20"/>
          <w:szCs w:val="24"/>
          <w:lang w:eastAsia="lt-LT"/>
        </w:rPr>
        <w:t>7 lentelė</w:t>
      </w:r>
    </w:p>
    <w:tbl>
      <w:tblPr>
        <w:tblStyle w:val="Lentelstinklelis"/>
        <w:tblW w:w="0" w:type="auto"/>
        <w:tblLook w:val="04A0" w:firstRow="1" w:lastRow="0" w:firstColumn="1" w:lastColumn="0" w:noHBand="0" w:noVBand="1"/>
      </w:tblPr>
      <w:tblGrid>
        <w:gridCol w:w="2235"/>
        <w:gridCol w:w="3827"/>
        <w:gridCol w:w="3792"/>
      </w:tblGrid>
      <w:tr w:rsidR="001E6DA3" w:rsidRPr="001E6DA3" w:rsidTr="001E6DA3">
        <w:tc>
          <w:tcPr>
            <w:tcW w:w="223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sz w:val="24"/>
                <w:szCs w:val="24"/>
              </w:rPr>
            </w:pPr>
            <w:r w:rsidRPr="001E6DA3">
              <w:rPr>
                <w:rFonts w:ascii="Times New Roman" w:eastAsia="Times New Roman" w:hAnsi="Times New Roman"/>
                <w:b/>
                <w:sz w:val="24"/>
                <w:szCs w:val="24"/>
              </w:rPr>
              <w:t>Metai</w:t>
            </w:r>
          </w:p>
        </w:tc>
        <w:tc>
          <w:tcPr>
            <w:tcW w:w="382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sz w:val="24"/>
                <w:szCs w:val="24"/>
              </w:rPr>
            </w:pPr>
            <w:r w:rsidRPr="001E6DA3">
              <w:rPr>
                <w:rFonts w:ascii="Times New Roman" w:eastAsia="Times New Roman" w:hAnsi="Times New Roman"/>
                <w:b/>
                <w:sz w:val="24"/>
                <w:szCs w:val="24"/>
              </w:rPr>
              <w:t>Vaikai globojami šeimose</w:t>
            </w:r>
          </w:p>
        </w:tc>
        <w:tc>
          <w:tcPr>
            <w:tcW w:w="379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sz w:val="24"/>
                <w:szCs w:val="24"/>
              </w:rPr>
            </w:pPr>
            <w:r w:rsidRPr="001E6DA3">
              <w:rPr>
                <w:rFonts w:ascii="Times New Roman" w:eastAsia="Times New Roman" w:hAnsi="Times New Roman"/>
                <w:b/>
                <w:sz w:val="24"/>
                <w:szCs w:val="24"/>
              </w:rPr>
              <w:t>Vaikai globojami institucijoje</w:t>
            </w:r>
          </w:p>
        </w:tc>
      </w:tr>
      <w:tr w:rsidR="001E6DA3" w:rsidRPr="001E6DA3" w:rsidTr="001E6DA3">
        <w:tc>
          <w:tcPr>
            <w:tcW w:w="223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2012 m.</w:t>
            </w:r>
          </w:p>
        </w:tc>
        <w:tc>
          <w:tcPr>
            <w:tcW w:w="382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54</w:t>
            </w:r>
          </w:p>
        </w:tc>
        <w:tc>
          <w:tcPr>
            <w:tcW w:w="379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17</w:t>
            </w:r>
          </w:p>
        </w:tc>
      </w:tr>
      <w:tr w:rsidR="001E6DA3" w:rsidRPr="001E6DA3" w:rsidTr="001E6DA3">
        <w:tc>
          <w:tcPr>
            <w:tcW w:w="223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2013 m.</w:t>
            </w:r>
          </w:p>
        </w:tc>
        <w:tc>
          <w:tcPr>
            <w:tcW w:w="382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56</w:t>
            </w:r>
          </w:p>
        </w:tc>
        <w:tc>
          <w:tcPr>
            <w:tcW w:w="379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14</w:t>
            </w:r>
          </w:p>
        </w:tc>
      </w:tr>
      <w:tr w:rsidR="001E6DA3" w:rsidRPr="001E6DA3" w:rsidTr="001E6DA3">
        <w:tc>
          <w:tcPr>
            <w:tcW w:w="223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2014 m.</w:t>
            </w:r>
          </w:p>
        </w:tc>
        <w:tc>
          <w:tcPr>
            <w:tcW w:w="382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51</w:t>
            </w:r>
          </w:p>
        </w:tc>
        <w:tc>
          <w:tcPr>
            <w:tcW w:w="379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12</w:t>
            </w:r>
          </w:p>
        </w:tc>
      </w:tr>
      <w:tr w:rsidR="001E6DA3" w:rsidRPr="001E6DA3" w:rsidTr="001E6DA3">
        <w:tc>
          <w:tcPr>
            <w:tcW w:w="223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2015 m.</w:t>
            </w:r>
          </w:p>
        </w:tc>
        <w:tc>
          <w:tcPr>
            <w:tcW w:w="382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48</w:t>
            </w:r>
          </w:p>
        </w:tc>
        <w:tc>
          <w:tcPr>
            <w:tcW w:w="379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16</w:t>
            </w:r>
          </w:p>
        </w:tc>
      </w:tr>
      <w:tr w:rsidR="00F53E9E" w:rsidRPr="001E6DA3" w:rsidTr="001E6DA3">
        <w:tc>
          <w:tcPr>
            <w:tcW w:w="2235" w:type="dxa"/>
            <w:tcBorders>
              <w:top w:val="single" w:sz="4" w:space="0" w:color="auto"/>
              <w:left w:val="single" w:sz="4" w:space="0" w:color="auto"/>
              <w:bottom w:val="single" w:sz="4" w:space="0" w:color="auto"/>
              <w:right w:val="single" w:sz="4" w:space="0" w:color="auto"/>
            </w:tcBorders>
          </w:tcPr>
          <w:p w:rsidR="00F53E9E" w:rsidRPr="001E6DA3" w:rsidRDefault="00F53E9E" w:rsidP="001E6DA3">
            <w:pPr>
              <w:widowControl w:val="0"/>
              <w:adjustRightInd w:val="0"/>
              <w:jc w:val="center"/>
              <w:rPr>
                <w:rFonts w:ascii="Times New Roman" w:eastAsia="Times New Roman" w:hAnsi="Times New Roman"/>
                <w:sz w:val="24"/>
                <w:szCs w:val="24"/>
              </w:rPr>
            </w:pPr>
            <w:r w:rsidRPr="00605894">
              <w:rPr>
                <w:rFonts w:ascii="Times New Roman" w:eastAsia="Times New Roman" w:hAnsi="Times New Roman"/>
                <w:sz w:val="24"/>
                <w:szCs w:val="24"/>
              </w:rPr>
              <w:t>2016 m.</w:t>
            </w:r>
          </w:p>
        </w:tc>
        <w:tc>
          <w:tcPr>
            <w:tcW w:w="3827" w:type="dxa"/>
            <w:tcBorders>
              <w:top w:val="single" w:sz="4" w:space="0" w:color="auto"/>
              <w:left w:val="single" w:sz="4" w:space="0" w:color="auto"/>
              <w:bottom w:val="single" w:sz="4" w:space="0" w:color="auto"/>
              <w:right w:val="single" w:sz="4" w:space="0" w:color="auto"/>
            </w:tcBorders>
          </w:tcPr>
          <w:p w:rsidR="00F53E9E" w:rsidRPr="001E6DA3" w:rsidRDefault="00605894" w:rsidP="001E6DA3">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46</w:t>
            </w:r>
          </w:p>
        </w:tc>
        <w:tc>
          <w:tcPr>
            <w:tcW w:w="3792" w:type="dxa"/>
            <w:tcBorders>
              <w:top w:val="single" w:sz="4" w:space="0" w:color="auto"/>
              <w:left w:val="single" w:sz="4" w:space="0" w:color="auto"/>
              <w:bottom w:val="single" w:sz="4" w:space="0" w:color="auto"/>
              <w:right w:val="single" w:sz="4" w:space="0" w:color="auto"/>
            </w:tcBorders>
          </w:tcPr>
          <w:p w:rsidR="00F53E9E" w:rsidRPr="001E6DA3" w:rsidRDefault="00605894" w:rsidP="001E6DA3">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16</w:t>
            </w:r>
          </w:p>
        </w:tc>
      </w:tr>
    </w:tbl>
    <w:p w:rsidR="001E6DA3" w:rsidRPr="001E6DA3" w:rsidRDefault="001E6DA3" w:rsidP="00F53E9E">
      <w:pPr>
        <w:widowControl w:val="0"/>
        <w:adjustRightInd w:val="0"/>
        <w:spacing w:after="0" w:line="240" w:lineRule="auto"/>
        <w:jc w:val="both"/>
        <w:rPr>
          <w:rFonts w:ascii="Times New Roman" w:eastAsia="Times New Roman" w:hAnsi="Times New Roman" w:cs="Times New Roman"/>
          <w:sz w:val="24"/>
          <w:szCs w:val="24"/>
          <w:lang w:eastAsia="lt-LT"/>
        </w:rPr>
      </w:pPr>
    </w:p>
    <w:p w:rsidR="001E6DA3" w:rsidRPr="001E6DA3" w:rsidRDefault="001E6DA3" w:rsidP="00F53E9E">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Per </w:t>
      </w:r>
      <w:r w:rsidRPr="00605894">
        <w:rPr>
          <w:rFonts w:ascii="Times New Roman" w:eastAsia="Times New Roman" w:hAnsi="Times New Roman" w:cs="Times New Roman"/>
          <w:sz w:val="24"/>
          <w:szCs w:val="24"/>
          <w:lang w:eastAsia="lt-LT"/>
        </w:rPr>
        <w:t>2</w:t>
      </w:r>
      <w:r w:rsidR="00605894">
        <w:rPr>
          <w:rFonts w:ascii="Times New Roman" w:eastAsia="Times New Roman" w:hAnsi="Times New Roman" w:cs="Times New Roman"/>
          <w:sz w:val="24"/>
          <w:szCs w:val="24"/>
          <w:lang w:eastAsia="lt-LT"/>
        </w:rPr>
        <w:t>016</w:t>
      </w:r>
      <w:r w:rsidRPr="001E6DA3">
        <w:rPr>
          <w:rFonts w:ascii="Times New Roman" w:eastAsia="Times New Roman" w:hAnsi="Times New Roman" w:cs="Times New Roman"/>
          <w:sz w:val="24"/>
          <w:szCs w:val="24"/>
          <w:lang w:eastAsia="lt-LT"/>
        </w:rPr>
        <w:t xml:space="preserve"> m. v</w:t>
      </w:r>
      <w:r w:rsidR="00251911">
        <w:rPr>
          <w:rFonts w:ascii="Times New Roman" w:eastAsia="Times New Roman" w:hAnsi="Times New Roman" w:cs="Times New Roman"/>
          <w:sz w:val="24"/>
          <w:szCs w:val="24"/>
          <w:lang w:eastAsia="lt-LT"/>
        </w:rPr>
        <w:t>aiko globa (rūpyba) nustatyta 15</w:t>
      </w:r>
      <w:r w:rsidRPr="001E6DA3">
        <w:rPr>
          <w:rFonts w:ascii="Times New Roman" w:eastAsia="Times New Roman" w:hAnsi="Times New Roman" w:cs="Times New Roman"/>
          <w:sz w:val="24"/>
          <w:szCs w:val="24"/>
          <w:lang w:eastAsia="lt-LT"/>
        </w:rPr>
        <w:t xml:space="preserve"> vaikų (</w:t>
      </w:r>
      <w:r w:rsidR="00251911">
        <w:rPr>
          <w:rFonts w:ascii="Times New Roman" w:eastAsia="Times New Roman" w:hAnsi="Times New Roman" w:cs="Times New Roman"/>
          <w:sz w:val="24"/>
          <w:szCs w:val="24"/>
          <w:lang w:eastAsia="lt-LT"/>
        </w:rPr>
        <w:t xml:space="preserve">2015 metai – 16, </w:t>
      </w:r>
      <w:r w:rsidRPr="001E6DA3">
        <w:rPr>
          <w:rFonts w:ascii="Times New Roman" w:eastAsia="Times New Roman" w:hAnsi="Times New Roman" w:cs="Times New Roman"/>
          <w:sz w:val="24"/>
          <w:szCs w:val="24"/>
          <w:lang w:eastAsia="lt-LT"/>
        </w:rPr>
        <w:t>2014 metais – 12, 2013 metais – 12, 2012 metais – 5). Siekiant užtikrinti geriausius vaiko interesus – jo teisę augti su savo tėvais, išnykus laikinosios gl</w:t>
      </w:r>
      <w:r w:rsidR="00251911">
        <w:rPr>
          <w:rFonts w:ascii="Times New Roman" w:eastAsia="Times New Roman" w:hAnsi="Times New Roman" w:cs="Times New Roman"/>
          <w:sz w:val="24"/>
          <w:szCs w:val="24"/>
          <w:lang w:eastAsia="lt-LT"/>
        </w:rPr>
        <w:t xml:space="preserve">obos nustatymo priežastims, 2016 metais tėvams grąžinti 10 vaikų. </w:t>
      </w:r>
      <w:r w:rsidRPr="001E6DA3">
        <w:rPr>
          <w:rFonts w:ascii="Times New Roman" w:eastAsia="Times New Roman" w:hAnsi="Times New Roman" w:cs="Times New Roman"/>
          <w:sz w:val="24"/>
          <w:szCs w:val="24"/>
          <w:lang w:eastAsia="lt-LT"/>
        </w:rPr>
        <w:t>Metų pabaigoje Kretingos socialinių paslau</w:t>
      </w:r>
      <w:r w:rsidR="00251911">
        <w:rPr>
          <w:rFonts w:ascii="Times New Roman" w:eastAsia="Times New Roman" w:hAnsi="Times New Roman" w:cs="Times New Roman"/>
          <w:sz w:val="24"/>
          <w:szCs w:val="24"/>
          <w:lang w:eastAsia="lt-LT"/>
        </w:rPr>
        <w:t>gų centras globojo (rūpinosi) 16</w:t>
      </w:r>
      <w:r w:rsidRPr="001E6DA3">
        <w:rPr>
          <w:rFonts w:ascii="Times New Roman" w:eastAsia="Times New Roman" w:hAnsi="Times New Roman" w:cs="Times New Roman"/>
          <w:sz w:val="24"/>
          <w:szCs w:val="24"/>
          <w:lang w:eastAsia="lt-LT"/>
        </w:rPr>
        <w:t xml:space="preserve"> vaikų, 3 vaikai gyveno specializuotose globos įstai</w:t>
      </w:r>
      <w:r w:rsidR="00CF6BA2">
        <w:rPr>
          <w:rFonts w:ascii="Times New Roman" w:eastAsia="Times New Roman" w:hAnsi="Times New Roman" w:cs="Times New Roman"/>
          <w:sz w:val="24"/>
          <w:szCs w:val="24"/>
          <w:lang w:eastAsia="lt-LT"/>
        </w:rPr>
        <w:t xml:space="preserve">gose. </w:t>
      </w:r>
    </w:p>
    <w:p w:rsidR="001E6DA3" w:rsidRPr="001E6DA3" w:rsidRDefault="001E6DA3" w:rsidP="00F53E9E">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b/>
          <w:sz w:val="24"/>
          <w:szCs w:val="24"/>
          <w:lang w:eastAsia="lt-LT"/>
        </w:rPr>
        <w:t>Nedarbas.</w:t>
      </w:r>
      <w:r w:rsidRPr="001E6DA3">
        <w:rPr>
          <w:rFonts w:ascii="Times New Roman" w:eastAsia="Times New Roman" w:hAnsi="Times New Roman" w:cs="Times New Roman"/>
          <w:sz w:val="24"/>
          <w:szCs w:val="24"/>
          <w:lang w:eastAsia="lt-LT"/>
        </w:rPr>
        <w:t xml:space="preserve"> </w:t>
      </w:r>
    </w:p>
    <w:p w:rsidR="001E6DA3" w:rsidRPr="001E6DA3" w:rsidRDefault="001E6DA3" w:rsidP="00F53E9E">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Nedarbas siejamas su asmens (šeimos) mažomis pajamomis, negebėjimu apsirūpinti pirmos būtinybės ir kitomis prekėmis, apmokėti mokesčių, sveikatos draudimo nebuvimu.</w:t>
      </w:r>
    </w:p>
    <w:p w:rsidR="001E6DA3" w:rsidRPr="001E6DA3" w:rsidRDefault="001E6DA3" w:rsidP="00F53E9E">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Didėjant nedarbui, aktualia problema tampa darbo pasiūlos ir paklausos struktūros neatitikimas profesiniu, kvalifikaciniu, teritoriniu požiūriu, didėja verslo poreikius tenkinančios darbo pasiūlos ir paklausos suderinamumo problema. Siekiant patenkinti augančius reikalavimus, būtina didinti darbo ieškančių asmenų konkurencinius gebėjimus, užimtumo politiką orientuoti į </w:t>
      </w:r>
      <w:r w:rsidRPr="001E6DA3">
        <w:rPr>
          <w:rFonts w:ascii="Times New Roman" w:eastAsia="Times New Roman" w:hAnsi="Times New Roman" w:cs="Times New Roman"/>
          <w:sz w:val="24"/>
          <w:szCs w:val="24"/>
          <w:lang w:eastAsia="lt-LT"/>
        </w:rPr>
        <w:lastRenderedPageBreak/>
        <w:t xml:space="preserve">Darbo biržos paslaugų kokybės bei prieinamumo didinimą ir glaudesnio bendradarbiavimo su darbdaviais bei socialiniais partneriais plėtrą. </w:t>
      </w:r>
    </w:p>
    <w:p w:rsidR="001E6DA3" w:rsidRPr="001E6DA3" w:rsidRDefault="001E6DA3" w:rsidP="00F53E9E">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Calibri" w:hAnsi="Times New Roman" w:cs="Times New Roman"/>
          <w:sz w:val="24"/>
          <w:szCs w:val="26"/>
        </w:rPr>
        <w:t xml:space="preserve">Didelę reikšmę Kretingos rajono savivaldybės socialiniam sektoriui turi gyventojų užimtumas ir bedarbystė. Situacija </w:t>
      </w:r>
      <w:r w:rsidRPr="001E6DA3">
        <w:rPr>
          <w:rFonts w:ascii="Times New Roman" w:eastAsia="Times New Roman" w:hAnsi="Times New Roman" w:cs="Times New Roman"/>
          <w:sz w:val="24"/>
          <w:szCs w:val="24"/>
          <w:lang w:eastAsia="lt-LT"/>
        </w:rPr>
        <w:t xml:space="preserve">2016 metais stabili, įdarbinti 1873 asmenys. Nepaisant padidėjusios darbo paklausos, daugumai bedarbių vis dar buvo sunku susirasti darbą, nedarbas išliko struktūrinis – trūko kvalifikuotų darbuotojų, didėjo darbo pasiūlos ir paklausos neatitikimas, didelei daliai bedarbių padėti įsidarbinti reikėjo papildomų pastangų (ilgalaikiams bedarbiams, jaunimui). </w:t>
      </w:r>
    </w:p>
    <w:p w:rsidR="001E6DA3" w:rsidRPr="001E6DA3" w:rsidRDefault="001E6DA3" w:rsidP="00F53E9E">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Per 2016 m. Klaipėdos teritorinės darbo biržos Kretingos skyriuje užsiregistravo 3064 ieškančių darbo asmenų. </w:t>
      </w:r>
    </w:p>
    <w:p w:rsidR="001E6DA3" w:rsidRPr="001E6DA3" w:rsidRDefault="001E6DA3" w:rsidP="001E6DA3">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1E6DA3">
        <w:rPr>
          <w:rFonts w:ascii="Times New Roman" w:eastAsia="Calibri" w:hAnsi="Times New Roman" w:cs="Times New Roman"/>
          <w:sz w:val="24"/>
          <w:szCs w:val="26"/>
        </w:rPr>
        <w:t xml:space="preserve">Esant nedarbui, žmonės yra arčiau skurdo ribos, todėl yra priversti kreiptis socialinės paramos. Tokiu atveju aktualios bendrosios socialinės paslaugos, tokios kaip informavimas, konsultavimas, maisto organizavimas, asmeninės higienos ir priežiūros paslaugų organizavimas. </w:t>
      </w:r>
    </w:p>
    <w:p w:rsidR="001E6DA3" w:rsidRPr="001E6DA3" w:rsidRDefault="001E6DA3" w:rsidP="00F53E9E">
      <w:pPr>
        <w:widowControl w:val="0"/>
        <w:adjustRightInd w:val="0"/>
        <w:spacing w:after="0" w:line="240" w:lineRule="auto"/>
        <w:ind w:firstLine="720"/>
        <w:jc w:val="both"/>
        <w:rPr>
          <w:rFonts w:ascii="Times New Roman" w:eastAsia="Calibri" w:hAnsi="Times New Roman" w:cs="Times New Roman"/>
          <w:b/>
          <w:sz w:val="26"/>
          <w:szCs w:val="26"/>
          <w:lang w:eastAsia="lt-LT"/>
        </w:rPr>
      </w:pPr>
      <w:r w:rsidRPr="001E6DA3">
        <w:rPr>
          <w:rFonts w:ascii="Times New Roman" w:eastAsia="Times New Roman" w:hAnsi="Times New Roman" w:cs="Times New Roman"/>
          <w:b/>
          <w:bCs/>
          <w:sz w:val="24"/>
          <w:szCs w:val="24"/>
          <w:lang w:eastAsia="lt-LT"/>
        </w:rPr>
        <w:t xml:space="preserve">Migracija. </w:t>
      </w:r>
      <w:r w:rsidRPr="001E6DA3">
        <w:rPr>
          <w:rFonts w:ascii="Times New Roman" w:eastAsia="Times New Roman" w:hAnsi="Times New Roman" w:cs="Times New Roman"/>
          <w:sz w:val="24"/>
          <w:szCs w:val="24"/>
          <w:lang w:eastAsia="lt-LT"/>
        </w:rPr>
        <w:t>Analizuojant gyventojų migraciją, remiamasi Lietuvos statistikos departamento informacija, kurioje fiksuoti tik registruotos migracijos duomenys. Šie duomenys šiek tiek skiriasi nuo realaus gyventojų judėjimo. Daugiausia emigruoja jauni darbingo amžiaus žmonės.</w:t>
      </w:r>
    </w:p>
    <w:p w:rsidR="001E6DA3" w:rsidRPr="001E6DA3" w:rsidRDefault="001E6DA3" w:rsidP="001E6DA3">
      <w:pPr>
        <w:widowControl w:val="0"/>
        <w:adjustRightInd w:val="0"/>
        <w:spacing w:after="0" w:line="240" w:lineRule="auto"/>
        <w:jc w:val="both"/>
        <w:rPr>
          <w:rFonts w:ascii="Times New Roman" w:eastAsia="Calibri" w:hAnsi="Times New Roman" w:cs="Times New Roman"/>
          <w:b/>
          <w:sz w:val="26"/>
          <w:szCs w:val="26"/>
          <w:lang w:eastAsia="lt-LT"/>
        </w:rPr>
      </w:pPr>
    </w:p>
    <w:p w:rsidR="001E6DA3" w:rsidRPr="001E6DA3" w:rsidRDefault="00F53E9E" w:rsidP="001E6DA3">
      <w:pPr>
        <w:tabs>
          <w:tab w:val="left" w:pos="720"/>
        </w:tabs>
        <w:spacing w:after="0" w:line="240" w:lineRule="auto"/>
        <w:jc w:val="both"/>
        <w:rPr>
          <w:rFonts w:ascii="Times New Roman" w:eastAsia="Calibri" w:hAnsi="Times New Roman" w:cs="Times New Roman"/>
          <w:b/>
          <w:bCs/>
          <w:sz w:val="24"/>
          <w:szCs w:val="23"/>
        </w:rPr>
      </w:pPr>
      <w:r>
        <w:rPr>
          <w:rFonts w:ascii="Times New Roman" w:eastAsia="Calibri" w:hAnsi="Times New Roman" w:cs="Times New Roman"/>
          <w:b/>
          <w:bCs/>
          <w:sz w:val="24"/>
          <w:szCs w:val="23"/>
        </w:rPr>
        <w:tab/>
      </w:r>
      <w:r w:rsidR="001E6DA3" w:rsidRPr="001E6DA3">
        <w:rPr>
          <w:rFonts w:ascii="Times New Roman" w:eastAsia="Calibri" w:hAnsi="Times New Roman" w:cs="Times New Roman"/>
          <w:b/>
          <w:bCs/>
          <w:sz w:val="24"/>
          <w:szCs w:val="23"/>
        </w:rPr>
        <w:t>Vidaus ir tarptautinė migracija Kretingos rajono savivaldybėje 2012-2016 metais:</w:t>
      </w:r>
    </w:p>
    <w:p w:rsidR="001E6DA3" w:rsidRPr="001E6DA3" w:rsidRDefault="001E6DA3" w:rsidP="001E6DA3">
      <w:pPr>
        <w:tabs>
          <w:tab w:val="left" w:pos="720"/>
        </w:tabs>
        <w:spacing w:after="0" w:line="240" w:lineRule="auto"/>
        <w:jc w:val="right"/>
        <w:rPr>
          <w:rFonts w:ascii="Times New Roman" w:eastAsia="Calibri" w:hAnsi="Times New Roman" w:cs="Times New Roman"/>
          <w:b/>
          <w:bCs/>
          <w:sz w:val="20"/>
          <w:szCs w:val="23"/>
        </w:rPr>
      </w:pPr>
      <w:r w:rsidRPr="001E6DA3">
        <w:rPr>
          <w:rFonts w:ascii="Times New Roman" w:eastAsia="Calibri" w:hAnsi="Times New Roman" w:cs="Times New Roman"/>
          <w:b/>
          <w:bCs/>
          <w:sz w:val="20"/>
          <w:szCs w:val="23"/>
        </w:rPr>
        <w:t>7 lentelė</w:t>
      </w:r>
    </w:p>
    <w:tbl>
      <w:tblPr>
        <w:tblStyle w:val="Lentelstinklelis"/>
        <w:tblW w:w="0" w:type="auto"/>
        <w:tblLook w:val="04A0" w:firstRow="1" w:lastRow="0" w:firstColumn="1" w:lastColumn="0" w:noHBand="0" w:noVBand="1"/>
      </w:tblPr>
      <w:tblGrid>
        <w:gridCol w:w="675"/>
        <w:gridCol w:w="2552"/>
        <w:gridCol w:w="1417"/>
        <w:gridCol w:w="1418"/>
        <w:gridCol w:w="1417"/>
        <w:gridCol w:w="1276"/>
        <w:gridCol w:w="1099"/>
      </w:tblGrid>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b/>
                <w:i/>
                <w:sz w:val="24"/>
                <w:szCs w:val="26"/>
              </w:rPr>
            </w:pPr>
            <w:r w:rsidRPr="001E6DA3">
              <w:rPr>
                <w:rFonts w:ascii="Times New Roman" w:hAnsi="Times New Roman"/>
                <w:b/>
                <w:i/>
                <w:sz w:val="24"/>
                <w:szCs w:val="26"/>
              </w:rPr>
              <w:t>Eil.</w:t>
            </w:r>
          </w:p>
          <w:p w:rsidR="001E6DA3" w:rsidRPr="001E6DA3" w:rsidRDefault="001E6DA3" w:rsidP="001E6DA3">
            <w:pPr>
              <w:tabs>
                <w:tab w:val="left" w:pos="720"/>
              </w:tabs>
              <w:jc w:val="center"/>
              <w:rPr>
                <w:rFonts w:ascii="Times New Roman" w:hAnsi="Times New Roman"/>
                <w:b/>
                <w:i/>
                <w:sz w:val="24"/>
                <w:szCs w:val="26"/>
              </w:rPr>
            </w:pPr>
            <w:r w:rsidRPr="001E6DA3">
              <w:rPr>
                <w:rFonts w:ascii="Times New Roman" w:hAnsi="Times New Roman"/>
                <w:b/>
                <w:i/>
                <w:sz w:val="24"/>
                <w:szCs w:val="26"/>
              </w:rPr>
              <w:t>Nr.</w:t>
            </w:r>
          </w:p>
        </w:tc>
        <w:tc>
          <w:tcPr>
            <w:tcW w:w="255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b/>
                <w:i/>
                <w:sz w:val="24"/>
                <w:szCs w:val="26"/>
              </w:rPr>
            </w:pPr>
            <w:r w:rsidRPr="001E6DA3">
              <w:rPr>
                <w:rFonts w:ascii="Times New Roman" w:hAnsi="Times New Roman"/>
                <w:b/>
                <w:i/>
                <w:sz w:val="24"/>
                <w:szCs w:val="26"/>
              </w:rPr>
              <w:t>Asmenys</w:t>
            </w:r>
          </w:p>
        </w:tc>
        <w:tc>
          <w:tcPr>
            <w:tcW w:w="141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b/>
                <w:i/>
                <w:sz w:val="24"/>
                <w:szCs w:val="26"/>
              </w:rPr>
            </w:pPr>
            <w:r w:rsidRPr="001E6DA3">
              <w:rPr>
                <w:rFonts w:ascii="Times New Roman" w:hAnsi="Times New Roman"/>
                <w:b/>
                <w:i/>
                <w:sz w:val="24"/>
                <w:szCs w:val="26"/>
              </w:rPr>
              <w:t>2012 m.</w:t>
            </w:r>
          </w:p>
        </w:tc>
        <w:tc>
          <w:tcPr>
            <w:tcW w:w="141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b/>
                <w:i/>
                <w:sz w:val="24"/>
                <w:szCs w:val="26"/>
              </w:rPr>
            </w:pPr>
            <w:r w:rsidRPr="001E6DA3">
              <w:rPr>
                <w:rFonts w:ascii="Times New Roman" w:hAnsi="Times New Roman"/>
                <w:b/>
                <w:i/>
                <w:sz w:val="24"/>
                <w:szCs w:val="26"/>
              </w:rPr>
              <w:t>2013 m.</w:t>
            </w:r>
          </w:p>
        </w:tc>
        <w:tc>
          <w:tcPr>
            <w:tcW w:w="141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b/>
                <w:i/>
                <w:sz w:val="24"/>
                <w:szCs w:val="26"/>
              </w:rPr>
            </w:pPr>
            <w:r w:rsidRPr="001E6DA3">
              <w:rPr>
                <w:rFonts w:ascii="Times New Roman" w:hAnsi="Times New Roman"/>
                <w:b/>
                <w:i/>
                <w:sz w:val="24"/>
                <w:szCs w:val="26"/>
              </w:rPr>
              <w:t>2014 m.</w:t>
            </w:r>
          </w:p>
        </w:tc>
        <w:tc>
          <w:tcPr>
            <w:tcW w:w="127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b/>
                <w:i/>
                <w:sz w:val="24"/>
                <w:szCs w:val="26"/>
              </w:rPr>
            </w:pPr>
            <w:r w:rsidRPr="001E6DA3">
              <w:rPr>
                <w:rFonts w:ascii="Times New Roman" w:hAnsi="Times New Roman"/>
                <w:b/>
                <w:i/>
                <w:sz w:val="24"/>
                <w:szCs w:val="26"/>
              </w:rPr>
              <w:t>2015 m.</w:t>
            </w:r>
          </w:p>
        </w:tc>
        <w:tc>
          <w:tcPr>
            <w:tcW w:w="109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b/>
                <w:i/>
                <w:sz w:val="24"/>
                <w:szCs w:val="26"/>
              </w:rPr>
            </w:pPr>
            <w:r w:rsidRPr="008111C4">
              <w:rPr>
                <w:rFonts w:ascii="Times New Roman" w:hAnsi="Times New Roman"/>
                <w:b/>
                <w:i/>
                <w:sz w:val="24"/>
                <w:szCs w:val="26"/>
              </w:rPr>
              <w:t>2016 m.</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both"/>
              <w:rPr>
                <w:rFonts w:ascii="Times New Roman" w:hAnsi="Times New Roman"/>
                <w:b/>
                <w:sz w:val="24"/>
                <w:szCs w:val="26"/>
              </w:rPr>
            </w:pPr>
            <w:r w:rsidRPr="001E6DA3">
              <w:rPr>
                <w:rFonts w:ascii="Times New Roman" w:hAnsi="Times New Roman"/>
                <w:b/>
                <w:sz w:val="24"/>
                <w:szCs w:val="26"/>
              </w:rPr>
              <w:t>1.</w:t>
            </w:r>
          </w:p>
        </w:tc>
        <w:tc>
          <w:tcPr>
            <w:tcW w:w="255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both"/>
              <w:rPr>
                <w:rFonts w:ascii="Times New Roman" w:hAnsi="Times New Roman"/>
                <w:sz w:val="24"/>
                <w:szCs w:val="26"/>
              </w:rPr>
            </w:pPr>
            <w:r w:rsidRPr="001E6DA3">
              <w:rPr>
                <w:rFonts w:ascii="Times New Roman" w:hAnsi="Times New Roman"/>
                <w:sz w:val="24"/>
                <w:szCs w:val="26"/>
              </w:rPr>
              <w:t>Atvyko asmenų</w:t>
            </w:r>
          </w:p>
        </w:tc>
        <w:tc>
          <w:tcPr>
            <w:tcW w:w="141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sz w:val="24"/>
                <w:szCs w:val="26"/>
              </w:rPr>
            </w:pPr>
            <w:r w:rsidRPr="001E6DA3">
              <w:rPr>
                <w:rFonts w:ascii="Times New Roman" w:hAnsi="Times New Roman"/>
                <w:sz w:val="24"/>
                <w:szCs w:val="26"/>
              </w:rPr>
              <w:t>1071</w:t>
            </w:r>
          </w:p>
        </w:tc>
        <w:tc>
          <w:tcPr>
            <w:tcW w:w="141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sz w:val="24"/>
                <w:szCs w:val="26"/>
              </w:rPr>
            </w:pPr>
            <w:r w:rsidRPr="001E6DA3">
              <w:rPr>
                <w:rFonts w:ascii="Times New Roman" w:hAnsi="Times New Roman"/>
                <w:sz w:val="24"/>
                <w:szCs w:val="26"/>
              </w:rPr>
              <w:t>970</w:t>
            </w:r>
          </w:p>
        </w:tc>
        <w:tc>
          <w:tcPr>
            <w:tcW w:w="141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sz w:val="24"/>
                <w:szCs w:val="26"/>
              </w:rPr>
            </w:pPr>
            <w:r w:rsidRPr="001E6DA3">
              <w:rPr>
                <w:rFonts w:ascii="Times New Roman" w:hAnsi="Times New Roman"/>
                <w:sz w:val="24"/>
                <w:szCs w:val="26"/>
              </w:rPr>
              <w:t>1235</w:t>
            </w:r>
          </w:p>
        </w:tc>
        <w:tc>
          <w:tcPr>
            <w:tcW w:w="127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sz w:val="24"/>
                <w:szCs w:val="26"/>
              </w:rPr>
            </w:pPr>
            <w:r w:rsidRPr="001E6DA3">
              <w:rPr>
                <w:rFonts w:ascii="Times New Roman" w:hAnsi="Times New Roman"/>
                <w:sz w:val="24"/>
                <w:szCs w:val="26"/>
              </w:rPr>
              <w:t>1115</w:t>
            </w:r>
          </w:p>
        </w:tc>
        <w:tc>
          <w:tcPr>
            <w:tcW w:w="1099" w:type="dxa"/>
            <w:tcBorders>
              <w:top w:val="single" w:sz="4" w:space="0" w:color="auto"/>
              <w:left w:val="single" w:sz="4" w:space="0" w:color="auto"/>
              <w:bottom w:val="single" w:sz="4" w:space="0" w:color="auto"/>
              <w:right w:val="single" w:sz="4" w:space="0" w:color="auto"/>
            </w:tcBorders>
          </w:tcPr>
          <w:p w:rsidR="001E6DA3" w:rsidRPr="001E6DA3" w:rsidRDefault="008111C4" w:rsidP="001E6DA3">
            <w:pPr>
              <w:tabs>
                <w:tab w:val="left" w:pos="720"/>
              </w:tabs>
              <w:jc w:val="center"/>
              <w:rPr>
                <w:rFonts w:ascii="Times New Roman" w:hAnsi="Times New Roman"/>
                <w:sz w:val="24"/>
                <w:szCs w:val="26"/>
              </w:rPr>
            </w:pPr>
            <w:r>
              <w:rPr>
                <w:rFonts w:ascii="Times New Roman" w:hAnsi="Times New Roman"/>
                <w:sz w:val="24"/>
                <w:szCs w:val="26"/>
              </w:rPr>
              <w:t>1364</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both"/>
              <w:rPr>
                <w:rFonts w:ascii="Times New Roman" w:hAnsi="Times New Roman"/>
                <w:b/>
                <w:sz w:val="24"/>
                <w:szCs w:val="26"/>
              </w:rPr>
            </w:pPr>
            <w:r w:rsidRPr="001E6DA3">
              <w:rPr>
                <w:rFonts w:ascii="Times New Roman" w:hAnsi="Times New Roman"/>
                <w:b/>
                <w:sz w:val="24"/>
                <w:szCs w:val="26"/>
              </w:rPr>
              <w:t>2.</w:t>
            </w:r>
          </w:p>
        </w:tc>
        <w:tc>
          <w:tcPr>
            <w:tcW w:w="255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both"/>
              <w:rPr>
                <w:rFonts w:ascii="Times New Roman" w:hAnsi="Times New Roman"/>
                <w:sz w:val="24"/>
                <w:szCs w:val="26"/>
              </w:rPr>
            </w:pPr>
            <w:r w:rsidRPr="001E6DA3">
              <w:rPr>
                <w:rFonts w:ascii="Times New Roman" w:hAnsi="Times New Roman"/>
                <w:sz w:val="24"/>
                <w:szCs w:val="26"/>
              </w:rPr>
              <w:t>Išvyko asmenų</w:t>
            </w:r>
          </w:p>
        </w:tc>
        <w:tc>
          <w:tcPr>
            <w:tcW w:w="141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sz w:val="24"/>
                <w:szCs w:val="26"/>
              </w:rPr>
            </w:pPr>
            <w:r w:rsidRPr="001E6DA3">
              <w:rPr>
                <w:rFonts w:ascii="Times New Roman" w:hAnsi="Times New Roman"/>
                <w:sz w:val="24"/>
                <w:szCs w:val="26"/>
              </w:rPr>
              <w:t>1301</w:t>
            </w:r>
          </w:p>
        </w:tc>
        <w:tc>
          <w:tcPr>
            <w:tcW w:w="141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sz w:val="24"/>
                <w:szCs w:val="26"/>
              </w:rPr>
            </w:pPr>
            <w:r w:rsidRPr="001E6DA3">
              <w:rPr>
                <w:rFonts w:ascii="Times New Roman" w:hAnsi="Times New Roman"/>
                <w:sz w:val="24"/>
                <w:szCs w:val="26"/>
              </w:rPr>
              <w:t>1329</w:t>
            </w:r>
          </w:p>
        </w:tc>
        <w:tc>
          <w:tcPr>
            <w:tcW w:w="141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sz w:val="24"/>
                <w:szCs w:val="26"/>
              </w:rPr>
            </w:pPr>
            <w:r w:rsidRPr="001E6DA3">
              <w:rPr>
                <w:rFonts w:ascii="Times New Roman" w:hAnsi="Times New Roman"/>
                <w:sz w:val="24"/>
                <w:szCs w:val="26"/>
              </w:rPr>
              <w:t>1508</w:t>
            </w:r>
          </w:p>
        </w:tc>
        <w:tc>
          <w:tcPr>
            <w:tcW w:w="127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sz w:val="24"/>
                <w:szCs w:val="26"/>
              </w:rPr>
            </w:pPr>
            <w:r w:rsidRPr="001E6DA3">
              <w:rPr>
                <w:rFonts w:ascii="Times New Roman" w:hAnsi="Times New Roman"/>
                <w:sz w:val="24"/>
                <w:szCs w:val="26"/>
              </w:rPr>
              <w:t>1615</w:t>
            </w:r>
          </w:p>
        </w:tc>
        <w:tc>
          <w:tcPr>
            <w:tcW w:w="1099" w:type="dxa"/>
            <w:tcBorders>
              <w:top w:val="single" w:sz="4" w:space="0" w:color="auto"/>
              <w:left w:val="single" w:sz="4" w:space="0" w:color="auto"/>
              <w:bottom w:val="single" w:sz="4" w:space="0" w:color="auto"/>
              <w:right w:val="single" w:sz="4" w:space="0" w:color="auto"/>
            </w:tcBorders>
          </w:tcPr>
          <w:p w:rsidR="001E6DA3" w:rsidRPr="001E6DA3" w:rsidRDefault="008111C4" w:rsidP="001E6DA3">
            <w:pPr>
              <w:tabs>
                <w:tab w:val="left" w:pos="720"/>
              </w:tabs>
              <w:jc w:val="center"/>
              <w:rPr>
                <w:rFonts w:ascii="Times New Roman" w:hAnsi="Times New Roman"/>
                <w:sz w:val="24"/>
                <w:szCs w:val="26"/>
              </w:rPr>
            </w:pPr>
            <w:r>
              <w:rPr>
                <w:rFonts w:ascii="Times New Roman" w:hAnsi="Times New Roman"/>
                <w:sz w:val="24"/>
                <w:szCs w:val="26"/>
              </w:rPr>
              <w:t>1758</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both"/>
              <w:rPr>
                <w:rFonts w:ascii="Times New Roman" w:hAnsi="Times New Roman"/>
                <w:b/>
                <w:sz w:val="24"/>
                <w:szCs w:val="26"/>
              </w:rPr>
            </w:pPr>
            <w:r w:rsidRPr="001E6DA3">
              <w:rPr>
                <w:rFonts w:ascii="Times New Roman" w:hAnsi="Times New Roman"/>
                <w:b/>
                <w:sz w:val="24"/>
                <w:szCs w:val="26"/>
              </w:rPr>
              <w:t>3.</w:t>
            </w:r>
          </w:p>
        </w:tc>
        <w:tc>
          <w:tcPr>
            <w:tcW w:w="255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both"/>
              <w:rPr>
                <w:rFonts w:ascii="Times New Roman" w:hAnsi="Times New Roman"/>
                <w:sz w:val="24"/>
                <w:szCs w:val="26"/>
              </w:rPr>
            </w:pPr>
            <w:r w:rsidRPr="001E6DA3">
              <w:rPr>
                <w:rFonts w:ascii="Times New Roman" w:hAnsi="Times New Roman"/>
                <w:sz w:val="24"/>
                <w:szCs w:val="26"/>
              </w:rPr>
              <w:t>Neto migracija</w:t>
            </w:r>
          </w:p>
        </w:tc>
        <w:tc>
          <w:tcPr>
            <w:tcW w:w="141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sz w:val="24"/>
                <w:szCs w:val="26"/>
              </w:rPr>
            </w:pPr>
            <w:r w:rsidRPr="001E6DA3">
              <w:rPr>
                <w:rFonts w:ascii="Times New Roman" w:hAnsi="Times New Roman"/>
                <w:sz w:val="24"/>
                <w:szCs w:val="26"/>
              </w:rPr>
              <w:t>-230</w:t>
            </w:r>
          </w:p>
        </w:tc>
        <w:tc>
          <w:tcPr>
            <w:tcW w:w="141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sz w:val="24"/>
                <w:szCs w:val="26"/>
              </w:rPr>
            </w:pPr>
            <w:r w:rsidRPr="001E6DA3">
              <w:rPr>
                <w:rFonts w:ascii="Times New Roman" w:hAnsi="Times New Roman"/>
                <w:sz w:val="24"/>
                <w:szCs w:val="26"/>
              </w:rPr>
              <w:t>-359</w:t>
            </w:r>
          </w:p>
        </w:tc>
        <w:tc>
          <w:tcPr>
            <w:tcW w:w="141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sz w:val="24"/>
                <w:szCs w:val="26"/>
              </w:rPr>
            </w:pPr>
            <w:r w:rsidRPr="001E6DA3">
              <w:rPr>
                <w:rFonts w:ascii="Times New Roman" w:hAnsi="Times New Roman"/>
                <w:sz w:val="24"/>
                <w:szCs w:val="26"/>
              </w:rPr>
              <w:t>-273</w:t>
            </w:r>
          </w:p>
        </w:tc>
        <w:tc>
          <w:tcPr>
            <w:tcW w:w="127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tabs>
                <w:tab w:val="left" w:pos="720"/>
              </w:tabs>
              <w:jc w:val="center"/>
              <w:rPr>
                <w:rFonts w:ascii="Times New Roman" w:hAnsi="Times New Roman"/>
                <w:sz w:val="24"/>
                <w:szCs w:val="26"/>
              </w:rPr>
            </w:pPr>
            <w:r w:rsidRPr="001E6DA3">
              <w:rPr>
                <w:rFonts w:ascii="Times New Roman" w:hAnsi="Times New Roman"/>
                <w:sz w:val="24"/>
                <w:szCs w:val="26"/>
              </w:rPr>
              <w:t>-500</w:t>
            </w:r>
          </w:p>
        </w:tc>
        <w:tc>
          <w:tcPr>
            <w:tcW w:w="1099" w:type="dxa"/>
            <w:tcBorders>
              <w:top w:val="single" w:sz="4" w:space="0" w:color="auto"/>
              <w:left w:val="single" w:sz="4" w:space="0" w:color="auto"/>
              <w:bottom w:val="single" w:sz="4" w:space="0" w:color="auto"/>
              <w:right w:val="single" w:sz="4" w:space="0" w:color="auto"/>
            </w:tcBorders>
          </w:tcPr>
          <w:p w:rsidR="001E6DA3" w:rsidRPr="001E6DA3" w:rsidRDefault="008111C4" w:rsidP="001E6DA3">
            <w:pPr>
              <w:tabs>
                <w:tab w:val="left" w:pos="720"/>
              </w:tabs>
              <w:jc w:val="center"/>
              <w:rPr>
                <w:rFonts w:ascii="Times New Roman" w:hAnsi="Times New Roman"/>
                <w:sz w:val="24"/>
                <w:szCs w:val="26"/>
              </w:rPr>
            </w:pPr>
            <w:r>
              <w:rPr>
                <w:rFonts w:ascii="Times New Roman" w:hAnsi="Times New Roman"/>
                <w:sz w:val="24"/>
                <w:szCs w:val="26"/>
              </w:rPr>
              <w:t>-394</w:t>
            </w:r>
          </w:p>
        </w:tc>
      </w:tr>
    </w:tbl>
    <w:p w:rsidR="001E6DA3" w:rsidRPr="001E6DA3" w:rsidRDefault="001E6DA3" w:rsidP="001E6DA3">
      <w:pPr>
        <w:widowControl w:val="0"/>
        <w:adjustRightInd w:val="0"/>
        <w:spacing w:after="0" w:line="240" w:lineRule="auto"/>
        <w:jc w:val="right"/>
        <w:rPr>
          <w:rFonts w:ascii="Times New Roman" w:eastAsia="Times New Roman" w:hAnsi="Times New Roman" w:cs="Times New Roman"/>
          <w:bCs/>
          <w:sz w:val="16"/>
          <w:szCs w:val="16"/>
          <w:lang w:eastAsia="lt-LT"/>
        </w:rPr>
      </w:pPr>
      <w:r w:rsidRPr="001E6DA3">
        <w:rPr>
          <w:rFonts w:ascii="Times New Roman" w:eastAsia="Times New Roman" w:hAnsi="Times New Roman" w:cs="Times New Roman"/>
          <w:bCs/>
          <w:sz w:val="16"/>
          <w:szCs w:val="16"/>
          <w:lang w:eastAsia="lt-LT"/>
        </w:rPr>
        <w:t xml:space="preserve">Šaltinis. Statistikos departamentas prie LRV </w:t>
      </w:r>
    </w:p>
    <w:p w:rsidR="001E6DA3" w:rsidRPr="001E6DA3" w:rsidRDefault="001E6DA3" w:rsidP="00E113E0">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b/>
          <w:bCs/>
          <w:sz w:val="24"/>
          <w:szCs w:val="24"/>
          <w:lang w:eastAsia="lt-LT"/>
        </w:rPr>
        <w:t xml:space="preserve">Mažos pajamos. </w:t>
      </w:r>
      <w:r w:rsidRPr="001E6DA3">
        <w:rPr>
          <w:rFonts w:ascii="Times New Roman" w:eastAsia="Times New Roman" w:hAnsi="Times New Roman" w:cs="Times New Roman"/>
          <w:sz w:val="24"/>
          <w:szCs w:val="24"/>
          <w:lang w:eastAsia="lt-LT"/>
        </w:rPr>
        <w:t>Mažas pajamas gaunantiems asmenims (šeimoms) mokamos socialinės pašalpos, suteikiama kompensacija už šildymą, šaltą ir karštą vandenį, kietą kurą bei dujas, skiriama socialinė parama mokiniams.</w:t>
      </w:r>
    </w:p>
    <w:p w:rsidR="001E6DA3" w:rsidRPr="001E6DA3" w:rsidRDefault="001E6DA3" w:rsidP="00E113E0">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Vadovaujantis Lietuvos Respublikos piniginės socialinės paramos mažas pajamas gaunančioms šeimoms įstatymu, rajono gyventojams taikoma teisė į kompensacijas ir išduodamos pažymos atitinkamoms įmonėms ir organizacijoms. Nuo 2015 m. sausio 1 d. kompensacijų mokėjimas finansuojamas iš Savivaldybės biudžeto. Kompensacijų gavėjų skaičius išlieka beveik toks pat. Du trečdalius kompensacijų gavėjų šeimų sudaro pensininkų ir neįgaliųjų šeimos.</w:t>
      </w:r>
    </w:p>
    <w:p w:rsidR="001E6DA3" w:rsidRPr="001E6DA3" w:rsidRDefault="001E6DA3" w:rsidP="00E113E0">
      <w:pPr>
        <w:widowControl w:val="0"/>
        <w:adjustRightInd w:val="0"/>
        <w:spacing w:after="0" w:line="240" w:lineRule="auto"/>
        <w:ind w:firstLine="851"/>
        <w:jc w:val="both"/>
        <w:rPr>
          <w:rFonts w:ascii="Times New Roman" w:eastAsia="Times New Roman" w:hAnsi="Times New Roman" w:cs="Times New Roman"/>
          <w:b/>
          <w:sz w:val="24"/>
          <w:szCs w:val="24"/>
          <w:lang w:eastAsia="lt-LT"/>
        </w:rPr>
      </w:pPr>
      <w:r w:rsidRPr="001E6DA3">
        <w:rPr>
          <w:rFonts w:ascii="Times New Roman" w:eastAsia="Times New Roman" w:hAnsi="Times New Roman" w:cs="Times New Roman"/>
          <w:b/>
          <w:sz w:val="24"/>
          <w:szCs w:val="24"/>
          <w:lang w:eastAsia="lt-LT"/>
        </w:rPr>
        <w:t>Pažymų, išduotų šeimoms, besikreipiančioms dėl kompensacijų skaičiaus pokytis 2013-2016 m. Kretingos r.</w:t>
      </w:r>
    </w:p>
    <w:p w:rsidR="001E6DA3" w:rsidRPr="001E6DA3" w:rsidRDefault="001E6DA3" w:rsidP="001E6DA3">
      <w:pPr>
        <w:widowControl w:val="0"/>
        <w:adjustRightInd w:val="0"/>
        <w:spacing w:after="0" w:line="240" w:lineRule="auto"/>
        <w:ind w:firstLine="1296"/>
        <w:jc w:val="right"/>
        <w:rPr>
          <w:rFonts w:ascii="Times New Roman" w:eastAsia="Times New Roman" w:hAnsi="Times New Roman" w:cs="Times New Roman"/>
          <w:b/>
          <w:sz w:val="20"/>
          <w:szCs w:val="24"/>
          <w:lang w:eastAsia="lt-LT"/>
        </w:rPr>
      </w:pPr>
      <w:r w:rsidRPr="001E6DA3">
        <w:rPr>
          <w:rFonts w:ascii="Times New Roman" w:eastAsia="Times New Roman" w:hAnsi="Times New Roman" w:cs="Times New Roman"/>
          <w:b/>
          <w:sz w:val="20"/>
          <w:szCs w:val="24"/>
          <w:lang w:eastAsia="lt-LT"/>
        </w:rPr>
        <w:t>8 lentelė</w:t>
      </w:r>
    </w:p>
    <w:tbl>
      <w:tblPr>
        <w:tblStyle w:val="Lentelstinklelis"/>
        <w:tblW w:w="0" w:type="auto"/>
        <w:tblLook w:val="04A0" w:firstRow="1" w:lastRow="0" w:firstColumn="1" w:lastColumn="0" w:noHBand="0" w:noVBand="1"/>
      </w:tblPr>
      <w:tblGrid>
        <w:gridCol w:w="5353"/>
        <w:gridCol w:w="1134"/>
        <w:gridCol w:w="1134"/>
        <w:gridCol w:w="1134"/>
        <w:gridCol w:w="1099"/>
      </w:tblGrid>
      <w:tr w:rsidR="001E6DA3" w:rsidRPr="001E6DA3" w:rsidTr="001E6DA3">
        <w:tc>
          <w:tcPr>
            <w:tcW w:w="5353"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jc w:val="both"/>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i/>
                <w:sz w:val="24"/>
                <w:szCs w:val="24"/>
              </w:rPr>
            </w:pPr>
            <w:r w:rsidRPr="001E6DA3">
              <w:rPr>
                <w:rFonts w:ascii="Times New Roman" w:eastAsia="Times New Roman" w:hAnsi="Times New Roman"/>
                <w:b/>
                <w:i/>
                <w:sz w:val="24"/>
                <w:szCs w:val="24"/>
              </w:rPr>
              <w:t>2013 m.</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i/>
                <w:sz w:val="24"/>
                <w:szCs w:val="24"/>
              </w:rPr>
            </w:pPr>
            <w:r w:rsidRPr="001E6DA3">
              <w:rPr>
                <w:rFonts w:ascii="Times New Roman" w:eastAsia="Times New Roman" w:hAnsi="Times New Roman"/>
                <w:b/>
                <w:i/>
                <w:sz w:val="24"/>
                <w:szCs w:val="24"/>
              </w:rPr>
              <w:t>2014 m.</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i/>
                <w:sz w:val="24"/>
                <w:szCs w:val="24"/>
              </w:rPr>
            </w:pPr>
            <w:r w:rsidRPr="001E6DA3">
              <w:rPr>
                <w:rFonts w:ascii="Times New Roman" w:eastAsia="Times New Roman" w:hAnsi="Times New Roman"/>
                <w:b/>
                <w:i/>
                <w:sz w:val="24"/>
                <w:szCs w:val="24"/>
              </w:rPr>
              <w:t>2015 m.</w:t>
            </w:r>
          </w:p>
        </w:tc>
        <w:tc>
          <w:tcPr>
            <w:tcW w:w="109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i/>
                <w:sz w:val="24"/>
                <w:szCs w:val="24"/>
              </w:rPr>
            </w:pPr>
            <w:r w:rsidRPr="001E6DA3">
              <w:rPr>
                <w:rFonts w:ascii="Times New Roman" w:eastAsia="Times New Roman" w:hAnsi="Times New Roman"/>
                <w:b/>
                <w:i/>
                <w:sz w:val="24"/>
                <w:szCs w:val="24"/>
              </w:rPr>
              <w:t>2016 m.</w:t>
            </w:r>
          </w:p>
        </w:tc>
      </w:tr>
      <w:tr w:rsidR="001E6DA3" w:rsidRPr="001E6DA3" w:rsidTr="001E6DA3">
        <w:tc>
          <w:tcPr>
            <w:tcW w:w="535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rPr>
            </w:pPr>
            <w:r w:rsidRPr="001E6DA3">
              <w:rPr>
                <w:rFonts w:ascii="Times New Roman" w:eastAsia="Times New Roman" w:hAnsi="Times New Roman"/>
                <w:sz w:val="24"/>
                <w:szCs w:val="24"/>
              </w:rPr>
              <w:t>Išduota pažymų šeimoms, besikreipiančioms dėl buto šildymo išlaidų kompensacijų</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2420</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2700</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2750</w:t>
            </w:r>
          </w:p>
        </w:tc>
        <w:tc>
          <w:tcPr>
            <w:tcW w:w="1099" w:type="dxa"/>
            <w:tcBorders>
              <w:top w:val="single" w:sz="4" w:space="0" w:color="auto"/>
              <w:left w:val="single" w:sz="4" w:space="0" w:color="auto"/>
              <w:bottom w:val="single" w:sz="4" w:space="0" w:color="auto"/>
              <w:right w:val="single" w:sz="4" w:space="0" w:color="auto"/>
            </w:tcBorders>
          </w:tcPr>
          <w:p w:rsidR="001E6DA3" w:rsidRPr="001E6DA3" w:rsidRDefault="0068070F" w:rsidP="001E6DA3">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2150</w:t>
            </w:r>
          </w:p>
        </w:tc>
      </w:tr>
      <w:tr w:rsidR="001E6DA3" w:rsidRPr="001E6DA3" w:rsidTr="001E6DA3">
        <w:tc>
          <w:tcPr>
            <w:tcW w:w="535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rPr>
            </w:pPr>
            <w:r w:rsidRPr="001E6DA3">
              <w:rPr>
                <w:rFonts w:ascii="Times New Roman" w:eastAsia="Times New Roman" w:hAnsi="Times New Roman"/>
                <w:sz w:val="24"/>
                <w:szCs w:val="24"/>
              </w:rPr>
              <w:t>Išduota pažymų šeimoms, besikreipiančioms dėl šalto vandens išlaidų kompensacijų</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2400</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2500</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2600</w:t>
            </w:r>
          </w:p>
        </w:tc>
        <w:tc>
          <w:tcPr>
            <w:tcW w:w="1099" w:type="dxa"/>
            <w:tcBorders>
              <w:top w:val="single" w:sz="4" w:space="0" w:color="auto"/>
              <w:left w:val="single" w:sz="4" w:space="0" w:color="auto"/>
              <w:bottom w:val="single" w:sz="4" w:space="0" w:color="auto"/>
              <w:right w:val="single" w:sz="4" w:space="0" w:color="auto"/>
            </w:tcBorders>
          </w:tcPr>
          <w:p w:rsidR="001E6DA3" w:rsidRPr="001E6DA3" w:rsidRDefault="0068070F" w:rsidP="001E6DA3">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2100</w:t>
            </w:r>
          </w:p>
        </w:tc>
      </w:tr>
      <w:tr w:rsidR="001E6DA3" w:rsidRPr="001E6DA3" w:rsidTr="001E6DA3">
        <w:tc>
          <w:tcPr>
            <w:tcW w:w="535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rPr>
            </w:pPr>
            <w:r w:rsidRPr="001E6DA3">
              <w:rPr>
                <w:rFonts w:ascii="Times New Roman" w:eastAsia="Times New Roman" w:hAnsi="Times New Roman"/>
                <w:sz w:val="24"/>
                <w:szCs w:val="24"/>
              </w:rPr>
              <w:t>Išduota pažymų šeimoms, besikreipiančioms dėl buto šildymo kietu kuru ir dujomis</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1180</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830</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676</w:t>
            </w:r>
          </w:p>
        </w:tc>
        <w:tc>
          <w:tcPr>
            <w:tcW w:w="1099" w:type="dxa"/>
            <w:tcBorders>
              <w:top w:val="single" w:sz="4" w:space="0" w:color="auto"/>
              <w:left w:val="single" w:sz="4" w:space="0" w:color="auto"/>
              <w:bottom w:val="single" w:sz="4" w:space="0" w:color="auto"/>
              <w:right w:val="single" w:sz="4" w:space="0" w:color="auto"/>
            </w:tcBorders>
          </w:tcPr>
          <w:p w:rsidR="001E6DA3" w:rsidRPr="001E6DA3" w:rsidRDefault="0068070F" w:rsidP="001E6DA3">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740</w:t>
            </w:r>
          </w:p>
        </w:tc>
      </w:tr>
      <w:tr w:rsidR="001E6DA3" w:rsidRPr="001E6DA3" w:rsidTr="001E6DA3">
        <w:tc>
          <w:tcPr>
            <w:tcW w:w="535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rPr>
            </w:pPr>
            <w:r w:rsidRPr="001E6DA3">
              <w:rPr>
                <w:rFonts w:ascii="Times New Roman" w:eastAsia="Times New Roman" w:hAnsi="Times New Roman"/>
                <w:sz w:val="24"/>
                <w:szCs w:val="24"/>
              </w:rPr>
              <w:t>Išduota pažymų šeimoms, besikreipiančioms dėl karšto vandens išlaidų kompensacijų</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2290</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2350</w:t>
            </w:r>
          </w:p>
        </w:tc>
        <w:tc>
          <w:tcPr>
            <w:tcW w:w="11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2430</w:t>
            </w:r>
          </w:p>
        </w:tc>
        <w:tc>
          <w:tcPr>
            <w:tcW w:w="1099" w:type="dxa"/>
            <w:tcBorders>
              <w:top w:val="single" w:sz="4" w:space="0" w:color="auto"/>
              <w:left w:val="single" w:sz="4" w:space="0" w:color="auto"/>
              <w:bottom w:val="single" w:sz="4" w:space="0" w:color="auto"/>
              <w:right w:val="single" w:sz="4" w:space="0" w:color="auto"/>
            </w:tcBorders>
          </w:tcPr>
          <w:p w:rsidR="001E6DA3" w:rsidRPr="001E6DA3" w:rsidRDefault="0068070F" w:rsidP="001E6DA3">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2000</w:t>
            </w:r>
          </w:p>
        </w:tc>
      </w:tr>
    </w:tbl>
    <w:p w:rsidR="001E6DA3" w:rsidRPr="001E6DA3" w:rsidRDefault="001E6DA3" w:rsidP="001E6DA3">
      <w:pPr>
        <w:widowControl w:val="0"/>
        <w:adjustRightInd w:val="0"/>
        <w:spacing w:after="0" w:line="240" w:lineRule="auto"/>
        <w:ind w:firstLine="1296"/>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Per 2016 metus nemokamas maitinimas buvo skirtas </w:t>
      </w:r>
      <w:r w:rsidR="0068070F">
        <w:rPr>
          <w:rFonts w:ascii="Times New Roman" w:eastAsia="Times New Roman" w:hAnsi="Times New Roman" w:cs="Times New Roman"/>
          <w:sz w:val="24"/>
          <w:szCs w:val="24"/>
          <w:lang w:eastAsia="lt-LT"/>
        </w:rPr>
        <w:t xml:space="preserve">1155 </w:t>
      </w:r>
      <w:r w:rsidRPr="001E6DA3">
        <w:rPr>
          <w:rFonts w:ascii="Times New Roman" w:eastAsia="Times New Roman" w:hAnsi="Times New Roman" w:cs="Times New Roman"/>
          <w:sz w:val="24"/>
          <w:szCs w:val="24"/>
          <w:lang w:eastAsia="lt-LT"/>
        </w:rPr>
        <w:t>(2015 metais – 1 358</w:t>
      </w:r>
      <w:r w:rsidR="00152D4B">
        <w:rPr>
          <w:rFonts w:ascii="Times New Roman" w:eastAsia="Times New Roman" w:hAnsi="Times New Roman" w:cs="Times New Roman"/>
          <w:sz w:val="24"/>
          <w:szCs w:val="24"/>
          <w:lang w:eastAsia="lt-LT"/>
        </w:rPr>
        <w:t xml:space="preserve"> mokiniai</w:t>
      </w:r>
      <w:r w:rsidRPr="001E6DA3">
        <w:rPr>
          <w:rFonts w:ascii="Times New Roman" w:eastAsia="Times New Roman" w:hAnsi="Times New Roman" w:cs="Times New Roman"/>
          <w:sz w:val="24"/>
          <w:szCs w:val="24"/>
          <w:lang w:eastAsia="lt-LT"/>
        </w:rPr>
        <w:t xml:space="preserve">) mokiniams už </w:t>
      </w:r>
      <w:r w:rsidR="0068070F">
        <w:rPr>
          <w:rFonts w:ascii="Times New Roman" w:eastAsia="Times New Roman" w:hAnsi="Times New Roman" w:cs="Times New Roman"/>
          <w:sz w:val="24"/>
          <w:szCs w:val="24"/>
          <w:lang w:eastAsia="lt-LT"/>
        </w:rPr>
        <w:t xml:space="preserve">185 613 </w:t>
      </w:r>
      <w:r w:rsidRPr="001E6DA3">
        <w:rPr>
          <w:rFonts w:ascii="Times New Roman" w:eastAsia="Times New Roman" w:hAnsi="Times New Roman" w:cs="Times New Roman"/>
          <w:sz w:val="24"/>
          <w:szCs w:val="24"/>
          <w:lang w:eastAsia="lt-LT"/>
        </w:rPr>
        <w:t>Eur (2015 metais – 219 663 Eur). Socialinę paramą mokinio reikmenims įsigyti gavo</w:t>
      </w:r>
      <w:r w:rsidR="0068070F">
        <w:rPr>
          <w:rFonts w:ascii="Times New Roman" w:eastAsia="Times New Roman" w:hAnsi="Times New Roman" w:cs="Times New Roman"/>
          <w:sz w:val="24"/>
          <w:szCs w:val="24"/>
          <w:lang w:eastAsia="lt-LT"/>
        </w:rPr>
        <w:t xml:space="preserve"> 763 </w:t>
      </w:r>
      <w:r w:rsidRPr="001E6DA3">
        <w:rPr>
          <w:rFonts w:ascii="Times New Roman" w:eastAsia="Times New Roman" w:hAnsi="Times New Roman" w:cs="Times New Roman"/>
          <w:sz w:val="24"/>
          <w:szCs w:val="24"/>
          <w:lang w:eastAsia="lt-LT"/>
        </w:rPr>
        <w:t>(2015 metais – 915) mokinių. Vienam mokiniui buvo skirta 45,60 Eur. Socialinei paramai mokinio reikmenims įsigyti buvo panaudota</w:t>
      </w:r>
      <w:r w:rsidR="0068070F">
        <w:rPr>
          <w:rFonts w:ascii="Times New Roman" w:eastAsia="Times New Roman" w:hAnsi="Times New Roman" w:cs="Times New Roman"/>
          <w:sz w:val="24"/>
          <w:szCs w:val="24"/>
          <w:lang w:eastAsia="lt-LT"/>
        </w:rPr>
        <w:t xml:space="preserve"> 43491 </w:t>
      </w:r>
      <w:r w:rsidRPr="001E6DA3">
        <w:rPr>
          <w:rFonts w:ascii="Times New Roman" w:eastAsia="Times New Roman" w:hAnsi="Times New Roman" w:cs="Times New Roman"/>
          <w:sz w:val="24"/>
          <w:szCs w:val="24"/>
          <w:lang w:eastAsia="lt-LT"/>
        </w:rPr>
        <w:t>Eur.</w:t>
      </w:r>
    </w:p>
    <w:p w:rsidR="001E6DA3" w:rsidRDefault="001E6DA3" w:rsidP="00074065">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Socialinių reikalų ir sveikatos skyrius kartu su seniūnijų specialistais rengia medžiagą Paramos teikimo komisijai. 2016 metais įvyko 12 posėdžių. Daugiausia vienkartinių pašalpų per 2016 metus išmokėta gydymo išl</w:t>
      </w:r>
      <w:r w:rsidR="0068070F">
        <w:rPr>
          <w:rFonts w:ascii="Times New Roman" w:eastAsia="Times New Roman" w:hAnsi="Times New Roman" w:cs="Times New Roman"/>
          <w:sz w:val="24"/>
          <w:szCs w:val="24"/>
          <w:lang w:eastAsia="lt-LT"/>
        </w:rPr>
        <w:t>aidoms iš dalies kompensuoti: 84</w:t>
      </w:r>
      <w:r w:rsidRPr="001E6DA3">
        <w:rPr>
          <w:rFonts w:ascii="Times New Roman" w:eastAsia="Times New Roman" w:hAnsi="Times New Roman" w:cs="Times New Roman"/>
          <w:sz w:val="24"/>
          <w:szCs w:val="24"/>
          <w:lang w:eastAsia="lt-LT"/>
        </w:rPr>
        <w:t xml:space="preserve"> šeimoms už </w:t>
      </w:r>
      <w:r w:rsidR="0068070F">
        <w:rPr>
          <w:rFonts w:ascii="Times New Roman" w:eastAsia="Times New Roman" w:hAnsi="Times New Roman" w:cs="Times New Roman"/>
          <w:sz w:val="24"/>
          <w:szCs w:val="24"/>
          <w:lang w:eastAsia="lt-LT"/>
        </w:rPr>
        <w:t xml:space="preserve">8018 Eur; gaisro </w:t>
      </w:r>
      <w:r w:rsidR="0068070F">
        <w:rPr>
          <w:rFonts w:ascii="Times New Roman" w:eastAsia="Times New Roman" w:hAnsi="Times New Roman" w:cs="Times New Roman"/>
          <w:sz w:val="24"/>
          <w:szCs w:val="24"/>
          <w:lang w:eastAsia="lt-LT"/>
        </w:rPr>
        <w:lastRenderedPageBreak/>
        <w:t>atveju skirta 3</w:t>
      </w:r>
      <w:r w:rsidRPr="001E6DA3">
        <w:rPr>
          <w:rFonts w:ascii="Times New Roman" w:eastAsia="Times New Roman" w:hAnsi="Times New Roman" w:cs="Times New Roman"/>
          <w:sz w:val="24"/>
          <w:szCs w:val="24"/>
          <w:lang w:eastAsia="lt-LT"/>
        </w:rPr>
        <w:t xml:space="preserve"> šeimoms už </w:t>
      </w:r>
      <w:r w:rsidR="0068070F">
        <w:rPr>
          <w:rFonts w:ascii="Times New Roman" w:eastAsia="Times New Roman" w:hAnsi="Times New Roman" w:cs="Times New Roman"/>
          <w:sz w:val="24"/>
          <w:szCs w:val="24"/>
          <w:lang w:eastAsia="lt-LT"/>
        </w:rPr>
        <w:t>684</w:t>
      </w:r>
      <w:r w:rsidRPr="001E6DA3">
        <w:rPr>
          <w:rFonts w:ascii="Times New Roman" w:eastAsia="Times New Roman" w:hAnsi="Times New Roman" w:cs="Times New Roman"/>
          <w:sz w:val="24"/>
          <w:szCs w:val="24"/>
          <w:lang w:eastAsia="lt-LT"/>
        </w:rPr>
        <w:t xml:space="preserve"> Eur, esant sunkiai materialinei padėčiai pašalpos skirtos 33 šeimoms, išmokėta 2 242 Eur.</w:t>
      </w:r>
    </w:p>
    <w:p w:rsidR="00CF6BA2" w:rsidRPr="001E6DA3" w:rsidRDefault="00CF6BA2" w:rsidP="00074065">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1E6DA3" w:rsidRPr="001E6DA3" w:rsidRDefault="001E6DA3" w:rsidP="001E6DA3">
      <w:pPr>
        <w:widowControl w:val="0"/>
        <w:adjustRightInd w:val="0"/>
        <w:spacing w:after="0" w:line="240" w:lineRule="auto"/>
        <w:ind w:firstLine="1296"/>
        <w:jc w:val="both"/>
        <w:rPr>
          <w:rFonts w:ascii="Times New Roman" w:eastAsia="Times New Roman" w:hAnsi="Times New Roman" w:cs="Times New Roman"/>
          <w:b/>
          <w:sz w:val="24"/>
          <w:szCs w:val="24"/>
          <w:lang w:eastAsia="lt-LT"/>
        </w:rPr>
      </w:pPr>
      <w:r w:rsidRPr="001E6DA3">
        <w:rPr>
          <w:rFonts w:ascii="Times New Roman" w:eastAsia="Times New Roman" w:hAnsi="Times New Roman" w:cs="Times New Roman"/>
          <w:b/>
          <w:sz w:val="24"/>
          <w:szCs w:val="24"/>
          <w:lang w:eastAsia="lt-LT"/>
        </w:rPr>
        <w:t>Vienkartinių pašalpų skyrimas 2013-2016 m. Kretingos r.</w:t>
      </w:r>
    </w:p>
    <w:p w:rsidR="001E6DA3" w:rsidRPr="001E6DA3" w:rsidRDefault="001E6DA3" w:rsidP="001E6DA3">
      <w:pPr>
        <w:widowControl w:val="0"/>
        <w:adjustRightInd w:val="0"/>
        <w:spacing w:after="0" w:line="240" w:lineRule="auto"/>
        <w:ind w:firstLine="1296"/>
        <w:jc w:val="right"/>
        <w:rPr>
          <w:rFonts w:ascii="Times New Roman" w:eastAsia="Times New Roman" w:hAnsi="Times New Roman" w:cs="Times New Roman"/>
          <w:b/>
          <w:sz w:val="20"/>
          <w:szCs w:val="24"/>
          <w:lang w:eastAsia="lt-LT"/>
        </w:rPr>
      </w:pPr>
      <w:r w:rsidRPr="001E6DA3">
        <w:rPr>
          <w:rFonts w:ascii="Times New Roman" w:eastAsia="Times New Roman" w:hAnsi="Times New Roman" w:cs="Times New Roman"/>
          <w:b/>
          <w:sz w:val="20"/>
          <w:szCs w:val="24"/>
          <w:lang w:eastAsia="lt-LT"/>
        </w:rPr>
        <w:t>9 lentelė</w:t>
      </w:r>
    </w:p>
    <w:tbl>
      <w:tblPr>
        <w:tblStyle w:val="Lentelstinklelis"/>
        <w:tblW w:w="0" w:type="auto"/>
        <w:tblLook w:val="04A0" w:firstRow="1" w:lastRow="0" w:firstColumn="1" w:lastColumn="0" w:noHBand="0" w:noVBand="1"/>
      </w:tblPr>
      <w:tblGrid>
        <w:gridCol w:w="570"/>
        <w:gridCol w:w="1665"/>
        <w:gridCol w:w="2126"/>
        <w:gridCol w:w="1984"/>
        <w:gridCol w:w="1985"/>
        <w:gridCol w:w="1524"/>
      </w:tblGrid>
      <w:tr w:rsidR="001E6DA3" w:rsidRPr="001E6DA3" w:rsidTr="001E6DA3">
        <w:tc>
          <w:tcPr>
            <w:tcW w:w="57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i/>
                <w:sz w:val="24"/>
                <w:szCs w:val="24"/>
              </w:rPr>
            </w:pPr>
            <w:r w:rsidRPr="001E6DA3">
              <w:rPr>
                <w:rFonts w:ascii="Times New Roman" w:eastAsia="Times New Roman" w:hAnsi="Times New Roman"/>
                <w:b/>
                <w:i/>
                <w:sz w:val="24"/>
                <w:szCs w:val="24"/>
              </w:rPr>
              <w:t>Eil. Nr.</w:t>
            </w:r>
          </w:p>
        </w:tc>
        <w:tc>
          <w:tcPr>
            <w:tcW w:w="166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i/>
                <w:sz w:val="24"/>
                <w:szCs w:val="24"/>
              </w:rPr>
            </w:pPr>
            <w:r w:rsidRPr="001E6DA3">
              <w:rPr>
                <w:rFonts w:ascii="Times New Roman" w:eastAsia="Times New Roman" w:hAnsi="Times New Roman"/>
                <w:b/>
                <w:i/>
                <w:sz w:val="24"/>
                <w:szCs w:val="24"/>
              </w:rPr>
              <w:t>Metai</w:t>
            </w:r>
          </w:p>
        </w:tc>
        <w:tc>
          <w:tcPr>
            <w:tcW w:w="212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i/>
                <w:sz w:val="24"/>
                <w:szCs w:val="24"/>
              </w:rPr>
            </w:pPr>
            <w:r w:rsidRPr="001E6DA3">
              <w:rPr>
                <w:rFonts w:ascii="Times New Roman" w:eastAsia="Times New Roman" w:hAnsi="Times New Roman"/>
                <w:b/>
                <w:i/>
                <w:sz w:val="24"/>
                <w:szCs w:val="24"/>
              </w:rPr>
              <w:t>Gautų prašymų</w:t>
            </w:r>
          </w:p>
        </w:tc>
        <w:tc>
          <w:tcPr>
            <w:tcW w:w="198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i/>
                <w:sz w:val="24"/>
                <w:szCs w:val="24"/>
              </w:rPr>
            </w:pPr>
            <w:r w:rsidRPr="001E6DA3">
              <w:rPr>
                <w:rFonts w:ascii="Times New Roman" w:eastAsia="Times New Roman" w:hAnsi="Times New Roman"/>
                <w:b/>
                <w:i/>
                <w:sz w:val="24"/>
                <w:szCs w:val="24"/>
              </w:rPr>
              <w:t>Skirta pašalpų</w:t>
            </w:r>
          </w:p>
        </w:tc>
        <w:tc>
          <w:tcPr>
            <w:tcW w:w="198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i/>
                <w:sz w:val="24"/>
                <w:szCs w:val="24"/>
              </w:rPr>
            </w:pPr>
            <w:r w:rsidRPr="001E6DA3">
              <w:rPr>
                <w:rFonts w:ascii="Times New Roman" w:eastAsia="Times New Roman" w:hAnsi="Times New Roman"/>
                <w:b/>
                <w:i/>
                <w:sz w:val="24"/>
                <w:szCs w:val="24"/>
              </w:rPr>
              <w:t>Skirta pašalpų suma (Eur)</w:t>
            </w:r>
          </w:p>
        </w:tc>
        <w:tc>
          <w:tcPr>
            <w:tcW w:w="152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b/>
                <w:i/>
                <w:sz w:val="24"/>
                <w:szCs w:val="24"/>
              </w:rPr>
            </w:pPr>
            <w:r w:rsidRPr="001E6DA3">
              <w:rPr>
                <w:rFonts w:ascii="Times New Roman" w:eastAsia="Times New Roman" w:hAnsi="Times New Roman"/>
                <w:b/>
                <w:i/>
                <w:sz w:val="24"/>
                <w:szCs w:val="24"/>
              </w:rPr>
              <w:t>Neskirta pašalpų</w:t>
            </w:r>
          </w:p>
        </w:tc>
      </w:tr>
      <w:tr w:rsidR="001E6DA3" w:rsidRPr="001E6DA3" w:rsidTr="001E6DA3">
        <w:tc>
          <w:tcPr>
            <w:tcW w:w="57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b/>
                <w:sz w:val="24"/>
                <w:szCs w:val="24"/>
              </w:rPr>
            </w:pPr>
            <w:r w:rsidRPr="001E6DA3">
              <w:rPr>
                <w:rFonts w:ascii="Times New Roman" w:eastAsia="Times New Roman" w:hAnsi="Times New Roman"/>
                <w:b/>
                <w:sz w:val="24"/>
                <w:szCs w:val="24"/>
              </w:rPr>
              <w:t>1.</w:t>
            </w:r>
          </w:p>
        </w:tc>
        <w:tc>
          <w:tcPr>
            <w:tcW w:w="166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rPr>
            </w:pPr>
            <w:r w:rsidRPr="001E6DA3">
              <w:rPr>
                <w:rFonts w:ascii="Times New Roman" w:eastAsia="Times New Roman" w:hAnsi="Times New Roman"/>
                <w:sz w:val="24"/>
                <w:szCs w:val="24"/>
              </w:rPr>
              <w:t>2013 m.</w:t>
            </w:r>
          </w:p>
        </w:tc>
        <w:tc>
          <w:tcPr>
            <w:tcW w:w="212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95</w:t>
            </w:r>
          </w:p>
        </w:tc>
        <w:tc>
          <w:tcPr>
            <w:tcW w:w="198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74</w:t>
            </w:r>
          </w:p>
        </w:tc>
        <w:tc>
          <w:tcPr>
            <w:tcW w:w="198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10768</w:t>
            </w:r>
          </w:p>
        </w:tc>
        <w:tc>
          <w:tcPr>
            <w:tcW w:w="152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21</w:t>
            </w:r>
          </w:p>
        </w:tc>
      </w:tr>
      <w:tr w:rsidR="001E6DA3" w:rsidRPr="001E6DA3" w:rsidTr="001E6DA3">
        <w:tc>
          <w:tcPr>
            <w:tcW w:w="57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b/>
                <w:sz w:val="24"/>
                <w:szCs w:val="24"/>
              </w:rPr>
            </w:pPr>
            <w:r w:rsidRPr="001E6DA3">
              <w:rPr>
                <w:rFonts w:ascii="Times New Roman" w:eastAsia="Times New Roman" w:hAnsi="Times New Roman"/>
                <w:b/>
                <w:sz w:val="24"/>
                <w:szCs w:val="24"/>
              </w:rPr>
              <w:t>2.</w:t>
            </w:r>
          </w:p>
        </w:tc>
        <w:tc>
          <w:tcPr>
            <w:tcW w:w="166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rPr>
            </w:pPr>
            <w:r w:rsidRPr="001E6DA3">
              <w:rPr>
                <w:rFonts w:ascii="Times New Roman" w:eastAsia="Times New Roman" w:hAnsi="Times New Roman"/>
                <w:sz w:val="24"/>
                <w:szCs w:val="24"/>
              </w:rPr>
              <w:t>2014 m.</w:t>
            </w:r>
          </w:p>
        </w:tc>
        <w:tc>
          <w:tcPr>
            <w:tcW w:w="212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85</w:t>
            </w:r>
          </w:p>
        </w:tc>
        <w:tc>
          <w:tcPr>
            <w:tcW w:w="198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69</w:t>
            </w:r>
          </w:p>
        </w:tc>
        <w:tc>
          <w:tcPr>
            <w:tcW w:w="198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8998</w:t>
            </w:r>
          </w:p>
        </w:tc>
        <w:tc>
          <w:tcPr>
            <w:tcW w:w="152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11</w:t>
            </w:r>
          </w:p>
        </w:tc>
      </w:tr>
      <w:tr w:rsidR="001E6DA3" w:rsidRPr="001E6DA3" w:rsidTr="001E6DA3">
        <w:tc>
          <w:tcPr>
            <w:tcW w:w="57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b/>
                <w:sz w:val="24"/>
                <w:szCs w:val="24"/>
              </w:rPr>
            </w:pPr>
            <w:r w:rsidRPr="001E6DA3">
              <w:rPr>
                <w:rFonts w:ascii="Times New Roman" w:eastAsia="Times New Roman" w:hAnsi="Times New Roman"/>
                <w:b/>
                <w:sz w:val="24"/>
                <w:szCs w:val="24"/>
              </w:rPr>
              <w:t>3.</w:t>
            </w:r>
          </w:p>
        </w:tc>
        <w:tc>
          <w:tcPr>
            <w:tcW w:w="166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rPr>
            </w:pPr>
            <w:r w:rsidRPr="001E6DA3">
              <w:rPr>
                <w:rFonts w:ascii="Times New Roman" w:eastAsia="Times New Roman" w:hAnsi="Times New Roman"/>
                <w:sz w:val="24"/>
                <w:szCs w:val="24"/>
              </w:rPr>
              <w:t>2015 m.</w:t>
            </w:r>
          </w:p>
        </w:tc>
        <w:tc>
          <w:tcPr>
            <w:tcW w:w="212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105</w:t>
            </w:r>
          </w:p>
        </w:tc>
        <w:tc>
          <w:tcPr>
            <w:tcW w:w="198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89</w:t>
            </w:r>
          </w:p>
        </w:tc>
        <w:tc>
          <w:tcPr>
            <w:tcW w:w="198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10070</w:t>
            </w:r>
          </w:p>
        </w:tc>
        <w:tc>
          <w:tcPr>
            <w:tcW w:w="152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center"/>
              <w:rPr>
                <w:rFonts w:ascii="Times New Roman" w:eastAsia="Times New Roman" w:hAnsi="Times New Roman"/>
                <w:sz w:val="24"/>
                <w:szCs w:val="24"/>
              </w:rPr>
            </w:pPr>
            <w:r w:rsidRPr="001E6DA3">
              <w:rPr>
                <w:rFonts w:ascii="Times New Roman" w:eastAsia="Times New Roman" w:hAnsi="Times New Roman"/>
                <w:sz w:val="24"/>
                <w:szCs w:val="24"/>
              </w:rPr>
              <w:t>16</w:t>
            </w:r>
          </w:p>
        </w:tc>
      </w:tr>
      <w:tr w:rsidR="001E6DA3" w:rsidRPr="001E6DA3" w:rsidTr="001E6DA3">
        <w:tc>
          <w:tcPr>
            <w:tcW w:w="57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b/>
                <w:sz w:val="24"/>
                <w:szCs w:val="24"/>
              </w:rPr>
            </w:pPr>
            <w:r w:rsidRPr="001E6DA3">
              <w:rPr>
                <w:rFonts w:ascii="Times New Roman" w:eastAsia="Times New Roman" w:hAnsi="Times New Roman"/>
                <w:b/>
                <w:sz w:val="24"/>
                <w:szCs w:val="24"/>
              </w:rPr>
              <w:t>4.</w:t>
            </w:r>
          </w:p>
        </w:tc>
        <w:tc>
          <w:tcPr>
            <w:tcW w:w="166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jc w:val="both"/>
              <w:rPr>
                <w:rFonts w:ascii="Times New Roman" w:eastAsia="Times New Roman" w:hAnsi="Times New Roman"/>
                <w:sz w:val="24"/>
                <w:szCs w:val="24"/>
              </w:rPr>
            </w:pPr>
            <w:r w:rsidRPr="001E6DA3">
              <w:rPr>
                <w:rFonts w:ascii="Times New Roman" w:eastAsia="Times New Roman" w:hAnsi="Times New Roman"/>
                <w:sz w:val="24"/>
                <w:szCs w:val="24"/>
              </w:rPr>
              <w:t>2016 m.</w:t>
            </w:r>
          </w:p>
        </w:tc>
        <w:tc>
          <w:tcPr>
            <w:tcW w:w="2126" w:type="dxa"/>
            <w:tcBorders>
              <w:top w:val="single" w:sz="4" w:space="0" w:color="auto"/>
              <w:left w:val="single" w:sz="4" w:space="0" w:color="auto"/>
              <w:bottom w:val="single" w:sz="4" w:space="0" w:color="auto"/>
              <w:right w:val="single" w:sz="4" w:space="0" w:color="auto"/>
            </w:tcBorders>
          </w:tcPr>
          <w:p w:rsidR="001E6DA3" w:rsidRPr="001E6DA3" w:rsidRDefault="0068070F" w:rsidP="001E6DA3">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142</w:t>
            </w:r>
          </w:p>
        </w:tc>
        <w:tc>
          <w:tcPr>
            <w:tcW w:w="1984" w:type="dxa"/>
            <w:tcBorders>
              <w:top w:val="single" w:sz="4" w:space="0" w:color="auto"/>
              <w:left w:val="single" w:sz="4" w:space="0" w:color="auto"/>
              <w:bottom w:val="single" w:sz="4" w:space="0" w:color="auto"/>
              <w:right w:val="single" w:sz="4" w:space="0" w:color="auto"/>
            </w:tcBorders>
          </w:tcPr>
          <w:p w:rsidR="001E6DA3" w:rsidRPr="001E6DA3" w:rsidRDefault="0068070F" w:rsidP="001E6DA3">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126</w:t>
            </w:r>
          </w:p>
        </w:tc>
        <w:tc>
          <w:tcPr>
            <w:tcW w:w="1985" w:type="dxa"/>
            <w:tcBorders>
              <w:top w:val="single" w:sz="4" w:space="0" w:color="auto"/>
              <w:left w:val="single" w:sz="4" w:space="0" w:color="auto"/>
              <w:bottom w:val="single" w:sz="4" w:space="0" w:color="auto"/>
              <w:right w:val="single" w:sz="4" w:space="0" w:color="auto"/>
            </w:tcBorders>
          </w:tcPr>
          <w:p w:rsidR="001E6DA3" w:rsidRPr="001E6DA3" w:rsidRDefault="0068070F" w:rsidP="001E6DA3">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11610</w:t>
            </w:r>
          </w:p>
        </w:tc>
        <w:tc>
          <w:tcPr>
            <w:tcW w:w="1524" w:type="dxa"/>
            <w:tcBorders>
              <w:top w:val="single" w:sz="4" w:space="0" w:color="auto"/>
              <w:left w:val="single" w:sz="4" w:space="0" w:color="auto"/>
              <w:bottom w:val="single" w:sz="4" w:space="0" w:color="auto"/>
              <w:right w:val="single" w:sz="4" w:space="0" w:color="auto"/>
            </w:tcBorders>
          </w:tcPr>
          <w:p w:rsidR="001E6DA3" w:rsidRPr="001E6DA3" w:rsidRDefault="0068070F" w:rsidP="001E6DA3">
            <w:pPr>
              <w:widowControl w:val="0"/>
              <w:adjustRightInd w:val="0"/>
              <w:jc w:val="center"/>
              <w:rPr>
                <w:rFonts w:ascii="Times New Roman" w:eastAsia="Times New Roman" w:hAnsi="Times New Roman"/>
                <w:sz w:val="24"/>
                <w:szCs w:val="24"/>
              </w:rPr>
            </w:pPr>
            <w:r>
              <w:rPr>
                <w:rFonts w:ascii="Times New Roman" w:eastAsia="Times New Roman" w:hAnsi="Times New Roman"/>
                <w:sz w:val="24"/>
                <w:szCs w:val="24"/>
              </w:rPr>
              <w:t>16</w:t>
            </w:r>
          </w:p>
        </w:tc>
      </w:tr>
    </w:tbl>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7. Esamos socialinių paslaugų infrastruktūros savivaldybėje analizė</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1E6DA3" w:rsidRPr="001E6DA3" w:rsidRDefault="001E6DA3" w:rsidP="0068070F">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Vadovaudamasi Lietuvos Respublikos socialinių paslaugų įstatymu, Savivaldybė atsako už socialinių paslaugų teikimo savo teritorijos gyventojams užtikrinimą, planuodama ir organizuodama socialines paslaugas, kontroliuodama bendrųjų socialinių paslaugų ir socialinės priežiūros kokybę. Socialinių paslaugų tinklą Kretingos rajono savivaldybėje sudaro stacionarios ir nestacionarios paslaugų įstaigos, kurios yra sukoncentruotos Kretingos mieste, taip pat paslaugos, perkamos iš kito pavaldumo socialinių įstaigų.</w:t>
      </w:r>
    </w:p>
    <w:p w:rsidR="001E6DA3" w:rsidRPr="001E6DA3" w:rsidRDefault="001E6DA3" w:rsidP="001E6DA3">
      <w:pPr>
        <w:widowControl w:val="0"/>
        <w:adjustRightInd w:val="0"/>
        <w:spacing w:after="0" w:line="240" w:lineRule="auto"/>
        <w:ind w:firstLine="1296"/>
        <w:jc w:val="right"/>
        <w:rPr>
          <w:rFonts w:ascii="Times New Roman" w:eastAsia="Times New Roman" w:hAnsi="Times New Roman" w:cs="Times New Roman"/>
          <w:b/>
          <w:sz w:val="20"/>
          <w:szCs w:val="20"/>
          <w:lang w:eastAsia="lt-LT"/>
        </w:rPr>
      </w:pPr>
      <w:r w:rsidRPr="001E6DA3">
        <w:rPr>
          <w:rFonts w:ascii="Times New Roman" w:eastAsia="Times New Roman" w:hAnsi="Times New Roman" w:cs="Times New Roman"/>
          <w:b/>
          <w:bCs/>
          <w:sz w:val="20"/>
          <w:szCs w:val="20"/>
          <w:lang w:eastAsia="lt-LT"/>
        </w:rPr>
        <w:t>10 lentelė</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3119"/>
        <w:gridCol w:w="2694"/>
        <w:gridCol w:w="1560"/>
        <w:gridCol w:w="709"/>
        <w:gridCol w:w="1133"/>
      </w:tblGrid>
      <w:tr w:rsidR="001E6DA3" w:rsidRPr="001E6DA3" w:rsidTr="001E6DA3">
        <w:trPr>
          <w:cantSplit/>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0"/>
                <w:szCs w:val="24"/>
                <w:lang w:eastAsia="lt-LT"/>
              </w:rPr>
            </w:pPr>
            <w:r w:rsidRPr="001E6DA3">
              <w:rPr>
                <w:rFonts w:ascii="Times New Roman" w:eastAsia="Times New Roman" w:hAnsi="Times New Roman" w:cs="Times New Roman"/>
                <w:i/>
                <w:sz w:val="20"/>
                <w:szCs w:val="24"/>
                <w:lang w:eastAsia="lt-LT"/>
              </w:rPr>
              <w:t>Eil. Nr.</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0"/>
                <w:szCs w:val="24"/>
                <w:lang w:eastAsia="lt-LT"/>
              </w:rPr>
            </w:pPr>
            <w:r w:rsidRPr="001E6DA3">
              <w:rPr>
                <w:rFonts w:ascii="Times New Roman" w:eastAsia="Times New Roman" w:hAnsi="Times New Roman" w:cs="Times New Roman"/>
                <w:i/>
                <w:sz w:val="20"/>
                <w:szCs w:val="24"/>
                <w:lang w:eastAsia="lt-LT"/>
              </w:rPr>
              <w:t>Socialinių paslaugų įstaigos tipas pagal žmonių socialines grupes</w:t>
            </w:r>
            <w:r w:rsidRPr="001E6DA3">
              <w:rPr>
                <w:rFonts w:ascii="Times New Roman" w:eastAsia="Times New Roman" w:hAnsi="Times New Roman" w:cs="Times New Roman"/>
                <w:i/>
                <w:sz w:val="20"/>
                <w:szCs w:val="24"/>
                <w:vertAlign w:val="superscript"/>
                <w:lang w:eastAsia="lt-LT"/>
              </w:rPr>
              <w:footnoteReference w:id="1"/>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0"/>
                <w:szCs w:val="24"/>
                <w:lang w:eastAsia="lt-LT"/>
              </w:rPr>
            </w:pPr>
            <w:r w:rsidRPr="001E6DA3">
              <w:rPr>
                <w:rFonts w:ascii="Times New Roman" w:eastAsia="Times New Roman" w:hAnsi="Times New Roman" w:cs="Times New Roman"/>
                <w:i/>
                <w:sz w:val="20"/>
                <w:szCs w:val="24"/>
                <w:lang w:eastAsia="lt-LT"/>
              </w:rPr>
              <w:t>Socialinių paslaugų įstaigos pavadinimas</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0"/>
                <w:szCs w:val="24"/>
                <w:lang w:eastAsia="lt-LT"/>
              </w:rPr>
            </w:pPr>
            <w:r w:rsidRPr="001E6DA3">
              <w:rPr>
                <w:rFonts w:ascii="Times New Roman" w:eastAsia="Times New Roman" w:hAnsi="Times New Roman" w:cs="Times New Roman"/>
                <w:i/>
                <w:sz w:val="20"/>
                <w:szCs w:val="24"/>
                <w:lang w:eastAsia="lt-LT"/>
              </w:rPr>
              <w:t>Pavaldumas</w:t>
            </w:r>
            <w:r w:rsidRPr="001E6DA3">
              <w:rPr>
                <w:rFonts w:ascii="Times New Roman" w:eastAsia="Times New Roman" w:hAnsi="Times New Roman" w:cs="Times New Roman"/>
                <w:i/>
                <w:sz w:val="20"/>
                <w:szCs w:val="24"/>
                <w:vertAlign w:val="superscript"/>
                <w:lang w:eastAsia="lt-LT"/>
              </w:rPr>
              <w:footnoteReference w:id="2"/>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0"/>
                <w:szCs w:val="24"/>
                <w:lang w:eastAsia="lt-LT"/>
              </w:rPr>
            </w:pPr>
            <w:r w:rsidRPr="001E6DA3">
              <w:rPr>
                <w:rFonts w:ascii="Times New Roman" w:eastAsia="Times New Roman" w:hAnsi="Times New Roman" w:cs="Times New Roman"/>
                <w:i/>
                <w:sz w:val="20"/>
                <w:szCs w:val="24"/>
                <w:lang w:eastAsia="lt-LT"/>
              </w:rPr>
              <w:t>Vietų (gavėjų</w:t>
            </w:r>
            <w:r w:rsidRPr="001E6DA3">
              <w:rPr>
                <w:rFonts w:ascii="Times New Roman" w:eastAsia="Times New Roman" w:hAnsi="Times New Roman" w:cs="Times New Roman"/>
                <w:i/>
                <w:sz w:val="20"/>
                <w:szCs w:val="24"/>
                <w:vertAlign w:val="superscript"/>
                <w:lang w:eastAsia="lt-LT"/>
              </w:rPr>
              <w:footnoteReference w:id="3"/>
            </w:r>
            <w:r w:rsidRPr="001E6DA3">
              <w:rPr>
                <w:rFonts w:ascii="Times New Roman" w:eastAsia="Times New Roman" w:hAnsi="Times New Roman" w:cs="Times New Roman"/>
                <w:i/>
                <w:sz w:val="20"/>
                <w:szCs w:val="24"/>
                <w:lang w:eastAsia="lt-LT"/>
              </w:rPr>
              <w:t>) skaičius</w:t>
            </w:r>
          </w:p>
        </w:tc>
      </w:tr>
      <w:tr w:rsidR="001E6DA3" w:rsidRPr="001E6DA3" w:rsidTr="001E6DA3">
        <w:trPr>
          <w:cantSplit/>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i/>
                <w:sz w:val="20"/>
                <w:szCs w:val="24"/>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i/>
                <w:sz w:val="20"/>
                <w:szCs w:val="24"/>
                <w:lang w:eastAsia="lt-LT"/>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i/>
                <w:sz w:val="20"/>
                <w:szCs w:val="24"/>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i/>
                <w:sz w:val="20"/>
                <w:szCs w:val="24"/>
                <w:lang w:eastAsia="lt-LT"/>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0"/>
                <w:szCs w:val="24"/>
                <w:lang w:eastAsia="lt-LT"/>
              </w:rPr>
            </w:pPr>
            <w:r w:rsidRPr="001E6DA3">
              <w:rPr>
                <w:rFonts w:ascii="Times New Roman" w:eastAsia="Times New Roman" w:hAnsi="Times New Roman" w:cs="Times New Roman"/>
                <w:i/>
                <w:sz w:val="20"/>
                <w:szCs w:val="24"/>
                <w:lang w:eastAsia="lt-LT"/>
              </w:rPr>
              <w:t>iš viso</w:t>
            </w:r>
          </w:p>
        </w:tc>
        <w:tc>
          <w:tcPr>
            <w:tcW w:w="1133"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0"/>
                <w:szCs w:val="24"/>
                <w:lang w:eastAsia="lt-LT"/>
              </w:rPr>
            </w:pPr>
            <w:r w:rsidRPr="001E6DA3">
              <w:rPr>
                <w:rFonts w:ascii="Times New Roman" w:eastAsia="Times New Roman" w:hAnsi="Times New Roman" w:cs="Times New Roman"/>
                <w:i/>
                <w:sz w:val="20"/>
                <w:szCs w:val="24"/>
                <w:lang w:eastAsia="lt-LT"/>
              </w:rPr>
              <w:t>iš jų finansuojamų savivaldybės</w:t>
            </w:r>
          </w:p>
        </w:tc>
      </w:tr>
      <w:tr w:rsidR="001E6DA3" w:rsidRPr="001E6DA3" w:rsidTr="001E6DA3">
        <w:trPr>
          <w:trHeight w:val="353"/>
        </w:trPr>
        <w:tc>
          <w:tcPr>
            <w:tcW w:w="534" w:type="dxa"/>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w:t>
            </w:r>
          </w:p>
        </w:tc>
        <w:tc>
          <w:tcPr>
            <w:tcW w:w="3118" w:type="dxa"/>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 xml:space="preserve">Socialinės globos namai </w:t>
            </w: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Padvarių socialinės globos namai</w:t>
            </w:r>
          </w:p>
        </w:tc>
        <w:tc>
          <w:tcPr>
            <w:tcW w:w="156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ind w:right="-108"/>
              <w:rPr>
                <w:rFonts w:ascii="Times New Roman" w:eastAsia="Times New Roman" w:hAnsi="Times New Roman" w:cs="Times New Roman"/>
                <w:i/>
                <w:lang w:eastAsia="lt-LT"/>
              </w:rPr>
            </w:pPr>
            <w:r w:rsidRPr="001E6DA3">
              <w:rPr>
                <w:rFonts w:ascii="Times New Roman" w:eastAsia="Times New Roman" w:hAnsi="Times New Roman" w:cs="Times New Roman"/>
                <w:bCs/>
                <w:i/>
                <w:lang w:eastAsia="lt-LT"/>
              </w:rPr>
              <w:t>SADM</w:t>
            </w:r>
          </w:p>
        </w:tc>
        <w:tc>
          <w:tcPr>
            <w:tcW w:w="70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230</w:t>
            </w:r>
          </w:p>
        </w:tc>
        <w:tc>
          <w:tcPr>
            <w:tcW w:w="113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0</w:t>
            </w:r>
          </w:p>
        </w:tc>
      </w:tr>
      <w:tr w:rsidR="001E6DA3" w:rsidRPr="001E6DA3" w:rsidTr="001E6DA3">
        <w:trPr>
          <w:trHeight w:val="53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VšĮ Rietavo parapijos senelių globos namai</w:t>
            </w:r>
          </w:p>
        </w:tc>
        <w:tc>
          <w:tcPr>
            <w:tcW w:w="156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Nevalstybiniai</w:t>
            </w:r>
          </w:p>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(privatūs)</w:t>
            </w:r>
          </w:p>
        </w:tc>
        <w:tc>
          <w:tcPr>
            <w:tcW w:w="70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20</w:t>
            </w:r>
          </w:p>
        </w:tc>
        <w:tc>
          <w:tcPr>
            <w:tcW w:w="113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0</w:t>
            </w:r>
          </w:p>
        </w:tc>
      </w:tr>
      <w:tr w:rsidR="001E6DA3" w:rsidRPr="001E6DA3" w:rsidTr="001E6DA3">
        <w:tc>
          <w:tcPr>
            <w:tcW w:w="5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2.</w:t>
            </w:r>
          </w:p>
        </w:tc>
        <w:tc>
          <w:tcPr>
            <w:tcW w:w="311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Šeimynos</w:t>
            </w: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w:t>
            </w:r>
          </w:p>
        </w:tc>
      </w:tr>
      <w:tr w:rsidR="001E6DA3" w:rsidRPr="001E6DA3" w:rsidTr="001E6DA3">
        <w:tc>
          <w:tcPr>
            <w:tcW w:w="5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3.</w:t>
            </w:r>
          </w:p>
        </w:tc>
        <w:tc>
          <w:tcPr>
            <w:tcW w:w="311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 xml:space="preserve">Laikino gyvenimo namai </w:t>
            </w: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w:t>
            </w:r>
          </w:p>
        </w:tc>
      </w:tr>
      <w:tr w:rsidR="001E6DA3" w:rsidRPr="001E6DA3" w:rsidTr="001E6DA3">
        <w:trPr>
          <w:trHeight w:val="518"/>
        </w:trPr>
        <w:tc>
          <w:tcPr>
            <w:tcW w:w="534" w:type="dxa"/>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4.</w:t>
            </w:r>
          </w:p>
        </w:tc>
        <w:tc>
          <w:tcPr>
            <w:tcW w:w="3118" w:type="dxa"/>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 xml:space="preserve">Dienos socialinės globos centrai </w:t>
            </w: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Kretingos dienos veiklos centras</w:t>
            </w:r>
          </w:p>
        </w:tc>
        <w:tc>
          <w:tcPr>
            <w:tcW w:w="1560" w:type="dxa"/>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Savivaldybė</w:t>
            </w:r>
          </w:p>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 xml:space="preserve"> </w:t>
            </w:r>
          </w:p>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 xml:space="preserve"> </w:t>
            </w:r>
          </w:p>
        </w:tc>
        <w:tc>
          <w:tcPr>
            <w:tcW w:w="709"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35</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35</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p>
        </w:tc>
      </w:tr>
      <w:tr w:rsidR="001E6DA3" w:rsidRPr="001E6DA3" w:rsidTr="001E6DA3">
        <w:trPr>
          <w:trHeight w:val="41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Kretingos dienos veiklos centro Salantų padalinys</w:t>
            </w:r>
          </w:p>
          <w:p w:rsidR="00752515" w:rsidRPr="001E6DA3" w:rsidRDefault="00752515" w:rsidP="001E6DA3">
            <w:pPr>
              <w:widowControl w:val="0"/>
              <w:adjustRightInd w:val="0"/>
              <w:spacing w:after="0" w:line="240" w:lineRule="auto"/>
              <w:rPr>
                <w:rFonts w:ascii="Times New Roman" w:eastAsia="Times New Roman" w:hAnsi="Times New Roman" w:cs="Times New Roman"/>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26</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26</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p>
        </w:tc>
      </w:tr>
      <w:tr w:rsidR="001E6DA3" w:rsidRPr="001E6DA3" w:rsidTr="001E6DA3">
        <w:trPr>
          <w:trHeight w:val="41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Kretingos socialinių paslaugų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40</w:t>
            </w:r>
          </w:p>
        </w:tc>
        <w:tc>
          <w:tcPr>
            <w:tcW w:w="113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40</w:t>
            </w:r>
          </w:p>
        </w:tc>
      </w:tr>
      <w:tr w:rsidR="001E6DA3" w:rsidRPr="001E6DA3" w:rsidTr="001E6DA3">
        <w:tc>
          <w:tcPr>
            <w:tcW w:w="5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5.</w:t>
            </w:r>
          </w:p>
        </w:tc>
        <w:tc>
          <w:tcPr>
            <w:tcW w:w="311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 xml:space="preserve">Savarankiško gyvenimo namai </w:t>
            </w: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w:t>
            </w:r>
          </w:p>
        </w:tc>
      </w:tr>
      <w:tr w:rsidR="001E6DA3" w:rsidRPr="001E6DA3" w:rsidTr="001E6DA3">
        <w:tc>
          <w:tcPr>
            <w:tcW w:w="5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6.</w:t>
            </w:r>
          </w:p>
        </w:tc>
        <w:tc>
          <w:tcPr>
            <w:tcW w:w="311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 xml:space="preserve">Socialinės priežiūros centrai </w:t>
            </w: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w:t>
            </w:r>
          </w:p>
        </w:tc>
      </w:tr>
      <w:tr w:rsidR="001E6DA3" w:rsidRPr="001E6DA3" w:rsidTr="001E6DA3">
        <w:trPr>
          <w:trHeight w:val="81"/>
        </w:trPr>
        <w:tc>
          <w:tcPr>
            <w:tcW w:w="534"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7.</w:t>
            </w:r>
          </w:p>
        </w:tc>
        <w:tc>
          <w:tcPr>
            <w:tcW w:w="311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Bendruomeninės įstaigos</w:t>
            </w: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w:t>
            </w:r>
          </w:p>
        </w:tc>
        <w:tc>
          <w:tcPr>
            <w:tcW w:w="156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w:t>
            </w:r>
          </w:p>
        </w:tc>
        <w:tc>
          <w:tcPr>
            <w:tcW w:w="70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w:t>
            </w:r>
          </w:p>
        </w:tc>
        <w:tc>
          <w:tcPr>
            <w:tcW w:w="113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w:t>
            </w:r>
          </w:p>
        </w:tc>
      </w:tr>
      <w:tr w:rsidR="001E6DA3" w:rsidRPr="001E6DA3" w:rsidTr="001E6DA3">
        <w:trPr>
          <w:trHeight w:val="556"/>
        </w:trPr>
        <w:tc>
          <w:tcPr>
            <w:tcW w:w="534" w:type="dxa"/>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8.</w:t>
            </w:r>
          </w:p>
        </w:tc>
        <w:tc>
          <w:tcPr>
            <w:tcW w:w="3118" w:type="dxa"/>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Kitos socialinių paslaugų įstaigos (pagalbos į namus tarnyba, socialinių paslaugų centras ir kt.)</w:t>
            </w: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Kretingos socialinių paslaugų centras</w:t>
            </w:r>
          </w:p>
        </w:tc>
        <w:tc>
          <w:tcPr>
            <w:tcW w:w="1560" w:type="dxa"/>
            <w:vMerge w:val="restart"/>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Savivaldybė</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40</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40</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p>
        </w:tc>
      </w:tr>
      <w:tr w:rsidR="001E6DA3" w:rsidRPr="001E6DA3" w:rsidTr="001E6DA3">
        <w:trPr>
          <w:trHeight w:val="43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VšĮ Kretingos psichikos sveikatos centras</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tc>
        <w:tc>
          <w:tcPr>
            <w:tcW w:w="1133"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p>
        </w:tc>
      </w:tr>
      <w:tr w:rsidR="001E6DA3" w:rsidRPr="001E6DA3" w:rsidTr="001E6DA3">
        <w:trPr>
          <w:trHeight w:val="107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Lietuvos Raudonojo Kryžiaus draugijos Kretingos skyrius</w:t>
            </w:r>
          </w:p>
        </w:tc>
        <w:tc>
          <w:tcPr>
            <w:tcW w:w="156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Lietuvos Raudonojo Kryžiaus draugijos Kretingos skyrius</w:t>
            </w:r>
          </w:p>
        </w:tc>
        <w:tc>
          <w:tcPr>
            <w:tcW w:w="709"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30</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Finansuojami</w:t>
            </w:r>
          </w:p>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teikiami projektai</w:t>
            </w:r>
          </w:p>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p>
        </w:tc>
      </w:tr>
      <w:tr w:rsidR="001E6DA3" w:rsidRPr="001E6DA3" w:rsidTr="001E6DA3">
        <w:trPr>
          <w:trHeight w:val="13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 xml:space="preserve">VšĮ Klaipėdos ir Telšių apskričių aklųjų ir silpnaregių centras </w:t>
            </w:r>
          </w:p>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VšĮ Klaipėdos ir Telšių apskričių aklųjų ir silpnaregių centras</w:t>
            </w:r>
          </w:p>
        </w:tc>
        <w:tc>
          <w:tcPr>
            <w:tcW w:w="709"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51</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r>
      <w:tr w:rsidR="001E6DA3" w:rsidRPr="001E6DA3" w:rsidTr="001E6DA3">
        <w:trPr>
          <w:trHeight w:val="132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VšĮ Klaipėdos kurčiųjų reabilitacijos centras</w:t>
            </w:r>
          </w:p>
        </w:tc>
        <w:tc>
          <w:tcPr>
            <w:tcW w:w="156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VšĮ Klaipėdos kurčiųjų reabilitacijos centras</w:t>
            </w:r>
          </w:p>
        </w:tc>
        <w:tc>
          <w:tcPr>
            <w:tcW w:w="70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83</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r>
      <w:tr w:rsidR="001E6DA3" w:rsidRPr="001E6DA3" w:rsidTr="001E6DA3">
        <w:trPr>
          <w:trHeight w:val="77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Kretingos rajono neįgaliųjų draugija</w:t>
            </w:r>
          </w:p>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Lietuvos neįgaliųjų draugija</w:t>
            </w:r>
          </w:p>
        </w:tc>
        <w:tc>
          <w:tcPr>
            <w:tcW w:w="709"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76</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r>
      <w:tr w:rsidR="001E6DA3" w:rsidRPr="001E6DA3" w:rsidTr="001E6DA3">
        <w:trPr>
          <w:trHeight w:val="78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Kretingos moterų užimtumo ir informacijos centras</w:t>
            </w:r>
          </w:p>
        </w:tc>
        <w:tc>
          <w:tcPr>
            <w:tcW w:w="156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Visuomeninė organizacija</w:t>
            </w:r>
          </w:p>
        </w:tc>
        <w:tc>
          <w:tcPr>
            <w:tcW w:w="709"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r>
      <w:tr w:rsidR="001E6DA3" w:rsidRPr="001E6DA3" w:rsidTr="001E6DA3">
        <w:trPr>
          <w:trHeight w:val="38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Kretingos vyrų savipagalbos centras</w:t>
            </w:r>
          </w:p>
        </w:tc>
        <w:tc>
          <w:tcPr>
            <w:tcW w:w="156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Visuomeninė organizacija</w:t>
            </w:r>
          </w:p>
        </w:tc>
        <w:tc>
          <w:tcPr>
            <w:tcW w:w="709"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r>
      <w:tr w:rsidR="001E6DA3" w:rsidRPr="001E6DA3" w:rsidTr="001E6DA3">
        <w:trPr>
          <w:trHeight w:val="518"/>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c>
          <w:tcPr>
            <w:tcW w:w="269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VšĮ Šv. Antano dienos centras</w:t>
            </w:r>
          </w:p>
        </w:tc>
        <w:tc>
          <w:tcPr>
            <w:tcW w:w="1560"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r w:rsidRPr="001E6DA3">
              <w:rPr>
                <w:rFonts w:ascii="Times New Roman" w:eastAsia="Times New Roman" w:hAnsi="Times New Roman" w:cs="Times New Roman"/>
                <w:lang w:eastAsia="lt-LT"/>
              </w:rPr>
              <w:t>NVO</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p>
        </w:tc>
        <w:tc>
          <w:tcPr>
            <w:tcW w:w="709"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lang w:eastAsia="lt-LT"/>
              </w:rPr>
            </w:pPr>
          </w:p>
        </w:tc>
      </w:tr>
    </w:tbl>
    <w:p w:rsidR="001E6DA3" w:rsidRPr="001E6DA3" w:rsidRDefault="001E6DA3" w:rsidP="001E6DA3">
      <w:pPr>
        <w:widowControl w:val="0"/>
        <w:adjustRightInd w:val="0"/>
        <w:spacing w:after="0" w:line="240" w:lineRule="auto"/>
        <w:rPr>
          <w:rFonts w:ascii="Times New Roman" w:eastAsia="Times New Roman" w:hAnsi="Times New Roman" w:cs="Times New Roman"/>
          <w:b/>
          <w:bCs/>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
          <w:bCs/>
          <w:sz w:val="24"/>
          <w:szCs w:val="24"/>
          <w:lang w:eastAsia="lt-LT"/>
        </w:rPr>
        <w:t>8. 1. Socialinių paslaugų infrastruktūros išsidėstymas ir socialinių paslaugų teikimo savivaldybėje (seniūnijose) pakankamumo lygis</w:t>
      </w:r>
      <w:r w:rsidRPr="001E6DA3">
        <w:rPr>
          <w:rFonts w:ascii="Calibri" w:eastAsia="Calibri" w:hAnsi="Calibri" w:cs="Times New Roman"/>
          <w:noProof/>
          <w:lang w:eastAsia="lt-LT"/>
        </w:rPr>
        <mc:AlternateContent>
          <mc:Choice Requires="wps">
            <w:drawing>
              <wp:anchor distT="0" distB="0" distL="114300" distR="114300" simplePos="0" relativeHeight="251663360" behindDoc="0" locked="0" layoutInCell="1" allowOverlap="1" wp14:anchorId="35908C99" wp14:editId="056EA4EC">
                <wp:simplePos x="0" y="0"/>
                <wp:positionH relativeFrom="column">
                  <wp:posOffset>1076325</wp:posOffset>
                </wp:positionH>
                <wp:positionV relativeFrom="paragraph">
                  <wp:posOffset>1990725</wp:posOffset>
                </wp:positionV>
                <wp:extent cx="1264920" cy="193040"/>
                <wp:effectExtent l="0" t="0" r="11430" b="16510"/>
                <wp:wrapNone/>
                <wp:docPr id="26"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4920" cy="193040"/>
                        </a:xfrm>
                        <a:prstGeom prst="rect">
                          <a:avLst/>
                        </a:prstGeom>
                        <a:solidFill>
                          <a:sysClr val="window" lastClr="FFFFFF"/>
                        </a:solidFill>
                        <a:ln w="25400" cap="flat" cmpd="sng" algn="ctr">
                          <a:solidFill>
                            <a:sysClr val="windowText" lastClr="000000"/>
                          </a:solidFill>
                          <a:prstDash val="solid"/>
                        </a:ln>
                        <a:effectLst/>
                      </wps:spPr>
                      <wps:txbx>
                        <w:txbxContent>
                          <w:p w:rsidR="00294C75" w:rsidRDefault="00294C75" w:rsidP="001E6DA3">
                            <w:pPr>
                              <w:pStyle w:val="prastasiniatinklio"/>
                              <w:spacing w:before="0" w:beforeAutospacing="0" w:after="0" w:afterAutospacing="0"/>
                              <w:rPr>
                                <w:sz w:val="18"/>
                              </w:rPr>
                            </w:pPr>
                            <w:r>
                              <w:rPr>
                                <w:rFonts w:ascii="Calibri" w:hAnsi="Calibri" w:cs="+mn-cs"/>
                                <w:color w:val="000000"/>
                                <w:kern w:val="24"/>
                                <w:sz w:val="12"/>
                                <w:szCs w:val="16"/>
                              </w:rPr>
                              <w:t>Padvarių socialinės globos namai</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35908C99" id="_x0000_t202" coordsize="21600,21600" o:spt="202" path="m,l,21600r21600,l21600,xe">
                <v:stroke joinstyle="miter"/>
                <v:path gradientshapeok="t" o:connecttype="rect"/>
              </v:shapetype>
              <v:shape id="Teksto laukas 26" o:spid="_x0000_s1026" type="#_x0000_t202" style="position:absolute;left:0;text-align:left;margin-left:84.75pt;margin-top:156.75pt;width:99.6pt;height:1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" fillcolor="window" strokecolor="windowText" strokeweight="2pt">
                <v:path arrowok="t"/>
                <v:textbox>
                  <w:txbxContent>
                    <w:p w:rsidR="00294C75" w:rsidRDefault="00294C75" w:rsidP="001E6DA3">
                      <w:pPr>
                        <w:pStyle w:val="prastasiniatinklio"/>
                        <w:spacing w:before="0" w:beforeAutospacing="0" w:after="0" w:afterAutospacing="0"/>
                        <w:rPr>
                          <w:sz w:val="18"/>
                        </w:rPr>
                      </w:pPr>
                      <w:r>
                        <w:rPr>
                          <w:rFonts w:ascii="Calibri" w:hAnsi="Calibri" w:cs="+mn-cs"/>
                          <w:color w:val="000000"/>
                          <w:kern w:val="24"/>
                          <w:sz w:val="12"/>
                          <w:szCs w:val="16"/>
                        </w:rPr>
                        <w:t>Padvarių socialinės globos namai</w:t>
                      </w:r>
                    </w:p>
                  </w:txbxContent>
                </v:textbox>
              </v:shape>
            </w:pict>
          </mc:Fallback>
        </mc:AlternateContent>
      </w:r>
      <w:r w:rsidRPr="001E6DA3">
        <w:rPr>
          <w:rFonts w:ascii="Calibri" w:eastAsia="Calibri" w:hAnsi="Calibri" w:cs="Times New Roman"/>
          <w:noProof/>
          <w:lang w:eastAsia="lt-LT"/>
        </w:rPr>
        <mc:AlternateContent>
          <mc:Choice Requires="wps">
            <w:drawing>
              <wp:anchor distT="0" distB="0" distL="114300" distR="114300" simplePos="0" relativeHeight="251664384" behindDoc="0" locked="0" layoutInCell="1" allowOverlap="1" wp14:anchorId="00B9B553" wp14:editId="6F6DDE7B">
                <wp:simplePos x="0" y="0"/>
                <wp:positionH relativeFrom="column">
                  <wp:posOffset>3631565</wp:posOffset>
                </wp:positionH>
                <wp:positionV relativeFrom="paragraph">
                  <wp:posOffset>2631440</wp:posOffset>
                </wp:positionV>
                <wp:extent cx="1605915" cy="882650"/>
                <wp:effectExtent l="0" t="0" r="13335" b="12700"/>
                <wp:wrapNone/>
                <wp:docPr id="23" name="Teksto lauka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882650"/>
                        </a:xfrm>
                        <a:prstGeom prst="rect">
                          <a:avLst/>
                        </a:prstGeom>
                        <a:solidFill>
                          <a:srgbClr val="FFFFFF"/>
                        </a:solidFill>
                        <a:ln w="25400" algn="ctr">
                          <a:solidFill>
                            <a:srgbClr val="000000"/>
                          </a:solidFill>
                          <a:miter lim="800000"/>
                          <a:headEnd/>
                          <a:tailEnd/>
                        </a:ln>
                      </wps:spPr>
                      <wps:txbx>
                        <w:txbxContent>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VšĮ  Kretingos ligoninė</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Kretingos socialinių paslaugų centras</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Kretingos Dienos veiklos centras</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Sutrikusio intelekto žmonių globos bendrijos</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 xml:space="preserve"> „Viltis „Kretingos skyrius</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Kretingos aklųjų ir silpnaregių centras</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Kretingos rajono neįgaliųjų draugija</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Kretingos moterų užimtumo ir informacijos centras</w:t>
                            </w:r>
                          </w:p>
                          <w:p w:rsidR="00294C75" w:rsidRDefault="00294C75" w:rsidP="001E6DA3">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Kretingos vyrų savipagalbos centras</w:t>
                            </w:r>
                          </w:p>
                          <w:p w:rsidR="00294C75" w:rsidRDefault="00294C75" w:rsidP="001E6DA3">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VšĮ Šv. Antano dienos centras</w:t>
                            </w:r>
                          </w:p>
                          <w:p w:rsidR="00294C75" w:rsidRDefault="00294C75" w:rsidP="001E6DA3">
                            <w:pPr>
                              <w:pStyle w:val="prastasiniatinklio"/>
                              <w:spacing w:before="0" w:beforeAutospacing="0" w:after="0" w:afterAutospacing="0"/>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9B553" id="Teksto laukas 23" o:spid="_x0000_s1027" type="#_x0000_t202" style="position:absolute;left:0;text-align:left;margin-left:285.95pt;margin-top:207.2pt;width:126.45pt;height: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" strokeweight="2pt">
                <v:textbox>
                  <w:txbxContent>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VšĮ  Kretingos ligoninė</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Kretingos socialinių paslaugų centras</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Kretingos Dienos veiklos centras</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Sutrikusio intelekto žmonių globos bendrijos</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 xml:space="preserve"> „Viltis „Kretingos skyrius</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Kretingos aklųjų ir silpnaregių centras</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Kretingos rajono neįgaliųjų draugija</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Kretingos moterų užimtumo ir informacijos centras</w:t>
                      </w:r>
                    </w:p>
                    <w:p w:rsidR="00294C75" w:rsidRDefault="00294C75" w:rsidP="001E6DA3">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Kretingos vyrų savipagalbos centras</w:t>
                      </w:r>
                    </w:p>
                    <w:p w:rsidR="00294C75" w:rsidRDefault="00294C75" w:rsidP="001E6DA3">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VšĮ Šv. Antano dienos centras</w:t>
                      </w:r>
                    </w:p>
                    <w:p w:rsidR="00294C75" w:rsidRDefault="00294C75" w:rsidP="001E6DA3">
                      <w:pPr>
                        <w:pStyle w:val="prastasiniatinklio"/>
                        <w:spacing w:before="0" w:beforeAutospacing="0" w:after="0" w:afterAutospacing="0"/>
                        <w:rPr>
                          <w:sz w:val="22"/>
                        </w:rPr>
                      </w:pPr>
                    </w:p>
                  </w:txbxContent>
                </v:textbox>
              </v:shape>
            </w:pict>
          </mc:Fallback>
        </mc:AlternateContent>
      </w:r>
      <w:r w:rsidRPr="001E6DA3">
        <w:rPr>
          <w:rFonts w:ascii="Calibri" w:eastAsia="Calibri" w:hAnsi="Calibri" w:cs="Times New Roman"/>
          <w:noProof/>
          <w:lang w:eastAsia="lt-LT"/>
        </w:rPr>
        <mc:AlternateContent>
          <mc:Choice Requires="wps">
            <w:drawing>
              <wp:anchor distT="0" distB="0" distL="114300" distR="114300" simplePos="0" relativeHeight="251668480" behindDoc="0" locked="0" layoutInCell="1" allowOverlap="1" wp14:anchorId="6C8AE94C" wp14:editId="2824EEF7">
                <wp:simplePos x="0" y="0"/>
                <wp:positionH relativeFrom="column">
                  <wp:posOffset>2521585</wp:posOffset>
                </wp:positionH>
                <wp:positionV relativeFrom="paragraph">
                  <wp:posOffset>2620010</wp:posOffset>
                </wp:positionV>
                <wp:extent cx="1045210" cy="403225"/>
                <wp:effectExtent l="0" t="57150" r="21590" b="34925"/>
                <wp:wrapNone/>
                <wp:docPr id="21" name="Tiesioji rodyklės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5210" cy="40322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BF80B7" id="_x0000_t32" coordsize="21600,21600" o:spt="32" o:oned="t" path="m,l21600,21600e" filled="f">
                <v:path arrowok="t" fillok="f" o:connecttype="none"/>
                <o:lock v:ext="edit" shapetype="t"/>
              </v:shapetype>
              <v:shape id="Tiesioji rodyklės jungtis 21" o:spid="_x0000_s1026" type="#_x0000_t32" style="position:absolute;margin-left:198.55pt;margin-top:206.3pt;width:82.3pt;height:31.7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" strokeweight="2.25pt">
                <v:stroke endarrow="block"/>
              </v:shape>
            </w:pict>
          </mc:Fallback>
        </mc:AlternateContent>
      </w:r>
      <w:r w:rsidRPr="001E6DA3">
        <w:rPr>
          <w:rFonts w:ascii="Calibri" w:eastAsia="Calibri" w:hAnsi="Calibri" w:cs="Times New Roman"/>
          <w:noProof/>
          <w:lang w:eastAsia="lt-LT"/>
        </w:rPr>
        <mc:AlternateContent>
          <mc:Choice Requires="wps">
            <w:drawing>
              <wp:anchor distT="0" distB="0" distL="114300" distR="114300" simplePos="0" relativeHeight="251671552" behindDoc="0" locked="0" layoutInCell="1" allowOverlap="1" wp14:anchorId="2BF031DA" wp14:editId="38B553E9">
                <wp:simplePos x="0" y="0"/>
                <wp:positionH relativeFrom="column">
                  <wp:posOffset>2115185</wp:posOffset>
                </wp:positionH>
                <wp:positionV relativeFrom="paragraph">
                  <wp:posOffset>2190750</wp:posOffset>
                </wp:positionV>
                <wp:extent cx="1457960" cy="513715"/>
                <wp:effectExtent l="38100" t="0" r="27940" b="76835"/>
                <wp:wrapNone/>
                <wp:docPr id="30" name="Tiesioji rodyklės jungtis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57960" cy="513715"/>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CE27161" id="Tiesioji rodyklės jungtis 30" o:spid="_x0000_s1026" type="#_x0000_t32" style="position:absolute;margin-left:166.55pt;margin-top:172.5pt;width:114.8pt;height:40.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" strokecolor="#be4b48">
                <v:stroke endarrow="open"/>
                <o:lock v:ext="edit" shapetype="f"/>
              </v:shape>
            </w:pict>
          </mc:Fallback>
        </mc:AlternateContent>
      </w:r>
      <w:r w:rsidRPr="001E6DA3">
        <w:rPr>
          <w:rFonts w:ascii="Calibri" w:eastAsia="Calibri" w:hAnsi="Calibri" w:cs="Times New Roman"/>
          <w:noProof/>
          <w:lang w:eastAsia="lt-LT"/>
        </w:rPr>
        <mc:AlternateContent>
          <mc:Choice Requires="wps">
            <w:drawing>
              <wp:anchor distT="0" distB="0" distL="114300" distR="114300" simplePos="0" relativeHeight="251669504" behindDoc="0" locked="0" layoutInCell="1" allowOverlap="1" wp14:anchorId="1F60D1B6" wp14:editId="6059F235">
                <wp:simplePos x="0" y="0"/>
                <wp:positionH relativeFrom="column">
                  <wp:posOffset>111760</wp:posOffset>
                </wp:positionH>
                <wp:positionV relativeFrom="paragraph">
                  <wp:posOffset>1927860</wp:posOffset>
                </wp:positionV>
                <wp:extent cx="6400800" cy="1752600"/>
                <wp:effectExtent l="0" t="0" r="0" b="0"/>
                <wp:wrapNone/>
                <wp:docPr id="32" name="Stačiakampis 3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w14:anchorId="2FDD7D41" id="Stačiakampis 32" o:spid="_x0000_s1026" style="position:absolute;margin-left:8.8pt;margin-top:151.8pt;width:7in;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" filled="f" stroked="f">
                <o:lock v:ext="edit" grouping="t"/>
              </v:rect>
            </w:pict>
          </mc:Fallback>
        </mc:AlternateContent>
      </w:r>
      <w:r w:rsidRPr="001E6DA3">
        <w:rPr>
          <w:rFonts w:ascii="Calibri" w:eastAsia="Calibri" w:hAnsi="Calibri" w:cs="Times New Roman"/>
          <w:noProof/>
          <w:lang w:eastAsia="lt-LT"/>
        </w:rPr>
        <mc:AlternateContent>
          <mc:Choice Requires="wps">
            <w:drawing>
              <wp:anchor distT="0" distB="0" distL="114300" distR="114300" simplePos="0" relativeHeight="251670528" behindDoc="0" locked="0" layoutInCell="1" allowOverlap="1" wp14:anchorId="75ADB2D8" wp14:editId="23B2EF46">
                <wp:simplePos x="0" y="0"/>
                <wp:positionH relativeFrom="column">
                  <wp:posOffset>2448560</wp:posOffset>
                </wp:positionH>
                <wp:positionV relativeFrom="paragraph">
                  <wp:posOffset>2173605</wp:posOffset>
                </wp:positionV>
                <wp:extent cx="252095" cy="377825"/>
                <wp:effectExtent l="0" t="0" r="33655" b="22225"/>
                <wp:wrapNone/>
                <wp:docPr id="31" name="Tiesioji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377825"/>
                        </a:xfrm>
                        <a:prstGeom prst="line">
                          <a:avLst/>
                        </a:prstGeom>
                        <a:noFill/>
                        <a:ln w="9525" cap="flat" cmpd="sng" algn="ctr">
                          <a:solidFill>
                            <a:srgbClr val="C0504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AC5D0E" id="Tiesioji jungtis 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171.15pt" to="212.6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" strokecolor="#be4b48">
                <o:lock v:ext="edit" shapetype="f"/>
              </v:line>
            </w:pict>
          </mc:Fallback>
        </mc:AlternateConten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924E72" w:rsidP="001E6DA3">
      <w:pPr>
        <w:widowControl w:val="0"/>
        <w:adjustRightInd w:val="0"/>
        <w:spacing w:after="0" w:line="240" w:lineRule="auto"/>
        <w:jc w:val="both"/>
        <w:rPr>
          <w:rFonts w:ascii="Times New Roman" w:eastAsia="Times New Roman" w:hAnsi="Times New Roman" w:cs="Times New Roman"/>
          <w:bCs/>
          <w:sz w:val="24"/>
          <w:szCs w:val="24"/>
          <w:lang w:eastAsia="lt-LT"/>
        </w:rPr>
      </w:pPr>
      <w:r w:rsidRPr="001E6DA3">
        <w:rPr>
          <w:rFonts w:ascii="Calibri" w:eastAsia="Calibri" w:hAnsi="Calibri" w:cs="Times New Roman"/>
          <w:noProof/>
          <w:lang w:eastAsia="lt-LT"/>
        </w:rPr>
        <w:drawing>
          <wp:anchor distT="0" distB="0" distL="114300" distR="114300" simplePos="0" relativeHeight="251660288" behindDoc="0" locked="0" layoutInCell="1" allowOverlap="1" wp14:anchorId="22920C00" wp14:editId="57E31EFC">
            <wp:simplePos x="0" y="0"/>
            <wp:positionH relativeFrom="column">
              <wp:posOffset>1905</wp:posOffset>
            </wp:positionH>
            <wp:positionV relativeFrom="line">
              <wp:posOffset>92075</wp:posOffset>
            </wp:positionV>
            <wp:extent cx="6100445" cy="2860040"/>
            <wp:effectExtent l="19050" t="19050" r="14605" b="16510"/>
            <wp:wrapNone/>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0445" cy="28600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1E6DA3" w:rsidRPr="001E6DA3" w:rsidRDefault="0068070F" w:rsidP="001E6DA3">
      <w:pPr>
        <w:widowControl w:val="0"/>
        <w:adjustRightInd w:val="0"/>
        <w:spacing w:after="0" w:line="240" w:lineRule="auto"/>
        <w:jc w:val="both"/>
        <w:rPr>
          <w:rFonts w:ascii="Times New Roman" w:eastAsia="Times New Roman" w:hAnsi="Times New Roman" w:cs="Times New Roman"/>
          <w:bCs/>
          <w:sz w:val="24"/>
          <w:szCs w:val="24"/>
          <w:lang w:eastAsia="lt-LT"/>
        </w:rPr>
      </w:pPr>
      <w:r w:rsidRPr="001E6DA3">
        <w:rPr>
          <w:rFonts w:ascii="Calibri" w:eastAsia="Calibri" w:hAnsi="Calibri" w:cs="Times New Roman"/>
          <w:noProof/>
          <w:lang w:eastAsia="lt-LT"/>
        </w:rPr>
        <mc:AlternateContent>
          <mc:Choice Requires="wps">
            <w:drawing>
              <wp:anchor distT="0" distB="0" distL="114300" distR="114300" simplePos="0" relativeHeight="251662336" behindDoc="0" locked="0" layoutInCell="1" allowOverlap="1" wp14:anchorId="3F289239" wp14:editId="127E6509">
                <wp:simplePos x="0" y="0"/>
                <wp:positionH relativeFrom="column">
                  <wp:posOffset>3340790</wp:posOffset>
                </wp:positionH>
                <wp:positionV relativeFrom="paragraph">
                  <wp:posOffset>100138</wp:posOffset>
                </wp:positionV>
                <wp:extent cx="1288415" cy="318052"/>
                <wp:effectExtent l="0" t="0" r="26035" b="25400"/>
                <wp:wrapNone/>
                <wp:docPr id="28" name="Teksto lauka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318052"/>
                        </a:xfrm>
                        <a:prstGeom prst="rect">
                          <a:avLst/>
                        </a:prstGeom>
                        <a:solidFill>
                          <a:srgbClr val="FFFFFF"/>
                        </a:solidFill>
                        <a:ln w="25400" algn="ctr">
                          <a:solidFill>
                            <a:srgbClr val="000000"/>
                          </a:solidFill>
                          <a:miter lim="800000"/>
                          <a:headEnd/>
                          <a:tailEnd/>
                        </a:ln>
                      </wps:spPr>
                      <wps:txbx>
                        <w:txbxContent>
                          <w:p w:rsidR="00294C75" w:rsidRDefault="00294C75" w:rsidP="001E6DA3">
                            <w:pPr>
                              <w:pStyle w:val="prastasiniatinklio"/>
                              <w:spacing w:before="0" w:beforeAutospacing="0" w:after="0" w:afterAutospacing="0"/>
                              <w:rPr>
                                <w:rFonts w:ascii="Calibri" w:hAnsi="Calibri" w:cs="+mn-cs"/>
                                <w:color w:val="000000"/>
                                <w:kern w:val="24"/>
                                <w:sz w:val="12"/>
                                <w:szCs w:val="12"/>
                              </w:rPr>
                            </w:pPr>
                            <w:r>
                              <w:rPr>
                                <w:rFonts w:ascii="Calibri" w:hAnsi="Calibri" w:cs="+mn-cs"/>
                                <w:color w:val="000000"/>
                                <w:kern w:val="24"/>
                                <w:sz w:val="12"/>
                                <w:szCs w:val="12"/>
                              </w:rPr>
                              <w:t>VšĮ Salantų PSPC</w:t>
                            </w:r>
                          </w:p>
                          <w:p w:rsidR="00294C75" w:rsidRDefault="00294C75" w:rsidP="001E6DA3">
                            <w:pPr>
                              <w:pStyle w:val="prastasiniatinklio"/>
                              <w:spacing w:before="0" w:beforeAutospacing="0" w:after="0" w:afterAutospacing="0"/>
                            </w:pPr>
                            <w:r>
                              <w:rPr>
                                <w:rFonts w:ascii="Calibri" w:hAnsi="Calibri" w:cs="+mn-cs"/>
                                <w:color w:val="000000"/>
                                <w:kern w:val="24"/>
                                <w:sz w:val="12"/>
                                <w:szCs w:val="12"/>
                              </w:rPr>
                              <w:t>Dienos veiklos centro padalinys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89239" id="Teksto laukas 28" o:spid="_x0000_s1028" type="#_x0000_t202" style="position:absolute;left:0;text-align:left;margin-left:263.05pt;margin-top:7.9pt;width:101.45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" strokeweight="2pt">
                <v:textbox>
                  <w:txbxContent>
                    <w:p w:rsidR="00294C75" w:rsidRDefault="00294C75" w:rsidP="001E6DA3">
                      <w:pPr>
                        <w:pStyle w:val="prastasiniatinklio"/>
                        <w:spacing w:before="0" w:beforeAutospacing="0" w:after="0" w:afterAutospacing="0"/>
                        <w:rPr>
                          <w:rFonts w:ascii="Calibri" w:hAnsi="Calibri" w:cs="+mn-cs"/>
                          <w:color w:val="000000"/>
                          <w:kern w:val="24"/>
                          <w:sz w:val="12"/>
                          <w:szCs w:val="12"/>
                        </w:rPr>
                      </w:pPr>
                      <w:r>
                        <w:rPr>
                          <w:rFonts w:ascii="Calibri" w:hAnsi="Calibri" w:cs="+mn-cs"/>
                          <w:color w:val="000000"/>
                          <w:kern w:val="24"/>
                          <w:sz w:val="12"/>
                          <w:szCs w:val="12"/>
                        </w:rPr>
                        <w:t>VšĮ Salantų PSPC</w:t>
                      </w:r>
                    </w:p>
                    <w:p w:rsidR="00294C75" w:rsidRDefault="00294C75" w:rsidP="001E6DA3">
                      <w:pPr>
                        <w:pStyle w:val="prastasiniatinklio"/>
                        <w:spacing w:before="0" w:beforeAutospacing="0" w:after="0" w:afterAutospacing="0"/>
                      </w:pPr>
                      <w:r>
                        <w:rPr>
                          <w:rFonts w:ascii="Calibri" w:hAnsi="Calibri" w:cs="+mn-cs"/>
                          <w:color w:val="000000"/>
                          <w:kern w:val="24"/>
                          <w:sz w:val="12"/>
                          <w:szCs w:val="12"/>
                        </w:rPr>
                        <w:t>Dienos veiklos centro padalinys</w:t>
                      </w:r>
                    </w:p>
                  </w:txbxContent>
                </v:textbox>
              </v:shape>
            </w:pict>
          </mc:Fallback>
        </mc:AlternateConten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68070F" w:rsidP="001E6DA3">
      <w:pPr>
        <w:widowControl w:val="0"/>
        <w:adjustRightInd w:val="0"/>
        <w:spacing w:after="0" w:line="240" w:lineRule="auto"/>
        <w:jc w:val="both"/>
        <w:rPr>
          <w:rFonts w:ascii="Times New Roman" w:eastAsia="Times New Roman" w:hAnsi="Times New Roman" w:cs="Times New Roman"/>
          <w:bCs/>
          <w:sz w:val="24"/>
          <w:szCs w:val="24"/>
          <w:lang w:eastAsia="lt-LT"/>
        </w:rPr>
      </w:pPr>
      <w:r w:rsidRPr="001E6DA3">
        <w:rPr>
          <w:rFonts w:ascii="Calibri" w:eastAsia="Calibri" w:hAnsi="Calibri" w:cs="Times New Roman"/>
          <w:noProof/>
          <w:lang w:eastAsia="lt-LT"/>
        </w:rPr>
        <mc:AlternateContent>
          <mc:Choice Requires="wps">
            <w:drawing>
              <wp:anchor distT="0" distB="0" distL="114300" distR="114300" simplePos="0" relativeHeight="251665408" behindDoc="0" locked="0" layoutInCell="1" allowOverlap="1" wp14:anchorId="15F6B2F5" wp14:editId="343C2CAF">
                <wp:simplePos x="0" y="0"/>
                <wp:positionH relativeFrom="column">
                  <wp:posOffset>4134485</wp:posOffset>
                </wp:positionH>
                <wp:positionV relativeFrom="paragraph">
                  <wp:posOffset>69215</wp:posOffset>
                </wp:positionV>
                <wp:extent cx="13970" cy="262255"/>
                <wp:effectExtent l="95250" t="19050" r="62230" b="42545"/>
                <wp:wrapNone/>
                <wp:docPr id="27" name="Tiesioji rodyklės jungti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2622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BD11B" id="Tiesioji rodyklės jungtis 27" o:spid="_x0000_s1026" type="#_x0000_t32" style="position:absolute;margin-left:325.55pt;margin-top:5.45pt;width:1.1pt;height:20.6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" strokeweight="2.25pt">
                <v:stroke endarrow="block"/>
              </v:shape>
            </w:pict>
          </mc:Fallback>
        </mc:AlternateConten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CF6BA2" w:rsidP="001E6DA3">
      <w:pPr>
        <w:widowControl w:val="0"/>
        <w:adjustRightInd w:val="0"/>
        <w:spacing w:after="0" w:line="240" w:lineRule="auto"/>
        <w:jc w:val="both"/>
        <w:rPr>
          <w:rFonts w:ascii="Times New Roman" w:eastAsia="Times New Roman" w:hAnsi="Times New Roman" w:cs="Times New Roman"/>
          <w:bCs/>
          <w:sz w:val="24"/>
          <w:szCs w:val="24"/>
          <w:lang w:eastAsia="lt-LT"/>
        </w:rPr>
      </w:pPr>
      <w:r w:rsidRPr="001E6DA3">
        <w:rPr>
          <w:rFonts w:ascii="Calibri" w:eastAsia="Calibri" w:hAnsi="Calibri" w:cs="Times New Roman"/>
          <w:noProof/>
          <w:lang w:eastAsia="lt-LT"/>
        </w:rPr>
        <mc:AlternateContent>
          <mc:Choice Requires="wps">
            <w:drawing>
              <wp:anchor distT="0" distB="0" distL="114300" distR="114300" simplePos="0" relativeHeight="251661312" behindDoc="0" locked="0" layoutInCell="1" allowOverlap="1" wp14:anchorId="038AFA96" wp14:editId="05BC0B23">
                <wp:simplePos x="0" y="0"/>
                <wp:positionH relativeFrom="column">
                  <wp:posOffset>3849954</wp:posOffset>
                </wp:positionH>
                <wp:positionV relativeFrom="paragraph">
                  <wp:posOffset>166370</wp:posOffset>
                </wp:positionV>
                <wp:extent cx="928370" cy="358140"/>
                <wp:effectExtent l="0" t="0" r="24130" b="22860"/>
                <wp:wrapNone/>
                <wp:docPr id="25" name="Teksto lauka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70" cy="358140"/>
                        </a:xfrm>
                        <a:prstGeom prst="rect">
                          <a:avLst/>
                        </a:prstGeom>
                        <a:solidFill>
                          <a:sysClr val="window" lastClr="FFFFFF"/>
                        </a:solidFill>
                        <a:ln w="25400" cap="flat" cmpd="sng" algn="ctr">
                          <a:solidFill>
                            <a:sysClr val="windowText" lastClr="000000"/>
                          </a:solidFill>
                          <a:prstDash val="solid"/>
                        </a:ln>
                        <a:effectLst/>
                      </wps:spPr>
                      <wps:txbx>
                        <w:txbxContent>
                          <w:p w:rsidR="00294C75" w:rsidRDefault="00294C75" w:rsidP="001E6DA3">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VšĮ Kartenos PSPC </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Vaiko širdies asociacija</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038AFA96" id="Teksto laukas 25" o:spid="_x0000_s1029" type="#_x0000_t202" style="position:absolute;left:0;text-align:left;margin-left:303.15pt;margin-top:13.1pt;width:73.1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" fillcolor="window" strokecolor="windowText" strokeweight="2pt">
                <v:path arrowok="t"/>
                <v:textbox>
                  <w:txbxContent>
                    <w:p w:rsidR="00294C75" w:rsidRDefault="00294C75" w:rsidP="001E6DA3">
                      <w:pPr>
                        <w:pStyle w:val="prastasiniatinklio"/>
                        <w:spacing w:before="0" w:beforeAutospacing="0" w:after="0" w:afterAutospacing="0"/>
                        <w:rPr>
                          <w:rFonts w:ascii="Calibri" w:hAnsi="Calibri" w:cs="+mn-cs"/>
                          <w:color w:val="000000"/>
                          <w:kern w:val="24"/>
                          <w:sz w:val="12"/>
                          <w:szCs w:val="14"/>
                        </w:rPr>
                      </w:pPr>
                      <w:r>
                        <w:rPr>
                          <w:rFonts w:ascii="Calibri" w:hAnsi="Calibri" w:cs="+mn-cs"/>
                          <w:color w:val="000000"/>
                          <w:kern w:val="24"/>
                          <w:sz w:val="12"/>
                          <w:szCs w:val="14"/>
                        </w:rPr>
                        <w:t xml:space="preserve">VšĮ Kartenos PSPC </w:t>
                      </w:r>
                    </w:p>
                    <w:p w:rsidR="00294C75" w:rsidRDefault="00294C75" w:rsidP="001E6DA3">
                      <w:pPr>
                        <w:pStyle w:val="prastasiniatinklio"/>
                        <w:spacing w:before="0" w:beforeAutospacing="0" w:after="0" w:afterAutospacing="0"/>
                        <w:rPr>
                          <w:sz w:val="22"/>
                        </w:rPr>
                      </w:pPr>
                      <w:r>
                        <w:rPr>
                          <w:rFonts w:ascii="Calibri" w:hAnsi="Calibri" w:cs="+mn-cs"/>
                          <w:color w:val="000000"/>
                          <w:kern w:val="24"/>
                          <w:sz w:val="12"/>
                          <w:szCs w:val="14"/>
                        </w:rPr>
                        <w:t>Vaiko širdies asociacija</w:t>
                      </w:r>
                    </w:p>
                  </w:txbxContent>
                </v:textbox>
              </v:shape>
            </w:pict>
          </mc:Fallback>
        </mc:AlternateConten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CF6BA2" w:rsidP="001E6DA3">
      <w:pPr>
        <w:widowControl w:val="0"/>
        <w:adjustRightInd w:val="0"/>
        <w:spacing w:after="0" w:line="240" w:lineRule="auto"/>
        <w:jc w:val="both"/>
        <w:rPr>
          <w:rFonts w:ascii="Times New Roman" w:eastAsia="Times New Roman" w:hAnsi="Times New Roman" w:cs="Times New Roman"/>
          <w:bCs/>
          <w:sz w:val="24"/>
          <w:szCs w:val="24"/>
          <w:lang w:eastAsia="lt-LT"/>
        </w:rPr>
      </w:pPr>
      <w:r w:rsidRPr="001E6DA3">
        <w:rPr>
          <w:rFonts w:ascii="Calibri" w:eastAsia="Calibri" w:hAnsi="Calibri" w:cs="Times New Roman"/>
          <w:noProof/>
          <w:lang w:eastAsia="lt-LT"/>
        </w:rPr>
        <mc:AlternateContent>
          <mc:Choice Requires="wps">
            <w:drawing>
              <wp:anchor distT="0" distB="0" distL="114300" distR="114300" simplePos="0" relativeHeight="251666432" behindDoc="0" locked="0" layoutInCell="1" allowOverlap="1" wp14:anchorId="4DFF5917" wp14:editId="5809B054">
                <wp:simplePos x="0" y="0"/>
                <wp:positionH relativeFrom="column">
                  <wp:posOffset>2129155</wp:posOffset>
                </wp:positionH>
                <wp:positionV relativeFrom="paragraph">
                  <wp:posOffset>161290</wp:posOffset>
                </wp:positionV>
                <wp:extent cx="316865" cy="284480"/>
                <wp:effectExtent l="19050" t="19050" r="64135" b="39370"/>
                <wp:wrapNone/>
                <wp:docPr id="24" name="Tiesioji rodyklės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28448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5A9B2" id="Tiesioji rodyklės jungtis 24" o:spid="_x0000_s1026" type="#_x0000_t32" style="position:absolute;margin-left:167.65pt;margin-top:12.7pt;width:24.95pt;height:2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" strokeweight="2.25pt">
                <v:stroke endarrow="block"/>
              </v:shape>
            </w:pict>
          </mc:Fallback>
        </mc:AlternateContent>
      </w:r>
    </w:p>
    <w:p w:rsidR="001E6DA3" w:rsidRPr="001E6DA3" w:rsidRDefault="00CF6BA2" w:rsidP="001E6DA3">
      <w:pPr>
        <w:widowControl w:val="0"/>
        <w:adjustRightInd w:val="0"/>
        <w:spacing w:after="0" w:line="240" w:lineRule="auto"/>
        <w:jc w:val="both"/>
        <w:rPr>
          <w:rFonts w:ascii="Times New Roman" w:eastAsia="Times New Roman" w:hAnsi="Times New Roman" w:cs="Times New Roman"/>
          <w:bCs/>
          <w:sz w:val="24"/>
          <w:szCs w:val="24"/>
          <w:lang w:eastAsia="lt-LT"/>
        </w:rPr>
      </w:pPr>
      <w:r w:rsidRPr="001E6DA3">
        <w:rPr>
          <w:rFonts w:ascii="Calibri" w:eastAsia="Calibri" w:hAnsi="Calibri" w:cs="Times New Roman"/>
          <w:noProof/>
          <w:lang w:eastAsia="lt-LT"/>
        </w:rPr>
        <mc:AlternateContent>
          <mc:Choice Requires="wps">
            <w:drawing>
              <wp:anchor distT="0" distB="0" distL="114300" distR="114300" simplePos="0" relativeHeight="251667456" behindDoc="0" locked="0" layoutInCell="1" allowOverlap="1" wp14:anchorId="1DE24829" wp14:editId="0CF713DB">
                <wp:simplePos x="0" y="0"/>
                <wp:positionH relativeFrom="column">
                  <wp:posOffset>3690620</wp:posOffset>
                </wp:positionH>
                <wp:positionV relativeFrom="paragraph">
                  <wp:posOffset>34925</wp:posOffset>
                </wp:positionV>
                <wp:extent cx="351155" cy="107315"/>
                <wp:effectExtent l="38100" t="19050" r="10795" b="64135"/>
                <wp:wrapNone/>
                <wp:docPr id="22" name="Tiesioji rodyklės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1155" cy="10731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10DBF" id="Tiesioji rodyklės jungtis 22" o:spid="_x0000_s1026" type="#_x0000_t32" style="position:absolute;margin-left:290.6pt;margin-top:2.75pt;width:27.65pt;height:8.4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" strokeweight="2.25pt">
                <v:stroke endarrow="block"/>
              </v:shape>
            </w:pict>
          </mc:Fallback>
        </mc:AlternateConten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CF6BA2" w:rsidRDefault="00CF6BA2" w:rsidP="0068070F">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p>
    <w:p w:rsidR="001E6DA3" w:rsidRPr="001E6DA3" w:rsidRDefault="001E6DA3" w:rsidP="0068070F">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 xml:space="preserve">Kretingos savivaldybėje socialinių paslaugų įstaigos yra ne tik Kretingos mieste, bet ir kitame rajono pakraštyje, t. y. Salantuose. Savivaldybės gyventojai į gyvenamosios vietos seniūnijas, kuriose dirba socialiniai darbuotojai, ar į Socialinių reikalų ir sveikatos skyrių, kuris yra </w:t>
      </w:r>
      <w:r w:rsidRPr="001E6DA3">
        <w:rPr>
          <w:rFonts w:ascii="Times New Roman" w:eastAsia="Times New Roman" w:hAnsi="Times New Roman" w:cs="Times New Roman"/>
          <w:bCs/>
          <w:sz w:val="24"/>
          <w:szCs w:val="24"/>
          <w:lang w:eastAsia="lt-LT"/>
        </w:rPr>
        <w:lastRenderedPageBreak/>
        <w:t xml:space="preserve">pagrindinis socialinių paslaugų organizatorius, administruojantis socialinių paslaugų skyrimą </w:t>
      </w:r>
    </w:p>
    <w:p w:rsidR="001E6DA3" w:rsidRPr="001E6DA3" w:rsidRDefault="001E6DA3" w:rsidP="0068070F">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Savivaldybės gyventojams, kreipiasi netekę darbo, gyvenamosios vietos, ištikus finansinėms, asmeninėms krizėms ar kitais atvejais, kai reikalinga socialinė pagalba.</w:t>
      </w:r>
    </w:p>
    <w:p w:rsidR="001E6DA3" w:rsidRPr="001E6DA3" w:rsidRDefault="001E6DA3" w:rsidP="0068070F">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Savivaldybėje pagrindiniai socialinių paslaugų tiekėjai yra Kretingos socialinių paslaugų centras, Kretingos dienos veiklos centras. Socialinės globos paslaugos perkamos iš Kartenos pirminės sveikatos priežiūros centro ir Salantų pirminės sveikatos priežiūros centro.</w:t>
      </w:r>
    </w:p>
    <w:p w:rsidR="001E6DA3" w:rsidRPr="001E6DA3" w:rsidRDefault="001E6DA3" w:rsidP="0068070F">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Ilgalaikės socialinės globos paslaugas Savivaldybės gyventojams teikia Padvarių socialinės globos namai, Viliaus Gaigalaičio globos namai, Rietavo parapijos senelių globos namai, VšĮ Šaukėnų psichiatrijos ligoninė, Skėmų socialinės globos namai, Stonaičių socialinės globos namai, Macikų socialinės globos namai</w:t>
      </w:r>
      <w:r w:rsidRPr="001E6DA3">
        <w:rPr>
          <w:rFonts w:ascii="Calibri" w:eastAsia="Calibri" w:hAnsi="Calibri" w:cs="Times New Roman"/>
          <w:noProof/>
          <w:lang w:eastAsia="lt-LT"/>
        </w:rPr>
        <mc:AlternateContent>
          <mc:Choice Requires="wps">
            <w:drawing>
              <wp:anchor distT="0" distB="0" distL="114300" distR="114300" simplePos="0" relativeHeight="251672576" behindDoc="0" locked="0" layoutInCell="1" allowOverlap="1" wp14:anchorId="509AA98E" wp14:editId="58678945">
                <wp:simplePos x="0" y="0"/>
                <wp:positionH relativeFrom="column">
                  <wp:posOffset>1014730</wp:posOffset>
                </wp:positionH>
                <wp:positionV relativeFrom="paragraph">
                  <wp:posOffset>151765</wp:posOffset>
                </wp:positionV>
                <wp:extent cx="6400800" cy="1752600"/>
                <wp:effectExtent l="0" t="0" r="0" b="0"/>
                <wp:wrapNone/>
                <wp:docPr id="20" name="Stačiakampis 2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00800" cy="1752600"/>
                        </a:xfrm>
                        <a:prstGeom prst="rect">
                          <a:avLst/>
                        </a:prstGeom>
                      </wps:spPr>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w14:anchorId="0D5A6396" id="Stačiakampis 20" o:spid="_x0000_s1026" style="position:absolute;margin-left:79.9pt;margin-top:11.95pt;width:7in;height:1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" filled="f" stroked="f">
                <o:lock v:ext="edit" grouping="t"/>
              </v:rect>
            </w:pict>
          </mc:Fallback>
        </mc:AlternateContent>
      </w:r>
      <w:r w:rsidRPr="001E6DA3">
        <w:rPr>
          <w:rFonts w:ascii="Times New Roman" w:eastAsia="Times New Roman" w:hAnsi="Times New Roman" w:cs="Times New Roman"/>
          <w:bCs/>
          <w:sz w:val="24"/>
          <w:szCs w:val="24"/>
          <w:lang w:eastAsia="lt-LT"/>
        </w:rPr>
        <w:t>, Ventos socialinės globos namai.</w:t>
      </w:r>
    </w:p>
    <w:p w:rsidR="001E6DA3" w:rsidRPr="001E6DA3" w:rsidRDefault="001E6DA3" w:rsidP="0068070F">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i/>
          <w:sz w:val="24"/>
          <w:szCs w:val="24"/>
          <w:lang w:eastAsia="lt-LT"/>
        </w:rPr>
        <w:t>Kretingos socialinių paslaugų centras</w:t>
      </w:r>
      <w:r w:rsidRPr="001E6DA3">
        <w:rPr>
          <w:rFonts w:ascii="Times New Roman" w:eastAsia="Times New Roman" w:hAnsi="Times New Roman" w:cs="Times New Roman"/>
          <w:bCs/>
          <w:sz w:val="24"/>
          <w:szCs w:val="24"/>
          <w:lang w:eastAsia="lt-LT"/>
        </w:rPr>
        <w:t xml:space="preserve"> (toliau – SPC) –</w:t>
      </w:r>
      <w:r w:rsidRPr="001E6DA3">
        <w:rPr>
          <w:rFonts w:ascii="Times New Roman" w:eastAsia="Times New Roman" w:hAnsi="Times New Roman" w:cs="Times New Roman"/>
          <w:sz w:val="24"/>
          <w:szCs w:val="24"/>
          <w:lang w:eastAsia="lt-LT"/>
        </w:rPr>
        <w:t xml:space="preserve"> </w:t>
      </w:r>
      <w:r w:rsidRPr="001E6DA3">
        <w:rPr>
          <w:rFonts w:ascii="Times New Roman" w:eastAsia="Times New Roman" w:hAnsi="Times New Roman" w:cs="Times New Roman"/>
          <w:bCs/>
          <w:sz w:val="24"/>
          <w:szCs w:val="24"/>
          <w:lang w:eastAsia="lt-LT"/>
        </w:rPr>
        <w:t>pagrindinė nestacionarių socialinių paslaugų įstaiga, teikianti socialines paslaugas Savivaldybės gyventojams.</w:t>
      </w:r>
    </w:p>
    <w:p w:rsidR="001E6DA3" w:rsidRPr="001E6DA3" w:rsidRDefault="001E6DA3" w:rsidP="0068070F">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i/>
          <w:sz w:val="24"/>
          <w:szCs w:val="24"/>
          <w:lang w:eastAsia="lt-LT"/>
        </w:rPr>
        <w:t>Kretingos dienos veiklos centras (toliau - DVC)</w:t>
      </w:r>
      <w:r w:rsidRPr="001E6DA3">
        <w:rPr>
          <w:rFonts w:ascii="Times New Roman" w:eastAsia="Times New Roman" w:hAnsi="Times New Roman" w:cs="Times New Roman"/>
          <w:sz w:val="24"/>
          <w:szCs w:val="24"/>
          <w:lang w:eastAsia="lt-LT"/>
        </w:rPr>
        <w:t xml:space="preserve"> - biudžetinė Savivaldybės įstaiga, teikianti socialinės globos paslaugas suaugusiems asmenims, turintiems proto, psichinę ir fizinę negalią, turinti stacionarios socialinės globos struktūrinį padalinį. Socialinė globa – tai visuma paslaugų, kuriomis asmeniui teikiama kompleksinė, nuolatinės specialistų priežiūros reikalaujanti pagalba. Šiuo metu DVC lanko 40 neįgaliųjų, kurių darbingumo lygis nuo 0% iki 40%.</w:t>
      </w:r>
    </w:p>
    <w:p w:rsidR="001E6DA3" w:rsidRPr="001E6DA3" w:rsidRDefault="0068070F" w:rsidP="0068070F">
      <w:pPr>
        <w:widowControl w:val="0"/>
        <w:tabs>
          <w:tab w:val="left" w:pos="851"/>
        </w:tabs>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1E6DA3" w:rsidRPr="001E6DA3">
        <w:rPr>
          <w:rFonts w:ascii="Times New Roman" w:eastAsia="Times New Roman" w:hAnsi="Times New Roman" w:cs="Times New Roman"/>
          <w:bCs/>
          <w:i/>
          <w:sz w:val="24"/>
          <w:szCs w:val="24"/>
          <w:lang w:eastAsia="lt-LT"/>
        </w:rPr>
        <w:t>DVC Salantų padalinys</w:t>
      </w:r>
      <w:r w:rsidR="001E6DA3" w:rsidRPr="001E6DA3">
        <w:rPr>
          <w:rFonts w:ascii="Times New Roman" w:eastAsia="Times New Roman" w:hAnsi="Times New Roman" w:cs="Times New Roman"/>
          <w:sz w:val="24"/>
          <w:szCs w:val="24"/>
          <w:lang w:eastAsia="lt-LT"/>
        </w:rPr>
        <w:t xml:space="preserve"> - stacionari socialinių paslaugų biudžetinė įstaiga, skirta vyresniems kaip 18 metų asmenims su proto, psichine ir fizine negalia dienos užimtumui, laikinam apgyvendinimui ir integracijai į visuomeninį gyvenimą (gyvenantiems Salantų, Imbarės, Kūlupėnų, Darbėnų seniūnijose ir kitose aplinkinėse vietovėse). Padalinyje yra 20 dienos socialinės globos vietų ir 6 trumpalaikės socialinės globos vietose.</w:t>
      </w:r>
    </w:p>
    <w:p w:rsidR="001E6DA3" w:rsidRPr="001E6DA3" w:rsidRDefault="001E6DA3" w:rsidP="0068070F">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Savivaldybės socialinių paslaugų įstaigų infrastruktūra yra patenkinama, pastatai atitinka higienos normas, saugumo ir technikos reikalavimus, patalpos pritaikytos neįgalių žmonių poreikiams. Šios įstaigos nuolat dalyvauja projektinėje veikloje ir ieško finansavimo galimybių įstaigų materialinei bazei gerinti.</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sz w:val="24"/>
          <w:szCs w:val="24"/>
          <w:lang w:eastAsia="lt-LT"/>
        </w:rPr>
      </w:pPr>
      <w:r w:rsidRPr="001E6DA3">
        <w:rPr>
          <w:rFonts w:ascii="Times New Roman" w:eastAsia="Times New Roman" w:hAnsi="Times New Roman" w:cs="Times New Roman"/>
          <w:b/>
          <w:sz w:val="24"/>
          <w:szCs w:val="24"/>
          <w:lang w:eastAsia="lt-LT"/>
        </w:rPr>
        <w:t>8.2. Socialinę veiklą vykdančios nevyriausybinės organizacijos</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4"/>
          <w:szCs w:val="24"/>
          <w:lang w:eastAsia="lt-LT"/>
        </w:rPr>
      </w:pPr>
    </w:p>
    <w:p w:rsidR="001E6DA3" w:rsidRPr="001E6DA3" w:rsidRDefault="001E6DA3" w:rsidP="00074065">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Savivaldybėje nevalstybiniam sektoriui priklausančios įstaigos, atstovaujančios neįgaliesiems, vykdančios neįgaliųjų socialinę integraciją, užtikrinančios neįgaliųjų užimtumą, poilsį, sportą, turizmą, kultūrinę veiklą, tarptautinį bendradarbiavimą, teikiančios socialines paslaugas, sudaro 58 proc. </w:t>
      </w:r>
    </w:p>
    <w:p w:rsidR="001E6DA3" w:rsidRPr="001E6DA3" w:rsidRDefault="001E6DA3" w:rsidP="001E6DA3">
      <w:pPr>
        <w:widowControl w:val="0"/>
        <w:adjustRightInd w:val="0"/>
        <w:spacing w:after="0" w:line="240" w:lineRule="auto"/>
        <w:jc w:val="right"/>
        <w:rPr>
          <w:rFonts w:ascii="Times New Roman" w:eastAsia="Times New Roman" w:hAnsi="Times New Roman" w:cs="Times New Roman"/>
          <w:b/>
          <w:sz w:val="20"/>
          <w:szCs w:val="20"/>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i/>
          <w:sz w:val="24"/>
          <w:szCs w:val="24"/>
          <w:lang w:eastAsia="lt-LT"/>
        </w:rPr>
      </w:pPr>
      <w:r w:rsidRPr="001E6DA3">
        <w:rPr>
          <w:rFonts w:ascii="Times New Roman" w:eastAsia="Times New Roman" w:hAnsi="Times New Roman" w:cs="Times New Roman"/>
          <w:b/>
          <w:i/>
          <w:sz w:val="24"/>
          <w:szCs w:val="24"/>
          <w:lang w:eastAsia="lt-LT"/>
        </w:rPr>
        <w:t xml:space="preserve">SOCIALINĘ VEIKLĄ VYKDANČIOS NEVYRIAUSYBINĖS ORGANIZACIJOS </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i/>
          <w:sz w:val="24"/>
          <w:szCs w:val="24"/>
          <w:lang w:eastAsia="lt-LT"/>
        </w:rPr>
      </w:pPr>
    </w:p>
    <w:p w:rsidR="001E6DA3" w:rsidRPr="001E6DA3" w:rsidRDefault="001E6DA3" w:rsidP="001E6DA3">
      <w:pPr>
        <w:widowControl w:val="0"/>
        <w:adjustRightInd w:val="0"/>
        <w:spacing w:after="0" w:line="240" w:lineRule="auto"/>
        <w:jc w:val="right"/>
        <w:rPr>
          <w:rFonts w:ascii="Times New Roman" w:eastAsia="Times New Roman" w:hAnsi="Times New Roman" w:cs="Times New Roman"/>
          <w:b/>
          <w:sz w:val="20"/>
          <w:szCs w:val="20"/>
          <w:lang w:eastAsia="lt-LT"/>
        </w:rPr>
      </w:pPr>
      <w:r w:rsidRPr="001E6DA3">
        <w:rPr>
          <w:rFonts w:ascii="Times New Roman" w:eastAsia="Times New Roman" w:hAnsi="Times New Roman" w:cs="Times New Roman"/>
          <w:b/>
          <w:sz w:val="20"/>
          <w:szCs w:val="20"/>
          <w:lang w:eastAsia="lt-LT"/>
        </w:rPr>
        <w:t>11 lentelė</w:t>
      </w:r>
    </w:p>
    <w:tbl>
      <w:tblPr>
        <w:tblW w:w="0" w:type="auto"/>
        <w:tblLook w:val="01E0" w:firstRow="1" w:lastRow="1" w:firstColumn="1" w:lastColumn="1" w:noHBand="0" w:noVBand="0"/>
      </w:tblPr>
      <w:tblGrid>
        <w:gridCol w:w="675"/>
        <w:gridCol w:w="1699"/>
        <w:gridCol w:w="2828"/>
        <w:gridCol w:w="4652"/>
      </w:tblGrid>
      <w:tr w:rsidR="001E6DA3" w:rsidRPr="001E6DA3" w:rsidTr="001E6DA3">
        <w:trPr>
          <w:trHeight w:val="564"/>
        </w:trPr>
        <w:tc>
          <w:tcPr>
            <w:tcW w:w="675"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i/>
                <w:sz w:val="23"/>
                <w:szCs w:val="23"/>
                <w:lang w:eastAsia="lt-LT"/>
              </w:rPr>
            </w:pPr>
            <w:r w:rsidRPr="001E6DA3">
              <w:rPr>
                <w:rFonts w:ascii="Times New Roman" w:eastAsia="Times New Roman" w:hAnsi="Times New Roman" w:cs="Times New Roman"/>
                <w:bCs/>
                <w:i/>
                <w:sz w:val="23"/>
                <w:szCs w:val="23"/>
                <w:lang w:eastAsia="lt-LT"/>
              </w:rPr>
              <w:t>Eil.</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i/>
                <w:sz w:val="23"/>
                <w:szCs w:val="23"/>
                <w:lang w:eastAsia="lt-LT"/>
              </w:rPr>
            </w:pPr>
            <w:r w:rsidRPr="001E6DA3">
              <w:rPr>
                <w:rFonts w:ascii="Times New Roman" w:eastAsia="Times New Roman" w:hAnsi="Times New Roman" w:cs="Times New Roman"/>
                <w:bCs/>
                <w:i/>
                <w:sz w:val="23"/>
                <w:szCs w:val="23"/>
                <w:lang w:eastAsia="lt-LT"/>
              </w:rPr>
              <w:t>Nr.</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i/>
                <w:sz w:val="23"/>
                <w:szCs w:val="23"/>
                <w:lang w:eastAsia="lt-LT"/>
              </w:rPr>
            </w:pPr>
            <w:r w:rsidRPr="001E6DA3">
              <w:rPr>
                <w:rFonts w:ascii="Times New Roman" w:eastAsia="Times New Roman" w:hAnsi="Times New Roman" w:cs="Times New Roman"/>
                <w:bCs/>
                <w:i/>
                <w:sz w:val="23"/>
                <w:szCs w:val="23"/>
                <w:lang w:eastAsia="lt-LT"/>
              </w:rPr>
              <w:t>Organizacijos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rsidR="001E6DA3" w:rsidRDefault="001E6DA3" w:rsidP="001E6DA3">
            <w:pPr>
              <w:widowControl w:val="0"/>
              <w:adjustRightInd w:val="0"/>
              <w:spacing w:after="0" w:line="240" w:lineRule="auto"/>
              <w:jc w:val="center"/>
              <w:rPr>
                <w:rFonts w:ascii="Times New Roman" w:eastAsia="Times New Roman" w:hAnsi="Times New Roman" w:cs="Times New Roman"/>
                <w:bCs/>
                <w:i/>
                <w:sz w:val="23"/>
                <w:szCs w:val="23"/>
                <w:lang w:eastAsia="lt-LT"/>
              </w:rPr>
            </w:pPr>
            <w:r w:rsidRPr="001E6DA3">
              <w:rPr>
                <w:rFonts w:ascii="Times New Roman" w:eastAsia="Times New Roman" w:hAnsi="Times New Roman" w:cs="Times New Roman"/>
                <w:bCs/>
                <w:i/>
                <w:sz w:val="23"/>
                <w:szCs w:val="23"/>
                <w:lang w:eastAsia="lt-LT"/>
              </w:rPr>
              <w:t>Socialinių paslaugų gavėjai ir teikiamų paslaugų apibūdinimas</w:t>
            </w:r>
          </w:p>
          <w:p w:rsidR="00752515" w:rsidRPr="001E6DA3" w:rsidRDefault="00752515" w:rsidP="001E6DA3">
            <w:pPr>
              <w:widowControl w:val="0"/>
              <w:adjustRightInd w:val="0"/>
              <w:spacing w:after="0" w:line="240" w:lineRule="auto"/>
              <w:jc w:val="center"/>
              <w:rPr>
                <w:rFonts w:ascii="Times New Roman" w:eastAsia="Times New Roman" w:hAnsi="Times New Roman" w:cs="Times New Roman"/>
                <w:bCs/>
                <w:i/>
                <w:sz w:val="23"/>
                <w:szCs w:val="23"/>
                <w:lang w:eastAsia="lt-LT"/>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i/>
                <w:sz w:val="23"/>
                <w:szCs w:val="23"/>
                <w:lang w:eastAsia="lt-LT"/>
              </w:rPr>
            </w:pPr>
            <w:r w:rsidRPr="001E6DA3">
              <w:rPr>
                <w:rFonts w:ascii="Times New Roman" w:eastAsia="Times New Roman" w:hAnsi="Times New Roman" w:cs="Times New Roman"/>
                <w:bCs/>
                <w:i/>
                <w:sz w:val="23"/>
                <w:szCs w:val="23"/>
                <w:lang w:eastAsia="lt-LT"/>
              </w:rPr>
              <w:t xml:space="preserve">Numatyta veikla </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1.</w:t>
            </w:r>
          </w:p>
        </w:tc>
        <w:tc>
          <w:tcPr>
            <w:tcW w:w="1701"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Lietuvos sutrikusio intelekto žmonių globos bendrijos Viltis Kretingos skyrius</w:t>
            </w:r>
          </w:p>
        </w:tc>
        <w:tc>
          <w:tcPr>
            <w:tcW w:w="2835" w:type="dxa"/>
            <w:tcBorders>
              <w:top w:val="single" w:sz="4" w:space="0" w:color="auto"/>
              <w:left w:val="single" w:sz="4" w:space="0" w:color="auto"/>
              <w:bottom w:val="single" w:sz="4" w:space="0" w:color="auto"/>
              <w:right w:val="single" w:sz="4" w:space="0" w:color="auto"/>
            </w:tcBorders>
            <w:hideMark/>
          </w:tcPr>
          <w:p w:rsidR="00463E5F" w:rsidRPr="00752515"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Teikiama socialinė pagalba                  (informacija, tarpininkavimas, bendradarbiavimas) proto negalią turintiems asmenims ir jų šeimos nariams.</w:t>
            </w:r>
          </w:p>
        </w:tc>
        <w:tc>
          <w:tcPr>
            <w:tcW w:w="467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Teikti informaciją, padedančią šeimoms suprasti specialiuosius vaiko poreikius, konsultuoti šeimas, padėti spręsti iškilusias problemas.</w:t>
            </w:r>
          </w:p>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Teikti visokeriopą pagalbą proto negalios žmonėms, organizuoti jų užimtumą. </w:t>
            </w:r>
          </w:p>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 </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2.</w:t>
            </w:r>
          </w:p>
        </w:tc>
        <w:tc>
          <w:tcPr>
            <w:tcW w:w="1701"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Kretingos aklųjų ir silpnaregių centras</w:t>
            </w:r>
          </w:p>
        </w:tc>
        <w:tc>
          <w:tcPr>
            <w:tcW w:w="283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Telkia rajono akluosius ir silpnaregius bendrai veiklai, teikia socialinę, metodinę pagalbą, organizuoja kultūrinę veiklą </w:t>
            </w:r>
          </w:p>
        </w:tc>
        <w:tc>
          <w:tcPr>
            <w:tcW w:w="467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Teikti laisvalaikio užimtumo paslaugas, </w:t>
            </w:r>
          </w:p>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 renginius: kalendorinių švenčių paminėjimus,  paskaitas akliesiems, silpnaregiams, kitiems neįgaliesiems; sporto varžybas, koncertus, išvykas į gamtą, ekskursijas, klubinę veiklą</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lastRenderedPageBreak/>
              <w:t xml:space="preserve">3. </w:t>
            </w:r>
          </w:p>
        </w:tc>
        <w:tc>
          <w:tcPr>
            <w:tcW w:w="1701"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Kretingos kurčiųjų draugija</w:t>
            </w:r>
          </w:p>
        </w:tc>
        <w:tc>
          <w:tcPr>
            <w:tcW w:w="2835" w:type="dxa"/>
            <w:tcBorders>
              <w:top w:val="single" w:sz="4" w:space="0" w:color="auto"/>
              <w:left w:val="single" w:sz="4" w:space="0" w:color="auto"/>
              <w:bottom w:val="single" w:sz="4" w:space="0" w:color="auto"/>
              <w:right w:val="single" w:sz="4" w:space="0" w:color="auto"/>
            </w:tcBorders>
            <w:hideMark/>
          </w:tcPr>
          <w:p w:rsidR="001E6DA3" w:rsidRDefault="001E6DA3" w:rsidP="001E6DA3">
            <w:pPr>
              <w:widowControl w:val="0"/>
              <w:adjustRightInd w:val="0"/>
              <w:spacing w:after="0" w:line="240" w:lineRule="auto"/>
              <w:rPr>
                <w:rFonts w:ascii="Times New Roman" w:eastAsia="Times New Roman" w:hAnsi="Times New Roman" w:cs="Times New Roman"/>
                <w:sz w:val="24"/>
                <w:szCs w:val="24"/>
                <w:lang w:eastAsia="lt-LT"/>
              </w:rPr>
            </w:pPr>
            <w:r w:rsidRPr="001E6DA3">
              <w:rPr>
                <w:rFonts w:ascii="Times New Roman" w:eastAsia="Times New Roman" w:hAnsi="Times New Roman" w:cs="Times New Roman"/>
                <w:bCs/>
                <w:sz w:val="24"/>
                <w:szCs w:val="24"/>
                <w:lang w:eastAsia="lt-LT"/>
              </w:rPr>
              <w:t>Teikia socialinę pagalbą asmenims su klausos negalia. Skatina</w:t>
            </w:r>
            <w:r w:rsidRPr="001E6DA3">
              <w:rPr>
                <w:rFonts w:ascii="Times New Roman" w:eastAsia="Times New Roman" w:hAnsi="Times New Roman" w:cs="Times New Roman"/>
                <w:sz w:val="24"/>
                <w:szCs w:val="24"/>
                <w:lang w:eastAsia="lt-LT"/>
              </w:rPr>
              <w:t xml:space="preserve"> kurčiųjų mokymąsi.</w:t>
            </w:r>
          </w:p>
          <w:p w:rsidR="00463E5F" w:rsidRPr="001E6DA3" w:rsidRDefault="00463E5F" w:rsidP="001E6DA3">
            <w:pPr>
              <w:widowControl w:val="0"/>
              <w:adjustRightInd w:val="0"/>
              <w:spacing w:after="0" w:line="240" w:lineRule="auto"/>
              <w:rPr>
                <w:rFonts w:ascii="Times New Roman" w:eastAsia="Times New Roman" w:hAnsi="Times New Roman" w:cs="Times New Roman"/>
                <w:bCs/>
                <w:sz w:val="24"/>
                <w:szCs w:val="24"/>
                <w:lang w:eastAsia="lt-LT"/>
              </w:rPr>
            </w:pPr>
          </w:p>
        </w:tc>
        <w:tc>
          <w:tcPr>
            <w:tcW w:w="467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sz w:val="24"/>
                <w:szCs w:val="18"/>
                <w:lang w:eastAsia="lt-LT"/>
              </w:rPr>
              <w:t>Skatinti ir gerinti kurčiųjų asmenų integraciją ir socializaciją į sveikųjų visuomenę suteikiant reikiamą pagalbą.</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4.</w:t>
            </w:r>
          </w:p>
        </w:tc>
        <w:tc>
          <w:tcPr>
            <w:tcW w:w="1701"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Kretingos rajono neįgaliųjų draugija</w:t>
            </w:r>
          </w:p>
        </w:tc>
        <w:tc>
          <w:tcPr>
            <w:tcW w:w="2835" w:type="dxa"/>
            <w:tcBorders>
              <w:top w:val="single" w:sz="4" w:space="0" w:color="auto"/>
              <w:left w:val="single" w:sz="4" w:space="0" w:color="auto"/>
              <w:bottom w:val="single" w:sz="4" w:space="0" w:color="auto"/>
              <w:right w:val="single" w:sz="4" w:space="0" w:color="auto"/>
            </w:tcBorders>
            <w:hideMark/>
          </w:tcPr>
          <w:p w:rsid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Teikia neįgaliesiems socialinę pagalbą ir laisvalaikio organizavimo paslaugas </w:t>
            </w:r>
          </w:p>
          <w:p w:rsidR="00463E5F" w:rsidRPr="001E6DA3" w:rsidRDefault="00463E5F" w:rsidP="001E6DA3">
            <w:pPr>
              <w:widowControl w:val="0"/>
              <w:adjustRightInd w:val="0"/>
              <w:spacing w:after="0" w:line="240" w:lineRule="auto"/>
              <w:rPr>
                <w:rFonts w:ascii="Times New Roman" w:eastAsia="Times New Roman" w:hAnsi="Times New Roman" w:cs="Times New Roman"/>
                <w:bCs/>
                <w:sz w:val="23"/>
                <w:szCs w:val="23"/>
                <w:lang w:eastAsia="lt-LT"/>
              </w:rPr>
            </w:pPr>
          </w:p>
        </w:tc>
        <w:tc>
          <w:tcPr>
            <w:tcW w:w="467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Įkurti saviraiškos klubą ar asociaciją, sukurti draugijos interneto svetainę ir elektroninį laikraštį, draugijos narius aprūpinti naudotais kompiuteriais ir kompiuterinėmis programomis  </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5.</w:t>
            </w:r>
          </w:p>
        </w:tc>
        <w:tc>
          <w:tcPr>
            <w:tcW w:w="1701"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Raudonojo kryžiaus draugijos Kretingos skyrius </w:t>
            </w:r>
          </w:p>
        </w:tc>
        <w:tc>
          <w:tcPr>
            <w:tcW w:w="2835" w:type="dxa"/>
            <w:tcBorders>
              <w:top w:val="single" w:sz="4" w:space="0" w:color="auto"/>
              <w:left w:val="single" w:sz="4" w:space="0" w:color="auto"/>
              <w:bottom w:val="single" w:sz="4" w:space="0" w:color="auto"/>
              <w:right w:val="single" w:sz="4" w:space="0" w:color="auto"/>
            </w:tcBorders>
            <w:hideMark/>
          </w:tcPr>
          <w:p w:rsid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 xml:space="preserve">Teikia pagalbą socialiai remtiniems pensininkams, invalidams ir kitiems nelaimės ištiktiems asmenims </w:t>
            </w:r>
          </w:p>
          <w:p w:rsidR="00463E5F" w:rsidRPr="001E6DA3" w:rsidRDefault="00463E5F" w:rsidP="001E6DA3">
            <w:pPr>
              <w:widowControl w:val="0"/>
              <w:adjustRightInd w:val="0"/>
              <w:spacing w:after="0" w:line="240" w:lineRule="auto"/>
              <w:rPr>
                <w:rFonts w:ascii="Times New Roman" w:eastAsia="Times New Roman" w:hAnsi="Times New Roman" w:cs="Times New Roman"/>
                <w:bCs/>
                <w:sz w:val="23"/>
                <w:szCs w:val="23"/>
                <w:lang w:eastAsia="lt-LT"/>
              </w:rPr>
            </w:pPr>
          </w:p>
        </w:tc>
        <w:tc>
          <w:tcPr>
            <w:tcW w:w="467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Rūpintis senų, vienišų žmonių priežiūra, rengti pirmosios pagalbos suteikimo mokymus.</w:t>
            </w:r>
          </w:p>
        </w:tc>
      </w:tr>
      <w:tr w:rsidR="001E6DA3" w:rsidRPr="001E6DA3" w:rsidTr="001E6DA3">
        <w:trPr>
          <w:trHeight w:val="720"/>
        </w:trPr>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6.</w:t>
            </w:r>
          </w:p>
        </w:tc>
        <w:tc>
          <w:tcPr>
            <w:tcW w:w="1701"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Labdaros valgykla </w:t>
            </w:r>
            <w:r w:rsidRPr="001E6DA3">
              <w:rPr>
                <w:rFonts w:ascii="Times New Roman" w:eastAsia="Times New Roman" w:hAnsi="Times New Roman" w:cs="Times New Roman"/>
                <w:bCs/>
                <w:i/>
                <w:sz w:val="23"/>
                <w:szCs w:val="23"/>
                <w:lang w:eastAsia="lt-LT"/>
              </w:rPr>
              <w:t>Rūpestėliai</w:t>
            </w:r>
          </w:p>
        </w:tc>
        <w:tc>
          <w:tcPr>
            <w:tcW w:w="283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Teikia maitinimo paslaugas </w:t>
            </w:r>
          </w:p>
        </w:tc>
        <w:tc>
          <w:tcPr>
            <w:tcW w:w="467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Ir toliau teikti maitinimo paslaugas.</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7.</w:t>
            </w:r>
          </w:p>
        </w:tc>
        <w:tc>
          <w:tcPr>
            <w:tcW w:w="1701"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Kretingos moterų užimtumo ir informacijos centras</w:t>
            </w:r>
          </w:p>
        </w:tc>
        <w:tc>
          <w:tcPr>
            <w:tcW w:w="283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Teikia socialinę pagalbą </w:t>
            </w:r>
            <w:r w:rsidR="00DE7D55">
              <w:rPr>
                <w:rFonts w:ascii="Times New Roman" w:eastAsia="Times New Roman" w:hAnsi="Times New Roman" w:cs="Times New Roman"/>
                <w:bCs/>
                <w:sz w:val="23"/>
                <w:szCs w:val="23"/>
                <w:lang w:eastAsia="lt-LT"/>
              </w:rPr>
              <w:t>(</w:t>
            </w:r>
            <w:r w:rsidRPr="001E6DA3">
              <w:rPr>
                <w:rFonts w:ascii="Times New Roman" w:eastAsia="Times New Roman" w:hAnsi="Times New Roman" w:cs="Times New Roman"/>
                <w:bCs/>
                <w:sz w:val="23"/>
                <w:szCs w:val="23"/>
                <w:lang w:eastAsia="lt-LT"/>
              </w:rPr>
              <w:t xml:space="preserve">informacijos teikimas, tarpininkavimas, bendradarbiavimas) </w:t>
            </w:r>
          </w:p>
        </w:tc>
        <w:tc>
          <w:tcPr>
            <w:tcW w:w="467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Organizuoti švietėjiškus, konsultacinius, mokomuosius projektus ir programas moterims, siekiant padėti, pagerinti jų socialinę, ekonominę padėtį </w:t>
            </w:r>
          </w:p>
        </w:tc>
      </w:tr>
      <w:tr w:rsidR="001E6DA3" w:rsidRPr="001E6DA3" w:rsidTr="001E6DA3">
        <w:trPr>
          <w:trHeight w:val="938"/>
        </w:trPr>
        <w:tc>
          <w:tcPr>
            <w:tcW w:w="675"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8.</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sz w:val="23"/>
                <w:szCs w:val="23"/>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sz w:val="23"/>
                <w:szCs w:val="23"/>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sz w:val="23"/>
                <w:szCs w:val="23"/>
                <w:lang w:eastAsia="lt-LT"/>
              </w:rPr>
            </w:pPr>
          </w:p>
        </w:tc>
        <w:tc>
          <w:tcPr>
            <w:tcW w:w="1701"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Kretingos vyrų savipagalbos centras</w:t>
            </w:r>
          </w:p>
        </w:tc>
        <w:tc>
          <w:tcPr>
            <w:tcW w:w="2835" w:type="dxa"/>
            <w:tcBorders>
              <w:top w:val="single" w:sz="4" w:space="0" w:color="auto"/>
              <w:left w:val="single" w:sz="4" w:space="0" w:color="auto"/>
              <w:bottom w:val="single" w:sz="4" w:space="0" w:color="auto"/>
              <w:right w:val="single" w:sz="4" w:space="0" w:color="auto"/>
            </w:tcBorders>
            <w:hideMark/>
          </w:tcPr>
          <w:p w:rsid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Individualios konsultacijos vyrams bei šeimos nariams, pagal poreikį - grupiniai terapiniai užsiėmimai </w:t>
            </w:r>
          </w:p>
          <w:p w:rsidR="00463E5F" w:rsidRPr="001E6DA3" w:rsidRDefault="00463E5F" w:rsidP="001E6DA3">
            <w:pPr>
              <w:widowControl w:val="0"/>
              <w:adjustRightInd w:val="0"/>
              <w:spacing w:after="0" w:line="240" w:lineRule="auto"/>
              <w:rPr>
                <w:rFonts w:ascii="Times New Roman" w:eastAsia="Times New Roman" w:hAnsi="Times New Roman" w:cs="Times New Roman"/>
                <w:bCs/>
                <w:sz w:val="23"/>
                <w:szCs w:val="23"/>
                <w:lang w:eastAsia="lt-LT"/>
              </w:rPr>
            </w:pPr>
          </w:p>
        </w:tc>
        <w:tc>
          <w:tcPr>
            <w:tcW w:w="467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Organizuoti švietėjiškus, konsultacinius, mokomuosius projektus ir programas vyrams, siekiant padėti, pagerinti jų socialinę, ekonominę padėtį </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9.</w:t>
            </w:r>
          </w:p>
        </w:tc>
        <w:tc>
          <w:tcPr>
            <w:tcW w:w="1701"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VšĮ Šv. Antano dienos centras</w:t>
            </w:r>
          </w:p>
        </w:tc>
        <w:tc>
          <w:tcPr>
            <w:tcW w:w="283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Dienos užimtumo paslaugos</w:t>
            </w:r>
          </w:p>
          <w:p w:rsid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vaikams iš socialiai remtinų šeimų, socialinės rizikos, bedarbių, neįgaliųjų šeimų </w:t>
            </w:r>
          </w:p>
          <w:p w:rsidR="00463E5F" w:rsidRPr="001E6DA3" w:rsidRDefault="00463E5F" w:rsidP="001E6DA3">
            <w:pPr>
              <w:widowControl w:val="0"/>
              <w:adjustRightInd w:val="0"/>
              <w:spacing w:after="0" w:line="240" w:lineRule="auto"/>
              <w:rPr>
                <w:rFonts w:ascii="Times New Roman" w:eastAsia="Times New Roman" w:hAnsi="Times New Roman" w:cs="Times New Roman"/>
                <w:bCs/>
                <w:sz w:val="23"/>
                <w:szCs w:val="23"/>
                <w:lang w:eastAsia="lt-LT"/>
              </w:rPr>
            </w:pPr>
          </w:p>
        </w:tc>
        <w:tc>
          <w:tcPr>
            <w:tcW w:w="4678"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Teikti laisvalaikio organizavimo paslaugas, konsultuoti šeimas ir padėti spręsti iškilusias problemas, dalinti  paramą apranga  nepasiturintiems žmonėms </w:t>
            </w:r>
          </w:p>
        </w:tc>
      </w:tr>
      <w:tr w:rsidR="001E6DA3" w:rsidRPr="001E6DA3" w:rsidTr="001E6DA3">
        <w:tc>
          <w:tcPr>
            <w:tcW w:w="67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10.</w:t>
            </w:r>
          </w:p>
        </w:tc>
        <w:tc>
          <w:tcPr>
            <w:tcW w:w="1701"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Vaiko širdies asociacija</w:t>
            </w:r>
          </w:p>
        </w:tc>
        <w:tc>
          <w:tcPr>
            <w:tcW w:w="2835"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Ne pelno siekianti organizacija, dirbanti labdaros pagrindais, padedanti  vaikams, gimusiems su įgimtomis širdies ydomis, po širdies persodinimo operacijų besiadaptuojantiems visuomenėje </w:t>
            </w:r>
          </w:p>
        </w:tc>
        <w:tc>
          <w:tcPr>
            <w:tcW w:w="4678"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Dirbti su savanoriais, įtraukti daugiau narių, organizuoti laisvalaikio užimtumą vaikams,   medicininio ir reabilitacinių paslaugų prieinamumą vaikams su širdies ligomis, prieš ir po širdies operacijų, laukiantiems širdies donoro (organizuojami susitikimai su medikais, įvairiomis institucijomis)  </w:t>
            </w:r>
          </w:p>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r w:rsidRPr="001E6DA3">
              <w:rPr>
                <w:rFonts w:ascii="Times New Roman" w:eastAsia="Times New Roman" w:hAnsi="Times New Roman" w:cs="Times New Roman"/>
                <w:bCs/>
                <w:sz w:val="23"/>
                <w:szCs w:val="23"/>
                <w:lang w:eastAsia="lt-LT"/>
              </w:rPr>
              <w:t xml:space="preserve"> </w:t>
            </w:r>
          </w:p>
          <w:p w:rsidR="001E6DA3" w:rsidRPr="001E6DA3" w:rsidRDefault="001E6DA3" w:rsidP="001E6DA3">
            <w:pPr>
              <w:widowControl w:val="0"/>
              <w:adjustRightInd w:val="0"/>
              <w:spacing w:after="0" w:line="240" w:lineRule="auto"/>
              <w:rPr>
                <w:rFonts w:ascii="Times New Roman" w:eastAsia="Times New Roman" w:hAnsi="Times New Roman" w:cs="Times New Roman"/>
                <w:bCs/>
                <w:sz w:val="23"/>
                <w:szCs w:val="23"/>
                <w:lang w:eastAsia="lt-LT"/>
              </w:rPr>
            </w:pPr>
          </w:p>
        </w:tc>
      </w:tr>
    </w:tbl>
    <w:p w:rsidR="001E6DA3" w:rsidRPr="001E6DA3" w:rsidRDefault="001E6DA3" w:rsidP="001E6DA3">
      <w:pPr>
        <w:widowControl w:val="0"/>
        <w:adjustRightInd w:val="0"/>
        <w:spacing w:after="0" w:line="240" w:lineRule="auto"/>
        <w:ind w:firstLine="1296"/>
        <w:jc w:val="both"/>
        <w:rPr>
          <w:rFonts w:ascii="Times New Roman" w:eastAsia="Times New Roman" w:hAnsi="Times New Roman" w:cs="Times New Roman"/>
          <w:sz w:val="24"/>
          <w:szCs w:val="24"/>
          <w:lang w:eastAsia="lt-LT"/>
        </w:rPr>
      </w:pPr>
    </w:p>
    <w:p w:rsidR="001E6DA3" w:rsidRPr="001E6DA3" w:rsidRDefault="001E6DA3" w:rsidP="00074065">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Organizacijose dirbantys specialistai gerai pažįsta savo klientus, supranta jų poreikius, todėl paslaugos tinkamos ir efektyvios: ne tik teikiama socialinė pagalba, bet ir sudaromos sąlygos turiningai praleisti laisvalaikį, dalyvauti įvairiuose renginiuose, paskaitose, vykdomas šių asmenų švietimas, teikiama informacija, tarpininkaujama atstovaujant jų interesams ir pan.    </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Pr="001E6DA3" w:rsidRDefault="001E6DA3" w:rsidP="001E6DA3">
      <w:pPr>
        <w:widowControl w:val="0"/>
        <w:adjustRightInd w:val="0"/>
        <w:spacing w:after="0" w:line="240" w:lineRule="auto"/>
        <w:ind w:left="1276"/>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9. Savivaldybės galimybių teikti socialines paslaugas ir socialinių paslaugų poreikio įvertinimas 2016 m.</w:t>
      </w:r>
    </w:p>
    <w:p w:rsidR="001E6DA3" w:rsidRPr="001E6DA3" w:rsidRDefault="001E6DA3" w:rsidP="001E6DA3">
      <w:pPr>
        <w:widowControl w:val="0"/>
        <w:adjustRightInd w:val="0"/>
        <w:spacing w:after="0" w:line="240" w:lineRule="auto"/>
        <w:rPr>
          <w:rFonts w:ascii="Times New Roman" w:eastAsia="Times New Roman" w:hAnsi="Times New Roman" w:cs="Times New Roman"/>
          <w:b/>
          <w:sz w:val="24"/>
          <w:szCs w:val="24"/>
          <w:lang w:eastAsia="lt-LT"/>
        </w:rPr>
      </w:pPr>
    </w:p>
    <w:p w:rsidR="001E6DA3" w:rsidRPr="001E6DA3" w:rsidRDefault="001E6DA3" w:rsidP="00074065">
      <w:pPr>
        <w:widowControl w:val="0"/>
        <w:adjustRightInd w:val="0"/>
        <w:spacing w:after="0" w:line="240" w:lineRule="auto"/>
        <w:ind w:firstLine="851"/>
        <w:jc w:val="both"/>
        <w:rPr>
          <w:rFonts w:ascii="Times New Roman" w:eastAsia="Times New Roman" w:hAnsi="Times New Roman" w:cs="Times New Roman"/>
          <w:b/>
          <w:sz w:val="28"/>
          <w:szCs w:val="24"/>
          <w:lang w:eastAsia="lt-LT"/>
        </w:rPr>
      </w:pPr>
      <w:r w:rsidRPr="001E6DA3">
        <w:rPr>
          <w:rFonts w:ascii="Times New Roman" w:eastAsia="Times New Roman" w:hAnsi="Times New Roman" w:cs="Times New Roman"/>
          <w:sz w:val="24"/>
          <w:szCs w:val="24"/>
          <w:lang w:eastAsia="lt-LT"/>
        </w:rPr>
        <w:t xml:space="preserve">Vadovaujantis socialinių paslaugų poreikio nustatymo ir skyrimo tvarkos aprašu, per 2016 </w:t>
      </w:r>
      <w:r w:rsidRPr="001E6DA3">
        <w:rPr>
          <w:rFonts w:ascii="Times New Roman" w:eastAsia="Times New Roman" w:hAnsi="Times New Roman" w:cs="Times New Roman"/>
          <w:sz w:val="24"/>
          <w:szCs w:val="24"/>
          <w:lang w:eastAsia="lt-LT"/>
        </w:rPr>
        <w:lastRenderedPageBreak/>
        <w:t>metus parengti 496 sprendimai dėl socialinių paslaugų asmeniui (šeimai) skyrimo ar nutraukimo.</w:t>
      </w:r>
    </w:p>
    <w:p w:rsidR="00463E5F" w:rsidRDefault="00463E5F" w:rsidP="00752515">
      <w:pPr>
        <w:widowControl w:val="0"/>
        <w:adjustRightInd w:val="0"/>
        <w:spacing w:after="0" w:line="240" w:lineRule="auto"/>
        <w:ind w:firstLine="1296"/>
        <w:jc w:val="both"/>
        <w:rPr>
          <w:rFonts w:ascii="Times New Roman" w:eastAsia="Calibri" w:hAnsi="Times New Roman" w:cs="Times New Roman"/>
          <w:b/>
          <w:sz w:val="24"/>
          <w:szCs w:val="20"/>
        </w:rPr>
      </w:pPr>
    </w:p>
    <w:p w:rsidR="003353F8" w:rsidRPr="00752515" w:rsidRDefault="001E6DA3" w:rsidP="00752515">
      <w:pPr>
        <w:widowControl w:val="0"/>
        <w:adjustRightInd w:val="0"/>
        <w:spacing w:after="0" w:line="240" w:lineRule="auto"/>
        <w:ind w:firstLine="1296"/>
        <w:jc w:val="both"/>
        <w:rPr>
          <w:rFonts w:ascii="Times New Roman" w:eastAsia="Calibri" w:hAnsi="Times New Roman" w:cs="Times New Roman"/>
          <w:b/>
          <w:sz w:val="24"/>
          <w:szCs w:val="20"/>
        </w:rPr>
      </w:pPr>
      <w:r w:rsidRPr="001E6DA3">
        <w:rPr>
          <w:rFonts w:ascii="Times New Roman" w:eastAsia="Calibri" w:hAnsi="Times New Roman" w:cs="Times New Roman"/>
          <w:b/>
          <w:sz w:val="24"/>
          <w:szCs w:val="20"/>
        </w:rPr>
        <w:t>Duomenys apie priimtus sprendimus dėl socialinių paslaugų asmeniui (šeimai) skyrimo ir nutraukimo:</w:t>
      </w:r>
    </w:p>
    <w:p w:rsidR="003353F8" w:rsidRDefault="003353F8" w:rsidP="001E6DA3">
      <w:pPr>
        <w:widowControl w:val="0"/>
        <w:adjustRightInd w:val="0"/>
        <w:spacing w:after="0" w:line="240" w:lineRule="auto"/>
        <w:jc w:val="right"/>
        <w:rPr>
          <w:rFonts w:ascii="Times New Roman" w:eastAsia="Calibri" w:hAnsi="Times New Roman" w:cs="Times New Roman"/>
          <w:b/>
          <w:sz w:val="20"/>
          <w:szCs w:val="20"/>
        </w:rPr>
      </w:pPr>
    </w:p>
    <w:p w:rsidR="001E6DA3" w:rsidRPr="001E6DA3" w:rsidRDefault="001E6DA3" w:rsidP="00752515">
      <w:pPr>
        <w:widowControl w:val="0"/>
        <w:adjustRightInd w:val="0"/>
        <w:spacing w:after="0" w:line="240" w:lineRule="auto"/>
        <w:jc w:val="right"/>
        <w:rPr>
          <w:rFonts w:ascii="Times New Roman" w:eastAsia="Calibri" w:hAnsi="Times New Roman" w:cs="Times New Roman"/>
          <w:b/>
          <w:sz w:val="20"/>
          <w:szCs w:val="20"/>
        </w:rPr>
      </w:pPr>
      <w:r w:rsidRPr="001E6DA3">
        <w:rPr>
          <w:rFonts w:ascii="Times New Roman" w:eastAsia="Calibri" w:hAnsi="Times New Roman" w:cs="Times New Roman"/>
          <w:b/>
          <w:sz w:val="20"/>
          <w:szCs w:val="20"/>
        </w:rPr>
        <w:t>12 lentelė</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noProof/>
          <w:sz w:val="24"/>
          <w:szCs w:val="24"/>
          <w:lang w:eastAsia="lt-LT"/>
        </w:rPr>
        <w:drawing>
          <wp:inline distT="0" distB="0" distL="0" distR="0" wp14:anchorId="1EB2BCBA" wp14:editId="49FEF91F">
            <wp:extent cx="6105525" cy="3609975"/>
            <wp:effectExtent l="19050" t="0" r="9525" b="9525"/>
            <wp:docPr id="4"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52515" w:rsidRDefault="00752515" w:rsidP="001E6DA3">
      <w:pPr>
        <w:widowControl w:val="0"/>
        <w:adjustRightInd w:val="0"/>
        <w:spacing w:after="0" w:line="240" w:lineRule="auto"/>
        <w:ind w:left="1276"/>
        <w:jc w:val="right"/>
        <w:rPr>
          <w:rFonts w:ascii="Times New Roman" w:eastAsia="Times New Roman" w:hAnsi="Times New Roman" w:cs="Times New Roman"/>
          <w:b/>
          <w:bCs/>
          <w:sz w:val="20"/>
          <w:szCs w:val="20"/>
          <w:lang w:eastAsia="lt-LT"/>
        </w:rPr>
      </w:pPr>
    </w:p>
    <w:p w:rsidR="00DE7D55" w:rsidRDefault="00DE7D55" w:rsidP="001E6DA3">
      <w:pPr>
        <w:widowControl w:val="0"/>
        <w:adjustRightInd w:val="0"/>
        <w:spacing w:after="0" w:line="240" w:lineRule="auto"/>
        <w:ind w:left="1276"/>
        <w:jc w:val="right"/>
        <w:rPr>
          <w:rFonts w:ascii="Times New Roman" w:eastAsia="Times New Roman" w:hAnsi="Times New Roman" w:cs="Times New Roman"/>
          <w:b/>
          <w:bCs/>
          <w:sz w:val="20"/>
          <w:szCs w:val="20"/>
          <w:lang w:eastAsia="lt-LT"/>
        </w:rPr>
      </w:pPr>
    </w:p>
    <w:p w:rsidR="001E6DA3" w:rsidRPr="001E6DA3" w:rsidRDefault="001E6DA3" w:rsidP="001E6DA3">
      <w:pPr>
        <w:widowControl w:val="0"/>
        <w:adjustRightInd w:val="0"/>
        <w:spacing w:after="0" w:line="240" w:lineRule="auto"/>
        <w:ind w:left="1276"/>
        <w:jc w:val="right"/>
        <w:rPr>
          <w:rFonts w:ascii="Times New Roman" w:eastAsia="Times New Roman" w:hAnsi="Times New Roman" w:cs="Times New Roman"/>
          <w:b/>
          <w:bCs/>
          <w:sz w:val="20"/>
          <w:szCs w:val="20"/>
          <w:lang w:eastAsia="lt-LT"/>
        </w:rPr>
      </w:pPr>
      <w:r w:rsidRPr="001E6DA3">
        <w:rPr>
          <w:rFonts w:ascii="Times New Roman" w:eastAsia="Times New Roman" w:hAnsi="Times New Roman" w:cs="Times New Roman"/>
          <w:b/>
          <w:bCs/>
          <w:sz w:val="20"/>
          <w:szCs w:val="20"/>
          <w:lang w:eastAsia="lt-LT"/>
        </w:rPr>
        <w:t>13 lentelė</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4539"/>
        <w:gridCol w:w="1276"/>
        <w:gridCol w:w="1419"/>
        <w:gridCol w:w="1483"/>
      </w:tblGrid>
      <w:tr w:rsidR="001E6DA3" w:rsidRPr="001E6DA3" w:rsidTr="00DE7D55">
        <w:trPr>
          <w:cantSplit/>
          <w:trHeight w:val="704"/>
          <w:jc w:val="center"/>
        </w:trPr>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0"/>
                <w:szCs w:val="20"/>
                <w:lang w:eastAsia="lt-LT"/>
              </w:rPr>
            </w:pPr>
            <w:r w:rsidRPr="001E6DA3">
              <w:rPr>
                <w:rFonts w:ascii="Times New Roman" w:eastAsia="Times New Roman" w:hAnsi="Times New Roman" w:cs="Times New Roman"/>
                <w:bCs/>
                <w:sz w:val="24"/>
                <w:szCs w:val="24"/>
                <w:lang w:eastAsia="lt-LT"/>
              </w:rPr>
              <w:tab/>
            </w:r>
            <w:r w:rsidRPr="001E6DA3">
              <w:rPr>
                <w:rFonts w:ascii="Times New Roman" w:eastAsia="Times New Roman" w:hAnsi="Times New Roman" w:cs="Times New Roman"/>
                <w:i/>
                <w:sz w:val="20"/>
                <w:szCs w:val="20"/>
                <w:lang w:eastAsia="lt-LT"/>
              </w:rPr>
              <w:t>Eil. Nr.</w:t>
            </w:r>
          </w:p>
        </w:tc>
        <w:tc>
          <w:tcPr>
            <w:tcW w:w="4539" w:type="dxa"/>
            <w:vMerge w:val="restart"/>
            <w:tcBorders>
              <w:top w:val="single" w:sz="4" w:space="0" w:color="auto"/>
              <w:left w:val="single" w:sz="4" w:space="0" w:color="auto"/>
              <w:bottom w:val="single" w:sz="4" w:space="0" w:color="auto"/>
              <w:right w:val="single" w:sz="4" w:space="0" w:color="auto"/>
            </w:tcBorders>
            <w:noWrap/>
            <w:vAlign w:val="center"/>
            <w:hideMark/>
          </w:tcPr>
          <w:p w:rsidR="001E6DA3" w:rsidRPr="003353F8" w:rsidRDefault="001E6DA3" w:rsidP="001E6DA3">
            <w:pPr>
              <w:widowControl w:val="0"/>
              <w:adjustRightInd w:val="0"/>
              <w:spacing w:after="0" w:line="240" w:lineRule="auto"/>
              <w:jc w:val="center"/>
              <w:rPr>
                <w:rFonts w:ascii="Times New Roman" w:eastAsia="Times New Roman" w:hAnsi="Times New Roman" w:cs="Times New Roman"/>
                <w:i/>
                <w:sz w:val="20"/>
                <w:szCs w:val="20"/>
                <w:lang w:eastAsia="lt-LT"/>
              </w:rPr>
            </w:pPr>
            <w:r w:rsidRPr="003353F8">
              <w:rPr>
                <w:rFonts w:ascii="Times New Roman" w:eastAsia="Times New Roman" w:hAnsi="Times New Roman" w:cs="Times New Roman"/>
                <w:i/>
                <w:sz w:val="20"/>
                <w:szCs w:val="20"/>
                <w:lang w:eastAsia="lt-LT"/>
              </w:rPr>
              <w:t>Socialinių paslaugų rūšys pagal žmonių socialines grupes</w:t>
            </w:r>
            <w:r w:rsidRPr="003353F8">
              <w:rPr>
                <w:rFonts w:ascii="Times New Roman" w:eastAsia="Times New Roman" w:hAnsi="Times New Roman" w:cs="Times New Roman"/>
                <w:i/>
                <w:sz w:val="20"/>
                <w:szCs w:val="20"/>
                <w:vertAlign w:val="superscript"/>
                <w:lang w:eastAsia="lt-LT"/>
              </w:rPr>
              <w:footnoteReference w:id="4"/>
            </w:r>
          </w:p>
        </w:tc>
        <w:tc>
          <w:tcPr>
            <w:tcW w:w="2695" w:type="dxa"/>
            <w:gridSpan w:val="2"/>
            <w:tcBorders>
              <w:top w:val="single" w:sz="4" w:space="0" w:color="auto"/>
              <w:left w:val="single" w:sz="4" w:space="0" w:color="auto"/>
              <w:bottom w:val="single" w:sz="4" w:space="0" w:color="auto"/>
              <w:right w:val="single" w:sz="4" w:space="0" w:color="auto"/>
            </w:tcBorders>
            <w:vAlign w:val="center"/>
            <w:hideMark/>
          </w:tcPr>
          <w:p w:rsidR="001E6DA3" w:rsidRPr="003353F8" w:rsidRDefault="001E6DA3" w:rsidP="001E6DA3">
            <w:pPr>
              <w:widowControl w:val="0"/>
              <w:adjustRightInd w:val="0"/>
              <w:spacing w:after="0" w:line="240" w:lineRule="auto"/>
              <w:jc w:val="center"/>
              <w:rPr>
                <w:rFonts w:ascii="Times New Roman" w:eastAsia="Times New Roman" w:hAnsi="Times New Roman" w:cs="Times New Roman"/>
                <w:i/>
                <w:sz w:val="20"/>
                <w:szCs w:val="20"/>
                <w:lang w:eastAsia="lt-LT"/>
              </w:rPr>
            </w:pPr>
            <w:r w:rsidRPr="003353F8">
              <w:rPr>
                <w:rFonts w:ascii="Times New Roman" w:eastAsia="Times New Roman" w:hAnsi="Times New Roman" w:cs="Times New Roman"/>
                <w:i/>
                <w:sz w:val="20"/>
                <w:szCs w:val="20"/>
                <w:lang w:eastAsia="lt-LT"/>
              </w:rPr>
              <w:t>Asmenų (šeimų) skaičius, kuriems socialinių paslaugų poreikis</w:t>
            </w:r>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rsidR="001E6DA3" w:rsidRPr="003353F8" w:rsidRDefault="001E6DA3" w:rsidP="001E6DA3">
            <w:pPr>
              <w:widowControl w:val="0"/>
              <w:adjustRightInd w:val="0"/>
              <w:spacing w:after="0" w:line="240" w:lineRule="auto"/>
              <w:ind w:right="-108"/>
              <w:jc w:val="center"/>
              <w:rPr>
                <w:rFonts w:ascii="Times New Roman" w:eastAsia="Times New Roman" w:hAnsi="Times New Roman" w:cs="Times New Roman"/>
                <w:i/>
                <w:sz w:val="20"/>
                <w:szCs w:val="20"/>
                <w:lang w:eastAsia="lt-LT"/>
              </w:rPr>
            </w:pPr>
            <w:r w:rsidRPr="003353F8">
              <w:rPr>
                <w:rFonts w:ascii="Times New Roman" w:eastAsia="Times New Roman" w:hAnsi="Times New Roman" w:cs="Times New Roman"/>
                <w:i/>
                <w:sz w:val="20"/>
                <w:szCs w:val="20"/>
                <w:lang w:eastAsia="lt-LT"/>
              </w:rPr>
              <w:t>1000 gyventojų tenka vietų</w:t>
            </w:r>
          </w:p>
        </w:tc>
      </w:tr>
      <w:tr w:rsidR="001E6DA3" w:rsidRPr="001E6DA3" w:rsidTr="00DE7D55">
        <w:trPr>
          <w:cantSplit/>
          <w:trHeight w:val="78"/>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i/>
                <w:sz w:val="20"/>
                <w:szCs w:val="20"/>
                <w:lang w:eastAsia="lt-LT"/>
              </w:rPr>
            </w:pPr>
          </w:p>
        </w:tc>
        <w:tc>
          <w:tcPr>
            <w:tcW w:w="4539"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i/>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sz w:val="20"/>
                <w:szCs w:val="20"/>
                <w:lang w:eastAsia="lt-LT"/>
              </w:rPr>
            </w:pPr>
            <w:r w:rsidRPr="001E6DA3">
              <w:rPr>
                <w:rFonts w:ascii="Times New Roman" w:eastAsia="Times New Roman" w:hAnsi="Times New Roman" w:cs="Times New Roman"/>
                <w:i/>
                <w:sz w:val="20"/>
                <w:szCs w:val="20"/>
                <w:lang w:eastAsia="lt-LT"/>
              </w:rPr>
              <w:t xml:space="preserve">patenkintas </w:t>
            </w:r>
          </w:p>
        </w:tc>
        <w:tc>
          <w:tcPr>
            <w:tcW w:w="1419"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ind w:right="-108"/>
              <w:jc w:val="both"/>
              <w:rPr>
                <w:rFonts w:ascii="Times New Roman" w:eastAsia="Times New Roman" w:hAnsi="Times New Roman" w:cs="Times New Roman"/>
                <w:i/>
                <w:sz w:val="20"/>
                <w:szCs w:val="20"/>
                <w:lang w:eastAsia="lt-LT"/>
              </w:rPr>
            </w:pPr>
            <w:r w:rsidRPr="001E6DA3">
              <w:rPr>
                <w:rFonts w:ascii="Times New Roman" w:eastAsia="Times New Roman" w:hAnsi="Times New Roman" w:cs="Times New Roman"/>
                <w:i/>
                <w:sz w:val="20"/>
                <w:szCs w:val="20"/>
                <w:lang w:eastAsia="lt-LT"/>
              </w:rPr>
              <w:t>nepatenkintas</w:t>
            </w:r>
          </w:p>
        </w:tc>
        <w:tc>
          <w:tcPr>
            <w:tcW w:w="148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i/>
                <w:sz w:val="20"/>
                <w:szCs w:val="20"/>
                <w:lang w:eastAsia="lt-LT"/>
              </w:rPr>
            </w:pPr>
          </w:p>
        </w:tc>
      </w:tr>
      <w:tr w:rsidR="001E6DA3" w:rsidRPr="001E6DA3" w:rsidTr="00DE7D55">
        <w:trPr>
          <w:trHeight w:val="233"/>
          <w:jc w:val="center"/>
        </w:trPr>
        <w:tc>
          <w:tcPr>
            <w:tcW w:w="583"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sz w:val="16"/>
                <w:szCs w:val="16"/>
                <w:lang w:eastAsia="lt-LT"/>
              </w:rPr>
            </w:pPr>
            <w:r w:rsidRPr="001E6DA3">
              <w:rPr>
                <w:rFonts w:ascii="Times New Roman" w:eastAsia="Times New Roman" w:hAnsi="Times New Roman" w:cs="Times New Roman"/>
                <w:i/>
                <w:iCs/>
                <w:sz w:val="16"/>
                <w:szCs w:val="16"/>
                <w:lang w:eastAsia="lt-LT"/>
              </w:rPr>
              <w:t>1</w:t>
            </w:r>
          </w:p>
        </w:tc>
        <w:tc>
          <w:tcPr>
            <w:tcW w:w="4539" w:type="dxa"/>
            <w:tcBorders>
              <w:top w:val="single" w:sz="4" w:space="0" w:color="auto"/>
              <w:left w:val="single" w:sz="4" w:space="0" w:color="auto"/>
              <w:bottom w:val="single" w:sz="4" w:space="0" w:color="auto"/>
              <w:right w:val="single" w:sz="4" w:space="0" w:color="auto"/>
            </w:tcBorders>
            <w:noWrap/>
            <w:vAlign w:val="bottom"/>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sz w:val="16"/>
                <w:szCs w:val="16"/>
                <w:lang w:eastAsia="lt-LT"/>
              </w:rPr>
            </w:pPr>
            <w:r w:rsidRPr="001E6DA3">
              <w:rPr>
                <w:rFonts w:ascii="Times New Roman" w:eastAsia="Times New Roman" w:hAnsi="Times New Roman" w:cs="Times New Roman"/>
                <w:i/>
                <w:iCs/>
                <w:sz w:val="16"/>
                <w:szCs w:val="16"/>
                <w:lang w:eastAsia="lt-LT"/>
              </w:rPr>
              <w:t>2</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sz w:val="16"/>
                <w:szCs w:val="16"/>
                <w:lang w:eastAsia="lt-LT"/>
              </w:rPr>
            </w:pPr>
            <w:r w:rsidRPr="001E6DA3">
              <w:rPr>
                <w:rFonts w:ascii="Times New Roman" w:eastAsia="Times New Roman" w:hAnsi="Times New Roman" w:cs="Times New Roman"/>
                <w:i/>
                <w:iCs/>
                <w:sz w:val="16"/>
                <w:szCs w:val="16"/>
                <w:lang w:eastAsia="lt-LT"/>
              </w:rPr>
              <w:t>3</w:t>
            </w:r>
          </w:p>
        </w:tc>
        <w:tc>
          <w:tcPr>
            <w:tcW w:w="1419"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sz w:val="16"/>
                <w:szCs w:val="16"/>
                <w:lang w:eastAsia="lt-LT"/>
              </w:rPr>
            </w:pPr>
            <w:r w:rsidRPr="001E6DA3">
              <w:rPr>
                <w:rFonts w:ascii="Times New Roman" w:eastAsia="Times New Roman" w:hAnsi="Times New Roman" w:cs="Times New Roman"/>
                <w:i/>
                <w:iCs/>
                <w:sz w:val="16"/>
                <w:szCs w:val="16"/>
                <w:lang w:eastAsia="lt-LT"/>
              </w:rPr>
              <w:t>4</w:t>
            </w:r>
          </w:p>
        </w:tc>
        <w:tc>
          <w:tcPr>
            <w:tcW w:w="1483"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sz w:val="16"/>
                <w:szCs w:val="16"/>
                <w:lang w:eastAsia="lt-LT"/>
              </w:rPr>
            </w:pPr>
            <w:r w:rsidRPr="001E6DA3">
              <w:rPr>
                <w:rFonts w:ascii="Times New Roman" w:eastAsia="Times New Roman" w:hAnsi="Times New Roman" w:cs="Times New Roman"/>
                <w:i/>
                <w:iCs/>
                <w:sz w:val="16"/>
                <w:szCs w:val="16"/>
                <w:lang w:eastAsia="lt-LT"/>
              </w:rPr>
              <w:t>5</w:t>
            </w:r>
          </w:p>
        </w:tc>
      </w:tr>
      <w:tr w:rsidR="001E6DA3" w:rsidRPr="001E6DA3" w:rsidTr="00DE7D55">
        <w:trPr>
          <w:trHeight w:val="164"/>
          <w:jc w:val="center"/>
        </w:trPr>
        <w:tc>
          <w:tcPr>
            <w:tcW w:w="583" w:type="dxa"/>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w:t>
            </w:r>
          </w:p>
        </w:tc>
        <w:tc>
          <w:tcPr>
            <w:tcW w:w="4539" w:type="dxa"/>
            <w:tcBorders>
              <w:top w:val="single" w:sz="4" w:space="0" w:color="auto"/>
              <w:left w:val="single" w:sz="4" w:space="0" w:color="auto"/>
              <w:bottom w:val="dotted" w:sz="4" w:space="0" w:color="auto"/>
              <w:right w:val="single" w:sz="4" w:space="0" w:color="auto"/>
            </w:tcBorders>
            <w:noWrap/>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Ilgalaikė socialinė globa:</w:t>
            </w:r>
          </w:p>
        </w:tc>
        <w:tc>
          <w:tcPr>
            <w:tcW w:w="1276" w:type="dxa"/>
            <w:tcBorders>
              <w:top w:val="single" w:sz="4" w:space="0" w:color="auto"/>
              <w:left w:val="single" w:sz="4" w:space="0" w:color="auto"/>
              <w:bottom w:val="dotted" w:sz="4" w:space="0" w:color="auto"/>
              <w:right w:val="single" w:sz="4" w:space="0" w:color="auto"/>
            </w:tcBorders>
            <w:vAlign w:val="center"/>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1419" w:type="dxa"/>
            <w:tcBorders>
              <w:top w:val="single" w:sz="4" w:space="0" w:color="auto"/>
              <w:left w:val="single" w:sz="4" w:space="0" w:color="auto"/>
              <w:bottom w:val="dotted" w:sz="4" w:space="0" w:color="auto"/>
              <w:right w:val="single" w:sz="4" w:space="0" w:color="auto"/>
            </w:tcBorders>
            <w:vAlign w:val="center"/>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1483" w:type="dxa"/>
            <w:tcBorders>
              <w:top w:val="single" w:sz="4" w:space="0" w:color="auto"/>
              <w:left w:val="single" w:sz="4" w:space="0" w:color="auto"/>
              <w:bottom w:val="dotted" w:sz="4" w:space="0" w:color="auto"/>
              <w:right w:val="single" w:sz="4" w:space="0" w:color="auto"/>
            </w:tcBorders>
            <w:vAlign w:val="center"/>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p>
        </w:tc>
      </w:tr>
      <w:tr w:rsidR="001E6DA3" w:rsidRPr="001E6DA3" w:rsidTr="00DE7D55">
        <w:trPr>
          <w:trHeight w:val="167"/>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Padvarių socialinės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22</w:t>
            </w:r>
          </w:p>
        </w:tc>
        <w:tc>
          <w:tcPr>
            <w:tcW w:w="1419"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0,57</w:t>
            </w:r>
          </w:p>
        </w:tc>
      </w:tr>
      <w:tr w:rsidR="001E6DA3" w:rsidRPr="001E6DA3" w:rsidTr="00DE7D55">
        <w:trPr>
          <w:trHeight w:val="184"/>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Viliaus Gaigalaičio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19"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r>
      <w:tr w:rsidR="001E6DA3" w:rsidRPr="001E6DA3" w:rsidTr="00DE7D55">
        <w:trPr>
          <w:trHeight w:val="264"/>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Rietavo parapijos senelių globos namai</w:t>
            </w:r>
            <w:r w:rsidR="00DE7D55">
              <w:rPr>
                <w:rFonts w:ascii="Times New Roman" w:eastAsia="Times New Roman" w:hAnsi="Times New Roman" w:cs="Times New Roman"/>
                <w:sz w:val="23"/>
                <w:szCs w:val="23"/>
                <w:lang w:eastAsia="lt-LT"/>
              </w:rPr>
              <w:t xml:space="preserve">                ( Nasrėnų filialas) </w:t>
            </w:r>
          </w:p>
        </w:tc>
        <w:tc>
          <w:tcPr>
            <w:tcW w:w="1276"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0,03</w:t>
            </w:r>
          </w:p>
        </w:tc>
      </w:tr>
      <w:tr w:rsidR="001E6DA3" w:rsidRPr="001E6DA3" w:rsidTr="00DE7D55">
        <w:trPr>
          <w:trHeight w:val="253"/>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Skėmų socialinės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0,03</w:t>
            </w:r>
          </w:p>
        </w:tc>
      </w:tr>
      <w:tr w:rsidR="001E6DA3" w:rsidRPr="001E6DA3" w:rsidTr="00DE7D55">
        <w:trPr>
          <w:trHeight w:val="241"/>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1E6DA3" w:rsidRPr="001E6DA3" w:rsidRDefault="001C4216" w:rsidP="001E6DA3">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Žemaičių Kalvarijos</w:t>
            </w:r>
            <w:r w:rsidR="001E6DA3" w:rsidRPr="001E6DA3">
              <w:rPr>
                <w:rFonts w:ascii="Times New Roman" w:eastAsia="Times New Roman" w:hAnsi="Times New Roman" w:cs="Times New Roman"/>
                <w:sz w:val="23"/>
                <w:szCs w:val="23"/>
                <w:lang w:eastAsia="lt-LT"/>
              </w:rPr>
              <w:t xml:space="preserve">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0,03</w:t>
            </w:r>
          </w:p>
        </w:tc>
      </w:tr>
      <w:tr w:rsidR="001E6DA3" w:rsidRPr="001E6DA3" w:rsidTr="00DE7D55">
        <w:trPr>
          <w:trHeight w:val="253"/>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1E6DA3" w:rsidRPr="001E6DA3" w:rsidRDefault="001C4216" w:rsidP="001E6DA3">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G</w:t>
            </w:r>
            <w:r w:rsidR="001E6DA3" w:rsidRPr="001E6DA3">
              <w:rPr>
                <w:rFonts w:ascii="Times New Roman" w:eastAsia="Times New Roman" w:hAnsi="Times New Roman" w:cs="Times New Roman"/>
                <w:sz w:val="23"/>
                <w:szCs w:val="23"/>
                <w:lang w:eastAsia="lt-LT"/>
              </w:rPr>
              <w:t>lobos namai</w:t>
            </w:r>
            <w:r w:rsidR="00DE7D55">
              <w:rPr>
                <w:rFonts w:ascii="Times New Roman" w:eastAsia="Times New Roman" w:hAnsi="Times New Roman" w:cs="Times New Roman"/>
                <w:sz w:val="23"/>
                <w:szCs w:val="23"/>
                <w:lang w:eastAsia="lt-LT"/>
              </w:rPr>
              <w:t xml:space="preserve"> „T</w:t>
            </w:r>
            <w:r>
              <w:rPr>
                <w:rFonts w:ascii="Times New Roman" w:eastAsia="Times New Roman" w:hAnsi="Times New Roman" w:cs="Times New Roman"/>
                <w:sz w:val="23"/>
                <w:szCs w:val="23"/>
                <w:lang w:eastAsia="lt-LT"/>
              </w:rPr>
              <w:t>remties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0,03</w:t>
            </w:r>
          </w:p>
        </w:tc>
      </w:tr>
      <w:tr w:rsidR="001E6DA3" w:rsidRPr="001E6DA3" w:rsidTr="00DE7D55">
        <w:trPr>
          <w:trHeight w:val="253"/>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Ventos socialinės globos namai</w:t>
            </w:r>
          </w:p>
        </w:tc>
        <w:tc>
          <w:tcPr>
            <w:tcW w:w="1276"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0,03</w:t>
            </w:r>
          </w:p>
        </w:tc>
      </w:tr>
      <w:tr w:rsidR="001E6DA3" w:rsidRPr="001E6DA3" w:rsidTr="00DE7D55">
        <w:trPr>
          <w:trHeight w:val="68"/>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single" w:sz="4" w:space="0" w:color="auto"/>
              <w:right w:val="single" w:sz="4" w:space="0" w:color="auto"/>
            </w:tcBorders>
            <w:noWrap/>
            <w:vAlign w:val="center"/>
            <w:hideMark/>
          </w:tcPr>
          <w:p w:rsidR="001E6DA3" w:rsidRPr="001C4216" w:rsidRDefault="001E6DA3" w:rsidP="00DE7D55">
            <w:pPr>
              <w:widowControl w:val="0"/>
              <w:adjustRightInd w:val="0"/>
              <w:spacing w:after="0" w:line="240" w:lineRule="auto"/>
              <w:jc w:val="right"/>
              <w:rPr>
                <w:rFonts w:ascii="Times New Roman" w:eastAsia="Times New Roman" w:hAnsi="Times New Roman" w:cs="Times New Roman"/>
                <w:b/>
                <w:sz w:val="23"/>
                <w:szCs w:val="23"/>
                <w:lang w:eastAsia="lt-LT"/>
              </w:rPr>
            </w:pPr>
            <w:r w:rsidRPr="001C4216">
              <w:rPr>
                <w:rFonts w:ascii="Times New Roman" w:eastAsia="Times New Roman" w:hAnsi="Times New Roman" w:cs="Times New Roman"/>
                <w:b/>
                <w:sz w:val="23"/>
                <w:szCs w:val="23"/>
                <w:lang w:eastAsia="lt-LT"/>
              </w:rPr>
              <w:t>Iš viso:</w:t>
            </w:r>
          </w:p>
        </w:tc>
        <w:tc>
          <w:tcPr>
            <w:tcW w:w="1276" w:type="dxa"/>
            <w:tcBorders>
              <w:top w:val="dotted" w:sz="4" w:space="0" w:color="auto"/>
              <w:left w:val="single" w:sz="4" w:space="0" w:color="auto"/>
              <w:bottom w:val="single" w:sz="4" w:space="0" w:color="auto"/>
              <w:right w:val="single" w:sz="4" w:space="0" w:color="auto"/>
            </w:tcBorders>
            <w:vAlign w:val="center"/>
            <w:hideMark/>
          </w:tcPr>
          <w:p w:rsidR="001E6DA3" w:rsidRPr="001C4216" w:rsidRDefault="001C4216" w:rsidP="001E6DA3">
            <w:pPr>
              <w:widowControl w:val="0"/>
              <w:adjustRightInd w:val="0"/>
              <w:spacing w:after="0" w:line="240" w:lineRule="auto"/>
              <w:rPr>
                <w:rFonts w:ascii="Times New Roman" w:eastAsia="Times New Roman" w:hAnsi="Times New Roman" w:cs="Times New Roman"/>
                <w:b/>
                <w:i/>
                <w:sz w:val="23"/>
                <w:szCs w:val="23"/>
                <w:lang w:eastAsia="lt-LT"/>
              </w:rPr>
            </w:pPr>
            <w:r w:rsidRPr="001C4216">
              <w:rPr>
                <w:rFonts w:ascii="Times New Roman" w:eastAsia="Times New Roman" w:hAnsi="Times New Roman" w:cs="Times New Roman"/>
                <w:b/>
                <w:i/>
                <w:sz w:val="23"/>
                <w:szCs w:val="23"/>
                <w:lang w:eastAsia="lt-LT"/>
              </w:rPr>
              <w:t>27</w:t>
            </w:r>
          </w:p>
        </w:tc>
        <w:tc>
          <w:tcPr>
            <w:tcW w:w="1419" w:type="dxa"/>
            <w:tcBorders>
              <w:top w:val="dotted" w:sz="4" w:space="0" w:color="auto"/>
              <w:left w:val="single" w:sz="4" w:space="0" w:color="auto"/>
              <w:bottom w:val="single" w:sz="4" w:space="0" w:color="auto"/>
              <w:right w:val="single" w:sz="4" w:space="0" w:color="auto"/>
            </w:tcBorders>
            <w:vAlign w:val="center"/>
            <w:hideMark/>
          </w:tcPr>
          <w:p w:rsidR="001E6DA3" w:rsidRPr="001C4216" w:rsidRDefault="001C4216" w:rsidP="001E6DA3">
            <w:pPr>
              <w:widowControl w:val="0"/>
              <w:adjustRightInd w:val="0"/>
              <w:spacing w:after="0" w:line="240" w:lineRule="auto"/>
              <w:rPr>
                <w:rFonts w:ascii="Times New Roman" w:eastAsia="Times New Roman" w:hAnsi="Times New Roman" w:cs="Times New Roman"/>
                <w:b/>
                <w:i/>
                <w:sz w:val="23"/>
                <w:szCs w:val="23"/>
                <w:lang w:eastAsia="lt-LT"/>
              </w:rPr>
            </w:pPr>
            <w:r w:rsidRPr="001C4216">
              <w:rPr>
                <w:rFonts w:ascii="Times New Roman" w:eastAsia="Times New Roman" w:hAnsi="Times New Roman" w:cs="Times New Roman"/>
                <w:b/>
                <w:i/>
                <w:sz w:val="23"/>
                <w:szCs w:val="23"/>
                <w:lang w:eastAsia="lt-LT"/>
              </w:rPr>
              <w:t>-</w:t>
            </w:r>
          </w:p>
        </w:tc>
        <w:tc>
          <w:tcPr>
            <w:tcW w:w="1483" w:type="dxa"/>
            <w:tcBorders>
              <w:top w:val="dotted" w:sz="4" w:space="0" w:color="auto"/>
              <w:left w:val="single" w:sz="4" w:space="0" w:color="auto"/>
              <w:bottom w:val="single" w:sz="4" w:space="0" w:color="auto"/>
              <w:right w:val="single" w:sz="4" w:space="0" w:color="auto"/>
            </w:tcBorders>
            <w:vAlign w:val="center"/>
            <w:hideMark/>
          </w:tcPr>
          <w:p w:rsidR="00DE7D55" w:rsidRPr="001C4216" w:rsidRDefault="001C4216" w:rsidP="001E6DA3">
            <w:pPr>
              <w:widowControl w:val="0"/>
              <w:adjustRightInd w:val="0"/>
              <w:spacing w:after="0" w:line="240" w:lineRule="auto"/>
              <w:rPr>
                <w:rFonts w:ascii="Times New Roman" w:eastAsia="Times New Roman" w:hAnsi="Times New Roman" w:cs="Times New Roman"/>
                <w:b/>
                <w:i/>
                <w:sz w:val="23"/>
                <w:szCs w:val="23"/>
                <w:lang w:eastAsia="lt-LT"/>
              </w:rPr>
            </w:pPr>
            <w:r w:rsidRPr="001C4216">
              <w:rPr>
                <w:rFonts w:ascii="Times New Roman" w:eastAsia="Times New Roman" w:hAnsi="Times New Roman" w:cs="Times New Roman"/>
                <w:b/>
                <w:i/>
                <w:sz w:val="23"/>
                <w:szCs w:val="23"/>
                <w:lang w:eastAsia="lt-LT"/>
              </w:rPr>
              <w:t>0,72</w:t>
            </w:r>
          </w:p>
        </w:tc>
      </w:tr>
      <w:tr w:rsidR="001E6DA3" w:rsidRPr="001E6DA3" w:rsidTr="00DE7D55">
        <w:trPr>
          <w:trHeight w:val="249"/>
          <w:jc w:val="center"/>
        </w:trPr>
        <w:tc>
          <w:tcPr>
            <w:tcW w:w="583" w:type="dxa"/>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2.</w:t>
            </w:r>
          </w:p>
        </w:tc>
        <w:tc>
          <w:tcPr>
            <w:tcW w:w="4539" w:type="dxa"/>
            <w:tcBorders>
              <w:top w:val="single" w:sz="4" w:space="0" w:color="auto"/>
              <w:left w:val="single" w:sz="4" w:space="0" w:color="auto"/>
              <w:bottom w:val="dotted"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Trumpalaikė socialinė globa:</w:t>
            </w:r>
          </w:p>
        </w:tc>
        <w:tc>
          <w:tcPr>
            <w:tcW w:w="1276" w:type="dxa"/>
            <w:tcBorders>
              <w:top w:val="single" w:sz="4" w:space="0" w:color="auto"/>
              <w:left w:val="single" w:sz="4" w:space="0" w:color="auto"/>
              <w:bottom w:val="dotted" w:sz="4" w:space="0" w:color="auto"/>
              <w:right w:val="single" w:sz="4" w:space="0" w:color="auto"/>
            </w:tcBorders>
            <w:vAlign w:val="center"/>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p>
        </w:tc>
        <w:tc>
          <w:tcPr>
            <w:tcW w:w="1419" w:type="dxa"/>
            <w:tcBorders>
              <w:top w:val="single" w:sz="4" w:space="0" w:color="auto"/>
              <w:left w:val="single" w:sz="4" w:space="0" w:color="auto"/>
              <w:bottom w:val="dotted" w:sz="4" w:space="0" w:color="auto"/>
              <w:right w:val="single" w:sz="4" w:space="0" w:color="auto"/>
            </w:tcBorders>
            <w:vAlign w:val="center"/>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p>
        </w:tc>
        <w:tc>
          <w:tcPr>
            <w:tcW w:w="1483" w:type="dxa"/>
            <w:tcBorders>
              <w:top w:val="single" w:sz="4" w:space="0" w:color="auto"/>
              <w:left w:val="single" w:sz="4" w:space="0" w:color="auto"/>
              <w:bottom w:val="dotted" w:sz="4" w:space="0" w:color="auto"/>
              <w:right w:val="single" w:sz="4" w:space="0" w:color="auto"/>
            </w:tcBorders>
            <w:vAlign w:val="center"/>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p>
        </w:tc>
      </w:tr>
      <w:tr w:rsidR="001E6DA3" w:rsidRPr="001E6DA3" w:rsidTr="00DE7D55">
        <w:trPr>
          <w:trHeight w:val="218"/>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Kartenos pirminės sveikatos priežiūros centras</w:t>
            </w:r>
          </w:p>
        </w:tc>
        <w:tc>
          <w:tcPr>
            <w:tcW w:w="1276"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27</w:t>
            </w:r>
          </w:p>
        </w:tc>
        <w:tc>
          <w:tcPr>
            <w:tcW w:w="1419"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0,71</w:t>
            </w:r>
          </w:p>
        </w:tc>
      </w:tr>
      <w:tr w:rsidR="001E6DA3" w:rsidRPr="001E6DA3" w:rsidTr="00DE7D55">
        <w:trPr>
          <w:trHeight w:val="93"/>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Salantų pirminės sveikatos priežiūros centras</w:t>
            </w:r>
          </w:p>
        </w:tc>
        <w:tc>
          <w:tcPr>
            <w:tcW w:w="1276" w:type="dxa"/>
            <w:tcBorders>
              <w:top w:val="dotted" w:sz="4" w:space="0" w:color="auto"/>
              <w:left w:val="single" w:sz="4" w:space="0" w:color="auto"/>
              <w:bottom w:val="dotted" w:sz="4" w:space="0" w:color="auto"/>
              <w:right w:val="single" w:sz="4" w:space="0" w:color="auto"/>
            </w:tcBorders>
            <w:hideMark/>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16</w:t>
            </w:r>
          </w:p>
        </w:tc>
        <w:tc>
          <w:tcPr>
            <w:tcW w:w="1419" w:type="dxa"/>
            <w:tcBorders>
              <w:top w:val="dotted" w:sz="4" w:space="0" w:color="auto"/>
              <w:left w:val="single" w:sz="4" w:space="0" w:color="auto"/>
              <w:bottom w:val="dotted"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0,42</w:t>
            </w:r>
          </w:p>
        </w:tc>
      </w:tr>
      <w:tr w:rsidR="001E6DA3" w:rsidRPr="001E6DA3" w:rsidTr="00DE7D55">
        <w:trPr>
          <w:trHeight w:val="207"/>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Kretingos Dienos veiklos centras (Salantų padalinys)</w:t>
            </w:r>
          </w:p>
        </w:tc>
        <w:tc>
          <w:tcPr>
            <w:tcW w:w="1276"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10</w:t>
            </w:r>
          </w:p>
        </w:tc>
        <w:tc>
          <w:tcPr>
            <w:tcW w:w="1419" w:type="dxa"/>
            <w:tcBorders>
              <w:top w:val="dotted" w:sz="4" w:space="0" w:color="auto"/>
              <w:left w:val="single" w:sz="4" w:space="0" w:color="auto"/>
              <w:bottom w:val="dotted" w:sz="4" w:space="0" w:color="auto"/>
              <w:right w:val="single" w:sz="4" w:space="0" w:color="auto"/>
            </w:tcBorders>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0,26</w:t>
            </w:r>
          </w:p>
        </w:tc>
      </w:tr>
      <w:tr w:rsidR="001C4216" w:rsidRPr="001E6DA3" w:rsidTr="00DE7D55">
        <w:trPr>
          <w:trHeight w:val="207"/>
          <w:jc w:val="center"/>
        </w:trPr>
        <w:tc>
          <w:tcPr>
            <w:tcW w:w="583" w:type="dxa"/>
            <w:vMerge/>
            <w:tcBorders>
              <w:top w:val="single" w:sz="4" w:space="0" w:color="auto"/>
              <w:left w:val="single" w:sz="4" w:space="0" w:color="auto"/>
              <w:bottom w:val="single" w:sz="4" w:space="0" w:color="auto"/>
              <w:right w:val="single" w:sz="4" w:space="0" w:color="auto"/>
            </w:tcBorders>
            <w:vAlign w:val="center"/>
          </w:tcPr>
          <w:p w:rsidR="001C4216" w:rsidRPr="001E6DA3" w:rsidRDefault="001C4216" w:rsidP="001E6DA3">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dotted" w:sz="4" w:space="0" w:color="auto"/>
              <w:right w:val="single" w:sz="4" w:space="0" w:color="auto"/>
            </w:tcBorders>
            <w:noWrap/>
          </w:tcPr>
          <w:p w:rsidR="001C4216" w:rsidRPr="001E6DA3" w:rsidRDefault="001C4216" w:rsidP="001E6DA3">
            <w:pPr>
              <w:widowControl w:val="0"/>
              <w:adjustRightInd w:val="0"/>
              <w:spacing w:after="0" w:line="240" w:lineRule="auto"/>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Padvarių socialinės globos namai</w:t>
            </w:r>
          </w:p>
        </w:tc>
        <w:tc>
          <w:tcPr>
            <w:tcW w:w="1276" w:type="dxa"/>
            <w:tcBorders>
              <w:top w:val="dotted" w:sz="4" w:space="0" w:color="auto"/>
              <w:left w:val="single" w:sz="4" w:space="0" w:color="auto"/>
              <w:bottom w:val="dotted" w:sz="4" w:space="0" w:color="auto"/>
              <w:right w:val="single" w:sz="4" w:space="0" w:color="auto"/>
            </w:tcBorders>
            <w:vAlign w:val="center"/>
          </w:tcPr>
          <w:p w:rsidR="001C4216"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w:t>
            </w:r>
          </w:p>
        </w:tc>
        <w:tc>
          <w:tcPr>
            <w:tcW w:w="1419" w:type="dxa"/>
            <w:tcBorders>
              <w:top w:val="dotted" w:sz="4" w:space="0" w:color="auto"/>
              <w:left w:val="single" w:sz="4" w:space="0" w:color="auto"/>
              <w:bottom w:val="dotted" w:sz="4" w:space="0" w:color="auto"/>
              <w:right w:val="single" w:sz="4" w:space="0" w:color="auto"/>
            </w:tcBorders>
            <w:vAlign w:val="center"/>
          </w:tcPr>
          <w:p w:rsidR="001C4216"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w:t>
            </w:r>
          </w:p>
        </w:tc>
        <w:tc>
          <w:tcPr>
            <w:tcW w:w="1483" w:type="dxa"/>
            <w:tcBorders>
              <w:top w:val="dotted" w:sz="4" w:space="0" w:color="auto"/>
              <w:left w:val="single" w:sz="4" w:space="0" w:color="auto"/>
              <w:bottom w:val="dotted" w:sz="4" w:space="0" w:color="auto"/>
              <w:right w:val="single" w:sz="4" w:space="0" w:color="auto"/>
            </w:tcBorders>
            <w:vAlign w:val="center"/>
          </w:tcPr>
          <w:p w:rsidR="001C4216"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0,03</w:t>
            </w:r>
          </w:p>
        </w:tc>
      </w:tr>
      <w:tr w:rsidR="001E6DA3" w:rsidRPr="001E6DA3" w:rsidTr="00DE7D55">
        <w:trPr>
          <w:trHeight w:val="56"/>
          <w:jc w:val="center"/>
        </w:trPr>
        <w:tc>
          <w:tcPr>
            <w:tcW w:w="583"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sz w:val="23"/>
                <w:szCs w:val="23"/>
                <w:lang w:eastAsia="lt-LT"/>
              </w:rPr>
            </w:pPr>
          </w:p>
        </w:tc>
        <w:tc>
          <w:tcPr>
            <w:tcW w:w="4539" w:type="dxa"/>
            <w:tcBorders>
              <w:top w:val="dotted" w:sz="4" w:space="0" w:color="auto"/>
              <w:left w:val="single" w:sz="4" w:space="0" w:color="auto"/>
              <w:bottom w:val="single" w:sz="4" w:space="0" w:color="auto"/>
              <w:right w:val="single" w:sz="4" w:space="0" w:color="auto"/>
            </w:tcBorders>
            <w:noWrap/>
            <w:hideMark/>
          </w:tcPr>
          <w:p w:rsidR="001E6DA3" w:rsidRPr="001C4216" w:rsidRDefault="001E6DA3" w:rsidP="001E6DA3">
            <w:pPr>
              <w:widowControl w:val="0"/>
              <w:adjustRightInd w:val="0"/>
              <w:spacing w:after="0" w:line="240" w:lineRule="auto"/>
              <w:jc w:val="right"/>
              <w:rPr>
                <w:rFonts w:ascii="Times New Roman" w:eastAsia="Times New Roman" w:hAnsi="Times New Roman" w:cs="Times New Roman"/>
                <w:b/>
                <w:sz w:val="23"/>
                <w:szCs w:val="23"/>
                <w:lang w:eastAsia="lt-LT"/>
              </w:rPr>
            </w:pPr>
            <w:r w:rsidRPr="001C4216">
              <w:rPr>
                <w:rFonts w:ascii="Times New Roman" w:eastAsia="Times New Roman" w:hAnsi="Times New Roman" w:cs="Times New Roman"/>
                <w:b/>
                <w:sz w:val="23"/>
                <w:szCs w:val="23"/>
                <w:lang w:eastAsia="lt-LT"/>
              </w:rPr>
              <w:t>Iš viso:</w:t>
            </w:r>
          </w:p>
        </w:tc>
        <w:tc>
          <w:tcPr>
            <w:tcW w:w="1276" w:type="dxa"/>
            <w:tcBorders>
              <w:top w:val="dotted" w:sz="4" w:space="0" w:color="auto"/>
              <w:left w:val="single" w:sz="4" w:space="0" w:color="auto"/>
              <w:bottom w:val="single" w:sz="4" w:space="0" w:color="auto"/>
              <w:right w:val="single" w:sz="4" w:space="0" w:color="auto"/>
            </w:tcBorders>
            <w:vAlign w:val="center"/>
          </w:tcPr>
          <w:p w:rsidR="001E6DA3" w:rsidRPr="001C4216" w:rsidRDefault="001C4216" w:rsidP="001E6DA3">
            <w:pPr>
              <w:widowControl w:val="0"/>
              <w:adjustRightInd w:val="0"/>
              <w:spacing w:after="0" w:line="240" w:lineRule="auto"/>
              <w:rPr>
                <w:rFonts w:ascii="Times New Roman" w:eastAsia="Times New Roman" w:hAnsi="Times New Roman" w:cs="Times New Roman"/>
                <w:b/>
                <w:i/>
                <w:sz w:val="23"/>
                <w:szCs w:val="23"/>
                <w:lang w:eastAsia="lt-LT"/>
              </w:rPr>
            </w:pPr>
            <w:r w:rsidRPr="001C4216">
              <w:rPr>
                <w:rFonts w:ascii="Times New Roman" w:eastAsia="Times New Roman" w:hAnsi="Times New Roman" w:cs="Times New Roman"/>
                <w:b/>
                <w:i/>
                <w:sz w:val="23"/>
                <w:szCs w:val="23"/>
                <w:lang w:eastAsia="lt-LT"/>
              </w:rPr>
              <w:t>54</w:t>
            </w:r>
          </w:p>
        </w:tc>
        <w:tc>
          <w:tcPr>
            <w:tcW w:w="1419" w:type="dxa"/>
            <w:tcBorders>
              <w:top w:val="dotted" w:sz="4" w:space="0" w:color="auto"/>
              <w:left w:val="single" w:sz="4" w:space="0" w:color="auto"/>
              <w:bottom w:val="single" w:sz="4" w:space="0" w:color="auto"/>
              <w:right w:val="single" w:sz="4" w:space="0" w:color="auto"/>
            </w:tcBorders>
            <w:vAlign w:val="center"/>
          </w:tcPr>
          <w:p w:rsidR="001E6DA3" w:rsidRPr="001C4216" w:rsidRDefault="001C4216" w:rsidP="001E6DA3">
            <w:pPr>
              <w:widowControl w:val="0"/>
              <w:adjustRightInd w:val="0"/>
              <w:spacing w:after="0" w:line="240" w:lineRule="auto"/>
              <w:rPr>
                <w:rFonts w:ascii="Times New Roman" w:eastAsia="Times New Roman" w:hAnsi="Times New Roman" w:cs="Times New Roman"/>
                <w:b/>
                <w:i/>
                <w:sz w:val="23"/>
                <w:szCs w:val="23"/>
                <w:lang w:eastAsia="lt-LT"/>
              </w:rPr>
            </w:pPr>
            <w:r w:rsidRPr="001C4216">
              <w:rPr>
                <w:rFonts w:ascii="Times New Roman" w:eastAsia="Times New Roman" w:hAnsi="Times New Roman" w:cs="Times New Roman"/>
                <w:b/>
                <w:i/>
                <w:sz w:val="23"/>
                <w:szCs w:val="23"/>
                <w:lang w:eastAsia="lt-LT"/>
              </w:rPr>
              <w:t>-</w:t>
            </w:r>
          </w:p>
        </w:tc>
        <w:tc>
          <w:tcPr>
            <w:tcW w:w="1483" w:type="dxa"/>
            <w:tcBorders>
              <w:top w:val="dotted" w:sz="4" w:space="0" w:color="auto"/>
              <w:left w:val="single" w:sz="4" w:space="0" w:color="auto"/>
              <w:bottom w:val="single" w:sz="4" w:space="0" w:color="auto"/>
              <w:right w:val="single" w:sz="4" w:space="0" w:color="auto"/>
            </w:tcBorders>
            <w:vAlign w:val="center"/>
          </w:tcPr>
          <w:p w:rsidR="001E6DA3" w:rsidRPr="001C4216" w:rsidRDefault="001C4216" w:rsidP="001E6DA3">
            <w:pPr>
              <w:widowControl w:val="0"/>
              <w:adjustRightInd w:val="0"/>
              <w:spacing w:after="0" w:line="240" w:lineRule="auto"/>
              <w:rPr>
                <w:rFonts w:ascii="Times New Roman" w:eastAsia="Times New Roman" w:hAnsi="Times New Roman" w:cs="Times New Roman"/>
                <w:b/>
                <w:i/>
                <w:sz w:val="23"/>
                <w:szCs w:val="23"/>
                <w:lang w:eastAsia="lt-LT"/>
              </w:rPr>
            </w:pPr>
            <w:r w:rsidRPr="001C4216">
              <w:rPr>
                <w:rFonts w:ascii="Times New Roman" w:eastAsia="Times New Roman" w:hAnsi="Times New Roman" w:cs="Times New Roman"/>
                <w:b/>
                <w:i/>
                <w:sz w:val="23"/>
                <w:szCs w:val="23"/>
                <w:lang w:eastAsia="lt-LT"/>
              </w:rPr>
              <w:t>1,42</w:t>
            </w:r>
          </w:p>
        </w:tc>
      </w:tr>
      <w:tr w:rsidR="001E6DA3" w:rsidRPr="001E6DA3" w:rsidTr="00DE7D55">
        <w:trPr>
          <w:trHeight w:val="399"/>
          <w:jc w:val="center"/>
        </w:trPr>
        <w:tc>
          <w:tcPr>
            <w:tcW w:w="58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3.</w:t>
            </w:r>
          </w:p>
        </w:tc>
        <w:tc>
          <w:tcPr>
            <w:tcW w:w="4539" w:type="dxa"/>
            <w:tcBorders>
              <w:top w:val="single" w:sz="4" w:space="0" w:color="auto"/>
              <w:left w:val="single" w:sz="4" w:space="0" w:color="auto"/>
              <w:bottom w:val="single"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 xml:space="preserve">Dienos socialinė globa institucijoje </w:t>
            </w:r>
          </w:p>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Kretingos dienos veiklos centras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40</w:t>
            </w:r>
          </w:p>
        </w:tc>
        <w:tc>
          <w:tcPr>
            <w:tcW w:w="1419"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7A7FC2"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1,05</w:t>
            </w:r>
          </w:p>
        </w:tc>
      </w:tr>
      <w:tr w:rsidR="001E6DA3" w:rsidRPr="001E6DA3" w:rsidTr="00DE7D55">
        <w:trPr>
          <w:trHeight w:val="399"/>
          <w:jc w:val="center"/>
        </w:trPr>
        <w:tc>
          <w:tcPr>
            <w:tcW w:w="58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4.</w:t>
            </w:r>
          </w:p>
        </w:tc>
        <w:tc>
          <w:tcPr>
            <w:tcW w:w="4539" w:type="dxa"/>
            <w:tcBorders>
              <w:top w:val="single" w:sz="4" w:space="0" w:color="auto"/>
              <w:left w:val="single" w:sz="4" w:space="0" w:color="auto"/>
              <w:bottom w:val="single"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 xml:space="preserve">Dienos socialinė globa institucijoje </w:t>
            </w:r>
          </w:p>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Kretingos dienos veiklos centro Salantų padalinys</w:t>
            </w:r>
          </w:p>
        </w:tc>
        <w:tc>
          <w:tcPr>
            <w:tcW w:w="1276"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E2561B"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26</w:t>
            </w:r>
          </w:p>
        </w:tc>
        <w:tc>
          <w:tcPr>
            <w:tcW w:w="1419"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E2561B"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0,7</w:t>
            </w:r>
          </w:p>
        </w:tc>
      </w:tr>
      <w:tr w:rsidR="001E6DA3" w:rsidRPr="001E6DA3" w:rsidTr="00DE7D55">
        <w:trPr>
          <w:trHeight w:val="183"/>
          <w:jc w:val="center"/>
        </w:trPr>
        <w:tc>
          <w:tcPr>
            <w:tcW w:w="58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5.</w:t>
            </w:r>
          </w:p>
        </w:tc>
        <w:tc>
          <w:tcPr>
            <w:tcW w:w="4539" w:type="dxa"/>
            <w:tcBorders>
              <w:top w:val="single" w:sz="4" w:space="0" w:color="auto"/>
              <w:left w:val="single" w:sz="4" w:space="0" w:color="auto"/>
              <w:bottom w:val="single"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Dienos socialinė globa asmens namuose (Integrali pagalba)</w:t>
            </w:r>
          </w:p>
        </w:tc>
        <w:tc>
          <w:tcPr>
            <w:tcW w:w="1276"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C4216" w:rsidP="001E6DA3">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54</w:t>
            </w:r>
          </w:p>
        </w:tc>
        <w:tc>
          <w:tcPr>
            <w:tcW w:w="1419"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7A7FC2" w:rsidP="001E6DA3">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1,42</w:t>
            </w:r>
          </w:p>
        </w:tc>
      </w:tr>
      <w:tr w:rsidR="001E6DA3" w:rsidRPr="001E6DA3" w:rsidTr="00DE7D55">
        <w:trPr>
          <w:trHeight w:val="341"/>
          <w:jc w:val="center"/>
        </w:trPr>
        <w:tc>
          <w:tcPr>
            <w:tcW w:w="58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6.</w:t>
            </w:r>
          </w:p>
        </w:tc>
        <w:tc>
          <w:tcPr>
            <w:tcW w:w="4539" w:type="dxa"/>
            <w:tcBorders>
              <w:top w:val="single" w:sz="4" w:space="0" w:color="auto"/>
              <w:left w:val="single" w:sz="4" w:space="0" w:color="auto"/>
              <w:bottom w:val="single"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 xml:space="preserve">Apgyvendinimas savarankiško gyvenimo namuose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19"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r>
      <w:tr w:rsidR="001E6DA3" w:rsidRPr="001E6DA3" w:rsidTr="00DE7D55">
        <w:trPr>
          <w:trHeight w:val="389"/>
          <w:jc w:val="center"/>
        </w:trPr>
        <w:tc>
          <w:tcPr>
            <w:tcW w:w="58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7.</w:t>
            </w:r>
          </w:p>
        </w:tc>
        <w:tc>
          <w:tcPr>
            <w:tcW w:w="4539" w:type="dxa"/>
            <w:tcBorders>
              <w:top w:val="single" w:sz="4" w:space="0" w:color="auto"/>
              <w:left w:val="single" w:sz="4" w:space="0" w:color="auto"/>
              <w:bottom w:val="single"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 xml:space="preserve">Pagalba į namus </w:t>
            </w:r>
          </w:p>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Kretingos socialinių paslaugų centras</w:t>
            </w:r>
          </w:p>
        </w:tc>
        <w:tc>
          <w:tcPr>
            <w:tcW w:w="1276" w:type="dxa"/>
            <w:tcBorders>
              <w:top w:val="single" w:sz="4" w:space="0" w:color="auto"/>
              <w:left w:val="single" w:sz="4" w:space="0" w:color="auto"/>
              <w:bottom w:val="single" w:sz="4" w:space="0" w:color="auto"/>
              <w:right w:val="single" w:sz="4" w:space="0" w:color="auto"/>
            </w:tcBorders>
            <w:hideMark/>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225</w:t>
            </w:r>
          </w:p>
        </w:tc>
        <w:tc>
          <w:tcPr>
            <w:tcW w:w="1419"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hideMark/>
          </w:tcPr>
          <w:p w:rsidR="001E6DA3" w:rsidRPr="001E6DA3" w:rsidRDefault="007A7FC2"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5,9</w:t>
            </w:r>
          </w:p>
        </w:tc>
      </w:tr>
      <w:tr w:rsidR="001E6DA3" w:rsidRPr="001E6DA3" w:rsidTr="00DE7D55">
        <w:trPr>
          <w:trHeight w:val="341"/>
          <w:jc w:val="center"/>
        </w:trPr>
        <w:tc>
          <w:tcPr>
            <w:tcW w:w="58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8.</w:t>
            </w:r>
          </w:p>
        </w:tc>
        <w:tc>
          <w:tcPr>
            <w:tcW w:w="4539" w:type="dxa"/>
            <w:tcBorders>
              <w:top w:val="single" w:sz="4" w:space="0" w:color="auto"/>
              <w:left w:val="single" w:sz="4" w:space="0" w:color="auto"/>
              <w:bottom w:val="single"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 xml:space="preserve">Socialinių įgūdžių ugdymas ir palaikymas asmens (šeimos) namuose </w:t>
            </w:r>
          </w:p>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Socialinių reikalų ir sveikatos skyrius, seniūnijos</w:t>
            </w:r>
          </w:p>
        </w:tc>
        <w:tc>
          <w:tcPr>
            <w:tcW w:w="1276"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C4216" w:rsidP="001E6DA3">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99</w:t>
            </w:r>
          </w:p>
        </w:tc>
        <w:tc>
          <w:tcPr>
            <w:tcW w:w="1419"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7A7FC2" w:rsidP="001E6DA3">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2,6</w:t>
            </w:r>
          </w:p>
        </w:tc>
      </w:tr>
      <w:tr w:rsidR="001E6DA3" w:rsidRPr="001E6DA3" w:rsidTr="00DE7D55">
        <w:trPr>
          <w:trHeight w:val="112"/>
          <w:jc w:val="center"/>
        </w:trPr>
        <w:tc>
          <w:tcPr>
            <w:tcW w:w="58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8.</w:t>
            </w:r>
          </w:p>
        </w:tc>
        <w:tc>
          <w:tcPr>
            <w:tcW w:w="4539" w:type="dxa"/>
            <w:tcBorders>
              <w:top w:val="single" w:sz="4" w:space="0" w:color="auto"/>
              <w:left w:val="single" w:sz="4" w:space="0" w:color="auto"/>
              <w:bottom w:val="single"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Būsto pritaikymas neįgaliesiems</w:t>
            </w:r>
          </w:p>
        </w:tc>
        <w:tc>
          <w:tcPr>
            <w:tcW w:w="1276"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C4216"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7A7FC2"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7</w:t>
            </w:r>
          </w:p>
        </w:tc>
        <w:tc>
          <w:tcPr>
            <w:tcW w:w="1483"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7A7FC2" w:rsidP="001E6DA3">
            <w:pPr>
              <w:widowControl w:val="0"/>
              <w:adjustRightInd w:val="0"/>
              <w:spacing w:after="0" w:line="240" w:lineRule="auto"/>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0,3</w:t>
            </w:r>
          </w:p>
        </w:tc>
      </w:tr>
      <w:tr w:rsidR="001E6DA3" w:rsidRPr="001E6DA3" w:rsidTr="00DE7D55">
        <w:trPr>
          <w:trHeight w:val="56"/>
          <w:jc w:val="center"/>
        </w:trPr>
        <w:tc>
          <w:tcPr>
            <w:tcW w:w="58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9.</w:t>
            </w:r>
          </w:p>
        </w:tc>
        <w:tc>
          <w:tcPr>
            <w:tcW w:w="4539" w:type="dxa"/>
            <w:tcBorders>
              <w:top w:val="single" w:sz="4" w:space="0" w:color="auto"/>
              <w:left w:val="single" w:sz="4" w:space="0" w:color="auto"/>
              <w:bottom w:val="single"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Bendrosios paslaugos</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C4216" w:rsidP="001E6DA3">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69</w:t>
            </w:r>
          </w:p>
        </w:tc>
        <w:tc>
          <w:tcPr>
            <w:tcW w:w="1419"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7A7FC2" w:rsidP="001E6DA3">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1,8</w:t>
            </w:r>
          </w:p>
        </w:tc>
      </w:tr>
      <w:tr w:rsidR="001E6DA3" w:rsidRPr="001E6DA3" w:rsidTr="00DE7D55">
        <w:trPr>
          <w:trHeight w:val="341"/>
          <w:jc w:val="center"/>
        </w:trPr>
        <w:tc>
          <w:tcPr>
            <w:tcW w:w="583"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10.</w:t>
            </w:r>
          </w:p>
        </w:tc>
        <w:tc>
          <w:tcPr>
            <w:tcW w:w="4539" w:type="dxa"/>
            <w:tcBorders>
              <w:top w:val="single" w:sz="4" w:space="0" w:color="auto"/>
              <w:left w:val="single" w:sz="4" w:space="0" w:color="auto"/>
              <w:bottom w:val="single"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Neįgaliųjų aprūpinimas techninėmis pagalbos priemonėmis</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C4216" w:rsidP="001E6DA3">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338</w:t>
            </w:r>
          </w:p>
        </w:tc>
        <w:tc>
          <w:tcPr>
            <w:tcW w:w="1419"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7A7FC2" w:rsidP="001E6DA3">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8,9</w:t>
            </w:r>
          </w:p>
        </w:tc>
      </w:tr>
      <w:tr w:rsidR="001E6DA3" w:rsidRPr="001E6DA3" w:rsidTr="00DE7D55">
        <w:trPr>
          <w:trHeight w:val="127"/>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11.</w:t>
            </w:r>
          </w:p>
        </w:tc>
        <w:tc>
          <w:tcPr>
            <w:tcW w:w="4539" w:type="dxa"/>
            <w:tcBorders>
              <w:top w:val="single" w:sz="4" w:space="0" w:color="auto"/>
              <w:left w:val="single" w:sz="4" w:space="0" w:color="auto"/>
              <w:bottom w:val="single"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Spec. transporto paslaugos</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45</w:t>
            </w:r>
          </w:p>
        </w:tc>
        <w:tc>
          <w:tcPr>
            <w:tcW w:w="1419"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7A7FC2" w:rsidP="001E6DA3">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1,2</w:t>
            </w:r>
          </w:p>
        </w:tc>
      </w:tr>
      <w:tr w:rsidR="001E6DA3" w:rsidRPr="001E6DA3" w:rsidTr="00DE7D55">
        <w:trPr>
          <w:trHeight w:val="130"/>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12.</w:t>
            </w:r>
          </w:p>
        </w:tc>
        <w:tc>
          <w:tcPr>
            <w:tcW w:w="4539" w:type="dxa"/>
            <w:tcBorders>
              <w:top w:val="single" w:sz="4" w:space="0" w:color="auto"/>
              <w:left w:val="single" w:sz="4" w:space="0" w:color="auto"/>
              <w:bottom w:val="single" w:sz="4" w:space="0" w:color="auto"/>
              <w:right w:val="single" w:sz="4" w:space="0" w:color="auto"/>
            </w:tcBorders>
            <w:noWrap/>
            <w:hideMark/>
          </w:tcPr>
          <w:p w:rsidR="001E6DA3" w:rsidRPr="001E6DA3" w:rsidRDefault="001E6DA3" w:rsidP="001E6DA3">
            <w:pPr>
              <w:widowControl w:val="0"/>
              <w:adjustRightInd w:val="0"/>
              <w:spacing w:after="0" w:line="240" w:lineRule="auto"/>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 xml:space="preserve">Apgyvendinimas nakvynės namuose ir krizių centruose </w:t>
            </w:r>
          </w:p>
        </w:tc>
        <w:tc>
          <w:tcPr>
            <w:tcW w:w="1276"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C4216" w:rsidP="001E6DA3">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40</w:t>
            </w:r>
          </w:p>
        </w:tc>
        <w:tc>
          <w:tcPr>
            <w:tcW w:w="1419"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w:t>
            </w:r>
          </w:p>
        </w:tc>
        <w:tc>
          <w:tcPr>
            <w:tcW w:w="1483"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7A7FC2" w:rsidP="001E6DA3">
            <w:pPr>
              <w:widowControl w:val="0"/>
              <w:adjustRightInd w:val="0"/>
              <w:spacing w:after="0" w:line="240" w:lineRule="auto"/>
              <w:jc w:val="both"/>
              <w:rPr>
                <w:rFonts w:ascii="Times New Roman" w:eastAsia="Times New Roman" w:hAnsi="Times New Roman" w:cs="Times New Roman"/>
                <w:i/>
                <w:sz w:val="23"/>
                <w:szCs w:val="23"/>
                <w:lang w:eastAsia="lt-LT"/>
              </w:rPr>
            </w:pPr>
            <w:r>
              <w:rPr>
                <w:rFonts w:ascii="Times New Roman" w:eastAsia="Times New Roman" w:hAnsi="Times New Roman" w:cs="Times New Roman"/>
                <w:i/>
                <w:sz w:val="23"/>
                <w:szCs w:val="23"/>
                <w:lang w:eastAsia="lt-LT"/>
              </w:rPr>
              <w:t>1,05</w:t>
            </w:r>
          </w:p>
        </w:tc>
      </w:tr>
    </w:tbl>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16"/>
          <w:szCs w:val="16"/>
          <w:lang w:eastAsia="lt-LT"/>
        </w:rPr>
      </w:pP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16"/>
          <w:szCs w:val="16"/>
          <w:lang w:eastAsia="lt-LT"/>
        </w:rPr>
        <w:t xml:space="preserve"> Lentelė užpildyta pagal Socialinių paslaugų kataloge (Žin., 2006, Nr. 43-1570) žmonių socialinėms grupėms numatytas socialinių paslaugų rūšis.</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sz w:val="24"/>
          <w:szCs w:val="24"/>
          <w:lang w:eastAsia="lt-LT"/>
        </w:rPr>
        <w:t>9</w:t>
      </w:r>
      <w:r w:rsidRPr="001E6DA3">
        <w:rPr>
          <w:rFonts w:ascii="Times New Roman" w:eastAsia="Times New Roman" w:hAnsi="Times New Roman" w:cs="Times New Roman"/>
          <w:b/>
          <w:bCs/>
          <w:sz w:val="24"/>
          <w:szCs w:val="24"/>
          <w:lang w:eastAsia="lt-LT"/>
        </w:rPr>
        <w:t>.1. Savivaldybės organizuojamų socialinių paslaugų analizė</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Cs/>
          <w:sz w:val="24"/>
          <w:szCs w:val="24"/>
          <w:lang w:eastAsia="lt-LT"/>
        </w:rPr>
      </w:pPr>
    </w:p>
    <w:p w:rsidR="001E6DA3" w:rsidRPr="001E6DA3" w:rsidRDefault="001E6DA3" w:rsidP="007D73FA">
      <w:pPr>
        <w:widowControl w:val="0"/>
        <w:adjustRightInd w:val="0"/>
        <w:spacing w:after="0" w:line="240" w:lineRule="auto"/>
        <w:ind w:firstLine="851"/>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Savivaldybėje teikiamos šios socialinės paslaugos:</w:t>
      </w:r>
    </w:p>
    <w:p w:rsidR="001E6DA3" w:rsidRPr="001E6DA3" w:rsidRDefault="001E6DA3" w:rsidP="007D73FA">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r w:rsidRPr="001E6DA3">
        <w:rPr>
          <w:rFonts w:ascii="Times New Roman" w:eastAsia="Times New Roman" w:hAnsi="Times New Roman" w:cs="Times New Roman"/>
          <w:i/>
          <w:iCs/>
          <w:sz w:val="24"/>
          <w:szCs w:val="24"/>
          <w:lang w:eastAsia="lt-LT"/>
        </w:rPr>
        <w:t>Bendrosios socialinės paslaugos įvairioms gavėjų grupėms:</w:t>
      </w:r>
    </w:p>
    <w:p w:rsidR="001E6DA3" w:rsidRPr="001E6DA3" w:rsidRDefault="001E6DA3" w:rsidP="001E6DA3">
      <w:pPr>
        <w:widowControl w:val="0"/>
        <w:numPr>
          <w:ilvl w:val="0"/>
          <w:numId w:val="6"/>
        </w:numPr>
        <w:tabs>
          <w:tab w:val="left" w:pos="1985"/>
        </w:tabs>
        <w:adjustRightInd w:val="0"/>
        <w:spacing w:after="0" w:line="240" w:lineRule="auto"/>
        <w:ind w:firstLine="981"/>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konsultavimas;</w:t>
      </w:r>
    </w:p>
    <w:p w:rsidR="001E6DA3" w:rsidRPr="001E6DA3" w:rsidRDefault="001E6DA3" w:rsidP="001E6DA3">
      <w:pPr>
        <w:widowControl w:val="0"/>
        <w:numPr>
          <w:ilvl w:val="0"/>
          <w:numId w:val="6"/>
        </w:numPr>
        <w:tabs>
          <w:tab w:val="left" w:pos="1985"/>
        </w:tabs>
        <w:adjustRightInd w:val="0"/>
        <w:spacing w:after="0" w:line="240" w:lineRule="auto"/>
        <w:ind w:firstLine="981"/>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informavimas;</w:t>
      </w:r>
    </w:p>
    <w:p w:rsidR="001E6DA3" w:rsidRPr="001E6DA3" w:rsidRDefault="001E6DA3" w:rsidP="001E6DA3">
      <w:pPr>
        <w:widowControl w:val="0"/>
        <w:numPr>
          <w:ilvl w:val="0"/>
          <w:numId w:val="6"/>
        </w:numPr>
        <w:tabs>
          <w:tab w:val="left" w:pos="1985"/>
        </w:tabs>
        <w:adjustRightInd w:val="0"/>
        <w:spacing w:after="0" w:line="240" w:lineRule="auto"/>
        <w:ind w:firstLine="981"/>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tarpininkavimas ir atstovavimas;</w:t>
      </w:r>
    </w:p>
    <w:p w:rsidR="001E6DA3" w:rsidRPr="001E6DA3" w:rsidRDefault="001E6DA3" w:rsidP="001E6DA3">
      <w:pPr>
        <w:widowControl w:val="0"/>
        <w:numPr>
          <w:ilvl w:val="0"/>
          <w:numId w:val="6"/>
        </w:numPr>
        <w:tabs>
          <w:tab w:val="left" w:pos="1985"/>
        </w:tabs>
        <w:adjustRightInd w:val="0"/>
        <w:spacing w:after="0" w:line="240" w:lineRule="auto"/>
        <w:ind w:firstLine="981"/>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transporto organizavimas;</w:t>
      </w:r>
    </w:p>
    <w:p w:rsidR="001E6DA3" w:rsidRPr="001E6DA3" w:rsidRDefault="001E6DA3" w:rsidP="001E6DA3">
      <w:pPr>
        <w:widowControl w:val="0"/>
        <w:numPr>
          <w:ilvl w:val="0"/>
          <w:numId w:val="6"/>
        </w:numPr>
        <w:tabs>
          <w:tab w:val="left" w:pos="1985"/>
        </w:tabs>
        <w:adjustRightInd w:val="0"/>
        <w:spacing w:after="0" w:line="240" w:lineRule="auto"/>
        <w:ind w:firstLine="981"/>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sociokultūrinės paslaugos;</w:t>
      </w:r>
    </w:p>
    <w:p w:rsidR="001E6DA3" w:rsidRPr="001E6DA3" w:rsidRDefault="001E6DA3" w:rsidP="001E6DA3">
      <w:pPr>
        <w:widowControl w:val="0"/>
        <w:numPr>
          <w:ilvl w:val="0"/>
          <w:numId w:val="6"/>
        </w:numPr>
        <w:tabs>
          <w:tab w:val="left" w:pos="1985"/>
        </w:tabs>
        <w:adjustRightInd w:val="0"/>
        <w:spacing w:after="0" w:line="240" w:lineRule="auto"/>
        <w:ind w:firstLine="981"/>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maitinimo organizavimas.</w:t>
      </w:r>
    </w:p>
    <w:p w:rsidR="001E6DA3" w:rsidRPr="001E6DA3" w:rsidRDefault="001E6DA3" w:rsidP="007D73FA">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r w:rsidRPr="001E6DA3">
        <w:rPr>
          <w:rFonts w:ascii="Times New Roman" w:eastAsia="Times New Roman" w:hAnsi="Times New Roman" w:cs="Times New Roman"/>
          <w:i/>
          <w:iCs/>
          <w:sz w:val="24"/>
          <w:szCs w:val="24"/>
          <w:lang w:eastAsia="lt-LT"/>
        </w:rPr>
        <w:t>Specialiosios socialinės paslaugos:</w:t>
      </w:r>
    </w:p>
    <w:p w:rsidR="001E6DA3" w:rsidRPr="001E6DA3" w:rsidRDefault="001E6DA3" w:rsidP="007D73FA">
      <w:pPr>
        <w:widowControl w:val="0"/>
        <w:numPr>
          <w:ilvl w:val="0"/>
          <w:numId w:val="8"/>
        </w:numPr>
        <w:tabs>
          <w:tab w:val="clear" w:pos="720"/>
          <w:tab w:val="num" w:pos="0"/>
          <w:tab w:val="num" w:pos="142"/>
          <w:tab w:val="num" w:pos="284"/>
          <w:tab w:val="left" w:pos="567"/>
          <w:tab w:val="left" w:pos="1276"/>
          <w:tab w:val="left" w:pos="1985"/>
        </w:tabs>
        <w:adjustRightInd w:val="0"/>
        <w:spacing w:after="0" w:line="240" w:lineRule="auto"/>
        <w:ind w:left="0" w:firstLine="851"/>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socialinių įgūdžių ugdymas ir palaikymas (socialinės rizikos vaikams ir jų šeimoms, suaugusiems asmenims su negalia ir jų šeimoms, socialinės rizikos suaugusiems asmenims ir jų šeimoms);</w:t>
      </w:r>
    </w:p>
    <w:p w:rsidR="001E6DA3" w:rsidRPr="001E6DA3" w:rsidRDefault="001E6DA3" w:rsidP="007D73FA">
      <w:pPr>
        <w:widowControl w:val="0"/>
        <w:numPr>
          <w:ilvl w:val="0"/>
          <w:numId w:val="8"/>
        </w:numPr>
        <w:tabs>
          <w:tab w:val="clear" w:pos="720"/>
          <w:tab w:val="num" w:pos="142"/>
          <w:tab w:val="num" w:pos="284"/>
          <w:tab w:val="left" w:pos="567"/>
          <w:tab w:val="left" w:pos="1276"/>
          <w:tab w:val="left" w:pos="1985"/>
        </w:tabs>
        <w:adjustRightInd w:val="0"/>
        <w:spacing w:after="0" w:line="240" w:lineRule="auto"/>
        <w:ind w:left="0" w:firstLine="851"/>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dienos socialinė globa (suaugusiems asmenims su negalia, senyvo amžiaus asmenims);</w:t>
      </w:r>
    </w:p>
    <w:p w:rsidR="001E6DA3" w:rsidRPr="001E6DA3" w:rsidRDefault="001E6DA3" w:rsidP="007D73FA">
      <w:pPr>
        <w:widowControl w:val="0"/>
        <w:numPr>
          <w:ilvl w:val="0"/>
          <w:numId w:val="8"/>
        </w:numPr>
        <w:tabs>
          <w:tab w:val="clear" w:pos="720"/>
          <w:tab w:val="num" w:pos="142"/>
          <w:tab w:val="num" w:pos="284"/>
          <w:tab w:val="left" w:pos="567"/>
          <w:tab w:val="left" w:pos="1276"/>
          <w:tab w:val="left" w:pos="1985"/>
        </w:tabs>
        <w:adjustRightInd w:val="0"/>
        <w:spacing w:after="0" w:line="240" w:lineRule="auto"/>
        <w:ind w:left="0" w:firstLine="851"/>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pagalba į namus (senyvo amžiaus asmenims ir jų šeimoms, suaugusiems asmenims su negalia ir jų šeimoms);</w:t>
      </w:r>
    </w:p>
    <w:p w:rsidR="001E6DA3" w:rsidRPr="001E6DA3" w:rsidRDefault="001E6DA3" w:rsidP="007D73FA">
      <w:pPr>
        <w:widowControl w:val="0"/>
        <w:numPr>
          <w:ilvl w:val="0"/>
          <w:numId w:val="8"/>
        </w:numPr>
        <w:tabs>
          <w:tab w:val="clear" w:pos="720"/>
          <w:tab w:val="num" w:pos="142"/>
          <w:tab w:val="num" w:pos="284"/>
          <w:tab w:val="left" w:pos="567"/>
          <w:tab w:val="left" w:pos="1276"/>
          <w:tab w:val="left" w:pos="1985"/>
        </w:tabs>
        <w:adjustRightInd w:val="0"/>
        <w:spacing w:after="0" w:line="240" w:lineRule="auto"/>
        <w:ind w:left="0" w:firstLine="851"/>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trumpalaikė socialinė globa (senyvo amžiaus asmenims, socialinės rizikos suaugusiems asmenims);</w:t>
      </w:r>
    </w:p>
    <w:p w:rsidR="001E6DA3" w:rsidRPr="001E6DA3" w:rsidRDefault="001E6DA3" w:rsidP="007D73FA">
      <w:pPr>
        <w:widowControl w:val="0"/>
        <w:numPr>
          <w:ilvl w:val="0"/>
          <w:numId w:val="8"/>
        </w:numPr>
        <w:tabs>
          <w:tab w:val="clear" w:pos="720"/>
          <w:tab w:val="num" w:pos="142"/>
          <w:tab w:val="num" w:pos="284"/>
          <w:tab w:val="left" w:pos="567"/>
          <w:tab w:val="left" w:pos="1276"/>
          <w:tab w:val="left" w:pos="1985"/>
        </w:tabs>
        <w:adjustRightInd w:val="0"/>
        <w:spacing w:after="0" w:line="240" w:lineRule="auto"/>
        <w:ind w:left="0" w:firstLine="851"/>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ilgalaikė socialinė globa (suaugusiems asmenims su negalia, senyvo amžiaus asmenims).</w:t>
      </w:r>
    </w:p>
    <w:p w:rsidR="001E6DA3" w:rsidRPr="001E6DA3" w:rsidRDefault="001E6DA3" w:rsidP="007D73FA">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Socialinės paslaugos teikiamos šioms gyventojų grupėms:</w:t>
      </w:r>
    </w:p>
    <w:p w:rsidR="001E6DA3" w:rsidRPr="001E6DA3" w:rsidRDefault="001E6DA3" w:rsidP="007D73FA">
      <w:pPr>
        <w:widowControl w:val="0"/>
        <w:numPr>
          <w:ilvl w:val="0"/>
          <w:numId w:val="10"/>
        </w:numPr>
        <w:adjustRightInd w:val="0"/>
        <w:spacing w:after="0" w:line="240" w:lineRule="auto"/>
        <w:ind w:left="851" w:firstLine="0"/>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socialinės rizikos šeimoms, auginančioms vaikus;</w:t>
      </w:r>
    </w:p>
    <w:p w:rsidR="001E6DA3" w:rsidRPr="001E6DA3" w:rsidRDefault="001E6DA3" w:rsidP="007D73FA">
      <w:pPr>
        <w:widowControl w:val="0"/>
        <w:numPr>
          <w:ilvl w:val="0"/>
          <w:numId w:val="10"/>
        </w:numPr>
        <w:adjustRightInd w:val="0"/>
        <w:spacing w:after="0" w:line="240" w:lineRule="auto"/>
        <w:ind w:left="851" w:firstLine="0"/>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vaikams su negalia ir jų šeimoms;</w:t>
      </w:r>
    </w:p>
    <w:p w:rsidR="001E6DA3" w:rsidRPr="001E6DA3" w:rsidRDefault="001E6DA3" w:rsidP="007D73FA">
      <w:pPr>
        <w:widowControl w:val="0"/>
        <w:numPr>
          <w:ilvl w:val="0"/>
          <w:numId w:val="10"/>
        </w:numPr>
        <w:adjustRightInd w:val="0"/>
        <w:spacing w:after="0" w:line="240" w:lineRule="auto"/>
        <w:ind w:left="851" w:firstLine="0"/>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likusiems be tėvų globos vaikams;</w:t>
      </w:r>
    </w:p>
    <w:p w:rsidR="001E6DA3" w:rsidRPr="001E6DA3" w:rsidRDefault="001E6DA3" w:rsidP="007D73FA">
      <w:pPr>
        <w:widowControl w:val="0"/>
        <w:numPr>
          <w:ilvl w:val="0"/>
          <w:numId w:val="10"/>
        </w:numPr>
        <w:adjustRightInd w:val="0"/>
        <w:spacing w:after="0" w:line="240" w:lineRule="auto"/>
        <w:ind w:left="851" w:firstLine="0"/>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suaugusiems asmenims su negalia ir jų šeimoms;</w:t>
      </w:r>
    </w:p>
    <w:p w:rsidR="001E6DA3" w:rsidRPr="001E6DA3" w:rsidRDefault="001E6DA3" w:rsidP="007D73FA">
      <w:pPr>
        <w:widowControl w:val="0"/>
        <w:numPr>
          <w:ilvl w:val="0"/>
          <w:numId w:val="10"/>
        </w:numPr>
        <w:adjustRightInd w:val="0"/>
        <w:spacing w:after="0" w:line="240" w:lineRule="auto"/>
        <w:ind w:left="851" w:firstLine="0"/>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lastRenderedPageBreak/>
        <w:t>senyvo amžiaus asmenims ir jų šeimoms;</w:t>
      </w:r>
    </w:p>
    <w:p w:rsidR="001E6DA3" w:rsidRPr="001E6DA3" w:rsidRDefault="001E6DA3" w:rsidP="007D73FA">
      <w:pPr>
        <w:widowControl w:val="0"/>
        <w:numPr>
          <w:ilvl w:val="0"/>
          <w:numId w:val="10"/>
        </w:numPr>
        <w:adjustRightInd w:val="0"/>
        <w:spacing w:after="0" w:line="240" w:lineRule="auto"/>
        <w:ind w:left="851" w:firstLine="0"/>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socialinės rizikos suaugusiems asmenims ir jų šeimoms;</w:t>
      </w:r>
    </w:p>
    <w:p w:rsidR="001E6DA3" w:rsidRPr="001E6DA3" w:rsidRDefault="001E6DA3" w:rsidP="007D73FA">
      <w:pPr>
        <w:widowControl w:val="0"/>
        <w:numPr>
          <w:ilvl w:val="0"/>
          <w:numId w:val="10"/>
        </w:numPr>
        <w:adjustRightInd w:val="0"/>
        <w:spacing w:after="0" w:line="240" w:lineRule="auto"/>
        <w:ind w:left="851" w:firstLine="0"/>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kitiems asmenims ir jų šeimoms.</w:t>
      </w:r>
    </w:p>
    <w:p w:rsidR="001E6DA3" w:rsidRPr="001E6DA3" w:rsidRDefault="001E6DA3" w:rsidP="007D73FA">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Pagrindinis paslaugų teikėjas yra Savivaldybės socialinių paslaugų įstaigos: Kretingos dienos veiklos centras ir Kretingos socialinių paslaugų centras.</w:t>
      </w:r>
    </w:p>
    <w:p w:rsidR="001E6DA3" w:rsidRPr="001E6DA3" w:rsidRDefault="001E6DA3" w:rsidP="007D73FA">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Teikiamos paslaugos orientuotos į kiekybinį ir kokybinį socialinių paslaugų plėtojimą. Paslaugų gavėjų skaičius kasmet didėja, todėl būtina plėtoti teikiamų paslaugų asortimentą bei spręsti socialinių paslaugų kokybės klausimus, atsižvelgiant į paslaugų gavėją, jo individualumą. Nuolat analizuojama sukaupta informacija apie socialinę situaciją rajone, socialinės paramos poreikį atskiroms socialinėms gyventojų grupėms, nustatomi prioritetai, numatomi prioritetinių socialinių problemų sprendimo keliai, teikiamos išvados ir pasiūlymai rajono Tarybai ir Savivaldybės vadovams.</w:t>
      </w:r>
    </w:p>
    <w:p w:rsidR="001E6DA3" w:rsidRPr="001E6DA3" w:rsidRDefault="001E6DA3" w:rsidP="00143682">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i/>
          <w:sz w:val="24"/>
          <w:szCs w:val="24"/>
          <w:lang w:eastAsia="lt-LT"/>
        </w:rPr>
        <w:t>Ilgalaikė socialinė globa</w:t>
      </w:r>
      <w:r w:rsidRPr="001E6DA3">
        <w:rPr>
          <w:rFonts w:ascii="Times New Roman" w:eastAsia="Times New Roman" w:hAnsi="Times New Roman" w:cs="Times New Roman"/>
          <w:bCs/>
          <w:sz w:val="24"/>
          <w:szCs w:val="24"/>
          <w:lang w:eastAsia="lt-LT"/>
        </w:rPr>
        <w:t xml:space="preserve"> socialinės globos įstaigose teikiama nesavarankiškiems asmenims, kuriems reikalinga kompleksinė, nuolatinės specialistų priežiūros reikalaujanti pagalba. Ilgalaikės socialinės globos gavėjai yra senyvo amžiaus asmenys ir vyresni kaip 18 metų asmenys su fizine negalia. Nemažai daliai ilgalaikės socialinės globos paslaugų gavėjų yra nustatytas nuolatinės slaugos poreikis, priskiriant juos asmenų su sunkia negalia grupei. Dėl sveikatos būklės šie asmenys negali savęs apsitarnauti, yra nuolat slaugomi. </w:t>
      </w:r>
    </w:p>
    <w:p w:rsidR="001E6DA3" w:rsidRPr="001E6DA3" w:rsidRDefault="00E757F4" w:rsidP="001E6D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Per 2016 metus priimta 27</w:t>
      </w:r>
      <w:r w:rsidR="001E6DA3" w:rsidRPr="001E6DA3">
        <w:rPr>
          <w:rFonts w:ascii="Times New Roman" w:eastAsia="Times New Roman" w:hAnsi="Times New Roman" w:cs="Times New Roman"/>
          <w:bCs/>
          <w:sz w:val="24"/>
          <w:szCs w:val="24"/>
          <w:lang w:eastAsia="lt-LT"/>
        </w:rPr>
        <w:t xml:space="preserve"> prašymų dėl ilgalaikės socialinės globos paslaugų skyrimo. </w:t>
      </w:r>
    </w:p>
    <w:p w:rsidR="001E6DA3" w:rsidRPr="001E6DA3" w:rsidRDefault="001E6DA3" w:rsidP="001E6D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1 – Skemų socialinės globos namai, 1 – Žemaičių Kalvarijos c</w:t>
      </w:r>
      <w:r w:rsidR="00E757F4">
        <w:rPr>
          <w:rFonts w:ascii="Times New Roman" w:eastAsia="Times New Roman" w:hAnsi="Times New Roman" w:cs="Times New Roman"/>
          <w:bCs/>
          <w:sz w:val="24"/>
          <w:szCs w:val="24"/>
          <w:lang w:eastAsia="lt-LT"/>
        </w:rPr>
        <w:t>aritas skyriaus globos namai, 22</w:t>
      </w:r>
      <w:r w:rsidRPr="001E6DA3">
        <w:rPr>
          <w:rFonts w:ascii="Times New Roman" w:eastAsia="Times New Roman" w:hAnsi="Times New Roman" w:cs="Times New Roman"/>
          <w:bCs/>
          <w:sz w:val="24"/>
          <w:szCs w:val="24"/>
          <w:lang w:eastAsia="lt-LT"/>
        </w:rPr>
        <w:t xml:space="preserve"> – Padvarių socialinės globos namai, 1 – Stonaičių socialinės globos namai, 1 – Socialinės globos namai „Tremties namai“.</w:t>
      </w:r>
    </w:p>
    <w:p w:rsidR="001E6DA3" w:rsidRPr="001E6DA3" w:rsidRDefault="001E6DA3" w:rsidP="00143682">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 xml:space="preserve">Asmenims, kurie negali būti slaugomi namuose ir kurių artimieji kreipiasi su prašymu, socialinės globos paslaugos teikiamos slaugos ligoninėse. Per 2016 metus suteikta </w:t>
      </w:r>
      <w:r w:rsidRPr="001E6DA3">
        <w:rPr>
          <w:rFonts w:ascii="Times New Roman" w:eastAsia="Times New Roman" w:hAnsi="Times New Roman" w:cs="Times New Roman"/>
          <w:bCs/>
          <w:i/>
          <w:sz w:val="24"/>
          <w:szCs w:val="24"/>
          <w:lang w:eastAsia="lt-LT"/>
        </w:rPr>
        <w:t xml:space="preserve">trumpalaikė socialinė globa </w:t>
      </w:r>
      <w:r w:rsidRPr="001E6DA3">
        <w:rPr>
          <w:rFonts w:ascii="Times New Roman" w:eastAsia="Times New Roman" w:hAnsi="Times New Roman" w:cs="Times New Roman"/>
          <w:bCs/>
          <w:sz w:val="24"/>
          <w:szCs w:val="24"/>
          <w:lang w:eastAsia="lt-LT"/>
        </w:rPr>
        <w:t>43 asmenims. 27 asmenys buvo slaugomi Kartenos PSPC slaugos ligoninėje, 16 asmenų - Salantų PSPC ligoninėje. Nuo 2012 metų trumpalaikės socialinės globos paslaugas teikė ir DVC Salantų padalinys, 2016 m. šia paslauga pasinaudojo 12 asmenų.</w:t>
      </w:r>
    </w:p>
    <w:p w:rsidR="001E6DA3" w:rsidRPr="001E6DA3" w:rsidRDefault="001E6DA3" w:rsidP="00143682">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E757F4">
        <w:rPr>
          <w:rFonts w:ascii="Times New Roman" w:eastAsia="Times New Roman" w:hAnsi="Times New Roman" w:cs="Times New Roman"/>
          <w:bCs/>
          <w:i/>
          <w:sz w:val="24"/>
          <w:szCs w:val="24"/>
          <w:lang w:eastAsia="lt-LT"/>
        </w:rPr>
        <w:t>Pagalba į namus.</w:t>
      </w:r>
      <w:r w:rsidRPr="001E6DA3">
        <w:rPr>
          <w:rFonts w:ascii="Times New Roman" w:eastAsia="Times New Roman" w:hAnsi="Times New Roman" w:cs="Times New Roman"/>
          <w:bCs/>
          <w:sz w:val="24"/>
          <w:szCs w:val="24"/>
          <w:lang w:eastAsia="lt-LT"/>
        </w:rPr>
        <w:t xml:space="preserve"> Rajone yra daug pagyvenusių, vienišų, neįgalių asmenų, kurie nebepajėgia savimi pasirūpinti, todėl prioritetinis pagalbos į namus uždavinys – patenkinti asmenų gyvybinius poreikius ir sudaryti palankesnes, žmogaus orumą išsaugančias gyvenimo sąlygas.</w:t>
      </w:r>
    </w:p>
    <w:p w:rsidR="001E6DA3" w:rsidRPr="001E6DA3" w:rsidRDefault="001E6DA3" w:rsidP="00143682">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1E6DA3">
        <w:rPr>
          <w:rFonts w:ascii="Times New Roman" w:eastAsia="Calibri" w:hAnsi="Times New Roman" w:cs="Times New Roman"/>
          <w:sz w:val="24"/>
          <w:szCs w:val="24"/>
          <w:lang w:eastAsia="lt-LT"/>
        </w:rPr>
        <w:t>Pagalbos į namus gavėjai – suaugę asmenys su negalia ir jų šeimos, senyvo amžiaus asmenys ir jų šeimos, kiti asmenys ir šeimos, laikinai dėl ligos ar kitų priežasčių netekę savarankiškumo.</w:t>
      </w:r>
    </w:p>
    <w:p w:rsidR="001E6DA3" w:rsidRPr="001E6DA3" w:rsidRDefault="001E6DA3" w:rsidP="00143682">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1E6DA3">
        <w:rPr>
          <w:rFonts w:ascii="Times New Roman" w:eastAsia="Calibri" w:hAnsi="Times New Roman" w:cs="Times New Roman"/>
          <w:sz w:val="24"/>
          <w:szCs w:val="24"/>
          <w:lang w:eastAsia="lt-LT"/>
        </w:rPr>
        <w:t>Per 2016 metus pagalbos į namus paslaugos teikto</w:t>
      </w:r>
      <w:r w:rsidR="00E757F4">
        <w:rPr>
          <w:rFonts w:ascii="Times New Roman" w:eastAsia="Calibri" w:hAnsi="Times New Roman" w:cs="Times New Roman"/>
          <w:sz w:val="24"/>
          <w:szCs w:val="24"/>
          <w:lang w:eastAsia="lt-LT"/>
        </w:rPr>
        <w:t>s 225</w:t>
      </w:r>
      <w:r w:rsidRPr="001E6DA3">
        <w:rPr>
          <w:rFonts w:ascii="Times New Roman" w:eastAsia="Calibri" w:hAnsi="Times New Roman" w:cs="Times New Roman"/>
          <w:sz w:val="24"/>
          <w:szCs w:val="24"/>
          <w:lang w:eastAsia="lt-LT"/>
        </w:rPr>
        <w:t xml:space="preserve"> asmenims. 2016 metų pradžioje pagalbos į na</w:t>
      </w:r>
      <w:r w:rsidR="00E757F4">
        <w:rPr>
          <w:rFonts w:ascii="Times New Roman" w:eastAsia="Calibri" w:hAnsi="Times New Roman" w:cs="Times New Roman"/>
          <w:sz w:val="24"/>
          <w:szCs w:val="24"/>
          <w:lang w:eastAsia="lt-LT"/>
        </w:rPr>
        <w:t>mus paslaugos buvo teikiamos 153</w:t>
      </w:r>
      <w:r w:rsidRPr="001E6DA3">
        <w:rPr>
          <w:rFonts w:ascii="Times New Roman" w:eastAsia="Calibri" w:hAnsi="Times New Roman" w:cs="Times New Roman"/>
          <w:sz w:val="24"/>
          <w:szCs w:val="24"/>
          <w:lang w:eastAsia="lt-LT"/>
        </w:rPr>
        <w:t xml:space="preserve"> senyvo amžiaus, neįgaliems asmenims. Metų eig</w:t>
      </w:r>
      <w:r w:rsidR="00E757F4">
        <w:rPr>
          <w:rFonts w:ascii="Times New Roman" w:eastAsia="Calibri" w:hAnsi="Times New Roman" w:cs="Times New Roman"/>
          <w:sz w:val="24"/>
          <w:szCs w:val="24"/>
          <w:lang w:eastAsia="lt-LT"/>
        </w:rPr>
        <w:t>oje paslaugos pradėtos teikti 72</w:t>
      </w:r>
      <w:r w:rsidRPr="001E6DA3">
        <w:rPr>
          <w:rFonts w:ascii="Times New Roman" w:eastAsia="Calibri" w:hAnsi="Times New Roman" w:cs="Times New Roman"/>
          <w:sz w:val="24"/>
          <w:szCs w:val="24"/>
          <w:lang w:eastAsia="lt-LT"/>
        </w:rPr>
        <w:t xml:space="preserve"> asmeniui,</w:t>
      </w:r>
      <w:r w:rsidR="00E757F4">
        <w:rPr>
          <w:rFonts w:ascii="Times New Roman" w:eastAsia="Calibri" w:hAnsi="Times New Roman" w:cs="Times New Roman"/>
          <w:sz w:val="24"/>
          <w:szCs w:val="24"/>
          <w:lang w:eastAsia="lt-LT"/>
        </w:rPr>
        <w:t xml:space="preserve"> paslaugų teikimas nutrauktas 60 asmeniui, iš jų: 27 - dėl mirties, 18</w:t>
      </w:r>
      <w:r w:rsidRPr="001E6DA3">
        <w:rPr>
          <w:rFonts w:ascii="Times New Roman" w:eastAsia="Calibri" w:hAnsi="Times New Roman" w:cs="Times New Roman"/>
          <w:sz w:val="24"/>
          <w:szCs w:val="24"/>
          <w:lang w:eastAsia="lt-LT"/>
        </w:rPr>
        <w:t xml:space="preserve"> - išvykus į kitą</w:t>
      </w:r>
      <w:r w:rsidR="00E757F4">
        <w:rPr>
          <w:rFonts w:ascii="Times New Roman" w:eastAsia="Calibri" w:hAnsi="Times New Roman" w:cs="Times New Roman"/>
          <w:sz w:val="24"/>
          <w:szCs w:val="24"/>
          <w:lang w:eastAsia="lt-LT"/>
        </w:rPr>
        <w:t xml:space="preserve"> gyvenamąją vietą, 15 - paslaugų gavėjo prašymu.</w:t>
      </w:r>
    </w:p>
    <w:p w:rsidR="001E6DA3" w:rsidRPr="001E6DA3" w:rsidRDefault="001E6DA3" w:rsidP="00143682">
      <w:pPr>
        <w:spacing w:after="0" w:line="240" w:lineRule="auto"/>
        <w:ind w:firstLine="851"/>
        <w:jc w:val="both"/>
        <w:rPr>
          <w:rFonts w:ascii="Times New Roman" w:eastAsia="Calibri" w:hAnsi="Times New Roman" w:cs="Times New Roman"/>
          <w:sz w:val="24"/>
          <w:szCs w:val="24"/>
        </w:rPr>
      </w:pPr>
      <w:r w:rsidRPr="001E6DA3">
        <w:rPr>
          <w:rFonts w:ascii="Times New Roman" w:eastAsia="Calibri" w:hAnsi="Times New Roman" w:cs="Times New Roman"/>
          <w:sz w:val="24"/>
          <w:szCs w:val="24"/>
        </w:rPr>
        <w:t xml:space="preserve">Pagalbos į namus paslaugų gavėjams buvo teikiamos informavimo, konsultavimo, tarpininkavimo ir atstovavimo, bendravimo, maisto produktų nupirkimo, pristatymo ir pagalbos ruošiant maistą, pagalbos buityje ir namų ruošoje, lydėjimo į įvairias įstaigas paslaugos ir kitos paslaugos, reikalingos norint asmeniui sudaryti galimybes gyventi savo namuose. Socialinis darbuotojas, organizuodamas paslaugas, lankėsi paslaugų gavėjų namuose, išklausė jų nuomonę apie teikiamų paslaugų kokybę ir konsultavo kitais jiems rūpimais klausimais. Buvo dirbama ir su paslaugų gavėjo aplinka, atkuriant jo santykius su artimaisiais ir įtraukiant juos į pagalbos teikimo procesą. </w:t>
      </w:r>
    </w:p>
    <w:p w:rsidR="001E6DA3" w:rsidRPr="001E6DA3" w:rsidRDefault="001E6DA3" w:rsidP="00143682">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Dėl demografinio senėjimo bei dėl pagerėjusio paslaugų prieinamumo atokesnių rajono vietovių gyventojams pagalbos į namus paslaugų gavėjų skaičius gerokai išaugo, todėl norint patenkinti visus rajono gyventojų prašymus dėl pagalbos į namus paslaugų, būtini papildomi socialinio darbuotojo padėjėjų etatai.</w:t>
      </w:r>
    </w:p>
    <w:p w:rsidR="001E6DA3" w:rsidRPr="001E6DA3" w:rsidRDefault="001E6DA3" w:rsidP="00143682">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i/>
          <w:sz w:val="24"/>
          <w:szCs w:val="24"/>
          <w:lang w:eastAsia="lt-LT"/>
        </w:rPr>
        <w:t>Socialinių įgūdžių ugdymo ir palaikymo paslaugas</w:t>
      </w:r>
      <w:r w:rsidRPr="001E6DA3">
        <w:rPr>
          <w:rFonts w:ascii="Times New Roman" w:eastAsia="Times New Roman" w:hAnsi="Times New Roman" w:cs="Times New Roman"/>
          <w:bCs/>
          <w:sz w:val="24"/>
          <w:szCs w:val="24"/>
          <w:lang w:eastAsia="lt-LT"/>
        </w:rPr>
        <w:t xml:space="preserve"> 2016 m. teikė 9 darbuotojai. Paslaugos teiktos 9</w:t>
      </w:r>
      <w:r w:rsidR="00143682">
        <w:rPr>
          <w:rFonts w:ascii="Times New Roman" w:eastAsia="Times New Roman" w:hAnsi="Times New Roman" w:cs="Times New Roman"/>
          <w:bCs/>
          <w:sz w:val="24"/>
          <w:szCs w:val="24"/>
          <w:lang w:eastAsia="lt-LT"/>
        </w:rPr>
        <w:t>9 socialinės rizikos šeimoms ir 182</w:t>
      </w:r>
      <w:r w:rsidRPr="001E6DA3">
        <w:rPr>
          <w:rFonts w:ascii="Times New Roman" w:eastAsia="Times New Roman" w:hAnsi="Times New Roman" w:cs="Times New Roman"/>
          <w:bCs/>
          <w:sz w:val="24"/>
          <w:szCs w:val="24"/>
          <w:lang w:eastAsia="lt-LT"/>
        </w:rPr>
        <w:t xml:space="preserve"> jose gyvenantiems vaikams. Informaciją apie esamą šeimos padėtį socialiniai darbuotojai gauna bendradarbiaudami su paslaugų gavėju ir jo artimiausia </w:t>
      </w:r>
      <w:r w:rsidRPr="001E6DA3">
        <w:rPr>
          <w:rFonts w:ascii="Times New Roman" w:eastAsia="Times New Roman" w:hAnsi="Times New Roman" w:cs="Times New Roman"/>
          <w:bCs/>
          <w:sz w:val="24"/>
          <w:szCs w:val="24"/>
          <w:lang w:eastAsia="lt-LT"/>
        </w:rPr>
        <w:lastRenderedPageBreak/>
        <w:t>aplinka, palaikydami ryšius su seniūnijų socialinės paramos specialistais, ugdymo institucijomis, VTAS</w:t>
      </w:r>
      <w:r w:rsidR="00DE7D55">
        <w:rPr>
          <w:rFonts w:ascii="Times New Roman" w:eastAsia="Times New Roman" w:hAnsi="Times New Roman" w:cs="Times New Roman"/>
          <w:bCs/>
          <w:sz w:val="24"/>
          <w:szCs w:val="24"/>
          <w:lang w:eastAsia="lt-LT"/>
        </w:rPr>
        <w:t>, sveikatos priežiūros įstaigomis</w:t>
      </w:r>
      <w:r w:rsidRPr="001E6DA3">
        <w:rPr>
          <w:rFonts w:ascii="Times New Roman" w:eastAsia="Times New Roman" w:hAnsi="Times New Roman" w:cs="Times New Roman"/>
          <w:bCs/>
          <w:sz w:val="24"/>
          <w:szCs w:val="24"/>
          <w:lang w:eastAsia="lt-LT"/>
        </w:rPr>
        <w:t>. Siekiant geresnių rezultatų, buvo bendradarbiaujama su NVO. Darbui su šių šeimų nariais yra sudaromi individualūs socialinio darbo planai kiekvienai šeimai. Socialinių reikalų ir sveikatos skyrius bei VTAS ypatingą dėmesį skiria darbui su socialinės rizikos šeimomis, siekdamas užtikrinti jose gyvenančių vaikų saugumą, siekdamas padėti šeimai įgyti sveikų funkcionavimo įgūdžių, pagerinti tėvystės įgūdžius, patenkinti būsimus šeimos poreikius – saugumą, pastovumą, vaiko ir šeimos gerovę. Siekiant geresnių rezultatų, buvo bendradarbiaujama su NVO.</w:t>
      </w:r>
    </w:p>
    <w:p w:rsidR="001E6DA3" w:rsidRPr="001E6DA3" w:rsidRDefault="001E6DA3" w:rsidP="00143682">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Socialinės ir ekonominės transformacijos keičia visuomenėje nusistovėjusias normas ir vertybes, o nuolatinė kova už išgyvenimą vis labiau pažeidžia silpnas, įvairių problemų turinčias šeimas. Moralinių normų nuvertėjimas stumia šeimas į girtuokliavimo, narkotikų ar kitokio socialiai nepriimtino elgesio liūną. Tradiciniai šeimos bruožai sparčiai silpnėja ir nyksta, dažnai pasirenkama ne juridiškai įforminta santuoka, o trumpalaikiai santykiai, neprisiimant atsakomybės už padarinius. Socialinės nesėkmės daro įtaką šeimos tarpusavio santykiams ir skaudžiausiai paliečia jose augančius vaikus.</w:t>
      </w:r>
    </w:p>
    <w:p w:rsidR="001E6DA3" w:rsidRPr="001E6DA3" w:rsidRDefault="001E6DA3" w:rsidP="00143682">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E2561B">
        <w:rPr>
          <w:rFonts w:ascii="Times New Roman" w:eastAsia="Calibri" w:hAnsi="Times New Roman" w:cs="Times New Roman"/>
          <w:i/>
          <w:sz w:val="24"/>
          <w:szCs w:val="24"/>
          <w:lang w:eastAsia="lt-LT"/>
        </w:rPr>
        <w:t>Laikino apnakvindinimo ir apgyvendinimo nakvynės namuose ir krizių centruose paslaugos (krizinėje situacijoje atsidūrusiems asmenims)</w:t>
      </w:r>
      <w:r w:rsidRPr="001E6DA3">
        <w:rPr>
          <w:rFonts w:ascii="Times New Roman" w:eastAsia="Calibri" w:hAnsi="Times New Roman" w:cs="Times New Roman"/>
          <w:i/>
          <w:sz w:val="24"/>
          <w:szCs w:val="24"/>
          <w:lang w:eastAsia="lt-LT"/>
        </w:rPr>
        <w:t xml:space="preserve"> </w:t>
      </w:r>
      <w:r w:rsidRPr="001E6DA3">
        <w:rPr>
          <w:rFonts w:ascii="Times New Roman" w:eastAsia="Calibri" w:hAnsi="Times New Roman" w:cs="Times New Roman"/>
          <w:sz w:val="24"/>
          <w:szCs w:val="24"/>
          <w:lang w:eastAsia="lt-LT"/>
        </w:rPr>
        <w:t>per 2016 m</w:t>
      </w:r>
      <w:r w:rsidR="00E2561B">
        <w:rPr>
          <w:rFonts w:ascii="Times New Roman" w:eastAsia="Calibri" w:hAnsi="Times New Roman" w:cs="Times New Roman"/>
          <w:sz w:val="24"/>
          <w:szCs w:val="24"/>
          <w:lang w:eastAsia="lt-LT"/>
        </w:rPr>
        <w:t>etus paslaugos buvo teikiamos 40 asmenų:20 suaugusių asmenų ir 20</w:t>
      </w:r>
      <w:r w:rsidRPr="001E6DA3">
        <w:rPr>
          <w:rFonts w:ascii="Times New Roman" w:eastAsia="Calibri" w:hAnsi="Times New Roman" w:cs="Times New Roman"/>
          <w:sz w:val="24"/>
          <w:szCs w:val="24"/>
          <w:lang w:eastAsia="lt-LT"/>
        </w:rPr>
        <w:t xml:space="preserve"> vai</w:t>
      </w:r>
      <w:r w:rsidR="00E2561B">
        <w:rPr>
          <w:rFonts w:ascii="Times New Roman" w:eastAsia="Calibri" w:hAnsi="Times New Roman" w:cs="Times New Roman"/>
          <w:sz w:val="24"/>
          <w:szCs w:val="24"/>
          <w:lang w:eastAsia="lt-LT"/>
        </w:rPr>
        <w:t>kų. Iš 14 paslaugų gavėjų šeimų 8</w:t>
      </w:r>
      <w:r w:rsidRPr="001E6DA3">
        <w:rPr>
          <w:rFonts w:ascii="Times New Roman" w:eastAsia="Calibri" w:hAnsi="Times New Roman" w:cs="Times New Roman"/>
          <w:sz w:val="24"/>
          <w:szCs w:val="24"/>
          <w:lang w:eastAsia="lt-LT"/>
        </w:rPr>
        <w:t xml:space="preserve"> - socialinės</w:t>
      </w:r>
      <w:r w:rsidR="00E2561B">
        <w:rPr>
          <w:rFonts w:ascii="Times New Roman" w:eastAsia="Calibri" w:hAnsi="Times New Roman" w:cs="Times New Roman"/>
          <w:sz w:val="24"/>
          <w:szCs w:val="24"/>
          <w:lang w:eastAsia="lt-LT"/>
        </w:rPr>
        <w:t xml:space="preserve"> rizikos šeimos, kuriose auga 14</w:t>
      </w:r>
      <w:r w:rsidRPr="001E6DA3">
        <w:rPr>
          <w:rFonts w:ascii="Times New Roman" w:eastAsia="Calibri" w:hAnsi="Times New Roman" w:cs="Times New Roman"/>
          <w:sz w:val="24"/>
          <w:szCs w:val="24"/>
          <w:lang w:eastAsia="lt-LT"/>
        </w:rPr>
        <w:t xml:space="preserve"> vaikų. Pagrindinės problemos, dėl kurių asmenys buvo apgyvendinti Pagalbos šeimai tarnyboje, tai socialinių, o ypač tėvystės įgūdžių stoka, priklausomybė alkoholiui. Suteikus apgyvendinimo nakvynės namuose ir krizių centruose paslaugas, išvengta vaikų paėmimo iš šeimos, smurto moterų ir vaikų atžvilgiu bei socialinės atskirties. Paslaugų gavėjus laikinam apgyvendinimui dažniausiai nukreipia Vaiko teisių apsaugos ir Socialinių reikalų ir sveikatos skyriai.</w:t>
      </w:r>
    </w:p>
    <w:p w:rsidR="001E6DA3" w:rsidRPr="001E6DA3" w:rsidRDefault="001E6DA3" w:rsidP="00143682">
      <w:pPr>
        <w:widowControl w:val="0"/>
        <w:adjustRightInd w:val="0"/>
        <w:spacing w:after="0" w:line="240" w:lineRule="auto"/>
        <w:ind w:firstLine="851"/>
        <w:jc w:val="both"/>
        <w:rPr>
          <w:rFonts w:ascii="Times New Roman" w:eastAsia="Calibri" w:hAnsi="Times New Roman" w:cs="Times New Roman"/>
          <w:sz w:val="18"/>
          <w:szCs w:val="18"/>
          <w:lang w:eastAsia="lt-LT"/>
        </w:rPr>
      </w:pPr>
      <w:r w:rsidRPr="001E6DA3">
        <w:rPr>
          <w:rFonts w:ascii="Times New Roman" w:eastAsia="Times New Roman" w:hAnsi="Times New Roman" w:cs="Times New Roman"/>
          <w:sz w:val="24"/>
          <w:szCs w:val="24"/>
          <w:lang w:eastAsia="lt-LT"/>
        </w:rPr>
        <w:t xml:space="preserve">Apgyvendintiems asmenims buvo teikiama pagalba sprendžiant pačias sunkiausias problemas, kurių jie neįstengė savarankiškai įveikti savo gyvenamoje aplinkoje. </w:t>
      </w:r>
    </w:p>
    <w:p w:rsidR="001E6DA3" w:rsidRPr="001E6DA3" w:rsidRDefault="001E6DA3" w:rsidP="00143682">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E2561B">
        <w:rPr>
          <w:rFonts w:ascii="Times New Roman" w:eastAsia="Times New Roman" w:hAnsi="Times New Roman" w:cs="Times New Roman"/>
          <w:i/>
          <w:sz w:val="24"/>
          <w:szCs w:val="24"/>
          <w:lang w:eastAsia="lt-LT"/>
        </w:rPr>
        <w:t>Aprūpinimo techninėmis pagalbos priemonėmis</w:t>
      </w:r>
      <w:r w:rsidRPr="001E6DA3">
        <w:rPr>
          <w:rFonts w:ascii="Times New Roman" w:eastAsia="Times New Roman" w:hAnsi="Times New Roman" w:cs="Times New Roman"/>
          <w:sz w:val="24"/>
          <w:szCs w:val="24"/>
          <w:lang w:eastAsia="lt-LT"/>
        </w:rPr>
        <w:t xml:space="preserve"> tikslas – atkurti dėl ligos ar negalios sutrikusius žmogaus organizmo funkcijas, savarankiškumą, padėti jam integruotis į visuomenę, ypač į darbo veiklą. Šis aprūpinimas yra vienas svarbiausių neįgaliųjų žmonių reabilitacijos ir integracijos elementų.</w:t>
      </w:r>
      <w:r w:rsidRPr="001E6DA3">
        <w:rPr>
          <w:rFonts w:ascii="Times New Roman" w:eastAsia="Times New Roman" w:hAnsi="Times New Roman" w:cs="Times New Roman"/>
          <w:i/>
          <w:sz w:val="24"/>
          <w:szCs w:val="24"/>
          <w:lang w:eastAsia="lt-LT"/>
        </w:rPr>
        <w:t xml:space="preserve"> </w:t>
      </w:r>
      <w:r w:rsidRPr="001E6DA3">
        <w:rPr>
          <w:rFonts w:ascii="Times New Roman" w:eastAsia="Times New Roman" w:hAnsi="Times New Roman" w:cs="Times New Roman"/>
          <w:sz w:val="24"/>
          <w:szCs w:val="24"/>
          <w:lang w:eastAsia="lt-LT"/>
        </w:rPr>
        <w:t>SPC, vykdydamas šią funkciją, vadovavosi socialinės apsaugos ir darbo ministro įsakymais, Neįgaliųjų techninės pagalbos priemonių poreikio planavimo metodika bei LR Neįgaliųjų socialinės integracijos įstatymu, bendradarbiavo su Techninės pagalbos neįgaliesiems centru prie SADM.</w:t>
      </w:r>
    </w:p>
    <w:p w:rsidR="001E6DA3" w:rsidRPr="001E6DA3" w:rsidRDefault="001E6DA3" w:rsidP="00143682">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1E6DA3">
        <w:rPr>
          <w:rFonts w:ascii="Times New Roman" w:eastAsia="Calibri" w:hAnsi="Times New Roman" w:cs="Times New Roman"/>
          <w:sz w:val="24"/>
          <w:szCs w:val="24"/>
          <w:lang w:eastAsia="lt-LT"/>
        </w:rPr>
        <w:t>P</w:t>
      </w:r>
      <w:r w:rsidR="00E2561B">
        <w:rPr>
          <w:rFonts w:ascii="Times New Roman" w:eastAsia="Calibri" w:hAnsi="Times New Roman" w:cs="Times New Roman"/>
          <w:sz w:val="24"/>
          <w:szCs w:val="24"/>
          <w:lang w:eastAsia="lt-LT"/>
        </w:rPr>
        <w:t>er 2016 metus užregistruotas 387</w:t>
      </w:r>
      <w:r w:rsidRPr="001E6DA3">
        <w:rPr>
          <w:rFonts w:ascii="Times New Roman" w:eastAsia="Calibri" w:hAnsi="Times New Roman" w:cs="Times New Roman"/>
          <w:sz w:val="24"/>
          <w:szCs w:val="24"/>
          <w:lang w:eastAsia="lt-LT"/>
        </w:rPr>
        <w:t xml:space="preserve"> prašymas neįgaliųjų techninės pagalbos priemonėms gauti ir techninės pa</w:t>
      </w:r>
      <w:r w:rsidR="00E2561B">
        <w:rPr>
          <w:rFonts w:ascii="Times New Roman" w:eastAsia="Calibri" w:hAnsi="Times New Roman" w:cs="Times New Roman"/>
          <w:sz w:val="24"/>
          <w:szCs w:val="24"/>
          <w:lang w:eastAsia="lt-LT"/>
        </w:rPr>
        <w:t>galbos priemonėmis aprūpinti 338</w:t>
      </w:r>
      <w:r w:rsidRPr="001E6DA3">
        <w:rPr>
          <w:rFonts w:ascii="Times New Roman" w:eastAsia="Calibri" w:hAnsi="Times New Roman" w:cs="Times New Roman"/>
          <w:sz w:val="24"/>
          <w:szCs w:val="24"/>
          <w:lang w:eastAsia="lt-LT"/>
        </w:rPr>
        <w:t xml:space="preserve"> asmenys, kuriems paga</w:t>
      </w:r>
      <w:r w:rsidR="00E2561B">
        <w:rPr>
          <w:rFonts w:ascii="Times New Roman" w:eastAsia="Calibri" w:hAnsi="Times New Roman" w:cs="Times New Roman"/>
          <w:sz w:val="24"/>
          <w:szCs w:val="24"/>
          <w:lang w:eastAsia="lt-LT"/>
        </w:rPr>
        <w:t>l panaudos sutartis išduotos 636</w:t>
      </w:r>
      <w:r w:rsidRPr="001E6DA3">
        <w:rPr>
          <w:rFonts w:ascii="Times New Roman" w:eastAsia="Calibri" w:hAnsi="Times New Roman" w:cs="Times New Roman"/>
          <w:sz w:val="24"/>
          <w:szCs w:val="24"/>
          <w:lang w:eastAsia="lt-LT"/>
        </w:rPr>
        <w:t xml:space="preserve"> priemonės. </w:t>
      </w:r>
    </w:p>
    <w:p w:rsidR="001E6DA3" w:rsidRPr="001E6DA3" w:rsidRDefault="001E6DA3" w:rsidP="00143682">
      <w:pPr>
        <w:widowControl w:val="0"/>
        <w:adjustRightInd w:val="0"/>
        <w:spacing w:after="0" w:line="240" w:lineRule="auto"/>
        <w:ind w:firstLine="851"/>
        <w:jc w:val="both"/>
        <w:rPr>
          <w:rFonts w:ascii="Times New Roman" w:eastAsia="Calibri" w:hAnsi="Times New Roman" w:cs="Times New Roman"/>
          <w:sz w:val="24"/>
          <w:szCs w:val="24"/>
          <w:lang w:eastAsia="lt-LT"/>
        </w:rPr>
      </w:pPr>
      <w:r w:rsidRPr="00E2561B">
        <w:rPr>
          <w:rFonts w:ascii="Times New Roman" w:eastAsia="Times New Roman" w:hAnsi="Times New Roman" w:cs="Times New Roman"/>
          <w:i/>
          <w:sz w:val="24"/>
          <w:szCs w:val="24"/>
          <w:lang w:eastAsia="lt-LT"/>
        </w:rPr>
        <w:t>Dienos veiklą vaikams</w:t>
      </w:r>
      <w:r w:rsidRPr="001E6DA3">
        <w:rPr>
          <w:rFonts w:ascii="Times New Roman" w:eastAsia="Times New Roman" w:hAnsi="Times New Roman" w:cs="Times New Roman"/>
          <w:sz w:val="24"/>
          <w:szCs w:val="24"/>
          <w:lang w:eastAsia="lt-LT"/>
        </w:rPr>
        <w:t xml:space="preserve"> organizuoja SPC padalinys - Dienos veiklos tarnyba (toliau – DVT). DVT socialiniai darbuotojai teikia socialinę pagalbą vaikams, turintiems problemų ir sunkumų šeimoje, ugdo vaikų socialinius įgūdžius ir organizuoja jų laisvalaikį, plėtoja vaikų gebėjimus (sudaromos sąlygos vaikų saviraiškai), skatina jų fizinę, psichinę bei socialinę brandą, ugdo dorinius, šeiminius, darbinius, sveikos gyvensenos ir higienos įgūdžius. DVT vaikams stengiamasi sukurti saugią ir sveiką aplinką.  </w:t>
      </w:r>
      <w:r w:rsidRPr="001E6DA3">
        <w:rPr>
          <w:rFonts w:ascii="Times New Roman" w:eastAsia="Calibri" w:hAnsi="Times New Roman" w:cs="Times New Roman"/>
          <w:sz w:val="24"/>
          <w:szCs w:val="24"/>
          <w:lang w:eastAsia="lt-LT"/>
        </w:rPr>
        <w:t>2016 metais paslaugos buvo sut</w:t>
      </w:r>
      <w:r w:rsidR="00E2561B">
        <w:rPr>
          <w:rFonts w:ascii="Times New Roman" w:eastAsia="Calibri" w:hAnsi="Times New Roman" w:cs="Times New Roman"/>
          <w:sz w:val="24"/>
          <w:szCs w:val="24"/>
          <w:lang w:eastAsia="lt-LT"/>
        </w:rPr>
        <w:t>eiktos 22 šeimoms 37</w:t>
      </w:r>
      <w:r w:rsidRPr="001E6DA3">
        <w:rPr>
          <w:rFonts w:ascii="Times New Roman" w:eastAsia="Calibri" w:hAnsi="Times New Roman" w:cs="Times New Roman"/>
          <w:sz w:val="24"/>
          <w:szCs w:val="24"/>
          <w:lang w:eastAsia="lt-LT"/>
        </w:rPr>
        <w:t xml:space="preserve"> vaikams.</w:t>
      </w:r>
    </w:p>
    <w:p w:rsidR="001E6DA3" w:rsidRPr="001E6DA3" w:rsidRDefault="001E6DA3" w:rsidP="00143682">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Paslaugos teikiamos pagal įvairias programas: „Socialinių įgūdžių ugdymo“, „Savęs pažinimas per dailę“, ,,Gamtos bičiulių“, ,,Gudručių klubas“, „Rankdarbiai“ ir kt. Žaidimų terapijos ir kino terapijos užsiėmimus bei individualias konsultacijas vykdo psichologė.</w:t>
      </w:r>
    </w:p>
    <w:p w:rsidR="001E6DA3" w:rsidRPr="001E6DA3" w:rsidRDefault="00143682" w:rsidP="001E6DA3">
      <w:pPr>
        <w:tabs>
          <w:tab w:val="left" w:pos="70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E6DA3" w:rsidRPr="001E6DA3">
        <w:rPr>
          <w:rFonts w:ascii="Times New Roman" w:eastAsia="Calibri" w:hAnsi="Times New Roman" w:cs="Times New Roman"/>
          <w:sz w:val="24"/>
          <w:szCs w:val="24"/>
        </w:rPr>
        <w:t xml:space="preserve">2016 metais buvo vykdomas tęstinis projektas „Pagalba vaikui ir šeimai – sėkmingos socializacijos garantas“. Projekto laimėtomis lėšomis vaikai turėjo galimybę aplankyti nemažai kultūrinių vietų bei renginių, vykti į turistines, pažintines išvykas. Buvo įsigyta sporto užsiėmimų inventoriaus, priemonių vaikų užimtumui, asmens higienos bei buities priemonių ir kt. </w:t>
      </w:r>
    </w:p>
    <w:p w:rsidR="001E6DA3" w:rsidRPr="001E6DA3" w:rsidRDefault="00DE7D55" w:rsidP="00143682">
      <w:pPr>
        <w:widowControl w:val="0"/>
        <w:adjustRightInd w:val="0"/>
        <w:spacing w:after="0" w:line="240" w:lineRule="auto"/>
        <w:ind w:firstLine="709"/>
        <w:jc w:val="both"/>
        <w:rPr>
          <w:rFonts w:ascii="Times New Roman" w:eastAsia="Times New Roman" w:hAnsi="Times New Roman" w:cs="Times New Roman"/>
          <w:bCs/>
          <w:sz w:val="24"/>
          <w:szCs w:val="24"/>
          <w:lang w:eastAsia="lt-LT"/>
        </w:rPr>
      </w:pPr>
      <w:r w:rsidRPr="00DE7D55">
        <w:rPr>
          <w:rFonts w:ascii="Times New Roman" w:eastAsia="Times New Roman" w:hAnsi="Times New Roman" w:cs="Times New Roman"/>
          <w:bCs/>
          <w:sz w:val="24"/>
          <w:szCs w:val="24"/>
          <w:lang w:eastAsia="lt-LT"/>
        </w:rPr>
        <w:t>SPC padalinys Vaikų globos tarnyba</w:t>
      </w:r>
      <w:r>
        <w:rPr>
          <w:rFonts w:ascii="Times New Roman" w:eastAsia="Times New Roman" w:hAnsi="Times New Roman" w:cs="Times New Roman"/>
          <w:bCs/>
          <w:sz w:val="24"/>
          <w:szCs w:val="24"/>
          <w:lang w:eastAsia="lt-LT"/>
        </w:rPr>
        <w:t xml:space="preserve"> teikia</w:t>
      </w:r>
      <w:r w:rsidRPr="00DE7D55">
        <w:rPr>
          <w:rFonts w:ascii="Times New Roman" w:eastAsia="Times New Roman" w:hAnsi="Times New Roman" w:cs="Times New Roman"/>
          <w:bCs/>
          <w:i/>
          <w:sz w:val="24"/>
          <w:szCs w:val="24"/>
          <w:lang w:eastAsia="lt-LT"/>
        </w:rPr>
        <w:t xml:space="preserve"> </w:t>
      </w:r>
      <w:r>
        <w:rPr>
          <w:rFonts w:ascii="Times New Roman" w:eastAsia="Times New Roman" w:hAnsi="Times New Roman" w:cs="Times New Roman"/>
          <w:bCs/>
          <w:i/>
          <w:sz w:val="24"/>
          <w:szCs w:val="24"/>
          <w:lang w:eastAsia="lt-LT"/>
        </w:rPr>
        <w:t>g</w:t>
      </w:r>
      <w:r w:rsidR="001E6DA3" w:rsidRPr="00E2561B">
        <w:rPr>
          <w:rFonts w:ascii="Times New Roman" w:eastAsia="Times New Roman" w:hAnsi="Times New Roman" w:cs="Times New Roman"/>
          <w:bCs/>
          <w:i/>
          <w:sz w:val="24"/>
          <w:szCs w:val="24"/>
          <w:lang w:eastAsia="lt-LT"/>
        </w:rPr>
        <w:t>lobos (rūpybos), ugdymo</w:t>
      </w:r>
      <w:r w:rsidR="001E6DA3" w:rsidRPr="001E6DA3">
        <w:rPr>
          <w:rFonts w:ascii="Times New Roman" w:eastAsia="Times New Roman" w:hAnsi="Times New Roman" w:cs="Times New Roman"/>
          <w:bCs/>
          <w:i/>
          <w:sz w:val="24"/>
          <w:szCs w:val="24"/>
          <w:lang w:eastAsia="lt-LT"/>
        </w:rPr>
        <w:t xml:space="preserve"> ir kitas socialines paslaugas be tėvų globos likusiems vaikams, </w:t>
      </w:r>
      <w:r w:rsidR="001E6DA3" w:rsidRPr="001E6DA3">
        <w:rPr>
          <w:rFonts w:ascii="Times New Roman" w:eastAsia="Times New Roman" w:hAnsi="Times New Roman" w:cs="Times New Roman"/>
          <w:bCs/>
          <w:sz w:val="24"/>
          <w:szCs w:val="24"/>
          <w:lang w:eastAsia="lt-LT"/>
        </w:rPr>
        <w:t>kuriems nustatyta laikinoji ar nuolatinė globa, teikia</w:t>
      </w:r>
      <w:r w:rsidR="00E2561B">
        <w:rPr>
          <w:rFonts w:ascii="Times New Roman" w:eastAsia="Times New Roman" w:hAnsi="Times New Roman" w:cs="Times New Roman"/>
          <w:bCs/>
          <w:sz w:val="24"/>
          <w:szCs w:val="24"/>
          <w:lang w:eastAsia="lt-LT"/>
        </w:rPr>
        <w:t xml:space="preserve">. </w:t>
      </w:r>
      <w:r w:rsidR="00E2561B">
        <w:rPr>
          <w:rFonts w:ascii="Times New Roman" w:eastAsia="Times New Roman" w:hAnsi="Times New Roman" w:cs="Times New Roman"/>
          <w:bCs/>
          <w:sz w:val="24"/>
          <w:szCs w:val="24"/>
          <w:lang w:eastAsia="lt-LT"/>
        </w:rPr>
        <w:lastRenderedPageBreak/>
        <w:t>2016 metais buvo globojam</w:t>
      </w:r>
      <w:r>
        <w:rPr>
          <w:rFonts w:ascii="Times New Roman" w:eastAsia="Times New Roman" w:hAnsi="Times New Roman" w:cs="Times New Roman"/>
          <w:bCs/>
          <w:sz w:val="24"/>
          <w:szCs w:val="24"/>
          <w:lang w:eastAsia="lt-LT"/>
        </w:rPr>
        <w:t>i 16</w:t>
      </w:r>
      <w:r w:rsidR="00E2561B">
        <w:rPr>
          <w:rFonts w:ascii="Times New Roman" w:eastAsia="Times New Roman" w:hAnsi="Times New Roman" w:cs="Times New Roman"/>
          <w:bCs/>
          <w:sz w:val="24"/>
          <w:szCs w:val="24"/>
          <w:lang w:eastAsia="lt-LT"/>
        </w:rPr>
        <w:t xml:space="preserve"> vaikų</w:t>
      </w:r>
      <w:r w:rsidR="001E6DA3" w:rsidRPr="001E6DA3">
        <w:rPr>
          <w:rFonts w:ascii="Times New Roman" w:eastAsia="Times New Roman" w:hAnsi="Times New Roman" w:cs="Times New Roman"/>
          <w:bCs/>
          <w:sz w:val="24"/>
          <w:szCs w:val="24"/>
          <w:lang w:eastAsia="lt-LT"/>
        </w:rPr>
        <w:t xml:space="preserve">. </w:t>
      </w:r>
    </w:p>
    <w:p w:rsidR="001E6DA3" w:rsidRPr="001E6DA3" w:rsidRDefault="001E6DA3" w:rsidP="00143682">
      <w:pPr>
        <w:widowControl w:val="0"/>
        <w:adjustRightInd w:val="0"/>
        <w:spacing w:after="0" w:line="240" w:lineRule="auto"/>
        <w:ind w:firstLine="709"/>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Suteikiant laikiną ar nuolatinę globą vaikams, kuriais tinkamai nesirūpina jų tėvai, yra užtikrinama jų priežiūra, sprendžiamos patirtos krizės, elgesio ir kitos problemos, teikiamos socialinių įgūdžių ugdymo ir palaikymo, darbinių įgūdžių ugdymo, laisvalaikio organizavimo, asmeninės higienos ir priežiūros bei kitos paslaugos. Vaikams yra sudarytos sąlygos naudotis biblioteka, treniruoklių sale, biliardu, kompiuteriu, jie raginami lankyti dailės terapijos ir keramikos užsiėmimus, teikiama individuali ir grupinė psichologinė pagalba.</w:t>
      </w:r>
    </w:p>
    <w:p w:rsidR="001E6DA3" w:rsidRPr="001E6DA3" w:rsidRDefault="001E6DA3" w:rsidP="00143682">
      <w:pPr>
        <w:widowControl w:val="0"/>
        <w:adjustRightInd w:val="0"/>
        <w:spacing w:after="0" w:line="240" w:lineRule="auto"/>
        <w:ind w:firstLine="709"/>
        <w:jc w:val="both"/>
        <w:rPr>
          <w:rFonts w:ascii="Times New Roman" w:eastAsia="Times New Roman" w:hAnsi="Times New Roman" w:cs="Times New Roman"/>
          <w:sz w:val="24"/>
          <w:szCs w:val="18"/>
          <w:lang w:eastAsia="lt-LT"/>
        </w:rPr>
      </w:pPr>
      <w:r w:rsidRPr="00E2561B">
        <w:rPr>
          <w:rFonts w:ascii="Times New Roman" w:eastAsia="Times New Roman" w:hAnsi="Times New Roman" w:cs="Times New Roman"/>
          <w:i/>
          <w:kern w:val="36"/>
          <w:sz w:val="24"/>
          <w:szCs w:val="27"/>
          <w:lang w:eastAsia="lt-LT"/>
        </w:rPr>
        <w:t>Integrali pagalba senyvo</w:t>
      </w:r>
      <w:r w:rsidRPr="001E6DA3">
        <w:rPr>
          <w:rFonts w:ascii="Times New Roman" w:eastAsia="Times New Roman" w:hAnsi="Times New Roman" w:cs="Times New Roman"/>
          <w:i/>
          <w:kern w:val="36"/>
          <w:sz w:val="24"/>
          <w:szCs w:val="27"/>
          <w:lang w:eastAsia="lt-LT"/>
        </w:rPr>
        <w:t xml:space="preserve"> amžiaus ir neįgaliems asmenims</w:t>
      </w:r>
      <w:r w:rsidRPr="001E6DA3">
        <w:rPr>
          <w:rFonts w:ascii="Arial" w:eastAsia="Times New Roman" w:hAnsi="Arial" w:cs="Arial"/>
          <w:sz w:val="18"/>
          <w:szCs w:val="18"/>
          <w:lang w:eastAsia="lt-LT"/>
        </w:rPr>
        <w:t xml:space="preserve"> </w:t>
      </w:r>
      <w:r w:rsidRPr="001E6DA3">
        <w:rPr>
          <w:rFonts w:ascii="Times New Roman" w:eastAsia="Times New Roman" w:hAnsi="Times New Roman" w:cs="Times New Roman"/>
          <w:sz w:val="24"/>
          <w:szCs w:val="18"/>
          <w:lang w:eastAsia="lt-LT"/>
        </w:rPr>
        <w:t>tai kompleksinė, nuolatinės specialistų priežiūros reikalaujanti pagalba dienos metu. Ją sudaro socialinė globa ir slauga asmens namuose. Šios paslaugos nuo 2013 metų lapkričio 1 d. teikiamos komandiniu principu: socialinis darbuotojas ir jo padėjėjai, slaugytojas ir jo padėjėjai bei masažo specialistas. Šia paslauga 20</w:t>
      </w:r>
      <w:r w:rsidR="00E2561B">
        <w:rPr>
          <w:rFonts w:ascii="Times New Roman" w:eastAsia="Times New Roman" w:hAnsi="Times New Roman" w:cs="Times New Roman"/>
          <w:sz w:val="24"/>
          <w:szCs w:val="18"/>
          <w:lang w:eastAsia="lt-LT"/>
        </w:rPr>
        <w:t>16 m. pasinaudojo 54</w:t>
      </w:r>
      <w:r w:rsidRPr="001E6DA3">
        <w:rPr>
          <w:rFonts w:ascii="Times New Roman" w:eastAsia="Times New Roman" w:hAnsi="Times New Roman" w:cs="Times New Roman"/>
          <w:sz w:val="24"/>
          <w:szCs w:val="18"/>
          <w:lang w:eastAsia="lt-LT"/>
        </w:rPr>
        <w:t xml:space="preserve"> asmenys.</w:t>
      </w:r>
    </w:p>
    <w:p w:rsidR="001E6DA3" w:rsidRPr="001E6DA3" w:rsidRDefault="001E6DA3" w:rsidP="00143682">
      <w:pPr>
        <w:widowControl w:val="0"/>
        <w:adjustRightInd w:val="0"/>
        <w:spacing w:after="0" w:line="240" w:lineRule="auto"/>
        <w:ind w:firstLine="709"/>
        <w:jc w:val="both"/>
        <w:rPr>
          <w:rFonts w:ascii="Times New Roman" w:eastAsia="Times New Roman" w:hAnsi="Times New Roman" w:cs="Times New Roman"/>
          <w:bCs/>
          <w:sz w:val="24"/>
          <w:szCs w:val="24"/>
          <w:lang w:eastAsia="lt-LT"/>
        </w:rPr>
      </w:pPr>
      <w:r w:rsidRPr="00E2561B">
        <w:rPr>
          <w:rFonts w:ascii="Times New Roman" w:eastAsia="Times New Roman" w:hAnsi="Times New Roman" w:cs="Times New Roman"/>
          <w:bCs/>
          <w:i/>
          <w:sz w:val="24"/>
          <w:szCs w:val="24"/>
          <w:lang w:eastAsia="lt-LT"/>
        </w:rPr>
        <w:t>Dienos socialinės</w:t>
      </w:r>
      <w:r w:rsidRPr="001E6DA3">
        <w:rPr>
          <w:rFonts w:ascii="Times New Roman" w:eastAsia="Times New Roman" w:hAnsi="Times New Roman" w:cs="Times New Roman"/>
          <w:bCs/>
          <w:i/>
          <w:sz w:val="24"/>
          <w:szCs w:val="24"/>
          <w:lang w:eastAsia="lt-LT"/>
        </w:rPr>
        <w:t xml:space="preserve"> globos paslaugas</w:t>
      </w:r>
      <w:r w:rsidRPr="001E6DA3">
        <w:rPr>
          <w:rFonts w:ascii="Times New Roman" w:eastAsia="Times New Roman" w:hAnsi="Times New Roman" w:cs="Times New Roman"/>
          <w:bCs/>
          <w:sz w:val="24"/>
          <w:szCs w:val="24"/>
          <w:lang w:eastAsia="lt-LT"/>
        </w:rPr>
        <w:t xml:space="preserve"> teikia Dienos veiklos centras ( toliau DVC). 2</w:t>
      </w:r>
      <w:r w:rsidR="0068297C">
        <w:rPr>
          <w:rFonts w:ascii="Times New Roman" w:eastAsia="Times New Roman" w:hAnsi="Times New Roman" w:cs="Times New Roman"/>
          <w:bCs/>
          <w:sz w:val="24"/>
          <w:szCs w:val="24"/>
          <w:lang w:eastAsia="lt-LT"/>
        </w:rPr>
        <w:t>016 m. šia paslauga naudojosi 70</w:t>
      </w:r>
      <w:r w:rsidRPr="001E6DA3">
        <w:rPr>
          <w:rFonts w:ascii="Times New Roman" w:eastAsia="Times New Roman" w:hAnsi="Times New Roman" w:cs="Times New Roman"/>
          <w:bCs/>
          <w:sz w:val="24"/>
          <w:szCs w:val="24"/>
          <w:lang w:eastAsia="lt-LT"/>
        </w:rPr>
        <w:t xml:space="preserve"> neįgalių 18-55 metų amžiaus asmenų, turinčių protinę, fizinę ir kompleksinę negalią. Teikiamos užimtumo paslaugos – darbinės, meninės, socialinės, laisvalaikio veiklos bei kineziterapijos užsiėmimų metu neįgalieji palaiko savo fizinį ir emocinį balansą. Dirbančių specialistų dėka pastebimi neįgaliųjų įgūdžiai, jie lavinami siekiant sveikatinimo ir esamos fizinės būklės gerinimo.</w:t>
      </w:r>
    </w:p>
    <w:p w:rsidR="001E6DA3" w:rsidRPr="001E6DA3" w:rsidRDefault="001E6DA3" w:rsidP="00143682">
      <w:pPr>
        <w:widowControl w:val="0"/>
        <w:adjustRightInd w:val="0"/>
        <w:spacing w:after="0" w:line="240" w:lineRule="auto"/>
        <w:ind w:firstLine="709"/>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Nuo 2011 metų įsteigtame DVC Salantų padalinyje, į kurį priimami vyresni kaip 18 metų asmenys su proto, psichine ir fizine negalia, gyvenantys Salantų, Imbarės, Kūlupėnų, Darbėnų seniūnijose ir kitose aplinkinėse vietovėse, teikiamos dienos socialinės globos ir trumpalaikės socialinės globos paslaugos. 2016 m. dienos socialinės g</w:t>
      </w:r>
      <w:r w:rsidR="0068297C">
        <w:rPr>
          <w:rFonts w:ascii="Times New Roman" w:eastAsia="Times New Roman" w:hAnsi="Times New Roman" w:cs="Times New Roman"/>
          <w:bCs/>
          <w:sz w:val="24"/>
          <w:szCs w:val="24"/>
          <w:lang w:eastAsia="lt-LT"/>
        </w:rPr>
        <w:t>lobos paslaugomis pasinaudojo 26</w:t>
      </w:r>
      <w:r w:rsidRPr="001E6DA3">
        <w:rPr>
          <w:rFonts w:ascii="Times New Roman" w:eastAsia="Times New Roman" w:hAnsi="Times New Roman" w:cs="Times New Roman"/>
          <w:bCs/>
          <w:sz w:val="24"/>
          <w:szCs w:val="24"/>
          <w:lang w:eastAsia="lt-LT"/>
        </w:rPr>
        <w:t xml:space="preserve"> asmenų, trumpalaikės s</w:t>
      </w:r>
      <w:r w:rsidR="0068297C">
        <w:rPr>
          <w:rFonts w:ascii="Times New Roman" w:eastAsia="Times New Roman" w:hAnsi="Times New Roman" w:cs="Times New Roman"/>
          <w:bCs/>
          <w:sz w:val="24"/>
          <w:szCs w:val="24"/>
          <w:lang w:eastAsia="lt-LT"/>
        </w:rPr>
        <w:t>ocialinės globos paslaugomis - 10 asmenų</w:t>
      </w:r>
      <w:r w:rsidRPr="001E6DA3">
        <w:rPr>
          <w:rFonts w:ascii="Times New Roman" w:eastAsia="Times New Roman" w:hAnsi="Times New Roman" w:cs="Times New Roman"/>
          <w:bCs/>
          <w:sz w:val="24"/>
          <w:szCs w:val="24"/>
          <w:lang w:eastAsia="lt-LT"/>
        </w:rPr>
        <w:t>.</w:t>
      </w:r>
    </w:p>
    <w:p w:rsidR="001E6DA3" w:rsidRPr="001E6DA3" w:rsidRDefault="001E6DA3" w:rsidP="00143682">
      <w:pPr>
        <w:widowControl w:val="0"/>
        <w:adjustRightInd w:val="0"/>
        <w:spacing w:after="0" w:line="240" w:lineRule="auto"/>
        <w:ind w:firstLine="709"/>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bCs/>
          <w:sz w:val="24"/>
          <w:szCs w:val="24"/>
          <w:lang w:eastAsia="lt-LT"/>
        </w:rPr>
        <w:t>DVC,</w:t>
      </w:r>
      <w:r w:rsidRPr="001E6DA3">
        <w:rPr>
          <w:rFonts w:ascii="Times New Roman" w:eastAsia="Times New Roman" w:hAnsi="Times New Roman" w:cs="Times New Roman"/>
          <w:sz w:val="24"/>
          <w:szCs w:val="24"/>
          <w:lang w:eastAsia="lt-LT"/>
        </w:rPr>
        <w:t xml:space="preserve"> bendradarbiaudamas su  </w:t>
      </w:r>
      <w:r w:rsidRPr="001E6DA3">
        <w:rPr>
          <w:rFonts w:ascii="Times New Roman" w:eastAsia="Times New Roman" w:hAnsi="Times New Roman" w:cs="Times New Roman"/>
          <w:bCs/>
          <w:sz w:val="24"/>
          <w:szCs w:val="24"/>
          <w:lang w:eastAsia="lt-LT"/>
        </w:rPr>
        <w:t>SIŽGB</w:t>
      </w:r>
      <w:r w:rsidRPr="001E6DA3">
        <w:rPr>
          <w:rFonts w:ascii="Times New Roman" w:eastAsia="Times New Roman" w:hAnsi="Times New Roman" w:cs="Times New Roman"/>
          <w:bCs/>
          <w:i/>
          <w:sz w:val="24"/>
          <w:szCs w:val="24"/>
          <w:lang w:eastAsia="lt-LT"/>
        </w:rPr>
        <w:t xml:space="preserve"> Kretingos Viltis</w:t>
      </w:r>
      <w:r w:rsidRPr="001E6DA3">
        <w:rPr>
          <w:rFonts w:ascii="Times New Roman" w:eastAsia="Times New Roman" w:hAnsi="Times New Roman" w:cs="Times New Roman"/>
          <w:sz w:val="24"/>
          <w:szCs w:val="24"/>
          <w:lang w:eastAsia="lt-LT"/>
        </w:rPr>
        <w:t xml:space="preserve"> ir su neįgaliaisiais dirbančiais specialistais, rengia ir įgyvendina projektus, kurie leidžia sėkmingai gerinti neįgaliųjų dienos ir laisvalaikio užsiėmimų kokybę, išleisti metodinės literatūros darbui ir bendradarbiavimui su neįgaliaisiais. </w:t>
      </w:r>
    </w:p>
    <w:p w:rsidR="001E6DA3" w:rsidRPr="001E6DA3" w:rsidRDefault="001E6DA3" w:rsidP="00143682">
      <w:pPr>
        <w:widowControl w:val="0"/>
        <w:adjustRightInd w:val="0"/>
        <w:spacing w:after="0" w:line="240" w:lineRule="auto"/>
        <w:ind w:firstLine="709"/>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bCs/>
          <w:sz w:val="24"/>
          <w:szCs w:val="24"/>
          <w:lang w:eastAsia="lt-LT"/>
        </w:rPr>
        <w:t>Kretingos SPC ir DVC</w:t>
      </w:r>
      <w:r w:rsidRPr="001E6DA3">
        <w:rPr>
          <w:rFonts w:ascii="Times New Roman" w:eastAsia="Times New Roman" w:hAnsi="Times New Roman" w:cs="Times New Roman"/>
          <w:sz w:val="24"/>
          <w:szCs w:val="24"/>
          <w:lang w:eastAsia="lt-LT"/>
        </w:rPr>
        <w:t xml:space="preserve"> rengia ir įgyvendina socialinių paslaugų teikimo programas bei projektus savivaldybės teritorijoje. </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i/>
          <w:sz w:val="24"/>
          <w:szCs w:val="24"/>
          <w:lang w:eastAsia="lt-LT"/>
        </w:rPr>
      </w:pPr>
      <w:r w:rsidRPr="001E6DA3">
        <w:rPr>
          <w:rFonts w:ascii="Times New Roman" w:eastAsia="Times New Roman" w:hAnsi="Times New Roman" w:cs="Times New Roman"/>
          <w:b/>
          <w:i/>
          <w:sz w:val="24"/>
          <w:szCs w:val="24"/>
          <w:lang w:eastAsia="lt-LT"/>
        </w:rPr>
        <w:t>2016 METAIS ĮGYVENDINTOS PROGRAMOS BEI PROJEKTAI</w:t>
      </w:r>
    </w:p>
    <w:p w:rsidR="001E6DA3" w:rsidRPr="001E6DA3" w:rsidRDefault="001E6DA3" w:rsidP="001E6DA3">
      <w:pPr>
        <w:widowControl w:val="0"/>
        <w:adjustRightInd w:val="0"/>
        <w:spacing w:after="0" w:line="240" w:lineRule="auto"/>
        <w:jc w:val="right"/>
        <w:rPr>
          <w:rFonts w:ascii="Times New Roman" w:eastAsia="Times New Roman" w:hAnsi="Times New Roman" w:cs="Times New Roman"/>
          <w:b/>
          <w:sz w:val="20"/>
          <w:szCs w:val="20"/>
          <w:lang w:eastAsia="lt-LT"/>
        </w:rPr>
      </w:pPr>
      <w:r w:rsidRPr="001E6DA3">
        <w:rPr>
          <w:rFonts w:ascii="Times New Roman" w:eastAsia="Times New Roman" w:hAnsi="Times New Roman" w:cs="Times New Roman"/>
          <w:b/>
          <w:sz w:val="20"/>
          <w:szCs w:val="20"/>
          <w:lang w:eastAsia="lt-LT"/>
        </w:rPr>
        <w:t>14 lentelė</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045"/>
        <w:gridCol w:w="3684"/>
        <w:gridCol w:w="1558"/>
        <w:gridCol w:w="1521"/>
      </w:tblGrid>
      <w:tr w:rsidR="001E6DA3" w:rsidRPr="001E6DA3" w:rsidTr="00643941">
        <w:trPr>
          <w:cantSplit/>
          <w:trHeight w:val="387"/>
          <w:jc w:val="center"/>
        </w:trPr>
        <w:tc>
          <w:tcPr>
            <w:tcW w:w="582"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0"/>
                <w:szCs w:val="20"/>
                <w:lang w:eastAsia="lt-LT"/>
              </w:rPr>
            </w:pPr>
            <w:r w:rsidRPr="001E6DA3">
              <w:rPr>
                <w:rFonts w:ascii="Times New Roman" w:eastAsia="Times New Roman" w:hAnsi="Times New Roman" w:cs="Times New Roman"/>
                <w:i/>
                <w:sz w:val="20"/>
                <w:szCs w:val="20"/>
                <w:lang w:eastAsia="lt-LT"/>
              </w:rPr>
              <w:t>Eil. Nr.</w:t>
            </w:r>
          </w:p>
        </w:tc>
        <w:tc>
          <w:tcPr>
            <w:tcW w:w="2045" w:type="dxa"/>
            <w:tcBorders>
              <w:top w:val="single" w:sz="4" w:space="0" w:color="auto"/>
              <w:left w:val="single" w:sz="4" w:space="0" w:color="auto"/>
              <w:bottom w:val="single" w:sz="4" w:space="0" w:color="auto"/>
              <w:right w:val="single" w:sz="4" w:space="0" w:color="auto"/>
            </w:tcBorders>
            <w:noWrap/>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0"/>
                <w:szCs w:val="20"/>
                <w:lang w:eastAsia="lt-LT"/>
              </w:rPr>
            </w:pPr>
            <w:r w:rsidRPr="001E6DA3">
              <w:rPr>
                <w:rFonts w:ascii="Times New Roman" w:eastAsia="Times New Roman" w:hAnsi="Times New Roman" w:cs="Times New Roman"/>
                <w:i/>
                <w:sz w:val="20"/>
                <w:szCs w:val="20"/>
                <w:lang w:eastAsia="lt-LT"/>
              </w:rPr>
              <w:t>Projekto pavadinimas</w:t>
            </w:r>
          </w:p>
        </w:tc>
        <w:tc>
          <w:tcPr>
            <w:tcW w:w="3684"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0"/>
                <w:szCs w:val="20"/>
                <w:lang w:eastAsia="lt-LT"/>
              </w:rPr>
            </w:pPr>
            <w:r w:rsidRPr="001E6DA3">
              <w:rPr>
                <w:rFonts w:ascii="Times New Roman" w:eastAsia="Times New Roman" w:hAnsi="Times New Roman" w:cs="Times New Roman"/>
                <w:i/>
                <w:sz w:val="20"/>
                <w:szCs w:val="20"/>
                <w:lang w:eastAsia="lt-LT"/>
              </w:rPr>
              <w:t>Tikslas</w:t>
            </w:r>
          </w:p>
        </w:tc>
        <w:tc>
          <w:tcPr>
            <w:tcW w:w="1558"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0"/>
                <w:szCs w:val="20"/>
                <w:lang w:eastAsia="lt-LT"/>
              </w:rPr>
            </w:pPr>
            <w:r w:rsidRPr="001E6DA3">
              <w:rPr>
                <w:rFonts w:ascii="Times New Roman" w:eastAsia="Times New Roman" w:hAnsi="Times New Roman" w:cs="Times New Roman"/>
                <w:i/>
                <w:sz w:val="20"/>
                <w:szCs w:val="20"/>
                <w:lang w:eastAsia="lt-LT"/>
              </w:rPr>
              <w:t xml:space="preserve">Vykdytojas  </w:t>
            </w:r>
          </w:p>
        </w:tc>
        <w:tc>
          <w:tcPr>
            <w:tcW w:w="1521"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ind w:right="-108"/>
              <w:jc w:val="center"/>
              <w:rPr>
                <w:rFonts w:ascii="Times New Roman" w:eastAsia="Times New Roman" w:hAnsi="Times New Roman" w:cs="Times New Roman"/>
                <w:i/>
                <w:sz w:val="20"/>
                <w:szCs w:val="20"/>
                <w:lang w:eastAsia="lt-LT"/>
              </w:rPr>
            </w:pPr>
            <w:r w:rsidRPr="001E6DA3">
              <w:rPr>
                <w:rFonts w:ascii="Times New Roman" w:eastAsia="Times New Roman" w:hAnsi="Times New Roman" w:cs="Times New Roman"/>
                <w:i/>
                <w:sz w:val="20"/>
                <w:szCs w:val="20"/>
                <w:lang w:eastAsia="lt-LT"/>
              </w:rPr>
              <w:t>Finansavimas</w:t>
            </w:r>
          </w:p>
        </w:tc>
      </w:tr>
      <w:tr w:rsidR="001E6DA3" w:rsidRPr="001E6DA3" w:rsidTr="00643941">
        <w:trPr>
          <w:trHeight w:val="233"/>
          <w:jc w:val="center"/>
        </w:trPr>
        <w:tc>
          <w:tcPr>
            <w:tcW w:w="582"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sz w:val="16"/>
                <w:szCs w:val="16"/>
                <w:lang w:eastAsia="lt-LT"/>
              </w:rPr>
            </w:pPr>
            <w:r w:rsidRPr="001E6DA3">
              <w:rPr>
                <w:rFonts w:ascii="Times New Roman" w:eastAsia="Times New Roman" w:hAnsi="Times New Roman" w:cs="Times New Roman"/>
                <w:i/>
                <w:iCs/>
                <w:sz w:val="16"/>
                <w:szCs w:val="16"/>
                <w:lang w:eastAsia="lt-LT"/>
              </w:rPr>
              <w:t>1</w:t>
            </w:r>
          </w:p>
        </w:tc>
        <w:tc>
          <w:tcPr>
            <w:tcW w:w="2045" w:type="dxa"/>
            <w:tcBorders>
              <w:top w:val="single" w:sz="4" w:space="0" w:color="auto"/>
              <w:left w:val="single" w:sz="4" w:space="0" w:color="auto"/>
              <w:bottom w:val="single" w:sz="4" w:space="0" w:color="auto"/>
              <w:right w:val="single" w:sz="4" w:space="0" w:color="auto"/>
            </w:tcBorders>
            <w:noWrap/>
            <w:vAlign w:val="bottom"/>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sz w:val="16"/>
                <w:szCs w:val="16"/>
                <w:lang w:eastAsia="lt-LT"/>
              </w:rPr>
            </w:pPr>
            <w:r w:rsidRPr="001E6DA3">
              <w:rPr>
                <w:rFonts w:ascii="Times New Roman" w:eastAsia="Times New Roman" w:hAnsi="Times New Roman" w:cs="Times New Roman"/>
                <w:i/>
                <w:iCs/>
                <w:sz w:val="16"/>
                <w:szCs w:val="16"/>
                <w:lang w:eastAsia="lt-LT"/>
              </w:rPr>
              <w:t>2</w:t>
            </w:r>
          </w:p>
        </w:tc>
        <w:tc>
          <w:tcPr>
            <w:tcW w:w="3684"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sz w:val="16"/>
                <w:szCs w:val="16"/>
                <w:lang w:eastAsia="lt-LT"/>
              </w:rPr>
            </w:pPr>
            <w:r w:rsidRPr="001E6DA3">
              <w:rPr>
                <w:rFonts w:ascii="Times New Roman" w:eastAsia="Times New Roman" w:hAnsi="Times New Roman" w:cs="Times New Roman"/>
                <w:i/>
                <w:iCs/>
                <w:sz w:val="16"/>
                <w:szCs w:val="16"/>
                <w:lang w:eastAsia="lt-LT"/>
              </w:rPr>
              <w:t>3</w:t>
            </w:r>
          </w:p>
        </w:tc>
        <w:tc>
          <w:tcPr>
            <w:tcW w:w="1558"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sz w:val="16"/>
                <w:szCs w:val="16"/>
                <w:lang w:eastAsia="lt-LT"/>
              </w:rPr>
            </w:pPr>
            <w:r w:rsidRPr="001E6DA3">
              <w:rPr>
                <w:rFonts w:ascii="Times New Roman" w:eastAsia="Times New Roman" w:hAnsi="Times New Roman" w:cs="Times New Roman"/>
                <w:i/>
                <w:iCs/>
                <w:sz w:val="16"/>
                <w:szCs w:val="16"/>
                <w:lang w:eastAsia="lt-LT"/>
              </w:rPr>
              <w:t>4</w:t>
            </w:r>
          </w:p>
        </w:tc>
        <w:tc>
          <w:tcPr>
            <w:tcW w:w="1521" w:type="dxa"/>
            <w:tcBorders>
              <w:top w:val="single" w:sz="4" w:space="0" w:color="auto"/>
              <w:left w:val="single" w:sz="4" w:space="0" w:color="auto"/>
              <w:bottom w:val="single" w:sz="4" w:space="0" w:color="auto"/>
              <w:right w:val="single" w:sz="4" w:space="0" w:color="auto"/>
            </w:tcBorders>
            <w:vAlign w:val="bottom"/>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iCs/>
                <w:sz w:val="16"/>
                <w:szCs w:val="16"/>
                <w:lang w:eastAsia="lt-LT"/>
              </w:rPr>
            </w:pPr>
            <w:r w:rsidRPr="001E6DA3">
              <w:rPr>
                <w:rFonts w:ascii="Times New Roman" w:eastAsia="Times New Roman" w:hAnsi="Times New Roman" w:cs="Times New Roman"/>
                <w:i/>
                <w:iCs/>
                <w:sz w:val="16"/>
                <w:szCs w:val="16"/>
                <w:lang w:eastAsia="lt-LT"/>
              </w:rPr>
              <w:t>5</w:t>
            </w:r>
          </w:p>
        </w:tc>
      </w:tr>
      <w:tr w:rsidR="001E6DA3" w:rsidRPr="001E6DA3" w:rsidTr="00643941">
        <w:trPr>
          <w:trHeight w:val="164"/>
          <w:jc w:val="center"/>
        </w:trPr>
        <w:tc>
          <w:tcPr>
            <w:tcW w:w="582" w:type="dxa"/>
            <w:tcBorders>
              <w:top w:val="single" w:sz="4" w:space="0" w:color="auto"/>
              <w:left w:val="single" w:sz="4" w:space="0" w:color="auto"/>
              <w:bottom w:val="single" w:sz="4" w:space="0" w:color="auto"/>
              <w:right w:val="single" w:sz="4" w:space="0" w:color="auto"/>
            </w:tcBorders>
            <w:hideMark/>
          </w:tcPr>
          <w:p w:rsidR="001E6DA3" w:rsidRPr="00643941" w:rsidRDefault="001E6DA3" w:rsidP="0068297C">
            <w:pPr>
              <w:pStyle w:val="Betarp"/>
            </w:pPr>
            <w:r w:rsidRPr="00643941">
              <w:t>1.</w:t>
            </w:r>
          </w:p>
        </w:tc>
        <w:tc>
          <w:tcPr>
            <w:tcW w:w="2045" w:type="dxa"/>
            <w:tcBorders>
              <w:top w:val="single" w:sz="4" w:space="0" w:color="auto"/>
              <w:left w:val="single" w:sz="4" w:space="0" w:color="auto"/>
              <w:bottom w:val="dotted" w:sz="4" w:space="0" w:color="auto"/>
              <w:right w:val="single" w:sz="4" w:space="0" w:color="auto"/>
            </w:tcBorders>
            <w:noWrap/>
            <w:hideMark/>
          </w:tcPr>
          <w:p w:rsidR="001E6DA3" w:rsidRPr="00643941" w:rsidRDefault="001E6DA3" w:rsidP="00551913">
            <w:pPr>
              <w:pStyle w:val="Betarp"/>
              <w:jc w:val="left"/>
              <w:rPr>
                <w:i/>
              </w:rPr>
            </w:pPr>
            <w:r w:rsidRPr="00643941">
              <w:rPr>
                <w:i/>
              </w:rPr>
              <w:t xml:space="preserve">Pagalba vaikui ir šeimai – sėkmingos socializacijos garantas </w:t>
            </w:r>
          </w:p>
        </w:tc>
        <w:tc>
          <w:tcPr>
            <w:tcW w:w="3684" w:type="dxa"/>
            <w:tcBorders>
              <w:top w:val="single" w:sz="4" w:space="0" w:color="auto"/>
              <w:left w:val="single" w:sz="4" w:space="0" w:color="auto"/>
              <w:bottom w:val="dotted" w:sz="4" w:space="0" w:color="auto"/>
              <w:right w:val="single" w:sz="4" w:space="0" w:color="auto"/>
            </w:tcBorders>
            <w:hideMark/>
          </w:tcPr>
          <w:p w:rsidR="001E6DA3" w:rsidRPr="00643941" w:rsidRDefault="001E6DA3" w:rsidP="00551913">
            <w:pPr>
              <w:pStyle w:val="Betarp"/>
              <w:jc w:val="left"/>
            </w:pPr>
            <w:r w:rsidRPr="00643941">
              <w:t>Teikti kompleksinę pagalbą socialinės rizikos, socialiai remtinose šeimose bei socialinių, psichologinių ir kitokių problemų turinčiose šeimose augantiems vaikams ir jų šeimos nariams, užtikrinant efektyvų šeimos funkcionavimą bei siekiant išspręsti vaiko socializacijos ir laisvalaikio užimtumo problemas.</w:t>
            </w:r>
          </w:p>
        </w:tc>
        <w:tc>
          <w:tcPr>
            <w:tcW w:w="1558" w:type="dxa"/>
            <w:tcBorders>
              <w:top w:val="single" w:sz="4" w:space="0" w:color="auto"/>
              <w:left w:val="single" w:sz="4" w:space="0" w:color="auto"/>
              <w:bottom w:val="dotted" w:sz="4" w:space="0" w:color="auto"/>
              <w:right w:val="single" w:sz="4" w:space="0" w:color="auto"/>
            </w:tcBorders>
            <w:hideMark/>
          </w:tcPr>
          <w:p w:rsidR="001E6DA3" w:rsidRPr="00643941" w:rsidRDefault="001E6DA3" w:rsidP="00551913">
            <w:pPr>
              <w:pStyle w:val="Betarp"/>
              <w:jc w:val="center"/>
            </w:pPr>
            <w:r w:rsidRPr="00643941">
              <w:t>Kretingos SPC</w:t>
            </w:r>
          </w:p>
        </w:tc>
        <w:tc>
          <w:tcPr>
            <w:tcW w:w="1521" w:type="dxa"/>
            <w:tcBorders>
              <w:top w:val="single" w:sz="4" w:space="0" w:color="auto"/>
              <w:left w:val="single" w:sz="4" w:space="0" w:color="auto"/>
              <w:bottom w:val="dotted" w:sz="4" w:space="0" w:color="auto"/>
              <w:right w:val="single" w:sz="4" w:space="0" w:color="auto"/>
            </w:tcBorders>
          </w:tcPr>
          <w:p w:rsidR="001E6DA3" w:rsidRPr="001E6DA3" w:rsidRDefault="001E6DA3" w:rsidP="00551913">
            <w:pPr>
              <w:pStyle w:val="Betarp"/>
              <w:jc w:val="center"/>
              <w:rPr>
                <w:sz w:val="23"/>
                <w:szCs w:val="23"/>
              </w:rPr>
            </w:pPr>
            <w:r w:rsidRPr="001E6DA3">
              <w:rPr>
                <w:sz w:val="23"/>
                <w:szCs w:val="23"/>
              </w:rPr>
              <w:t>13 216  Eur.</w:t>
            </w:r>
          </w:p>
          <w:p w:rsidR="001E6DA3" w:rsidRPr="001E6DA3" w:rsidRDefault="001E6DA3" w:rsidP="00551913">
            <w:pPr>
              <w:pStyle w:val="Betarp"/>
              <w:jc w:val="center"/>
              <w:rPr>
                <w:sz w:val="23"/>
                <w:szCs w:val="23"/>
              </w:rPr>
            </w:pPr>
          </w:p>
        </w:tc>
      </w:tr>
      <w:tr w:rsidR="001E6DA3" w:rsidRPr="001E6DA3" w:rsidTr="00DE7D55">
        <w:trPr>
          <w:trHeight w:val="544"/>
          <w:jc w:val="center"/>
        </w:trPr>
        <w:tc>
          <w:tcPr>
            <w:tcW w:w="582" w:type="dxa"/>
            <w:tcBorders>
              <w:top w:val="single" w:sz="4" w:space="0" w:color="auto"/>
              <w:left w:val="single" w:sz="4" w:space="0" w:color="auto"/>
              <w:bottom w:val="single" w:sz="4" w:space="0" w:color="auto"/>
              <w:right w:val="single" w:sz="4" w:space="0" w:color="auto"/>
            </w:tcBorders>
            <w:hideMark/>
          </w:tcPr>
          <w:p w:rsidR="001E6DA3" w:rsidRPr="00643941" w:rsidRDefault="001E6DA3" w:rsidP="0068297C">
            <w:pPr>
              <w:pStyle w:val="Betarp"/>
            </w:pPr>
            <w:r w:rsidRPr="00643941">
              <w:t>2.</w:t>
            </w:r>
          </w:p>
        </w:tc>
        <w:tc>
          <w:tcPr>
            <w:tcW w:w="2045" w:type="dxa"/>
            <w:tcBorders>
              <w:top w:val="single" w:sz="4" w:space="0" w:color="auto"/>
              <w:left w:val="single" w:sz="4" w:space="0" w:color="auto"/>
              <w:bottom w:val="single" w:sz="4" w:space="0" w:color="auto"/>
              <w:right w:val="single" w:sz="4" w:space="0" w:color="auto"/>
            </w:tcBorders>
            <w:noWrap/>
            <w:hideMark/>
          </w:tcPr>
          <w:p w:rsidR="001E6DA3" w:rsidRPr="00643941" w:rsidRDefault="001E6DA3" w:rsidP="00551913">
            <w:pPr>
              <w:pStyle w:val="Betarp"/>
              <w:jc w:val="left"/>
            </w:pPr>
            <w:r w:rsidRPr="00643941">
              <w:rPr>
                <w:i/>
              </w:rPr>
              <w:t>Kelias į šeimą</w:t>
            </w:r>
          </w:p>
        </w:tc>
        <w:tc>
          <w:tcPr>
            <w:tcW w:w="3684" w:type="dxa"/>
            <w:tcBorders>
              <w:top w:val="single" w:sz="4" w:space="0" w:color="auto"/>
              <w:left w:val="single" w:sz="4" w:space="0" w:color="auto"/>
              <w:bottom w:val="single" w:sz="4" w:space="0" w:color="auto"/>
              <w:right w:val="single" w:sz="4" w:space="0" w:color="auto"/>
            </w:tcBorders>
            <w:hideMark/>
          </w:tcPr>
          <w:p w:rsidR="001E6DA3" w:rsidRPr="00643941" w:rsidRDefault="001E6DA3" w:rsidP="00551913">
            <w:pPr>
              <w:pStyle w:val="Betarp"/>
              <w:jc w:val="left"/>
            </w:pPr>
            <w:r w:rsidRPr="00643941">
              <w:t xml:space="preserve">Skatinti vaikų globą šeimoje bei teikti pagalbą šeimai, siekiant užtikrinti stabilumą vaiko gyvenime, kuris teigiamai atsilieptų jo fiziniam, emociniam ir socialiniam, pažintiniam bei kultūriniam ir dvasiniam </w:t>
            </w:r>
            <w:r w:rsidRPr="00643941">
              <w:lastRenderedPageBreak/>
              <w:t>vystymuisi.</w:t>
            </w:r>
          </w:p>
        </w:tc>
        <w:tc>
          <w:tcPr>
            <w:tcW w:w="1558" w:type="dxa"/>
            <w:tcBorders>
              <w:top w:val="single" w:sz="4" w:space="0" w:color="auto"/>
              <w:left w:val="single" w:sz="4" w:space="0" w:color="auto"/>
              <w:bottom w:val="single" w:sz="4" w:space="0" w:color="auto"/>
              <w:right w:val="single" w:sz="4" w:space="0" w:color="auto"/>
            </w:tcBorders>
            <w:hideMark/>
          </w:tcPr>
          <w:p w:rsidR="001E6DA3" w:rsidRPr="00643941" w:rsidRDefault="001E6DA3" w:rsidP="00551913">
            <w:pPr>
              <w:pStyle w:val="Betarp"/>
              <w:jc w:val="center"/>
            </w:pPr>
            <w:r w:rsidRPr="00643941">
              <w:lastRenderedPageBreak/>
              <w:t>Kretingos SPC</w:t>
            </w:r>
          </w:p>
        </w:tc>
        <w:tc>
          <w:tcPr>
            <w:tcW w:w="1521" w:type="dxa"/>
            <w:tcBorders>
              <w:top w:val="single" w:sz="4" w:space="0" w:color="auto"/>
              <w:left w:val="single" w:sz="4" w:space="0" w:color="auto"/>
              <w:bottom w:val="single" w:sz="4" w:space="0" w:color="auto"/>
              <w:right w:val="single" w:sz="4" w:space="0" w:color="auto"/>
            </w:tcBorders>
            <w:hideMark/>
          </w:tcPr>
          <w:p w:rsidR="001E6DA3" w:rsidRPr="001E6DA3" w:rsidRDefault="001E6DA3" w:rsidP="00551913">
            <w:pPr>
              <w:pStyle w:val="Betarp"/>
              <w:jc w:val="center"/>
              <w:rPr>
                <w:sz w:val="23"/>
                <w:szCs w:val="23"/>
              </w:rPr>
            </w:pPr>
            <w:r w:rsidRPr="001E6DA3">
              <w:rPr>
                <w:sz w:val="23"/>
                <w:szCs w:val="23"/>
              </w:rPr>
              <w:t>3558,40 Eur.</w:t>
            </w:r>
          </w:p>
          <w:p w:rsidR="001E6DA3" w:rsidRPr="001E6DA3" w:rsidRDefault="001E6DA3" w:rsidP="00551913">
            <w:pPr>
              <w:pStyle w:val="Betarp"/>
              <w:jc w:val="center"/>
              <w:rPr>
                <w:sz w:val="23"/>
                <w:szCs w:val="23"/>
              </w:rPr>
            </w:pPr>
          </w:p>
        </w:tc>
      </w:tr>
      <w:tr w:rsidR="001E6DA3" w:rsidRPr="001E6DA3" w:rsidTr="00643941">
        <w:trPr>
          <w:trHeight w:val="399"/>
          <w:jc w:val="center"/>
        </w:trPr>
        <w:tc>
          <w:tcPr>
            <w:tcW w:w="582" w:type="dxa"/>
            <w:tcBorders>
              <w:top w:val="single" w:sz="4" w:space="0" w:color="auto"/>
              <w:left w:val="single" w:sz="4" w:space="0" w:color="auto"/>
              <w:bottom w:val="single" w:sz="4" w:space="0" w:color="auto"/>
              <w:right w:val="single" w:sz="4" w:space="0" w:color="auto"/>
            </w:tcBorders>
            <w:hideMark/>
          </w:tcPr>
          <w:p w:rsidR="001E6DA3" w:rsidRPr="00643941" w:rsidRDefault="001E6DA3" w:rsidP="0068297C">
            <w:pPr>
              <w:pStyle w:val="Betarp"/>
            </w:pPr>
            <w:r w:rsidRPr="00643941">
              <w:t>3.</w:t>
            </w:r>
          </w:p>
        </w:tc>
        <w:tc>
          <w:tcPr>
            <w:tcW w:w="2045" w:type="dxa"/>
            <w:tcBorders>
              <w:top w:val="single" w:sz="4" w:space="0" w:color="auto"/>
              <w:left w:val="single" w:sz="4" w:space="0" w:color="auto"/>
              <w:bottom w:val="single" w:sz="4" w:space="0" w:color="auto"/>
              <w:right w:val="single" w:sz="4" w:space="0" w:color="auto"/>
            </w:tcBorders>
            <w:noWrap/>
            <w:hideMark/>
          </w:tcPr>
          <w:p w:rsidR="0068297C" w:rsidRPr="00DE7D55" w:rsidRDefault="001E6DA3" w:rsidP="00551913">
            <w:pPr>
              <w:pStyle w:val="Betarp"/>
              <w:jc w:val="left"/>
              <w:rPr>
                <w:i/>
              </w:rPr>
            </w:pPr>
            <w:r w:rsidRPr="00551913">
              <w:rPr>
                <w:i/>
              </w:rPr>
              <w:t>Integrali pagalba senyvo amžiaus ir neįgalie</w:t>
            </w:r>
            <w:r w:rsidR="00DE7D55">
              <w:rPr>
                <w:i/>
              </w:rPr>
              <w:t>siems asmenims Kretingos rajone</w:t>
            </w:r>
          </w:p>
        </w:tc>
        <w:tc>
          <w:tcPr>
            <w:tcW w:w="3684" w:type="dxa"/>
            <w:tcBorders>
              <w:top w:val="single" w:sz="4" w:space="0" w:color="auto"/>
              <w:left w:val="single" w:sz="4" w:space="0" w:color="auto"/>
              <w:bottom w:val="single" w:sz="4" w:space="0" w:color="auto"/>
              <w:right w:val="single" w:sz="4" w:space="0" w:color="auto"/>
            </w:tcBorders>
            <w:vAlign w:val="center"/>
          </w:tcPr>
          <w:p w:rsidR="001E6DA3" w:rsidRPr="00643941" w:rsidRDefault="001E6DA3" w:rsidP="00551913">
            <w:pPr>
              <w:pStyle w:val="Betarp"/>
              <w:jc w:val="left"/>
            </w:pPr>
            <w:r w:rsidRPr="00643941">
              <w:t>Siekti dienos socialinės globos ir slaugos paslaugų plėtros bei šių paslaugų kok</w:t>
            </w:r>
            <w:r w:rsidR="00DE7D55">
              <w:t>ybės gerinimo Kretingos rajone.</w:t>
            </w:r>
          </w:p>
        </w:tc>
        <w:tc>
          <w:tcPr>
            <w:tcW w:w="1558" w:type="dxa"/>
            <w:tcBorders>
              <w:top w:val="single" w:sz="4" w:space="0" w:color="auto"/>
              <w:left w:val="single" w:sz="4" w:space="0" w:color="auto"/>
              <w:bottom w:val="single" w:sz="4" w:space="0" w:color="auto"/>
              <w:right w:val="single" w:sz="4" w:space="0" w:color="auto"/>
            </w:tcBorders>
            <w:vAlign w:val="center"/>
            <w:hideMark/>
          </w:tcPr>
          <w:p w:rsidR="001E6DA3" w:rsidRPr="00643941" w:rsidRDefault="001E6DA3" w:rsidP="00752515">
            <w:pPr>
              <w:pStyle w:val="Betarp"/>
              <w:jc w:val="center"/>
            </w:pPr>
            <w:r w:rsidRPr="00643941">
              <w:t>Kretingos SPC</w:t>
            </w:r>
          </w:p>
        </w:tc>
        <w:tc>
          <w:tcPr>
            <w:tcW w:w="1521"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551913">
            <w:pPr>
              <w:pStyle w:val="Betarp"/>
              <w:jc w:val="center"/>
              <w:rPr>
                <w:sz w:val="23"/>
                <w:szCs w:val="23"/>
              </w:rPr>
            </w:pPr>
            <w:r w:rsidRPr="001E6DA3">
              <w:rPr>
                <w:sz w:val="23"/>
                <w:szCs w:val="23"/>
              </w:rPr>
              <w:t>278,999,09 Eur</w:t>
            </w:r>
          </w:p>
        </w:tc>
      </w:tr>
      <w:tr w:rsidR="001E6DA3" w:rsidRPr="001E6DA3" w:rsidTr="00643941">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1E6DA3" w:rsidRPr="00643941" w:rsidRDefault="001E6DA3" w:rsidP="0068297C">
            <w:pPr>
              <w:pStyle w:val="Betarp"/>
            </w:pPr>
            <w:r w:rsidRPr="00643941">
              <w:t>4.</w:t>
            </w:r>
          </w:p>
        </w:tc>
        <w:tc>
          <w:tcPr>
            <w:tcW w:w="2045" w:type="dxa"/>
            <w:tcBorders>
              <w:top w:val="single" w:sz="4" w:space="0" w:color="auto"/>
              <w:left w:val="single" w:sz="4" w:space="0" w:color="auto"/>
              <w:bottom w:val="single" w:sz="4" w:space="0" w:color="auto"/>
              <w:right w:val="single" w:sz="4" w:space="0" w:color="auto"/>
            </w:tcBorders>
            <w:noWrap/>
          </w:tcPr>
          <w:p w:rsidR="001E6DA3" w:rsidRPr="00551913" w:rsidRDefault="00643941" w:rsidP="00551913">
            <w:pPr>
              <w:pStyle w:val="Betarp"/>
              <w:jc w:val="left"/>
              <w:rPr>
                <w:i/>
              </w:rPr>
            </w:pPr>
            <w:r w:rsidRPr="00551913">
              <w:rPr>
                <w:i/>
              </w:rPr>
              <w:t>„EKO karta“</w:t>
            </w:r>
          </w:p>
        </w:tc>
        <w:tc>
          <w:tcPr>
            <w:tcW w:w="3684" w:type="dxa"/>
            <w:tcBorders>
              <w:top w:val="single" w:sz="4" w:space="0" w:color="auto"/>
              <w:left w:val="single" w:sz="4" w:space="0" w:color="auto"/>
              <w:bottom w:val="single" w:sz="4" w:space="0" w:color="auto"/>
              <w:right w:val="single" w:sz="4" w:space="0" w:color="auto"/>
            </w:tcBorders>
          </w:tcPr>
          <w:p w:rsidR="00643941" w:rsidRPr="00643941" w:rsidRDefault="00643941" w:rsidP="00551913">
            <w:pPr>
              <w:pStyle w:val="Betarp"/>
              <w:jc w:val="left"/>
            </w:pPr>
            <w:r w:rsidRPr="00643941">
              <w:t>Skatinamas suvokimas apie gamtos priežiūrą ir tausojimą.</w:t>
            </w:r>
          </w:p>
          <w:p w:rsidR="001E6DA3" w:rsidRPr="00643941" w:rsidRDefault="00643941" w:rsidP="00551913">
            <w:pPr>
              <w:pStyle w:val="Betarp"/>
              <w:jc w:val="left"/>
            </w:pPr>
            <w:r w:rsidRPr="00643941">
              <w:t>Sutvarkyta Salantų padalinio įstaigos aplinka</w:t>
            </w:r>
          </w:p>
        </w:tc>
        <w:tc>
          <w:tcPr>
            <w:tcW w:w="1558" w:type="dxa"/>
            <w:tcBorders>
              <w:top w:val="single" w:sz="4" w:space="0" w:color="auto"/>
              <w:left w:val="single" w:sz="4" w:space="0" w:color="auto"/>
              <w:bottom w:val="single" w:sz="4" w:space="0" w:color="auto"/>
              <w:right w:val="single" w:sz="4" w:space="0" w:color="auto"/>
            </w:tcBorders>
            <w:vAlign w:val="center"/>
          </w:tcPr>
          <w:p w:rsidR="001E6DA3" w:rsidRPr="00643941" w:rsidRDefault="00643941" w:rsidP="00551913">
            <w:pPr>
              <w:pStyle w:val="Betarp"/>
              <w:jc w:val="center"/>
            </w:pPr>
            <w:r w:rsidRPr="00643941">
              <w:t>Kretingos DVC</w:t>
            </w:r>
          </w:p>
        </w:tc>
        <w:tc>
          <w:tcPr>
            <w:tcW w:w="1521" w:type="dxa"/>
            <w:tcBorders>
              <w:top w:val="single" w:sz="4" w:space="0" w:color="auto"/>
              <w:left w:val="single" w:sz="4" w:space="0" w:color="auto"/>
              <w:bottom w:val="single" w:sz="4" w:space="0" w:color="auto"/>
              <w:right w:val="single" w:sz="4" w:space="0" w:color="auto"/>
            </w:tcBorders>
          </w:tcPr>
          <w:p w:rsidR="001E6DA3" w:rsidRPr="001E6DA3" w:rsidRDefault="00643941" w:rsidP="00551913">
            <w:pPr>
              <w:pStyle w:val="Betarp"/>
              <w:jc w:val="center"/>
              <w:rPr>
                <w:sz w:val="23"/>
                <w:szCs w:val="23"/>
              </w:rPr>
            </w:pPr>
            <w:r w:rsidRPr="00643941">
              <w:rPr>
                <w:sz w:val="23"/>
                <w:szCs w:val="23"/>
                <w:lang w:val="en-US"/>
              </w:rPr>
              <w:t xml:space="preserve">10,63 </w:t>
            </w:r>
            <w:r w:rsidRPr="00643941">
              <w:rPr>
                <w:sz w:val="23"/>
                <w:szCs w:val="23"/>
              </w:rPr>
              <w:t>Eur</w:t>
            </w:r>
          </w:p>
        </w:tc>
      </w:tr>
      <w:tr w:rsidR="001E6DF7" w:rsidRPr="001E6DA3" w:rsidTr="00643941">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1E6DF7" w:rsidRPr="00643941" w:rsidRDefault="001E6DF7" w:rsidP="0068297C">
            <w:pPr>
              <w:pStyle w:val="Betarp"/>
            </w:pPr>
            <w:r w:rsidRPr="00643941">
              <w:t>5.</w:t>
            </w:r>
          </w:p>
        </w:tc>
        <w:tc>
          <w:tcPr>
            <w:tcW w:w="2045" w:type="dxa"/>
            <w:tcBorders>
              <w:top w:val="single" w:sz="4" w:space="0" w:color="auto"/>
              <w:left w:val="single" w:sz="4" w:space="0" w:color="auto"/>
              <w:bottom w:val="single" w:sz="4" w:space="0" w:color="auto"/>
              <w:right w:val="single" w:sz="4" w:space="0" w:color="auto"/>
            </w:tcBorders>
            <w:noWrap/>
          </w:tcPr>
          <w:p w:rsidR="001E6DF7" w:rsidRPr="00643941" w:rsidRDefault="001E6DF7" w:rsidP="00551913">
            <w:pPr>
              <w:pStyle w:val="Betarp"/>
              <w:jc w:val="left"/>
              <w:rPr>
                <w:i/>
              </w:rPr>
            </w:pPr>
            <w:r w:rsidRPr="00643941">
              <w:rPr>
                <w:i/>
              </w:rPr>
              <w:t>UAB „Gėlės tik Jums“</w:t>
            </w:r>
          </w:p>
        </w:tc>
        <w:tc>
          <w:tcPr>
            <w:tcW w:w="3684" w:type="dxa"/>
            <w:tcBorders>
              <w:top w:val="single" w:sz="4" w:space="0" w:color="auto"/>
              <w:left w:val="single" w:sz="4" w:space="0" w:color="auto"/>
              <w:bottom w:val="single" w:sz="4" w:space="0" w:color="auto"/>
              <w:right w:val="single" w:sz="4" w:space="0" w:color="auto"/>
            </w:tcBorders>
          </w:tcPr>
          <w:p w:rsidR="001E6DF7" w:rsidRPr="00643941" w:rsidRDefault="001E6DF7" w:rsidP="00551913">
            <w:pPr>
              <w:pStyle w:val="Betarp"/>
              <w:jc w:val="left"/>
            </w:pPr>
            <w:r w:rsidRPr="00643941">
              <w:t xml:space="preserve">Sutvarkyta ir gėlėmis apsodinta Dienos veiklos centro aplinka. </w:t>
            </w:r>
          </w:p>
        </w:tc>
        <w:tc>
          <w:tcPr>
            <w:tcW w:w="1558" w:type="dxa"/>
            <w:tcBorders>
              <w:top w:val="single" w:sz="4" w:space="0" w:color="auto"/>
              <w:left w:val="single" w:sz="4" w:space="0" w:color="auto"/>
              <w:bottom w:val="single" w:sz="4" w:space="0" w:color="auto"/>
              <w:right w:val="single" w:sz="4" w:space="0" w:color="auto"/>
            </w:tcBorders>
            <w:vAlign w:val="center"/>
          </w:tcPr>
          <w:p w:rsidR="001E6DF7" w:rsidRPr="00643941" w:rsidRDefault="001E6DF7" w:rsidP="00551913">
            <w:pPr>
              <w:pStyle w:val="Betarp"/>
              <w:jc w:val="center"/>
            </w:pPr>
            <w:r w:rsidRPr="00643941">
              <w:t>Kretingos DVC</w:t>
            </w:r>
          </w:p>
        </w:tc>
        <w:tc>
          <w:tcPr>
            <w:tcW w:w="1521" w:type="dxa"/>
            <w:tcBorders>
              <w:top w:val="single" w:sz="4" w:space="0" w:color="auto"/>
              <w:left w:val="single" w:sz="4" w:space="0" w:color="auto"/>
              <w:bottom w:val="single" w:sz="4" w:space="0" w:color="auto"/>
              <w:right w:val="single" w:sz="4" w:space="0" w:color="auto"/>
            </w:tcBorders>
          </w:tcPr>
          <w:p w:rsidR="001E6DF7" w:rsidRPr="001E6DF7" w:rsidRDefault="001E6DF7" w:rsidP="00551913">
            <w:pPr>
              <w:pStyle w:val="Betarp"/>
              <w:jc w:val="center"/>
              <w:rPr>
                <w:lang w:val="en-US"/>
              </w:rPr>
            </w:pPr>
            <w:r w:rsidRPr="001E6DF7">
              <w:rPr>
                <w:lang w:val="en-US"/>
              </w:rPr>
              <w:t>133,58 Eur</w:t>
            </w:r>
          </w:p>
        </w:tc>
      </w:tr>
      <w:tr w:rsidR="001E6DF7" w:rsidRPr="001E6DA3" w:rsidTr="00605894">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1E6DF7" w:rsidRPr="00643941" w:rsidRDefault="001E6DF7" w:rsidP="0068297C">
            <w:pPr>
              <w:pStyle w:val="Betarp"/>
            </w:pPr>
            <w:r w:rsidRPr="00643941">
              <w:t>6.</w:t>
            </w:r>
          </w:p>
        </w:tc>
        <w:tc>
          <w:tcPr>
            <w:tcW w:w="2045" w:type="dxa"/>
            <w:tcBorders>
              <w:top w:val="single" w:sz="4" w:space="0" w:color="auto"/>
              <w:left w:val="single" w:sz="4" w:space="0" w:color="auto"/>
              <w:bottom w:val="single" w:sz="4" w:space="0" w:color="auto"/>
              <w:right w:val="single" w:sz="4" w:space="0" w:color="auto"/>
            </w:tcBorders>
            <w:noWrap/>
          </w:tcPr>
          <w:p w:rsidR="001E6DF7" w:rsidRPr="00643941" w:rsidRDefault="001E6DF7" w:rsidP="00551913">
            <w:pPr>
              <w:pStyle w:val="Betarp"/>
              <w:jc w:val="left"/>
              <w:rPr>
                <w:i/>
              </w:rPr>
            </w:pPr>
            <w:r w:rsidRPr="00643941">
              <w:rPr>
                <w:i/>
              </w:rPr>
              <w:t>Tetaro dienos paminėjimo renginys  „Atspindžiai“</w:t>
            </w:r>
          </w:p>
        </w:tc>
        <w:tc>
          <w:tcPr>
            <w:tcW w:w="3684" w:type="dxa"/>
            <w:tcBorders>
              <w:top w:val="single" w:sz="4" w:space="0" w:color="auto"/>
              <w:left w:val="single" w:sz="4" w:space="0" w:color="auto"/>
              <w:bottom w:val="single" w:sz="4" w:space="0" w:color="auto"/>
              <w:right w:val="single" w:sz="4" w:space="0" w:color="auto"/>
            </w:tcBorders>
          </w:tcPr>
          <w:p w:rsidR="001E6DF7" w:rsidRPr="00643941" w:rsidRDefault="001E6DF7" w:rsidP="00551913">
            <w:pPr>
              <w:pStyle w:val="Betarp"/>
              <w:jc w:val="left"/>
            </w:pPr>
            <w:r w:rsidRPr="00643941">
              <w:t>10 projektų partnerių bendradarbiavimas ir teatro dienos paminėjimo renginys Kretingos Simono Daukanto progimnazijoje;</w:t>
            </w:r>
          </w:p>
          <w:p w:rsidR="001E6DF7" w:rsidRPr="00643941" w:rsidRDefault="001E6DF7" w:rsidP="00551913">
            <w:pPr>
              <w:pStyle w:val="Betarp"/>
              <w:jc w:val="left"/>
            </w:pPr>
            <w:r w:rsidRPr="00643941">
              <w:t>Inovacijų teatro sf</w:t>
            </w:r>
            <w:r w:rsidR="00DE7D55">
              <w:t>eroje paieška ir įgyvendinimas.</w:t>
            </w:r>
          </w:p>
        </w:tc>
        <w:tc>
          <w:tcPr>
            <w:tcW w:w="1558" w:type="dxa"/>
            <w:tcBorders>
              <w:top w:val="single" w:sz="4" w:space="0" w:color="auto"/>
              <w:left w:val="single" w:sz="4" w:space="0" w:color="auto"/>
              <w:bottom w:val="single" w:sz="4" w:space="0" w:color="auto"/>
              <w:right w:val="single" w:sz="4" w:space="0" w:color="auto"/>
            </w:tcBorders>
          </w:tcPr>
          <w:p w:rsidR="001E6DF7" w:rsidRPr="00643941" w:rsidRDefault="001E6DF7" w:rsidP="00551913">
            <w:pPr>
              <w:pStyle w:val="Betarp"/>
              <w:jc w:val="center"/>
            </w:pPr>
            <w:r w:rsidRPr="00643941">
              <w:t>Kretingos DVC</w:t>
            </w:r>
          </w:p>
        </w:tc>
        <w:tc>
          <w:tcPr>
            <w:tcW w:w="1521" w:type="dxa"/>
            <w:tcBorders>
              <w:top w:val="single" w:sz="4" w:space="0" w:color="auto"/>
              <w:left w:val="single" w:sz="4" w:space="0" w:color="auto"/>
              <w:bottom w:val="single" w:sz="4" w:space="0" w:color="auto"/>
              <w:right w:val="single" w:sz="4" w:space="0" w:color="auto"/>
            </w:tcBorders>
          </w:tcPr>
          <w:p w:rsidR="001E6DF7" w:rsidRPr="001E6DF7" w:rsidRDefault="001E6DF7" w:rsidP="00551913">
            <w:pPr>
              <w:pStyle w:val="Betarp"/>
              <w:jc w:val="center"/>
              <w:rPr>
                <w:lang w:val="en-US"/>
              </w:rPr>
            </w:pPr>
            <w:r w:rsidRPr="001E6DF7">
              <w:rPr>
                <w:lang w:val="en-US"/>
              </w:rPr>
              <w:t>100,00 Eur</w:t>
            </w:r>
          </w:p>
        </w:tc>
      </w:tr>
      <w:tr w:rsidR="001E6DF7" w:rsidRPr="001E6DA3" w:rsidTr="00605894">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1E6DF7" w:rsidRPr="00643941" w:rsidRDefault="001E6DF7" w:rsidP="0068297C">
            <w:pPr>
              <w:pStyle w:val="Betarp"/>
            </w:pPr>
            <w:r w:rsidRPr="00643941">
              <w:t xml:space="preserve">7. </w:t>
            </w:r>
          </w:p>
        </w:tc>
        <w:tc>
          <w:tcPr>
            <w:tcW w:w="2045" w:type="dxa"/>
            <w:tcBorders>
              <w:top w:val="single" w:sz="4" w:space="0" w:color="auto"/>
              <w:left w:val="single" w:sz="4" w:space="0" w:color="auto"/>
              <w:bottom w:val="single" w:sz="4" w:space="0" w:color="auto"/>
              <w:right w:val="single" w:sz="4" w:space="0" w:color="auto"/>
            </w:tcBorders>
            <w:noWrap/>
          </w:tcPr>
          <w:p w:rsidR="001E6DF7" w:rsidRPr="00643941" w:rsidRDefault="001E6DF7" w:rsidP="00551913">
            <w:pPr>
              <w:pStyle w:val="Betarp"/>
              <w:jc w:val="left"/>
              <w:rPr>
                <w:i/>
                <w:color w:val="FF0000"/>
              </w:rPr>
            </w:pPr>
            <w:r w:rsidRPr="00643941">
              <w:rPr>
                <w:i/>
              </w:rPr>
              <w:t>2016 m. socialinės reabilitacijos paslaugų neįgaliesiems bendruomenėje projektas</w:t>
            </w:r>
          </w:p>
        </w:tc>
        <w:tc>
          <w:tcPr>
            <w:tcW w:w="3684" w:type="dxa"/>
            <w:tcBorders>
              <w:top w:val="single" w:sz="4" w:space="0" w:color="auto"/>
              <w:left w:val="single" w:sz="4" w:space="0" w:color="auto"/>
              <w:bottom w:val="single" w:sz="4" w:space="0" w:color="auto"/>
              <w:right w:val="single" w:sz="4" w:space="0" w:color="auto"/>
            </w:tcBorders>
          </w:tcPr>
          <w:p w:rsidR="001E6DF7" w:rsidRPr="00643941" w:rsidRDefault="001E6DF7" w:rsidP="00551913">
            <w:pPr>
              <w:pStyle w:val="Betarp"/>
              <w:jc w:val="left"/>
            </w:pPr>
            <w:r w:rsidRPr="00643941">
              <w:t>Integraciniai užsiėmimai su Kretingos neįgaliųjų draugijos nariais-senjorais:</w:t>
            </w:r>
          </w:p>
          <w:p w:rsidR="001E6DF7" w:rsidRPr="00643941" w:rsidRDefault="001E6DF7" w:rsidP="00551913">
            <w:pPr>
              <w:pStyle w:val="Betarp"/>
              <w:jc w:val="left"/>
            </w:pPr>
            <w:r w:rsidRPr="00643941">
              <w:t>1. Keramikos užsiėmimai;</w:t>
            </w:r>
          </w:p>
          <w:p w:rsidR="001E6DF7" w:rsidRPr="00643941" w:rsidRDefault="001E6DF7" w:rsidP="00551913">
            <w:pPr>
              <w:pStyle w:val="Betarp"/>
              <w:jc w:val="left"/>
            </w:pPr>
            <w:r w:rsidRPr="00643941">
              <w:t>2. Piešimo ant šilko užsiėmimai;</w:t>
            </w:r>
          </w:p>
          <w:p w:rsidR="001E6DF7" w:rsidRPr="00643941" w:rsidRDefault="001E6DF7" w:rsidP="00551913">
            <w:pPr>
              <w:pStyle w:val="Betarp"/>
              <w:jc w:val="left"/>
              <w:rPr>
                <w:color w:val="FF0000"/>
              </w:rPr>
            </w:pPr>
            <w:r w:rsidRPr="00643941">
              <w:t>3. Ebru meno užsiėmimai</w:t>
            </w:r>
            <w:r w:rsidRPr="00643941">
              <w:rPr>
                <w:color w:val="FF0000"/>
              </w:rPr>
              <w:t xml:space="preserve">. </w:t>
            </w:r>
          </w:p>
        </w:tc>
        <w:tc>
          <w:tcPr>
            <w:tcW w:w="1558" w:type="dxa"/>
            <w:tcBorders>
              <w:top w:val="single" w:sz="4" w:space="0" w:color="auto"/>
              <w:left w:val="single" w:sz="4" w:space="0" w:color="auto"/>
              <w:bottom w:val="single" w:sz="4" w:space="0" w:color="auto"/>
              <w:right w:val="single" w:sz="4" w:space="0" w:color="auto"/>
            </w:tcBorders>
          </w:tcPr>
          <w:p w:rsidR="001E6DF7" w:rsidRPr="00643941" w:rsidRDefault="001E6DF7" w:rsidP="00551913">
            <w:pPr>
              <w:pStyle w:val="Betarp"/>
              <w:jc w:val="center"/>
            </w:pPr>
            <w:r w:rsidRPr="00643941">
              <w:t>Kretingos DVC</w:t>
            </w:r>
          </w:p>
        </w:tc>
        <w:tc>
          <w:tcPr>
            <w:tcW w:w="1521" w:type="dxa"/>
            <w:tcBorders>
              <w:top w:val="single" w:sz="4" w:space="0" w:color="auto"/>
              <w:left w:val="single" w:sz="4" w:space="0" w:color="auto"/>
              <w:bottom w:val="single" w:sz="4" w:space="0" w:color="auto"/>
              <w:right w:val="single" w:sz="4" w:space="0" w:color="auto"/>
            </w:tcBorders>
          </w:tcPr>
          <w:p w:rsidR="001E6DF7" w:rsidRPr="001E6DF7" w:rsidRDefault="001E6DF7" w:rsidP="00551913">
            <w:pPr>
              <w:pStyle w:val="Betarp"/>
              <w:jc w:val="center"/>
            </w:pPr>
            <w:r w:rsidRPr="001E6DF7">
              <w:t>1400,00 Eur</w:t>
            </w:r>
          </w:p>
        </w:tc>
      </w:tr>
      <w:tr w:rsidR="001E6DF7" w:rsidRPr="001E6DA3" w:rsidTr="00605894">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1E6DF7" w:rsidRPr="00643941" w:rsidRDefault="001E6DF7" w:rsidP="0068297C">
            <w:pPr>
              <w:pStyle w:val="Betarp"/>
            </w:pPr>
            <w:r w:rsidRPr="00643941">
              <w:t>8.</w:t>
            </w:r>
          </w:p>
        </w:tc>
        <w:tc>
          <w:tcPr>
            <w:tcW w:w="2045" w:type="dxa"/>
            <w:tcBorders>
              <w:top w:val="single" w:sz="4" w:space="0" w:color="auto"/>
              <w:left w:val="single" w:sz="4" w:space="0" w:color="auto"/>
              <w:bottom w:val="single" w:sz="4" w:space="0" w:color="auto"/>
              <w:right w:val="single" w:sz="4" w:space="0" w:color="auto"/>
            </w:tcBorders>
            <w:noWrap/>
          </w:tcPr>
          <w:p w:rsidR="001E6DF7" w:rsidRPr="00643941" w:rsidRDefault="001E6DF7" w:rsidP="00551913">
            <w:pPr>
              <w:pStyle w:val="Betarp"/>
              <w:jc w:val="left"/>
              <w:rPr>
                <w:i/>
              </w:rPr>
            </w:pPr>
            <w:r w:rsidRPr="00643941">
              <w:rPr>
                <w:i/>
              </w:rPr>
              <w:t xml:space="preserve">,,Mažiau galimybių turinčio jaunimo teatrinės saviraiškos festivalis ,,ATSPINDŽIAI“ </w:t>
            </w:r>
          </w:p>
        </w:tc>
        <w:tc>
          <w:tcPr>
            <w:tcW w:w="3684" w:type="dxa"/>
            <w:tcBorders>
              <w:top w:val="single" w:sz="4" w:space="0" w:color="auto"/>
              <w:left w:val="single" w:sz="4" w:space="0" w:color="auto"/>
              <w:bottom w:val="single" w:sz="4" w:space="0" w:color="auto"/>
              <w:right w:val="single" w:sz="4" w:space="0" w:color="auto"/>
            </w:tcBorders>
          </w:tcPr>
          <w:p w:rsidR="001E6DF7" w:rsidRPr="00643941" w:rsidRDefault="001E6DF7" w:rsidP="00551913">
            <w:pPr>
              <w:pStyle w:val="Betarp"/>
              <w:jc w:val="left"/>
            </w:pPr>
            <w:r w:rsidRPr="00643941">
              <w:t>Integraciniai užsiėmimai su įgaliuoju jaunimu:</w:t>
            </w:r>
          </w:p>
          <w:p w:rsidR="001E6DF7" w:rsidRPr="00643941" w:rsidRDefault="001E6DF7" w:rsidP="00551913">
            <w:pPr>
              <w:pStyle w:val="Betarp"/>
              <w:jc w:val="left"/>
            </w:pPr>
            <w:r w:rsidRPr="00643941">
              <w:t>1. Psichodramos metodo taikymas teatro užimtumo veikloje dirbant kartu su įgaliu jaunimu bei profesionaliu režisieriumi.</w:t>
            </w:r>
          </w:p>
          <w:p w:rsidR="001E6DF7" w:rsidRPr="00643941" w:rsidRDefault="001E6DF7" w:rsidP="00551913">
            <w:pPr>
              <w:pStyle w:val="Betarp"/>
              <w:jc w:val="left"/>
            </w:pPr>
            <w:r w:rsidRPr="00643941">
              <w:t>2. Bendradarbiavimas su 13 Lietuvos partnerių</w:t>
            </w:r>
            <w:r w:rsidRPr="00643941">
              <w:rPr>
                <w:b/>
                <w:bCs/>
              </w:rPr>
              <w:t xml:space="preserve">: </w:t>
            </w:r>
            <w:r w:rsidRPr="00643941">
              <w:rPr>
                <w:bCs/>
              </w:rPr>
              <w:t>socialinių įstaigų ir ugdymo mokyklų.</w:t>
            </w:r>
          </w:p>
          <w:p w:rsidR="001E6DF7" w:rsidRPr="00643941" w:rsidRDefault="001E6DF7" w:rsidP="00551913">
            <w:pPr>
              <w:pStyle w:val="Betarp"/>
              <w:jc w:val="left"/>
            </w:pPr>
            <w:r w:rsidRPr="00643941">
              <w:t>3. Projekto dalyvių Teatro festivalis atviras visuomenei skirtas tarptautinei Neįgaliųjų dienai paminėti gruodžio 01 d.  Kretingos kultūros centre.</w:t>
            </w:r>
          </w:p>
          <w:p w:rsidR="001E6DF7" w:rsidRPr="00643941" w:rsidRDefault="001E6DF7" w:rsidP="00551913">
            <w:pPr>
              <w:pStyle w:val="Betarp"/>
              <w:jc w:val="left"/>
            </w:pPr>
            <w:r w:rsidRPr="00643941">
              <w:t xml:space="preserve">4. 2017 m. kalendorių leidyba ir platinimas; </w:t>
            </w:r>
          </w:p>
        </w:tc>
        <w:tc>
          <w:tcPr>
            <w:tcW w:w="1558" w:type="dxa"/>
            <w:tcBorders>
              <w:top w:val="single" w:sz="4" w:space="0" w:color="auto"/>
              <w:left w:val="single" w:sz="4" w:space="0" w:color="auto"/>
              <w:bottom w:val="single" w:sz="4" w:space="0" w:color="auto"/>
              <w:right w:val="single" w:sz="4" w:space="0" w:color="auto"/>
            </w:tcBorders>
          </w:tcPr>
          <w:p w:rsidR="001E6DF7" w:rsidRPr="00643941" w:rsidRDefault="001E6DF7" w:rsidP="00551913">
            <w:pPr>
              <w:pStyle w:val="Betarp"/>
              <w:jc w:val="center"/>
            </w:pPr>
            <w:r w:rsidRPr="00643941">
              <w:t>Kretingos DVC</w:t>
            </w:r>
          </w:p>
        </w:tc>
        <w:tc>
          <w:tcPr>
            <w:tcW w:w="1521" w:type="dxa"/>
            <w:tcBorders>
              <w:top w:val="single" w:sz="4" w:space="0" w:color="auto"/>
              <w:left w:val="single" w:sz="4" w:space="0" w:color="auto"/>
              <w:bottom w:val="single" w:sz="4" w:space="0" w:color="auto"/>
              <w:right w:val="single" w:sz="4" w:space="0" w:color="auto"/>
            </w:tcBorders>
          </w:tcPr>
          <w:p w:rsidR="001E6DF7" w:rsidRPr="001E6DF7" w:rsidRDefault="001E6DF7" w:rsidP="00551913">
            <w:pPr>
              <w:pStyle w:val="Betarp"/>
              <w:jc w:val="center"/>
            </w:pPr>
            <w:r w:rsidRPr="001E6DF7">
              <w:t>2300 Eur</w:t>
            </w:r>
          </w:p>
          <w:p w:rsidR="001E6DF7" w:rsidRPr="001E6DF7" w:rsidRDefault="001E6DF7" w:rsidP="00551913">
            <w:pPr>
              <w:pStyle w:val="Betarp"/>
              <w:jc w:val="center"/>
            </w:pPr>
          </w:p>
          <w:p w:rsidR="001E6DF7" w:rsidRPr="001E6DF7" w:rsidRDefault="001E6DF7" w:rsidP="00551913">
            <w:pPr>
              <w:pStyle w:val="Betarp"/>
              <w:jc w:val="center"/>
            </w:pPr>
          </w:p>
          <w:p w:rsidR="001E6DF7" w:rsidRPr="001E6DF7" w:rsidRDefault="001E6DF7" w:rsidP="00551913">
            <w:pPr>
              <w:pStyle w:val="Betarp"/>
              <w:jc w:val="center"/>
            </w:pPr>
          </w:p>
          <w:p w:rsidR="001E6DF7" w:rsidRPr="001E6DF7" w:rsidRDefault="001E6DF7" w:rsidP="00551913">
            <w:pPr>
              <w:pStyle w:val="Betarp"/>
              <w:jc w:val="center"/>
            </w:pPr>
          </w:p>
          <w:p w:rsidR="001E6DF7" w:rsidRPr="001E6DF7" w:rsidRDefault="001E6DF7" w:rsidP="00551913">
            <w:pPr>
              <w:pStyle w:val="Betarp"/>
              <w:jc w:val="center"/>
            </w:pPr>
          </w:p>
          <w:p w:rsidR="001E6DF7" w:rsidRPr="001E6DF7" w:rsidRDefault="001E6DF7" w:rsidP="00551913">
            <w:pPr>
              <w:pStyle w:val="Betarp"/>
              <w:jc w:val="center"/>
            </w:pPr>
          </w:p>
          <w:p w:rsidR="001E6DF7" w:rsidRPr="001E6DF7" w:rsidRDefault="001E6DF7" w:rsidP="00551913">
            <w:pPr>
              <w:pStyle w:val="Betarp"/>
              <w:jc w:val="center"/>
            </w:pPr>
            <w:r w:rsidRPr="001E6DF7">
              <w:t>800,00 Eur</w:t>
            </w:r>
          </w:p>
        </w:tc>
      </w:tr>
      <w:tr w:rsidR="001E6DF7" w:rsidRPr="001E6DA3" w:rsidTr="00605894">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1E6DF7" w:rsidRPr="00643941" w:rsidRDefault="001E6DF7" w:rsidP="0068297C">
            <w:pPr>
              <w:pStyle w:val="Betarp"/>
            </w:pPr>
            <w:r w:rsidRPr="00643941">
              <w:t>9.</w:t>
            </w:r>
          </w:p>
        </w:tc>
        <w:tc>
          <w:tcPr>
            <w:tcW w:w="2045" w:type="dxa"/>
            <w:tcBorders>
              <w:top w:val="single" w:sz="4" w:space="0" w:color="auto"/>
              <w:left w:val="single" w:sz="4" w:space="0" w:color="auto"/>
              <w:bottom w:val="single" w:sz="4" w:space="0" w:color="auto"/>
              <w:right w:val="single" w:sz="4" w:space="0" w:color="auto"/>
            </w:tcBorders>
            <w:noWrap/>
          </w:tcPr>
          <w:p w:rsidR="001E6DF7" w:rsidRPr="00643941" w:rsidRDefault="001E6DF7" w:rsidP="00551913">
            <w:pPr>
              <w:pStyle w:val="Betarp"/>
              <w:jc w:val="left"/>
              <w:rPr>
                <w:i/>
                <w:color w:val="000000"/>
              </w:rPr>
            </w:pPr>
            <w:r w:rsidRPr="00643941">
              <w:rPr>
                <w:i/>
                <w:color w:val="000000"/>
              </w:rPr>
              <w:t>Projektas ,,Suvok mane kaip save“</w:t>
            </w:r>
          </w:p>
        </w:tc>
        <w:tc>
          <w:tcPr>
            <w:tcW w:w="3684" w:type="dxa"/>
            <w:tcBorders>
              <w:top w:val="single" w:sz="4" w:space="0" w:color="auto"/>
              <w:left w:val="single" w:sz="4" w:space="0" w:color="auto"/>
              <w:bottom w:val="single" w:sz="4" w:space="0" w:color="auto"/>
              <w:right w:val="single" w:sz="4" w:space="0" w:color="auto"/>
            </w:tcBorders>
          </w:tcPr>
          <w:p w:rsidR="001E6DF7" w:rsidRPr="00643941" w:rsidRDefault="001E6DF7" w:rsidP="00551913">
            <w:pPr>
              <w:pStyle w:val="Betarp"/>
              <w:jc w:val="left"/>
              <w:rPr>
                <w:color w:val="000000"/>
              </w:rPr>
            </w:pPr>
            <w:r w:rsidRPr="00643941">
              <w:rPr>
                <w:bCs/>
                <w:color w:val="000000"/>
              </w:rPr>
              <w:t>Projekto partneriai:</w:t>
            </w:r>
          </w:p>
          <w:p w:rsidR="001E6DF7" w:rsidRPr="00643941" w:rsidRDefault="001E6DF7" w:rsidP="00551913">
            <w:pPr>
              <w:pStyle w:val="Betarp"/>
              <w:jc w:val="left"/>
              <w:rPr>
                <w:color w:val="000000"/>
              </w:rPr>
            </w:pPr>
            <w:r w:rsidRPr="00643941">
              <w:rPr>
                <w:color w:val="000000"/>
              </w:rPr>
              <w:t>VšĮ Kretingos technologijos ir verslo mokykla;</w:t>
            </w:r>
          </w:p>
          <w:p w:rsidR="001E6DF7" w:rsidRPr="00643941" w:rsidRDefault="001E6DF7" w:rsidP="00551913">
            <w:pPr>
              <w:pStyle w:val="Betarp"/>
              <w:jc w:val="left"/>
              <w:rPr>
                <w:color w:val="000000"/>
              </w:rPr>
            </w:pPr>
            <w:r w:rsidRPr="00643941">
              <w:rPr>
                <w:color w:val="000000"/>
              </w:rPr>
              <w:t>Kret</w:t>
            </w:r>
            <w:r w:rsidR="00DE7D55">
              <w:rPr>
                <w:color w:val="000000"/>
              </w:rPr>
              <w:t>ingos S. Daukanto progimnazija.</w:t>
            </w:r>
          </w:p>
          <w:p w:rsidR="001E6DF7" w:rsidRPr="009C5199" w:rsidRDefault="001E6DF7" w:rsidP="00551913">
            <w:pPr>
              <w:pStyle w:val="Betarp"/>
              <w:jc w:val="left"/>
            </w:pPr>
            <w:r w:rsidRPr="00643941">
              <w:rPr>
                <w:color w:val="000000"/>
              </w:rPr>
              <w:t xml:space="preserve">1. Mokyklose vykdyti edukaciniai susitikimai su mokiniais, kurių metu buvo pristatoma tarptautinė neįgaliųjų teisių konvencija ir „negalios“ sąvoka asmenybei. </w:t>
            </w:r>
          </w:p>
          <w:p w:rsidR="00EC124E" w:rsidRPr="00EC124E" w:rsidRDefault="001E6DF7" w:rsidP="00551913">
            <w:pPr>
              <w:pStyle w:val="Betarp"/>
              <w:jc w:val="left"/>
              <w:rPr>
                <w:color w:val="000000"/>
              </w:rPr>
            </w:pPr>
            <w:r w:rsidRPr="00643941">
              <w:rPr>
                <w:color w:val="000000"/>
              </w:rPr>
              <w:lastRenderedPageBreak/>
              <w:t>2. Neįgaliųjų teisių konvencijos  specialistė bendrame projekto renginyje – festivalyje plačiajai auditorijai pristatė konvencijos punktus, neįgaliųjų socializacijos etapus.</w:t>
            </w:r>
          </w:p>
        </w:tc>
        <w:tc>
          <w:tcPr>
            <w:tcW w:w="1558" w:type="dxa"/>
            <w:tcBorders>
              <w:top w:val="single" w:sz="4" w:space="0" w:color="auto"/>
              <w:left w:val="single" w:sz="4" w:space="0" w:color="auto"/>
              <w:bottom w:val="single" w:sz="4" w:space="0" w:color="auto"/>
              <w:right w:val="single" w:sz="4" w:space="0" w:color="auto"/>
            </w:tcBorders>
          </w:tcPr>
          <w:p w:rsidR="001E6DF7" w:rsidRPr="00643941" w:rsidRDefault="001E6DF7" w:rsidP="00551913">
            <w:pPr>
              <w:pStyle w:val="Betarp"/>
              <w:jc w:val="center"/>
            </w:pPr>
            <w:r w:rsidRPr="00643941">
              <w:lastRenderedPageBreak/>
              <w:t>Kretingos DVC</w:t>
            </w:r>
          </w:p>
        </w:tc>
        <w:tc>
          <w:tcPr>
            <w:tcW w:w="1521" w:type="dxa"/>
            <w:tcBorders>
              <w:top w:val="single" w:sz="4" w:space="0" w:color="auto"/>
              <w:left w:val="single" w:sz="4" w:space="0" w:color="auto"/>
              <w:bottom w:val="single" w:sz="4" w:space="0" w:color="auto"/>
              <w:right w:val="single" w:sz="4" w:space="0" w:color="auto"/>
            </w:tcBorders>
          </w:tcPr>
          <w:p w:rsidR="001E6DF7" w:rsidRPr="001E6DF7" w:rsidRDefault="001E6DF7" w:rsidP="00551913">
            <w:pPr>
              <w:pStyle w:val="Betarp"/>
              <w:jc w:val="center"/>
            </w:pPr>
            <w:r w:rsidRPr="001E6DF7">
              <w:t>100,00 Eur</w:t>
            </w:r>
          </w:p>
        </w:tc>
      </w:tr>
      <w:tr w:rsidR="001E6DF7" w:rsidRPr="001E6DA3" w:rsidTr="00605894">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1E6DF7" w:rsidRPr="00643941" w:rsidRDefault="001E6DF7" w:rsidP="0068297C">
            <w:pPr>
              <w:pStyle w:val="Betarp"/>
            </w:pPr>
            <w:r w:rsidRPr="00643941">
              <w:t>10.</w:t>
            </w:r>
          </w:p>
        </w:tc>
        <w:tc>
          <w:tcPr>
            <w:tcW w:w="2045" w:type="dxa"/>
            <w:tcBorders>
              <w:top w:val="single" w:sz="4" w:space="0" w:color="auto"/>
              <w:left w:val="single" w:sz="4" w:space="0" w:color="auto"/>
              <w:bottom w:val="single" w:sz="4" w:space="0" w:color="auto"/>
              <w:right w:val="single" w:sz="4" w:space="0" w:color="auto"/>
            </w:tcBorders>
            <w:noWrap/>
          </w:tcPr>
          <w:p w:rsidR="001E6DF7" w:rsidRPr="00643941" w:rsidRDefault="001E6DF7" w:rsidP="00551913">
            <w:pPr>
              <w:pStyle w:val="Betarp"/>
              <w:jc w:val="left"/>
              <w:rPr>
                <w:i/>
                <w:color w:val="FF0000"/>
              </w:rPr>
            </w:pPr>
            <w:r w:rsidRPr="00643941">
              <w:rPr>
                <w:bCs/>
                <w:i/>
                <w:iCs/>
                <w:color w:val="000000"/>
              </w:rPr>
              <w:t>Projektas</w:t>
            </w:r>
            <w:r w:rsidRPr="00643941">
              <w:rPr>
                <w:i/>
                <w:color w:val="000000"/>
              </w:rPr>
              <w:t xml:space="preserve"> ,,Neįgalaus jaunimo sveikos gyvensenos per vandens terapiją ugdymas“ </w:t>
            </w:r>
          </w:p>
        </w:tc>
        <w:tc>
          <w:tcPr>
            <w:tcW w:w="3684" w:type="dxa"/>
            <w:tcBorders>
              <w:top w:val="single" w:sz="4" w:space="0" w:color="auto"/>
              <w:left w:val="single" w:sz="4" w:space="0" w:color="auto"/>
              <w:bottom w:val="single" w:sz="4" w:space="0" w:color="auto"/>
              <w:right w:val="single" w:sz="4" w:space="0" w:color="auto"/>
            </w:tcBorders>
          </w:tcPr>
          <w:p w:rsidR="001E6DF7" w:rsidRPr="00643941" w:rsidRDefault="001E6DF7" w:rsidP="00551913">
            <w:pPr>
              <w:pStyle w:val="Betarp"/>
              <w:jc w:val="left"/>
              <w:rPr>
                <w:color w:val="000000"/>
              </w:rPr>
            </w:pPr>
            <w:r w:rsidRPr="00643941">
              <w:rPr>
                <w:color w:val="000000"/>
              </w:rPr>
              <w:t>Projekto metu neįgalieji jaunuoliai lankėsi „Atostogų parko“ baseine, kineziterapeuto pagalba įgyvendino sudarytą sveikatinimo programą.</w:t>
            </w:r>
          </w:p>
          <w:p w:rsidR="001E6DF7" w:rsidRPr="00643941" w:rsidRDefault="001E6DF7" w:rsidP="00551913">
            <w:pPr>
              <w:pStyle w:val="Betarp"/>
              <w:jc w:val="left"/>
              <w:rPr>
                <w:color w:val="FF0000"/>
              </w:rPr>
            </w:pPr>
          </w:p>
        </w:tc>
        <w:tc>
          <w:tcPr>
            <w:tcW w:w="1558" w:type="dxa"/>
            <w:tcBorders>
              <w:top w:val="single" w:sz="4" w:space="0" w:color="auto"/>
              <w:left w:val="single" w:sz="4" w:space="0" w:color="auto"/>
              <w:bottom w:val="single" w:sz="4" w:space="0" w:color="auto"/>
              <w:right w:val="single" w:sz="4" w:space="0" w:color="auto"/>
            </w:tcBorders>
          </w:tcPr>
          <w:p w:rsidR="001E6DF7" w:rsidRPr="00643941" w:rsidRDefault="001E6DF7" w:rsidP="00551913">
            <w:pPr>
              <w:pStyle w:val="Betarp"/>
              <w:jc w:val="center"/>
            </w:pPr>
            <w:r w:rsidRPr="00643941">
              <w:t>Kretingos DVC</w:t>
            </w:r>
          </w:p>
        </w:tc>
        <w:tc>
          <w:tcPr>
            <w:tcW w:w="1521" w:type="dxa"/>
            <w:tcBorders>
              <w:top w:val="single" w:sz="4" w:space="0" w:color="auto"/>
              <w:left w:val="single" w:sz="4" w:space="0" w:color="auto"/>
              <w:bottom w:val="single" w:sz="4" w:space="0" w:color="auto"/>
              <w:right w:val="single" w:sz="4" w:space="0" w:color="auto"/>
            </w:tcBorders>
          </w:tcPr>
          <w:p w:rsidR="001E6DF7" w:rsidRPr="001E6DF7" w:rsidRDefault="001E6DF7" w:rsidP="00551913">
            <w:pPr>
              <w:pStyle w:val="Betarp"/>
              <w:jc w:val="center"/>
              <w:rPr>
                <w:color w:val="FF0000"/>
              </w:rPr>
            </w:pPr>
            <w:r w:rsidRPr="001E6DF7">
              <w:t>300,00 Eur</w:t>
            </w:r>
          </w:p>
        </w:tc>
      </w:tr>
      <w:tr w:rsidR="001E6DF7" w:rsidRPr="001E6DA3" w:rsidTr="00605894">
        <w:trPr>
          <w:trHeight w:val="183"/>
          <w:jc w:val="center"/>
        </w:trPr>
        <w:tc>
          <w:tcPr>
            <w:tcW w:w="582" w:type="dxa"/>
            <w:tcBorders>
              <w:top w:val="single" w:sz="4" w:space="0" w:color="auto"/>
              <w:left w:val="single" w:sz="4" w:space="0" w:color="auto"/>
              <w:bottom w:val="single" w:sz="4" w:space="0" w:color="auto"/>
              <w:right w:val="single" w:sz="4" w:space="0" w:color="auto"/>
            </w:tcBorders>
            <w:hideMark/>
          </w:tcPr>
          <w:p w:rsidR="001E6DF7" w:rsidRPr="00643941" w:rsidRDefault="001E6DF7" w:rsidP="0068297C">
            <w:pPr>
              <w:pStyle w:val="Betarp"/>
            </w:pPr>
            <w:r w:rsidRPr="00643941">
              <w:t>11.</w:t>
            </w:r>
          </w:p>
        </w:tc>
        <w:tc>
          <w:tcPr>
            <w:tcW w:w="2045" w:type="dxa"/>
            <w:tcBorders>
              <w:top w:val="single" w:sz="4" w:space="0" w:color="auto"/>
              <w:left w:val="single" w:sz="4" w:space="0" w:color="auto"/>
              <w:bottom w:val="single" w:sz="4" w:space="0" w:color="auto"/>
              <w:right w:val="single" w:sz="4" w:space="0" w:color="auto"/>
            </w:tcBorders>
            <w:noWrap/>
          </w:tcPr>
          <w:p w:rsidR="001E6DF7" w:rsidRPr="00643941" w:rsidRDefault="001E6DF7" w:rsidP="00551913">
            <w:pPr>
              <w:pStyle w:val="Betarp"/>
              <w:jc w:val="left"/>
              <w:rPr>
                <w:i/>
              </w:rPr>
            </w:pPr>
            <w:r w:rsidRPr="00643941">
              <w:rPr>
                <w:i/>
              </w:rPr>
              <w:t>„Kalėdose visi kartu“</w:t>
            </w:r>
          </w:p>
        </w:tc>
        <w:tc>
          <w:tcPr>
            <w:tcW w:w="3684" w:type="dxa"/>
            <w:tcBorders>
              <w:top w:val="single" w:sz="4" w:space="0" w:color="auto"/>
              <w:left w:val="single" w:sz="4" w:space="0" w:color="auto"/>
              <w:bottom w:val="single" w:sz="4" w:space="0" w:color="auto"/>
              <w:right w:val="single" w:sz="4" w:space="0" w:color="auto"/>
            </w:tcBorders>
          </w:tcPr>
          <w:p w:rsidR="001E6DF7" w:rsidRPr="00643941" w:rsidRDefault="001E6DF7" w:rsidP="00551913">
            <w:pPr>
              <w:pStyle w:val="Betarp"/>
              <w:jc w:val="left"/>
            </w:pPr>
            <w:r w:rsidRPr="00643941">
              <w:t>1. Meno darbų mugė Klaipėdos valstybinės kolegijos Sveikatos mokslų  ir Technologijų fakultetuose;</w:t>
            </w:r>
          </w:p>
          <w:p w:rsidR="00EC124E" w:rsidRPr="00643941" w:rsidRDefault="001E6DF7" w:rsidP="00551913">
            <w:pPr>
              <w:pStyle w:val="Betarp"/>
              <w:jc w:val="left"/>
            </w:pPr>
            <w:r w:rsidRPr="00643941">
              <w:t>2. Kalėdų renginys „Kalėdose visi kartu“ Klaipėdos valstybinėje kolegijoje.</w:t>
            </w:r>
          </w:p>
        </w:tc>
        <w:tc>
          <w:tcPr>
            <w:tcW w:w="1558" w:type="dxa"/>
            <w:tcBorders>
              <w:top w:val="single" w:sz="4" w:space="0" w:color="auto"/>
              <w:left w:val="single" w:sz="4" w:space="0" w:color="auto"/>
              <w:bottom w:val="single" w:sz="4" w:space="0" w:color="auto"/>
              <w:right w:val="single" w:sz="4" w:space="0" w:color="auto"/>
            </w:tcBorders>
          </w:tcPr>
          <w:p w:rsidR="001E6DF7" w:rsidRPr="00643941" w:rsidRDefault="001E6DF7" w:rsidP="00551913">
            <w:pPr>
              <w:pStyle w:val="Betarp"/>
              <w:jc w:val="center"/>
            </w:pPr>
            <w:r w:rsidRPr="00643941">
              <w:t>Kretingos DVC</w:t>
            </w:r>
          </w:p>
        </w:tc>
        <w:tc>
          <w:tcPr>
            <w:tcW w:w="1521" w:type="dxa"/>
            <w:tcBorders>
              <w:top w:val="single" w:sz="4" w:space="0" w:color="auto"/>
              <w:left w:val="single" w:sz="4" w:space="0" w:color="auto"/>
              <w:bottom w:val="single" w:sz="4" w:space="0" w:color="auto"/>
              <w:right w:val="single" w:sz="4" w:space="0" w:color="auto"/>
            </w:tcBorders>
          </w:tcPr>
          <w:p w:rsidR="001E6DF7" w:rsidRPr="001E6DF7" w:rsidRDefault="001E6DF7" w:rsidP="00551913">
            <w:pPr>
              <w:pStyle w:val="Betarp"/>
              <w:jc w:val="center"/>
            </w:pPr>
            <w:r w:rsidRPr="001E6DF7">
              <w:t>209,28 Eur</w:t>
            </w:r>
          </w:p>
        </w:tc>
      </w:tr>
      <w:tr w:rsidR="001E6DF7" w:rsidRPr="001E6DA3" w:rsidTr="00605894">
        <w:trPr>
          <w:trHeight w:val="112"/>
          <w:jc w:val="center"/>
        </w:trPr>
        <w:tc>
          <w:tcPr>
            <w:tcW w:w="582" w:type="dxa"/>
            <w:tcBorders>
              <w:top w:val="single" w:sz="4" w:space="0" w:color="auto"/>
              <w:left w:val="single" w:sz="4" w:space="0" w:color="auto"/>
              <w:bottom w:val="single" w:sz="4" w:space="0" w:color="auto"/>
              <w:right w:val="single" w:sz="4" w:space="0" w:color="auto"/>
            </w:tcBorders>
            <w:hideMark/>
          </w:tcPr>
          <w:p w:rsidR="001E6DF7" w:rsidRPr="00643941" w:rsidRDefault="001E6DF7" w:rsidP="0068297C">
            <w:pPr>
              <w:pStyle w:val="Betarp"/>
            </w:pPr>
            <w:r w:rsidRPr="00643941">
              <w:t>12.</w:t>
            </w:r>
          </w:p>
        </w:tc>
        <w:tc>
          <w:tcPr>
            <w:tcW w:w="2045" w:type="dxa"/>
            <w:tcBorders>
              <w:top w:val="single" w:sz="4" w:space="0" w:color="auto"/>
              <w:left w:val="single" w:sz="4" w:space="0" w:color="auto"/>
              <w:bottom w:val="single" w:sz="4" w:space="0" w:color="auto"/>
              <w:right w:val="single" w:sz="4" w:space="0" w:color="auto"/>
            </w:tcBorders>
            <w:noWrap/>
          </w:tcPr>
          <w:p w:rsidR="001E6DF7" w:rsidRPr="00643941" w:rsidRDefault="001E6DF7" w:rsidP="00551913">
            <w:pPr>
              <w:pStyle w:val="Betarp"/>
              <w:jc w:val="left"/>
              <w:rPr>
                <w:i/>
              </w:rPr>
            </w:pPr>
            <w:r w:rsidRPr="00643941">
              <w:rPr>
                <w:i/>
              </w:rPr>
              <w:t xml:space="preserve">Klaipėdos KPMG Baltics, UAB </w:t>
            </w:r>
          </w:p>
        </w:tc>
        <w:tc>
          <w:tcPr>
            <w:tcW w:w="3684" w:type="dxa"/>
            <w:tcBorders>
              <w:top w:val="single" w:sz="4" w:space="0" w:color="auto"/>
              <w:left w:val="single" w:sz="4" w:space="0" w:color="auto"/>
              <w:bottom w:val="single" w:sz="4" w:space="0" w:color="auto"/>
              <w:right w:val="single" w:sz="4" w:space="0" w:color="auto"/>
            </w:tcBorders>
          </w:tcPr>
          <w:p w:rsidR="00EC124E" w:rsidRPr="00643941" w:rsidRDefault="001E6DF7" w:rsidP="00551913">
            <w:pPr>
              <w:pStyle w:val="Betarp"/>
              <w:jc w:val="left"/>
            </w:pPr>
            <w:r w:rsidRPr="00643941">
              <w:t>Meno darbų mugė Klaipėdos KPMG Baltics, UAB</w:t>
            </w:r>
          </w:p>
        </w:tc>
        <w:tc>
          <w:tcPr>
            <w:tcW w:w="1558" w:type="dxa"/>
            <w:tcBorders>
              <w:top w:val="single" w:sz="4" w:space="0" w:color="auto"/>
              <w:left w:val="single" w:sz="4" w:space="0" w:color="auto"/>
              <w:bottom w:val="single" w:sz="4" w:space="0" w:color="auto"/>
              <w:right w:val="single" w:sz="4" w:space="0" w:color="auto"/>
            </w:tcBorders>
            <w:vAlign w:val="center"/>
          </w:tcPr>
          <w:p w:rsidR="001E6DF7" w:rsidRPr="00643941" w:rsidRDefault="001E6DF7" w:rsidP="00551913">
            <w:pPr>
              <w:pStyle w:val="Betarp"/>
              <w:jc w:val="center"/>
            </w:pPr>
            <w:r w:rsidRPr="00643941">
              <w:t>Kretingos DVC</w:t>
            </w:r>
          </w:p>
        </w:tc>
        <w:tc>
          <w:tcPr>
            <w:tcW w:w="1521" w:type="dxa"/>
            <w:tcBorders>
              <w:top w:val="single" w:sz="4" w:space="0" w:color="auto"/>
              <w:left w:val="single" w:sz="4" w:space="0" w:color="auto"/>
              <w:bottom w:val="single" w:sz="4" w:space="0" w:color="auto"/>
              <w:right w:val="single" w:sz="4" w:space="0" w:color="auto"/>
            </w:tcBorders>
          </w:tcPr>
          <w:p w:rsidR="001E6DF7" w:rsidRPr="001E6DF7" w:rsidRDefault="001E6DF7" w:rsidP="00551913">
            <w:pPr>
              <w:pStyle w:val="Betarp"/>
              <w:jc w:val="center"/>
            </w:pPr>
            <w:r w:rsidRPr="001E6DF7">
              <w:t>227,0 Eur</w:t>
            </w:r>
          </w:p>
        </w:tc>
      </w:tr>
      <w:tr w:rsidR="001E6DF7" w:rsidRPr="001E6DA3" w:rsidTr="00605894">
        <w:trPr>
          <w:trHeight w:val="112"/>
          <w:jc w:val="center"/>
        </w:trPr>
        <w:tc>
          <w:tcPr>
            <w:tcW w:w="582" w:type="dxa"/>
            <w:tcBorders>
              <w:top w:val="single" w:sz="4" w:space="0" w:color="auto"/>
              <w:left w:val="single" w:sz="4" w:space="0" w:color="auto"/>
              <w:bottom w:val="single" w:sz="4" w:space="0" w:color="auto"/>
              <w:right w:val="single" w:sz="4" w:space="0" w:color="auto"/>
            </w:tcBorders>
          </w:tcPr>
          <w:p w:rsidR="001E6DF7" w:rsidRPr="00643941" w:rsidRDefault="001E6DF7" w:rsidP="0068297C">
            <w:pPr>
              <w:pStyle w:val="Betarp"/>
            </w:pPr>
          </w:p>
        </w:tc>
        <w:tc>
          <w:tcPr>
            <w:tcW w:w="2045" w:type="dxa"/>
            <w:tcBorders>
              <w:top w:val="single" w:sz="4" w:space="0" w:color="auto"/>
              <w:left w:val="single" w:sz="4" w:space="0" w:color="auto"/>
              <w:bottom w:val="single" w:sz="4" w:space="0" w:color="auto"/>
              <w:right w:val="single" w:sz="4" w:space="0" w:color="auto"/>
            </w:tcBorders>
            <w:noWrap/>
          </w:tcPr>
          <w:p w:rsidR="001E6DF7" w:rsidRPr="00643941" w:rsidRDefault="001E6DF7" w:rsidP="00551913">
            <w:pPr>
              <w:pStyle w:val="Betarp"/>
              <w:jc w:val="left"/>
              <w:rPr>
                <w:i/>
              </w:rPr>
            </w:pPr>
            <w:r w:rsidRPr="00643941">
              <w:rPr>
                <w:i/>
              </w:rPr>
              <w:t>LPF „Maisto bankas“</w:t>
            </w:r>
          </w:p>
        </w:tc>
        <w:tc>
          <w:tcPr>
            <w:tcW w:w="3684" w:type="dxa"/>
            <w:tcBorders>
              <w:top w:val="single" w:sz="4" w:space="0" w:color="auto"/>
              <w:left w:val="single" w:sz="4" w:space="0" w:color="auto"/>
              <w:bottom w:val="single" w:sz="4" w:space="0" w:color="auto"/>
              <w:right w:val="single" w:sz="4" w:space="0" w:color="auto"/>
            </w:tcBorders>
          </w:tcPr>
          <w:p w:rsidR="001E6DF7" w:rsidRPr="00643941" w:rsidRDefault="001E6DF7" w:rsidP="00551913">
            <w:pPr>
              <w:pStyle w:val="Betarp"/>
              <w:jc w:val="left"/>
            </w:pPr>
            <w:r w:rsidRPr="00643941">
              <w:t>1. Savanoriškas dalyvavimas organizuojamose paramos akcijose t. y. pavasarinės ir rudeninės LPF ,,Maisto banko“ maisto produktų nepa</w:t>
            </w:r>
            <w:r w:rsidR="00EC124E">
              <w:t xml:space="preserve">siturintiems rinkimo akcijoje. </w:t>
            </w:r>
          </w:p>
          <w:p w:rsidR="001E6DF7" w:rsidRPr="00643941" w:rsidRDefault="001E6DF7" w:rsidP="00551913">
            <w:pPr>
              <w:pStyle w:val="Betarp"/>
              <w:jc w:val="left"/>
            </w:pPr>
            <w:r w:rsidRPr="00643941">
              <w:t xml:space="preserve">2. Veiklos vykdymas pagal projekto koordinatorių nurodymus.  </w:t>
            </w:r>
          </w:p>
          <w:p w:rsidR="001E6DF7" w:rsidRPr="00643941" w:rsidRDefault="001E6DF7" w:rsidP="00551913">
            <w:pPr>
              <w:pStyle w:val="Betarp"/>
              <w:jc w:val="left"/>
            </w:pPr>
            <w:r w:rsidRPr="00643941">
              <w:t xml:space="preserve">3. Dalyvavimas „IKI“ projekte“ </w:t>
            </w:r>
          </w:p>
        </w:tc>
        <w:tc>
          <w:tcPr>
            <w:tcW w:w="1558" w:type="dxa"/>
            <w:tcBorders>
              <w:top w:val="single" w:sz="4" w:space="0" w:color="auto"/>
              <w:left w:val="single" w:sz="4" w:space="0" w:color="auto"/>
              <w:bottom w:val="single" w:sz="4" w:space="0" w:color="auto"/>
              <w:right w:val="single" w:sz="4" w:space="0" w:color="auto"/>
            </w:tcBorders>
            <w:vAlign w:val="center"/>
          </w:tcPr>
          <w:p w:rsidR="001E6DF7" w:rsidRPr="00643941" w:rsidRDefault="001E6DF7" w:rsidP="00551913">
            <w:pPr>
              <w:pStyle w:val="Betarp"/>
              <w:jc w:val="center"/>
            </w:pPr>
            <w:r w:rsidRPr="00643941">
              <w:t>Kretingos DVC</w:t>
            </w:r>
          </w:p>
        </w:tc>
        <w:tc>
          <w:tcPr>
            <w:tcW w:w="1521" w:type="dxa"/>
            <w:tcBorders>
              <w:top w:val="single" w:sz="4" w:space="0" w:color="auto"/>
              <w:left w:val="single" w:sz="4" w:space="0" w:color="auto"/>
              <w:bottom w:val="single" w:sz="4" w:space="0" w:color="auto"/>
              <w:right w:val="single" w:sz="4" w:space="0" w:color="auto"/>
            </w:tcBorders>
          </w:tcPr>
          <w:p w:rsidR="001E6DF7" w:rsidRPr="001E6DF7" w:rsidRDefault="001E6DF7" w:rsidP="00551913">
            <w:pPr>
              <w:pStyle w:val="Betarp"/>
              <w:jc w:val="center"/>
              <w:rPr>
                <w:color w:val="FF0000"/>
              </w:rPr>
            </w:pPr>
          </w:p>
        </w:tc>
      </w:tr>
    </w:tbl>
    <w:p w:rsidR="00752515" w:rsidRDefault="00752515" w:rsidP="0068297C">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177A72" w:rsidRDefault="00143682" w:rsidP="00414C6D">
      <w:pPr>
        <w:pStyle w:val="Betarp"/>
        <w:ind w:firstLine="851"/>
      </w:pPr>
      <w:r>
        <w:t xml:space="preserve">Neįgaliųjų reikalų departamentas prie Socialinės apsaugos ir darbo ministerijos 2016 m. Socialinės reabilitacijos paslaugų neįgaliesiems projektams įgyvendinti skyrė </w:t>
      </w:r>
      <w:r w:rsidR="00414C6D" w:rsidRPr="00414C6D">
        <w:t xml:space="preserve">51091 Eur, Savivaldybės administracijai projektams administruoti – 2555 Eur. </w:t>
      </w:r>
      <w:r w:rsidR="00177A72">
        <w:t xml:space="preserve"> Socialinės reabilitacijos paslaugų neįgaliesiems bendruomenėje projektų finansavimo konkursą Kretingos rajone laimėjo 4 neįgaliųjų organizacijos.</w:t>
      </w:r>
    </w:p>
    <w:p w:rsidR="00177A72" w:rsidRDefault="00177A72" w:rsidP="00143682">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2015 m. gruodžio 22 d. Kretingos rajono savivaldybės administracijos direktoriaus įsakymu Nr. A1-1020 „Dėl 2016 m. Socialinės reabilitacijos paslaugų neįgaliesiems bendruomenėje projektams finansuoti skirtų lėšų paskirstymo tvirtinimo“, pagal kurį lėšos paskirstytos:</w:t>
      </w:r>
    </w:p>
    <w:p w:rsidR="00177A72" w:rsidRDefault="00177A72" w:rsidP="00143682">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VšĮ Klaipėdos ir Telšių regionų aklųjų centrui – 11671 Eur.,</w:t>
      </w:r>
    </w:p>
    <w:p w:rsidR="00177A72" w:rsidRDefault="00177A72" w:rsidP="00143682">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rajono neįgaliųjų draugijai – 13840 Eur.,</w:t>
      </w:r>
    </w:p>
    <w:p w:rsidR="00177A72" w:rsidRDefault="00177A72" w:rsidP="00143682">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VšĮ Klaipėdos kurčiųjų reabilitacijos centrui – 17690 Eur.,</w:t>
      </w:r>
    </w:p>
    <w:p w:rsidR="00143682" w:rsidRDefault="00177A72" w:rsidP="00EC124E">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Lietuvos raudonojo Kryžiaus draugijos</w:t>
      </w:r>
      <w:r w:rsidR="00EC124E">
        <w:rPr>
          <w:rFonts w:ascii="Times New Roman" w:eastAsia="Times New Roman" w:hAnsi="Times New Roman" w:cs="Times New Roman"/>
          <w:sz w:val="24"/>
          <w:szCs w:val="24"/>
          <w:lang w:eastAsia="lt-LT"/>
        </w:rPr>
        <w:t xml:space="preserve"> Kretingos skyriui – 13000 Eur.</w:t>
      </w:r>
    </w:p>
    <w:p w:rsidR="00EC124E" w:rsidRPr="001E6DA3" w:rsidRDefault="00EC124E" w:rsidP="00EC124E">
      <w:pPr>
        <w:widowControl w:val="0"/>
        <w:adjustRightInd w:val="0"/>
        <w:spacing w:after="0" w:line="240" w:lineRule="auto"/>
        <w:ind w:firstLine="851"/>
        <w:jc w:val="both"/>
        <w:rPr>
          <w:rFonts w:ascii="Times New Roman" w:eastAsia="Times New Roman" w:hAnsi="Times New Roman" w:cs="Times New Roman"/>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10. Socialinių darbuotojų ir socialinių darbuotojų padėjėjų skaičius savivaldybėje</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16"/>
          <w:szCs w:val="16"/>
          <w:lang w:eastAsia="lt-LT"/>
        </w:rPr>
      </w:pPr>
    </w:p>
    <w:p w:rsidR="001E6DA3" w:rsidRPr="001E6DA3" w:rsidRDefault="001E6DA3" w:rsidP="00E95E13">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Kretingos rajone socialines paslaugas administruoja Socialinių reikalų ir sveikatos s</w:t>
      </w:r>
      <w:r w:rsidR="00E95E13">
        <w:rPr>
          <w:rFonts w:ascii="Times New Roman" w:eastAsia="Times New Roman" w:hAnsi="Times New Roman" w:cs="Times New Roman"/>
          <w:bCs/>
          <w:sz w:val="24"/>
          <w:szCs w:val="24"/>
          <w:lang w:eastAsia="lt-LT"/>
        </w:rPr>
        <w:t>kyrius, kuriame 2016 m. dirbo 15</w:t>
      </w:r>
      <w:r w:rsidRPr="001E6DA3">
        <w:rPr>
          <w:rFonts w:ascii="Times New Roman" w:eastAsia="Times New Roman" w:hAnsi="Times New Roman" w:cs="Times New Roman"/>
          <w:bCs/>
          <w:sz w:val="24"/>
          <w:szCs w:val="24"/>
          <w:lang w:eastAsia="lt-LT"/>
        </w:rPr>
        <w:t xml:space="preserve"> specialistų. Rajono seniūnijose dirba 6 specialistai socialinei paramai, 6 specialistai socialiniam darbui. </w:t>
      </w:r>
    </w:p>
    <w:p w:rsidR="00752515" w:rsidRDefault="00752515" w:rsidP="001E6DA3">
      <w:pPr>
        <w:widowControl w:val="0"/>
        <w:adjustRightInd w:val="0"/>
        <w:spacing w:after="0" w:line="240" w:lineRule="auto"/>
        <w:jc w:val="right"/>
        <w:rPr>
          <w:rFonts w:ascii="Times New Roman" w:eastAsia="Times New Roman" w:hAnsi="Times New Roman" w:cs="Times New Roman"/>
          <w:b/>
          <w:sz w:val="20"/>
          <w:szCs w:val="16"/>
          <w:lang w:eastAsia="lt-LT"/>
        </w:rPr>
      </w:pPr>
    </w:p>
    <w:p w:rsidR="00EC124E" w:rsidRDefault="00EC124E" w:rsidP="001E6DA3">
      <w:pPr>
        <w:widowControl w:val="0"/>
        <w:adjustRightInd w:val="0"/>
        <w:spacing w:after="0" w:line="240" w:lineRule="auto"/>
        <w:jc w:val="right"/>
        <w:rPr>
          <w:rFonts w:ascii="Times New Roman" w:eastAsia="Times New Roman" w:hAnsi="Times New Roman" w:cs="Times New Roman"/>
          <w:b/>
          <w:sz w:val="20"/>
          <w:szCs w:val="16"/>
          <w:lang w:eastAsia="lt-LT"/>
        </w:rPr>
      </w:pPr>
    </w:p>
    <w:p w:rsidR="00EC124E" w:rsidRDefault="00EC124E" w:rsidP="001E6DA3">
      <w:pPr>
        <w:widowControl w:val="0"/>
        <w:adjustRightInd w:val="0"/>
        <w:spacing w:after="0" w:line="240" w:lineRule="auto"/>
        <w:jc w:val="right"/>
        <w:rPr>
          <w:rFonts w:ascii="Times New Roman" w:eastAsia="Times New Roman" w:hAnsi="Times New Roman" w:cs="Times New Roman"/>
          <w:b/>
          <w:sz w:val="20"/>
          <w:szCs w:val="16"/>
          <w:lang w:eastAsia="lt-LT"/>
        </w:rPr>
      </w:pPr>
    </w:p>
    <w:p w:rsidR="00EC124E" w:rsidRDefault="00EC124E" w:rsidP="001E6DA3">
      <w:pPr>
        <w:widowControl w:val="0"/>
        <w:adjustRightInd w:val="0"/>
        <w:spacing w:after="0" w:line="240" w:lineRule="auto"/>
        <w:jc w:val="right"/>
        <w:rPr>
          <w:rFonts w:ascii="Times New Roman" w:eastAsia="Times New Roman" w:hAnsi="Times New Roman" w:cs="Times New Roman"/>
          <w:b/>
          <w:sz w:val="20"/>
          <w:szCs w:val="16"/>
          <w:lang w:eastAsia="lt-LT"/>
        </w:rPr>
      </w:pPr>
    </w:p>
    <w:p w:rsidR="00820F37" w:rsidRDefault="00820F37" w:rsidP="001E6DA3">
      <w:pPr>
        <w:widowControl w:val="0"/>
        <w:adjustRightInd w:val="0"/>
        <w:spacing w:after="0" w:line="240" w:lineRule="auto"/>
        <w:jc w:val="right"/>
        <w:rPr>
          <w:rFonts w:ascii="Times New Roman" w:eastAsia="Times New Roman" w:hAnsi="Times New Roman" w:cs="Times New Roman"/>
          <w:b/>
          <w:sz w:val="20"/>
          <w:szCs w:val="16"/>
          <w:lang w:eastAsia="lt-LT"/>
        </w:rPr>
      </w:pPr>
    </w:p>
    <w:p w:rsidR="001E6DA3" w:rsidRPr="001E6DA3" w:rsidRDefault="001E6DA3" w:rsidP="001E6DA3">
      <w:pPr>
        <w:widowControl w:val="0"/>
        <w:adjustRightInd w:val="0"/>
        <w:spacing w:after="0" w:line="240" w:lineRule="auto"/>
        <w:jc w:val="right"/>
        <w:rPr>
          <w:rFonts w:ascii="Times New Roman" w:eastAsia="Times New Roman" w:hAnsi="Times New Roman" w:cs="Times New Roman"/>
          <w:b/>
          <w:sz w:val="20"/>
          <w:szCs w:val="16"/>
          <w:lang w:eastAsia="lt-LT"/>
        </w:rPr>
      </w:pPr>
      <w:r w:rsidRPr="001E6DA3">
        <w:rPr>
          <w:rFonts w:ascii="Times New Roman" w:eastAsia="Times New Roman" w:hAnsi="Times New Roman" w:cs="Times New Roman"/>
          <w:b/>
          <w:sz w:val="20"/>
          <w:szCs w:val="16"/>
          <w:lang w:eastAsia="lt-LT"/>
        </w:rPr>
        <w:lastRenderedPageBreak/>
        <w:t>15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4379"/>
        <w:gridCol w:w="1051"/>
        <w:gridCol w:w="2117"/>
        <w:gridCol w:w="1527"/>
      </w:tblGrid>
      <w:tr w:rsidR="001E6DA3" w:rsidRPr="001E6DA3" w:rsidTr="001E6DA3">
        <w:trPr>
          <w:cantSplit/>
        </w:trPr>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0"/>
                <w:szCs w:val="20"/>
                <w:lang w:eastAsia="lt-LT"/>
              </w:rPr>
            </w:pPr>
            <w:r w:rsidRPr="001E6DA3">
              <w:rPr>
                <w:rFonts w:ascii="Times New Roman" w:eastAsia="Times New Roman" w:hAnsi="Times New Roman" w:cs="Times New Roman"/>
                <w:i/>
                <w:sz w:val="20"/>
                <w:szCs w:val="20"/>
                <w:lang w:eastAsia="lt-LT"/>
              </w:rPr>
              <w:t>Eil. Nr.</w:t>
            </w:r>
          </w:p>
        </w:tc>
        <w:tc>
          <w:tcPr>
            <w:tcW w:w="4462" w:type="dxa"/>
            <w:vMerge w:val="restart"/>
            <w:tcBorders>
              <w:top w:val="single" w:sz="4" w:space="0" w:color="auto"/>
              <w:left w:val="single" w:sz="4" w:space="0" w:color="auto"/>
              <w:bottom w:val="single" w:sz="4" w:space="0" w:color="auto"/>
              <w:right w:val="single" w:sz="4" w:space="0" w:color="auto"/>
            </w:tcBorders>
            <w:vAlign w:val="center"/>
            <w:hideMark/>
          </w:tcPr>
          <w:p w:rsidR="001E6DA3" w:rsidRPr="001E6DF7" w:rsidRDefault="001E6DA3" w:rsidP="001E6DA3">
            <w:pPr>
              <w:widowControl w:val="0"/>
              <w:adjustRightInd w:val="0"/>
              <w:spacing w:after="0" w:line="240" w:lineRule="auto"/>
              <w:jc w:val="center"/>
              <w:rPr>
                <w:rFonts w:ascii="Times New Roman" w:eastAsia="Times New Roman" w:hAnsi="Times New Roman" w:cs="Times New Roman"/>
                <w:i/>
                <w:sz w:val="20"/>
                <w:szCs w:val="20"/>
                <w:lang w:eastAsia="lt-LT"/>
              </w:rPr>
            </w:pPr>
            <w:r w:rsidRPr="001E6DF7">
              <w:rPr>
                <w:rFonts w:ascii="Times New Roman" w:eastAsia="Times New Roman" w:hAnsi="Times New Roman" w:cs="Times New Roman"/>
                <w:i/>
                <w:sz w:val="20"/>
                <w:szCs w:val="20"/>
                <w:lang w:eastAsia="lt-LT"/>
              </w:rPr>
              <w:t>Įstaigos</w:t>
            </w:r>
          </w:p>
        </w:tc>
        <w:tc>
          <w:tcPr>
            <w:tcW w:w="3209" w:type="dxa"/>
            <w:gridSpan w:val="2"/>
            <w:tcBorders>
              <w:top w:val="single" w:sz="4" w:space="0" w:color="auto"/>
              <w:left w:val="single" w:sz="4" w:space="0" w:color="auto"/>
              <w:bottom w:val="single" w:sz="4" w:space="0" w:color="auto"/>
              <w:right w:val="single" w:sz="4" w:space="0" w:color="auto"/>
            </w:tcBorders>
            <w:vAlign w:val="center"/>
            <w:hideMark/>
          </w:tcPr>
          <w:p w:rsidR="001E6DA3" w:rsidRPr="001E6DF7" w:rsidRDefault="001E6DA3" w:rsidP="001E6DA3">
            <w:pPr>
              <w:widowControl w:val="0"/>
              <w:adjustRightInd w:val="0"/>
              <w:spacing w:after="0" w:line="240" w:lineRule="auto"/>
              <w:jc w:val="center"/>
              <w:rPr>
                <w:rFonts w:ascii="Times New Roman" w:eastAsia="Times New Roman" w:hAnsi="Times New Roman" w:cs="Times New Roman"/>
                <w:i/>
                <w:sz w:val="20"/>
                <w:szCs w:val="20"/>
                <w:lang w:eastAsia="lt-LT"/>
              </w:rPr>
            </w:pPr>
            <w:r w:rsidRPr="001E6DF7">
              <w:rPr>
                <w:rFonts w:ascii="Times New Roman" w:eastAsia="Times New Roman" w:hAnsi="Times New Roman" w:cs="Times New Roman"/>
                <w:i/>
                <w:sz w:val="20"/>
                <w:szCs w:val="20"/>
                <w:lang w:eastAsia="lt-LT"/>
              </w:rPr>
              <w:t>Socialinių darbuotojų skaičius</w:t>
            </w:r>
          </w:p>
        </w:tc>
        <w:tc>
          <w:tcPr>
            <w:tcW w:w="1540" w:type="dxa"/>
            <w:vMerge w:val="restart"/>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0"/>
                <w:szCs w:val="20"/>
                <w:lang w:eastAsia="lt-LT"/>
              </w:rPr>
            </w:pPr>
            <w:r w:rsidRPr="001E6DA3">
              <w:rPr>
                <w:rFonts w:ascii="Times New Roman" w:eastAsia="Times New Roman" w:hAnsi="Times New Roman" w:cs="Times New Roman"/>
                <w:i/>
                <w:sz w:val="20"/>
                <w:szCs w:val="20"/>
                <w:lang w:eastAsia="lt-LT"/>
              </w:rPr>
              <w:t>Socialinių darbuotojų padėjėjų skaičius</w:t>
            </w:r>
          </w:p>
        </w:tc>
      </w:tr>
      <w:tr w:rsidR="001E6DA3" w:rsidRPr="001E6DA3" w:rsidTr="001E6DA3">
        <w:trPr>
          <w:cantSplit/>
          <w:trHeight w:val="6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i/>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DA3" w:rsidRPr="001E6DF7" w:rsidRDefault="001E6DA3" w:rsidP="001E6DA3">
            <w:pPr>
              <w:spacing w:after="0" w:line="240" w:lineRule="auto"/>
              <w:rPr>
                <w:rFonts w:ascii="Times New Roman" w:eastAsia="Times New Roman" w:hAnsi="Times New Roman" w:cs="Times New Roman"/>
                <w:i/>
                <w:sz w:val="20"/>
                <w:szCs w:val="20"/>
                <w:lang w:eastAsia="lt-LT"/>
              </w:rPr>
            </w:pPr>
          </w:p>
        </w:tc>
        <w:tc>
          <w:tcPr>
            <w:tcW w:w="1067" w:type="dxa"/>
            <w:tcBorders>
              <w:top w:val="single" w:sz="4" w:space="0" w:color="auto"/>
              <w:left w:val="single" w:sz="4" w:space="0" w:color="auto"/>
              <w:bottom w:val="single" w:sz="4" w:space="0" w:color="auto"/>
              <w:right w:val="single" w:sz="4" w:space="0" w:color="auto"/>
            </w:tcBorders>
            <w:vAlign w:val="center"/>
            <w:hideMark/>
          </w:tcPr>
          <w:p w:rsidR="001E6DA3" w:rsidRPr="001E6DF7" w:rsidRDefault="001E6DA3" w:rsidP="001E6DA3">
            <w:pPr>
              <w:widowControl w:val="0"/>
              <w:adjustRightInd w:val="0"/>
              <w:spacing w:after="0" w:line="240" w:lineRule="auto"/>
              <w:jc w:val="center"/>
              <w:rPr>
                <w:rFonts w:ascii="Times New Roman" w:eastAsia="Times New Roman" w:hAnsi="Times New Roman" w:cs="Times New Roman"/>
                <w:i/>
                <w:sz w:val="20"/>
                <w:szCs w:val="20"/>
                <w:lang w:eastAsia="lt-LT"/>
              </w:rPr>
            </w:pPr>
            <w:r w:rsidRPr="001E6DF7">
              <w:rPr>
                <w:rFonts w:ascii="Times New Roman" w:eastAsia="Times New Roman" w:hAnsi="Times New Roman" w:cs="Times New Roman"/>
                <w:i/>
                <w:sz w:val="20"/>
                <w:szCs w:val="20"/>
                <w:lang w:eastAsia="lt-LT"/>
              </w:rPr>
              <w:t>iš viso</w:t>
            </w:r>
          </w:p>
        </w:tc>
        <w:tc>
          <w:tcPr>
            <w:tcW w:w="2142" w:type="dxa"/>
            <w:tcBorders>
              <w:top w:val="single" w:sz="4" w:space="0" w:color="auto"/>
              <w:left w:val="single" w:sz="4" w:space="0" w:color="auto"/>
              <w:bottom w:val="single" w:sz="4" w:space="0" w:color="auto"/>
              <w:right w:val="single" w:sz="4" w:space="0" w:color="auto"/>
            </w:tcBorders>
            <w:hideMark/>
          </w:tcPr>
          <w:p w:rsidR="001E6DA3" w:rsidRPr="001E6DF7" w:rsidRDefault="001E6DA3" w:rsidP="001E6DA3">
            <w:pPr>
              <w:widowControl w:val="0"/>
              <w:adjustRightInd w:val="0"/>
              <w:spacing w:after="0" w:line="240" w:lineRule="auto"/>
              <w:jc w:val="center"/>
              <w:rPr>
                <w:rFonts w:ascii="Times New Roman" w:eastAsia="Times New Roman" w:hAnsi="Times New Roman" w:cs="Times New Roman"/>
                <w:i/>
                <w:sz w:val="20"/>
                <w:szCs w:val="20"/>
                <w:lang w:eastAsia="lt-LT"/>
              </w:rPr>
            </w:pPr>
            <w:r w:rsidRPr="001E6DF7">
              <w:rPr>
                <w:rFonts w:ascii="Times New Roman" w:eastAsia="Times New Roman" w:hAnsi="Times New Roman" w:cs="Times New Roman"/>
                <w:i/>
                <w:sz w:val="20"/>
                <w:szCs w:val="20"/>
                <w:lang w:eastAsia="lt-LT"/>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i/>
                <w:sz w:val="20"/>
                <w:szCs w:val="20"/>
                <w:lang w:eastAsia="lt-LT"/>
              </w:rPr>
            </w:pPr>
          </w:p>
        </w:tc>
      </w:tr>
      <w:tr w:rsidR="001E6DA3" w:rsidRPr="001E6DA3" w:rsidTr="001E6DA3">
        <w:tc>
          <w:tcPr>
            <w:tcW w:w="67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w:t>
            </w:r>
          </w:p>
        </w:tc>
        <w:tc>
          <w:tcPr>
            <w:tcW w:w="446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 xml:space="preserve">Savivaldybės socialinių paslaugų įstaigose: </w:t>
            </w:r>
          </w:p>
        </w:tc>
        <w:tc>
          <w:tcPr>
            <w:tcW w:w="1067" w:type="dxa"/>
            <w:tcBorders>
              <w:top w:val="single" w:sz="4" w:space="0" w:color="auto"/>
              <w:left w:val="single" w:sz="4" w:space="0" w:color="auto"/>
              <w:bottom w:val="single" w:sz="4" w:space="0" w:color="auto"/>
              <w:right w:val="single" w:sz="4" w:space="0" w:color="auto"/>
            </w:tcBorders>
            <w:vAlign w:val="center"/>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2142" w:type="dxa"/>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p>
        </w:tc>
        <w:tc>
          <w:tcPr>
            <w:tcW w:w="1540" w:type="dxa"/>
            <w:tcBorders>
              <w:top w:val="single" w:sz="4" w:space="0" w:color="auto"/>
              <w:left w:val="single" w:sz="4" w:space="0" w:color="auto"/>
              <w:bottom w:val="single" w:sz="4" w:space="0" w:color="auto"/>
              <w:right w:val="single" w:sz="4" w:space="0" w:color="auto"/>
            </w:tcBorders>
            <w:vAlign w:val="center"/>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p>
        </w:tc>
      </w:tr>
      <w:tr w:rsidR="001E6DA3" w:rsidRPr="001E6DA3" w:rsidTr="001E6DA3">
        <w:tc>
          <w:tcPr>
            <w:tcW w:w="67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1.1.</w:t>
            </w:r>
          </w:p>
        </w:tc>
        <w:tc>
          <w:tcPr>
            <w:tcW w:w="446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 xml:space="preserve">  biudžetinėse </w:t>
            </w:r>
          </w:p>
        </w:tc>
        <w:tc>
          <w:tcPr>
            <w:tcW w:w="106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21</w:t>
            </w:r>
          </w:p>
        </w:tc>
        <w:tc>
          <w:tcPr>
            <w:tcW w:w="214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w:t>
            </w:r>
          </w:p>
        </w:tc>
        <w:tc>
          <w:tcPr>
            <w:tcW w:w="154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43</w:t>
            </w:r>
          </w:p>
        </w:tc>
      </w:tr>
      <w:tr w:rsidR="001E6DA3" w:rsidRPr="001E6DA3" w:rsidTr="001E6DA3">
        <w:tc>
          <w:tcPr>
            <w:tcW w:w="67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1.2.</w:t>
            </w:r>
          </w:p>
        </w:tc>
        <w:tc>
          <w:tcPr>
            <w:tcW w:w="446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 xml:space="preserve">  viešosiose</w:t>
            </w:r>
          </w:p>
        </w:tc>
        <w:tc>
          <w:tcPr>
            <w:tcW w:w="106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w:t>
            </w:r>
          </w:p>
        </w:tc>
        <w:tc>
          <w:tcPr>
            <w:tcW w:w="214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w:t>
            </w:r>
          </w:p>
        </w:tc>
        <w:tc>
          <w:tcPr>
            <w:tcW w:w="154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w:t>
            </w:r>
          </w:p>
        </w:tc>
      </w:tr>
      <w:tr w:rsidR="001E6DA3" w:rsidRPr="001E6DA3" w:rsidTr="001E6DA3">
        <w:tc>
          <w:tcPr>
            <w:tcW w:w="67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2.</w:t>
            </w:r>
          </w:p>
        </w:tc>
        <w:tc>
          <w:tcPr>
            <w:tcW w:w="446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Savivaldybės administracijoje</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Seniūnijose</w:t>
            </w:r>
          </w:p>
        </w:tc>
        <w:tc>
          <w:tcPr>
            <w:tcW w:w="106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3</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8</w:t>
            </w:r>
          </w:p>
        </w:tc>
        <w:tc>
          <w:tcPr>
            <w:tcW w:w="214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3</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8</w:t>
            </w:r>
          </w:p>
        </w:tc>
        <w:tc>
          <w:tcPr>
            <w:tcW w:w="154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w:t>
            </w:r>
          </w:p>
        </w:tc>
      </w:tr>
      <w:tr w:rsidR="001E6DA3" w:rsidRPr="001E6DA3" w:rsidTr="001E6DA3">
        <w:tc>
          <w:tcPr>
            <w:tcW w:w="5138"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right"/>
              <w:rPr>
                <w:rFonts w:ascii="Times New Roman" w:eastAsia="Times New Roman" w:hAnsi="Times New Roman" w:cs="Times New Roman"/>
                <w:sz w:val="23"/>
                <w:szCs w:val="23"/>
                <w:lang w:eastAsia="lt-LT"/>
              </w:rPr>
            </w:pPr>
            <w:r w:rsidRPr="001E6DA3">
              <w:rPr>
                <w:rFonts w:ascii="Times New Roman" w:eastAsia="Times New Roman" w:hAnsi="Times New Roman" w:cs="Times New Roman"/>
                <w:bCs/>
                <w:sz w:val="23"/>
                <w:szCs w:val="23"/>
                <w:lang w:eastAsia="lt-LT"/>
              </w:rPr>
              <w:t>Iš viso</w:t>
            </w:r>
          </w:p>
        </w:tc>
        <w:tc>
          <w:tcPr>
            <w:tcW w:w="106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32</w:t>
            </w:r>
          </w:p>
        </w:tc>
        <w:tc>
          <w:tcPr>
            <w:tcW w:w="214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11</w:t>
            </w:r>
          </w:p>
        </w:tc>
        <w:tc>
          <w:tcPr>
            <w:tcW w:w="154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43</w:t>
            </w:r>
          </w:p>
        </w:tc>
      </w:tr>
    </w:tbl>
    <w:p w:rsidR="001E6DA3" w:rsidRPr="001E6DA3" w:rsidRDefault="001E6DA3" w:rsidP="0068297C">
      <w:pPr>
        <w:widowControl w:val="0"/>
        <w:adjustRightInd w:val="0"/>
        <w:spacing w:after="0" w:line="240" w:lineRule="auto"/>
        <w:rPr>
          <w:rFonts w:ascii="Times New Roman" w:eastAsia="Times New Roman" w:hAnsi="Times New Roman" w:cs="Times New Roman"/>
          <w:b/>
          <w:bCs/>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11. 2016 metų socialinių paslaugų plano įgyvendinimo rezultatų trumpa apžvalga</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16"/>
          <w:szCs w:val="16"/>
          <w:lang w:eastAsia="lt-LT"/>
        </w:rPr>
      </w:pPr>
    </w:p>
    <w:p w:rsidR="001E6DA3" w:rsidRPr="001E6DA3" w:rsidRDefault="001E6DA3" w:rsidP="003B64D2">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Vadovaujantis socialinių paslaugų planavimo metodika, socialinių paslaugų planas sudaromas septintą kartą. Savivaldybė yra pagrindinė institucija, planuojanti, organizuojanti ir garantuojanti socialines paslaugas savo rajono gyventojams. Įvertinant socialinių paslaugų specifiką, socialinių paslaugų plane jos klasifikuojamos pagal tris pagrindinius požymius:</w:t>
      </w:r>
    </w:p>
    <w:p w:rsidR="001E6DA3" w:rsidRPr="001E6DA3" w:rsidRDefault="001E6DA3" w:rsidP="00EC124E">
      <w:pPr>
        <w:widowControl w:val="0"/>
        <w:numPr>
          <w:ilvl w:val="0"/>
          <w:numId w:val="12"/>
        </w:numPr>
        <w:tabs>
          <w:tab w:val="clear" w:pos="2016"/>
          <w:tab w:val="num" w:pos="284"/>
          <w:tab w:val="left" w:pos="1276"/>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pagal teikiamų paslaugų pobūdį;</w:t>
      </w:r>
    </w:p>
    <w:p w:rsidR="001E6DA3" w:rsidRPr="001E6DA3" w:rsidRDefault="001E6DA3" w:rsidP="00EC124E">
      <w:pPr>
        <w:widowControl w:val="0"/>
        <w:numPr>
          <w:ilvl w:val="0"/>
          <w:numId w:val="12"/>
        </w:numPr>
        <w:tabs>
          <w:tab w:val="clear" w:pos="2016"/>
          <w:tab w:val="num" w:pos="284"/>
          <w:tab w:val="left" w:pos="1276"/>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kokiai klientų grupei socialinės paslaugos priklauso;</w:t>
      </w:r>
    </w:p>
    <w:p w:rsidR="001E6DA3" w:rsidRPr="001E6DA3" w:rsidRDefault="001E6DA3" w:rsidP="00EC124E">
      <w:pPr>
        <w:widowControl w:val="0"/>
        <w:numPr>
          <w:ilvl w:val="0"/>
          <w:numId w:val="12"/>
        </w:numPr>
        <w:tabs>
          <w:tab w:val="clear" w:pos="2016"/>
          <w:tab w:val="num" w:pos="284"/>
          <w:tab w:val="left" w:pos="1276"/>
        </w:tabs>
        <w:adjustRightInd w:val="0"/>
        <w:spacing w:after="0" w:line="240" w:lineRule="auto"/>
        <w:ind w:left="0"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kas yra socialinių paslaugų teikėjas, jo statusas.</w:t>
      </w:r>
    </w:p>
    <w:p w:rsidR="001E6DA3" w:rsidRPr="001E6DA3" w:rsidRDefault="001E6DA3" w:rsidP="003B64D2">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Įvertinant socialinių paslaugų poreikį rajone, vadovautasi rodikliais ir socialinių paslaugų teikėjų pateikta informacija, metinėmis ataskaitomis. Kretingos rajone esanti socialinių paslaugų infrastruktūra leidžia tenkinti gyventojų poreikius.</w:t>
      </w:r>
    </w:p>
    <w:p w:rsidR="001E6DA3" w:rsidRPr="001E6DA3" w:rsidRDefault="001E6DA3" w:rsidP="003B64D2">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Teikiamų socialinių paslaugų kokybė vertinama:</w:t>
      </w:r>
    </w:p>
    <w:p w:rsidR="001E6DA3" w:rsidRPr="001E6DA3" w:rsidRDefault="003B64D2" w:rsidP="003B64D2">
      <w:pPr>
        <w:widowControl w:val="0"/>
        <w:numPr>
          <w:ilvl w:val="0"/>
          <w:numId w:val="14"/>
        </w:numPr>
        <w:tabs>
          <w:tab w:val="clear" w:pos="2016"/>
          <w:tab w:val="left" w:pos="1134"/>
          <w:tab w:val="left" w:pos="1276"/>
          <w:tab w:val="num" w:pos="1701"/>
        </w:tabs>
        <w:adjustRightInd w:val="0"/>
        <w:spacing w:after="0" w:line="240" w:lineRule="auto"/>
        <w:ind w:left="0"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1E6DA3" w:rsidRPr="001E6DA3">
        <w:rPr>
          <w:rFonts w:ascii="Times New Roman" w:eastAsia="Times New Roman" w:hAnsi="Times New Roman" w:cs="Times New Roman"/>
          <w:bCs/>
          <w:sz w:val="24"/>
          <w:szCs w:val="24"/>
          <w:lang w:eastAsia="lt-LT"/>
        </w:rPr>
        <w:t>pagal kliento vertinimą;</w:t>
      </w:r>
    </w:p>
    <w:p w:rsidR="001E6DA3" w:rsidRPr="001E6DA3" w:rsidRDefault="003B64D2" w:rsidP="003B64D2">
      <w:pPr>
        <w:widowControl w:val="0"/>
        <w:numPr>
          <w:ilvl w:val="0"/>
          <w:numId w:val="14"/>
        </w:numPr>
        <w:tabs>
          <w:tab w:val="clear" w:pos="2016"/>
          <w:tab w:val="left" w:pos="1134"/>
          <w:tab w:val="left" w:pos="1276"/>
          <w:tab w:val="num" w:pos="1701"/>
        </w:tabs>
        <w:adjustRightInd w:val="0"/>
        <w:spacing w:after="0" w:line="240" w:lineRule="auto"/>
        <w:ind w:left="0"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1E6DA3" w:rsidRPr="001E6DA3">
        <w:rPr>
          <w:rFonts w:ascii="Times New Roman" w:eastAsia="Times New Roman" w:hAnsi="Times New Roman" w:cs="Times New Roman"/>
          <w:bCs/>
          <w:sz w:val="24"/>
          <w:szCs w:val="24"/>
          <w:lang w:eastAsia="lt-LT"/>
        </w:rPr>
        <w:t>pagal patvirtintas rajone veikiančių socialinių paslaugų įstaigų charakteristikas.</w:t>
      </w:r>
    </w:p>
    <w:p w:rsidR="001E6DA3" w:rsidRPr="001E6DA3" w:rsidRDefault="001E6DA3" w:rsidP="003B64D2">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sz w:val="24"/>
          <w:szCs w:val="24"/>
          <w:lang w:eastAsia="lt-LT"/>
        </w:rPr>
        <w:t>Suteiktos socialinės paslaugos padėjo ne tik patenkinti gyvybinius poreikius ir sudaryti žmogaus orumo nežeminančias sąlygas, kai asmuo negalėjo to padaryti pats, bet pasitarnavo prevencijos tikslais, užkertant kelią nusikalstamumui.</w:t>
      </w:r>
    </w:p>
    <w:p w:rsidR="001E6DA3" w:rsidRPr="001E6DA3" w:rsidRDefault="001E6DA3" w:rsidP="001E6DA3">
      <w:pPr>
        <w:widowControl w:val="0"/>
        <w:adjustRightInd w:val="0"/>
        <w:spacing w:after="0" w:line="240" w:lineRule="auto"/>
        <w:rPr>
          <w:rFonts w:ascii="Times New Roman" w:eastAsia="Times New Roman" w:hAnsi="Times New Roman" w:cs="Times New Roman"/>
          <w:b/>
          <w:bCs/>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III. 2017 METŲ UŽDAVINIAI IR PRIEMONIŲ PLANAS</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sz w:val="16"/>
          <w:szCs w:val="16"/>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 xml:space="preserve">12. Prioritetinės socialinių paslaugų plėtros kryptys </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
          <w:bCs/>
          <w:sz w:val="16"/>
          <w:szCs w:val="16"/>
          <w:lang w:eastAsia="lt-LT"/>
        </w:rPr>
      </w:pPr>
    </w:p>
    <w:p w:rsidR="001E6DA3" w:rsidRPr="001E6DA3" w:rsidRDefault="001E6DA3" w:rsidP="00FF7724">
      <w:pPr>
        <w:autoSpaceDE w:val="0"/>
        <w:autoSpaceDN w:val="0"/>
        <w:adjustRightInd w:val="0"/>
        <w:spacing w:after="0" w:line="240" w:lineRule="auto"/>
        <w:ind w:firstLine="851"/>
        <w:jc w:val="both"/>
        <w:rPr>
          <w:rFonts w:ascii="TimesNewRoman" w:eastAsia="Times New Roman" w:hAnsi="TimesNewRoman" w:cs="TimesNewRoman"/>
          <w:sz w:val="24"/>
          <w:szCs w:val="24"/>
        </w:rPr>
      </w:pPr>
      <w:r w:rsidRPr="001E6DA3">
        <w:rPr>
          <w:rFonts w:ascii="TimesNewRoman" w:eastAsia="Times New Roman" w:hAnsi="TimesNewRoman" w:cs="TimesNewRoman"/>
          <w:sz w:val="24"/>
          <w:szCs w:val="24"/>
        </w:rPr>
        <w:t xml:space="preserve">2017 metų laikotarpiui numatomos </w:t>
      </w:r>
      <w:r w:rsidRPr="001E6DA3">
        <w:rPr>
          <w:rFonts w:ascii="TimesNewRomanPS-BoldMT" w:eastAsia="Times New Roman" w:hAnsi="TimesNewRomanPS-BoldMT" w:cs="TimesNewRomanPS-BoldMT"/>
          <w:bCs/>
          <w:sz w:val="24"/>
          <w:szCs w:val="24"/>
        </w:rPr>
        <w:t>prioritetinės socialinių paslaugų gavėjų grupės</w:t>
      </w:r>
      <w:r w:rsidRPr="001E6DA3">
        <w:rPr>
          <w:rFonts w:ascii="TimesNewRoman" w:eastAsia="Times New Roman" w:hAnsi="TimesNewRoman" w:cs="TimesNewRoman"/>
          <w:sz w:val="24"/>
          <w:szCs w:val="24"/>
        </w:rPr>
        <w:t>, kurioms reikia teikti ar plėsti socialines paslaugas:</w:t>
      </w:r>
    </w:p>
    <w:p w:rsidR="001E6DA3" w:rsidRPr="001E6DA3" w:rsidRDefault="001E6DA3" w:rsidP="00FF7724">
      <w:pPr>
        <w:autoSpaceDE w:val="0"/>
        <w:autoSpaceDN w:val="0"/>
        <w:adjustRightInd w:val="0"/>
        <w:spacing w:after="0" w:line="240" w:lineRule="auto"/>
        <w:ind w:firstLine="851"/>
        <w:rPr>
          <w:rFonts w:ascii="TimesNewRoman" w:eastAsia="Times New Roman" w:hAnsi="TimesNewRoman" w:cs="TimesNewRoman"/>
          <w:sz w:val="24"/>
          <w:szCs w:val="24"/>
        </w:rPr>
      </w:pPr>
      <w:r w:rsidRPr="001E6DA3">
        <w:rPr>
          <w:rFonts w:ascii="TimesNewRoman" w:eastAsia="Times New Roman" w:hAnsi="TimesNewRoman" w:cs="TimesNewRoman"/>
          <w:sz w:val="24"/>
          <w:szCs w:val="24"/>
        </w:rPr>
        <w:t>1. Socialinės rizikos šeimos ir jų vaikai.</w:t>
      </w:r>
    </w:p>
    <w:p w:rsidR="001E6DA3" w:rsidRPr="001E6DA3" w:rsidRDefault="001E6DA3" w:rsidP="00FF7724">
      <w:pPr>
        <w:autoSpaceDE w:val="0"/>
        <w:autoSpaceDN w:val="0"/>
        <w:adjustRightInd w:val="0"/>
        <w:spacing w:after="0" w:line="240" w:lineRule="auto"/>
        <w:ind w:firstLine="851"/>
        <w:rPr>
          <w:rFonts w:ascii="TimesNewRoman" w:eastAsia="Times New Roman" w:hAnsi="TimesNewRoman" w:cs="TimesNewRoman"/>
          <w:sz w:val="24"/>
          <w:szCs w:val="24"/>
        </w:rPr>
      </w:pPr>
      <w:r w:rsidRPr="001E6DA3">
        <w:rPr>
          <w:rFonts w:ascii="TimesNewRoman CE" w:eastAsia="Times New Roman" w:hAnsi="TimesNewRoman CE" w:cs="TimesNewRoman CE"/>
          <w:sz w:val="24"/>
          <w:szCs w:val="24"/>
        </w:rPr>
        <w:t>2. Pagyvenę ar seni asmenys su sunkia negalia.</w:t>
      </w:r>
    </w:p>
    <w:p w:rsidR="001E6DA3" w:rsidRPr="001E6DA3" w:rsidRDefault="001E6DA3" w:rsidP="00FF7724">
      <w:pPr>
        <w:autoSpaceDE w:val="0"/>
        <w:autoSpaceDN w:val="0"/>
        <w:adjustRightInd w:val="0"/>
        <w:spacing w:after="0" w:line="240" w:lineRule="auto"/>
        <w:ind w:firstLine="851"/>
        <w:rPr>
          <w:rFonts w:ascii="TimesNewRoman" w:eastAsia="Times New Roman" w:hAnsi="TimesNewRoman" w:cs="TimesNewRoman"/>
          <w:sz w:val="24"/>
          <w:szCs w:val="24"/>
        </w:rPr>
      </w:pPr>
      <w:r w:rsidRPr="001E6DA3">
        <w:rPr>
          <w:rFonts w:ascii="TimesNewRoman" w:eastAsia="Times New Roman" w:hAnsi="TimesNewRoman" w:cs="TimesNewRoman"/>
          <w:sz w:val="24"/>
          <w:szCs w:val="24"/>
        </w:rPr>
        <w:t>3. Nepakankamas pajamas turintys ir skurstantys asmenys ir jų šeimos.</w:t>
      </w:r>
    </w:p>
    <w:p w:rsidR="001E6DA3" w:rsidRPr="001E6DA3" w:rsidRDefault="001E6DA3" w:rsidP="00FF7724">
      <w:pPr>
        <w:autoSpaceDE w:val="0"/>
        <w:autoSpaceDN w:val="0"/>
        <w:adjustRightInd w:val="0"/>
        <w:spacing w:after="0" w:line="240" w:lineRule="auto"/>
        <w:ind w:firstLine="851"/>
        <w:rPr>
          <w:rFonts w:ascii="TimesNewRoman" w:eastAsia="Times New Roman" w:hAnsi="TimesNewRoman" w:cs="TimesNewRoman"/>
          <w:sz w:val="24"/>
          <w:szCs w:val="24"/>
        </w:rPr>
      </w:pPr>
      <w:r w:rsidRPr="001E6DA3">
        <w:rPr>
          <w:rFonts w:ascii="TimesNewRoman" w:eastAsia="Times New Roman" w:hAnsi="TimesNewRoman" w:cs="TimesNewRoman"/>
          <w:sz w:val="24"/>
          <w:szCs w:val="24"/>
        </w:rPr>
        <w:t>4. Įvairią negalią turintys asmenys.</w:t>
      </w:r>
    </w:p>
    <w:p w:rsidR="001E6DA3" w:rsidRPr="001E6DA3" w:rsidRDefault="001E6DA3" w:rsidP="00FF7724">
      <w:pPr>
        <w:autoSpaceDE w:val="0"/>
        <w:autoSpaceDN w:val="0"/>
        <w:adjustRightInd w:val="0"/>
        <w:spacing w:after="0" w:line="240" w:lineRule="auto"/>
        <w:ind w:firstLine="851"/>
        <w:rPr>
          <w:rFonts w:ascii="TimesNewRoman" w:eastAsia="Times New Roman" w:hAnsi="TimesNewRoman" w:cs="TimesNewRoman"/>
          <w:sz w:val="24"/>
          <w:szCs w:val="24"/>
        </w:rPr>
      </w:pPr>
      <w:r w:rsidRPr="001E6DA3">
        <w:rPr>
          <w:rFonts w:ascii="TimesNewRoman" w:eastAsia="Times New Roman" w:hAnsi="TimesNewRoman" w:cs="TimesNewRoman"/>
          <w:sz w:val="24"/>
          <w:szCs w:val="24"/>
        </w:rPr>
        <w:t xml:space="preserve">Numatomos </w:t>
      </w:r>
      <w:r w:rsidRPr="001E6DA3">
        <w:rPr>
          <w:rFonts w:ascii="TimesNewRomanPS-BoldMT" w:eastAsia="Times New Roman" w:hAnsi="TimesNewRomanPS-BoldMT" w:cs="TimesNewRomanPS-BoldMT"/>
          <w:bCs/>
          <w:sz w:val="24"/>
          <w:szCs w:val="24"/>
        </w:rPr>
        <w:t>prioritetinės socialinės paslaugos</w:t>
      </w:r>
      <w:r w:rsidRPr="001E6DA3">
        <w:rPr>
          <w:rFonts w:ascii="TimesNewRoman" w:eastAsia="Times New Roman" w:hAnsi="TimesNewRoman" w:cs="TimesNewRoman"/>
          <w:sz w:val="24"/>
          <w:szCs w:val="24"/>
        </w:rPr>
        <w:t>:</w:t>
      </w:r>
    </w:p>
    <w:p w:rsidR="001E6DA3" w:rsidRPr="001E6DA3" w:rsidRDefault="001E6DA3" w:rsidP="00FF7724">
      <w:pPr>
        <w:autoSpaceDE w:val="0"/>
        <w:autoSpaceDN w:val="0"/>
        <w:adjustRightInd w:val="0"/>
        <w:spacing w:after="0" w:line="240" w:lineRule="auto"/>
        <w:ind w:firstLine="851"/>
        <w:rPr>
          <w:rFonts w:ascii="TimesNewRoman" w:eastAsia="Times New Roman" w:hAnsi="TimesNewRoman" w:cs="TimesNewRoman"/>
          <w:sz w:val="24"/>
          <w:szCs w:val="24"/>
        </w:rPr>
      </w:pPr>
      <w:r w:rsidRPr="001E6DA3">
        <w:rPr>
          <w:rFonts w:ascii="TimesNewRoman" w:eastAsia="Times New Roman" w:hAnsi="TimesNewRoman" w:cs="TimesNewRoman"/>
          <w:sz w:val="24"/>
          <w:szCs w:val="24"/>
        </w:rPr>
        <w:t>1. Socialinės paslaugos asmens namuose.</w:t>
      </w:r>
    </w:p>
    <w:p w:rsidR="001E6DA3" w:rsidRPr="001E6DA3" w:rsidRDefault="001E6DA3" w:rsidP="00FF7724">
      <w:pPr>
        <w:autoSpaceDE w:val="0"/>
        <w:autoSpaceDN w:val="0"/>
        <w:adjustRightInd w:val="0"/>
        <w:spacing w:after="0" w:line="240" w:lineRule="auto"/>
        <w:ind w:firstLine="851"/>
        <w:rPr>
          <w:rFonts w:ascii="TimesNewRoman" w:eastAsia="Times New Roman" w:hAnsi="TimesNewRoman" w:cs="TimesNewRoman"/>
          <w:sz w:val="24"/>
          <w:szCs w:val="24"/>
        </w:rPr>
      </w:pPr>
      <w:r w:rsidRPr="001E6DA3">
        <w:rPr>
          <w:rFonts w:ascii="TimesNewRoman" w:eastAsia="Times New Roman" w:hAnsi="TimesNewRoman" w:cs="TimesNewRoman"/>
          <w:sz w:val="24"/>
          <w:szCs w:val="24"/>
        </w:rPr>
        <w:t>2. Socialinių įgūdžių ugdymas ir palaikymas asmens namuose.</w:t>
      </w:r>
    </w:p>
    <w:p w:rsidR="001E6DA3" w:rsidRPr="001E6DA3" w:rsidRDefault="001E6DA3" w:rsidP="00FF7724">
      <w:pPr>
        <w:widowControl w:val="0"/>
        <w:adjustRightInd w:val="0"/>
        <w:spacing w:after="0" w:line="240" w:lineRule="auto"/>
        <w:ind w:firstLine="851"/>
        <w:jc w:val="both"/>
        <w:rPr>
          <w:rFonts w:ascii="TimesNewRoman" w:eastAsia="Times New Roman" w:hAnsi="TimesNewRoman" w:cs="TimesNewRoman"/>
          <w:sz w:val="24"/>
          <w:szCs w:val="24"/>
        </w:rPr>
      </w:pPr>
      <w:r w:rsidRPr="001E6DA3">
        <w:rPr>
          <w:rFonts w:ascii="TimesNewRoman" w:eastAsia="Times New Roman" w:hAnsi="TimesNewRoman" w:cs="TimesNewRoman"/>
          <w:sz w:val="24"/>
          <w:szCs w:val="24"/>
        </w:rPr>
        <w:t>3. Trumpalaikės socialinės globos ir dienos socialinės globos paslaugos.</w:t>
      </w:r>
    </w:p>
    <w:p w:rsidR="001E6DA3" w:rsidRPr="001E6DA3" w:rsidRDefault="001E6DA3" w:rsidP="00FF7724">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r w:rsidRPr="001E6DA3">
        <w:rPr>
          <w:rFonts w:ascii="TimesNewRoman" w:eastAsia="Times New Roman" w:hAnsi="TimesNewRoman" w:cs="TimesNewRoman"/>
          <w:sz w:val="24"/>
          <w:szCs w:val="24"/>
        </w:rPr>
        <w:t>4. Bendrųjų socialinių paslaugų plėtra.</w:t>
      </w:r>
      <w:r w:rsidRPr="001E6DA3">
        <w:rPr>
          <w:rFonts w:ascii="Times New Roman" w:eastAsia="Times New Roman" w:hAnsi="Times New Roman" w:cs="Times New Roman"/>
          <w:i/>
          <w:iCs/>
          <w:sz w:val="24"/>
          <w:szCs w:val="24"/>
          <w:lang w:eastAsia="lt-LT"/>
        </w:rPr>
        <w:tab/>
      </w:r>
    </w:p>
    <w:p w:rsidR="001E6DA3" w:rsidRDefault="001E6DA3" w:rsidP="00FF7724">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p>
    <w:p w:rsidR="00820F37" w:rsidRDefault="00820F37" w:rsidP="00FF7724">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p>
    <w:p w:rsidR="00820F37" w:rsidRDefault="00820F37" w:rsidP="00FF7724">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p>
    <w:p w:rsidR="00820F37" w:rsidRDefault="00820F37" w:rsidP="00FF7724">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p>
    <w:p w:rsidR="00820F37" w:rsidRDefault="00820F37" w:rsidP="00FF7724">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p>
    <w:p w:rsidR="00820F37" w:rsidRDefault="00820F37" w:rsidP="00FF7724">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p>
    <w:p w:rsidR="00820F37" w:rsidRDefault="00820F37" w:rsidP="00FF7724">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p>
    <w:p w:rsidR="00820F37" w:rsidRPr="001E6DA3" w:rsidRDefault="00820F37" w:rsidP="00FF7724">
      <w:pPr>
        <w:widowControl w:val="0"/>
        <w:adjustRightInd w:val="0"/>
        <w:spacing w:after="0" w:line="240" w:lineRule="auto"/>
        <w:ind w:firstLine="851"/>
        <w:jc w:val="both"/>
        <w:rPr>
          <w:rFonts w:ascii="Times New Roman" w:eastAsia="Times New Roman" w:hAnsi="Times New Roman" w:cs="Times New Roman"/>
          <w:i/>
          <w:iCs/>
          <w:sz w:val="24"/>
          <w:szCs w:val="24"/>
          <w:lang w:eastAsia="lt-LT"/>
        </w:rPr>
      </w:pPr>
    </w:p>
    <w:p w:rsidR="001E6DA3" w:rsidRPr="001E6DA3" w:rsidRDefault="001E6DA3" w:rsidP="001E6DA3">
      <w:pPr>
        <w:widowControl w:val="0"/>
        <w:adjustRightInd w:val="0"/>
        <w:spacing w:after="0" w:line="240" w:lineRule="auto"/>
        <w:ind w:firstLine="1296"/>
        <w:jc w:val="center"/>
        <w:rPr>
          <w:rFonts w:ascii="Times New Roman" w:eastAsia="Times New Roman" w:hAnsi="Times New Roman" w:cs="Times New Roman"/>
          <w:b/>
          <w:i/>
          <w:iCs/>
          <w:sz w:val="24"/>
          <w:szCs w:val="24"/>
          <w:lang w:eastAsia="lt-LT"/>
        </w:rPr>
      </w:pPr>
      <w:r w:rsidRPr="001E6DA3">
        <w:rPr>
          <w:rFonts w:ascii="Times New Roman" w:eastAsia="Times New Roman" w:hAnsi="Times New Roman" w:cs="Times New Roman"/>
          <w:b/>
          <w:bCs/>
          <w:sz w:val="24"/>
          <w:szCs w:val="24"/>
          <w:lang w:eastAsia="lt-LT"/>
        </w:rPr>
        <w:lastRenderedPageBreak/>
        <w:t>13. 2017 metų priemonių planas</w:t>
      </w:r>
    </w:p>
    <w:p w:rsidR="001E6DA3" w:rsidRPr="001E6DA3" w:rsidRDefault="001E6DA3" w:rsidP="001E6DA3">
      <w:pPr>
        <w:widowControl w:val="0"/>
        <w:adjustRightInd w:val="0"/>
        <w:spacing w:after="0" w:line="240" w:lineRule="auto"/>
        <w:jc w:val="right"/>
        <w:rPr>
          <w:rFonts w:ascii="Times New Roman" w:eastAsia="Times New Roman" w:hAnsi="Times New Roman" w:cs="Times New Roman"/>
          <w:b/>
          <w:sz w:val="20"/>
          <w:szCs w:val="20"/>
          <w:lang w:eastAsia="lt-LT"/>
        </w:rPr>
      </w:pPr>
      <w:r w:rsidRPr="001E6DA3">
        <w:rPr>
          <w:rFonts w:ascii="Times New Roman" w:eastAsia="Times New Roman" w:hAnsi="Times New Roman" w:cs="Times New Roman"/>
          <w:b/>
          <w:sz w:val="20"/>
          <w:szCs w:val="20"/>
          <w:lang w:eastAsia="lt-LT"/>
        </w:rPr>
        <w:t>16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3"/>
        <w:gridCol w:w="18"/>
        <w:gridCol w:w="2837"/>
        <w:gridCol w:w="1131"/>
        <w:gridCol w:w="143"/>
        <w:gridCol w:w="141"/>
        <w:gridCol w:w="1400"/>
        <w:gridCol w:w="11"/>
        <w:gridCol w:w="2417"/>
      </w:tblGrid>
      <w:tr w:rsidR="001E6DA3" w:rsidRPr="001E6DA3" w:rsidTr="0002758A">
        <w:trPr>
          <w:trHeight w:val="137"/>
        </w:trPr>
        <w:tc>
          <w:tcPr>
            <w:tcW w:w="9781" w:type="dxa"/>
            <w:gridSpan w:val="9"/>
            <w:tcBorders>
              <w:top w:val="single" w:sz="4" w:space="0" w:color="auto"/>
              <w:left w:val="single" w:sz="4" w:space="0" w:color="auto"/>
              <w:bottom w:val="single" w:sz="4" w:space="0" w:color="auto"/>
              <w:right w:val="single" w:sz="4" w:space="0" w:color="auto"/>
            </w:tcBorders>
            <w:hideMark/>
          </w:tcPr>
          <w:p w:rsidR="002F34CB" w:rsidRPr="00820F37" w:rsidRDefault="007A1D8A" w:rsidP="00820F37">
            <w:pPr>
              <w:widowControl w:val="0"/>
              <w:numPr>
                <w:ilvl w:val="0"/>
                <w:numId w:val="16"/>
              </w:numPr>
              <w:tabs>
                <w:tab w:val="left" w:pos="459"/>
                <w:tab w:val="left" w:pos="744"/>
                <w:tab w:val="left" w:pos="1569"/>
              </w:tabs>
              <w:adjustRightInd w:val="0"/>
              <w:spacing w:after="0" w:line="240" w:lineRule="auto"/>
              <w:ind w:left="33" w:firstLine="536"/>
              <w:contextualSpacing/>
              <w:jc w:val="both"/>
              <w:rPr>
                <w:rFonts w:ascii="Times New Roman" w:eastAsia="Times New Roman" w:hAnsi="Times New Roman" w:cs="Times New Roman"/>
                <w:i/>
                <w:sz w:val="23"/>
                <w:szCs w:val="23"/>
                <w:lang w:eastAsia="lt-LT"/>
              </w:rPr>
            </w:pPr>
            <w:r>
              <w:rPr>
                <w:rFonts w:ascii="Times New Roman" w:eastAsia="Times New Roman" w:hAnsi="Times New Roman" w:cs="Times New Roman"/>
                <w:b/>
                <w:i/>
                <w:sz w:val="23"/>
                <w:szCs w:val="23"/>
                <w:lang w:eastAsia="lt-LT"/>
              </w:rPr>
              <w:t xml:space="preserve"> </w:t>
            </w:r>
            <w:r w:rsidR="001E6DA3" w:rsidRPr="001E6DA3">
              <w:rPr>
                <w:rFonts w:ascii="Times New Roman" w:eastAsia="Times New Roman" w:hAnsi="Times New Roman" w:cs="Times New Roman"/>
                <w:b/>
                <w:i/>
                <w:sz w:val="23"/>
                <w:szCs w:val="23"/>
                <w:lang w:eastAsia="lt-LT"/>
              </w:rPr>
              <w:t>Tikslas.</w:t>
            </w:r>
            <w:r w:rsidR="001E6DA3" w:rsidRPr="001E6DA3">
              <w:rPr>
                <w:rFonts w:ascii="Times New Roman" w:eastAsia="Times New Roman" w:hAnsi="Times New Roman" w:cs="Times New Roman"/>
                <w:i/>
                <w:sz w:val="23"/>
                <w:szCs w:val="23"/>
                <w:lang w:eastAsia="lt-LT"/>
              </w:rPr>
              <w:t xml:space="preserve"> Socialinių paslaugų infrastruktūros gerinimas, skatinant geros kokybės socialinių paslaugų teikimą senyvo amžiaus žmonėms</w:t>
            </w:r>
          </w:p>
        </w:tc>
      </w:tr>
      <w:tr w:rsidR="001E6DA3" w:rsidRPr="001E6DA3" w:rsidTr="00606F2A">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Uždaviniai</w:t>
            </w:r>
          </w:p>
        </w:tc>
        <w:tc>
          <w:tcPr>
            <w:tcW w:w="2837"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Priemonės</w:t>
            </w:r>
          </w:p>
        </w:tc>
        <w:tc>
          <w:tcPr>
            <w:tcW w:w="1415" w:type="dxa"/>
            <w:gridSpan w:val="3"/>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Lėšos</w:t>
            </w:r>
          </w:p>
          <w:p w:rsidR="001E6DA3" w:rsidRPr="001E6DA3" w:rsidRDefault="001E6DA3" w:rsidP="001E6DA3">
            <w:pPr>
              <w:widowControl w:val="0"/>
              <w:tabs>
                <w:tab w:val="left" w:pos="1201"/>
              </w:tabs>
              <w:adjustRightInd w:val="0"/>
              <w:spacing w:after="0" w:line="240" w:lineRule="auto"/>
              <w:ind w:right="-108"/>
              <w:jc w:val="center"/>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 tūkst. Eur),</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finansavimo šaltiniai</w:t>
            </w:r>
          </w:p>
        </w:tc>
        <w:tc>
          <w:tcPr>
            <w:tcW w:w="1400" w:type="dxa"/>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Atsakingi vykdytojai</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23"/>
                <w:szCs w:val="23"/>
                <w:lang w:eastAsia="lt-LT"/>
              </w:rPr>
            </w:pPr>
            <w:r w:rsidRPr="001E6DA3">
              <w:rPr>
                <w:rFonts w:ascii="Times New Roman" w:eastAsia="Times New Roman" w:hAnsi="Times New Roman" w:cs="Times New Roman"/>
                <w:i/>
                <w:sz w:val="23"/>
                <w:szCs w:val="23"/>
                <w:lang w:eastAsia="lt-LT"/>
              </w:rPr>
              <w:t>Laukiamas rezultatas</w:t>
            </w:r>
          </w:p>
        </w:tc>
      </w:tr>
      <w:tr w:rsidR="001E6DA3" w:rsidRPr="001E6DA3" w:rsidTr="00606F2A">
        <w:trPr>
          <w:trHeight w:val="188"/>
        </w:trPr>
        <w:tc>
          <w:tcPr>
            <w:tcW w:w="1701"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1E6DA3" w:rsidP="002F34CB">
            <w:pPr>
              <w:pStyle w:val="Betarp"/>
              <w:jc w:val="center"/>
            </w:pPr>
            <w:r w:rsidRPr="001E6DA3">
              <w:t>1</w:t>
            </w:r>
          </w:p>
        </w:tc>
        <w:tc>
          <w:tcPr>
            <w:tcW w:w="283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2F34CB">
            <w:pPr>
              <w:pStyle w:val="Betarp"/>
              <w:jc w:val="center"/>
            </w:pPr>
            <w:r w:rsidRPr="001E6DA3">
              <w:t>2</w:t>
            </w:r>
          </w:p>
        </w:tc>
        <w:tc>
          <w:tcPr>
            <w:tcW w:w="1415" w:type="dxa"/>
            <w:gridSpan w:val="3"/>
            <w:tcBorders>
              <w:top w:val="single" w:sz="4" w:space="0" w:color="auto"/>
              <w:left w:val="single" w:sz="4" w:space="0" w:color="auto"/>
              <w:bottom w:val="single" w:sz="4" w:space="0" w:color="auto"/>
              <w:right w:val="single" w:sz="4" w:space="0" w:color="auto"/>
            </w:tcBorders>
            <w:hideMark/>
          </w:tcPr>
          <w:p w:rsidR="001E6DA3" w:rsidRPr="001E6DA3" w:rsidRDefault="001E6DA3" w:rsidP="002F34CB">
            <w:pPr>
              <w:pStyle w:val="Betarp"/>
              <w:jc w:val="center"/>
            </w:pPr>
            <w:r w:rsidRPr="001E6DA3">
              <w:t>3</w:t>
            </w:r>
          </w:p>
        </w:tc>
        <w:tc>
          <w:tcPr>
            <w:tcW w:w="140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2F34CB">
            <w:pPr>
              <w:pStyle w:val="Betarp"/>
              <w:jc w:val="center"/>
            </w:pPr>
            <w:r w:rsidRPr="001E6DA3">
              <w:t>4</w:t>
            </w:r>
          </w:p>
        </w:tc>
        <w:tc>
          <w:tcPr>
            <w:tcW w:w="2428"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1E6DA3" w:rsidP="002F34CB">
            <w:pPr>
              <w:pStyle w:val="Betarp"/>
              <w:jc w:val="center"/>
            </w:pPr>
            <w:r w:rsidRPr="001E6DA3">
              <w:t>5</w:t>
            </w:r>
          </w:p>
        </w:tc>
      </w:tr>
      <w:tr w:rsidR="001E6DA3" w:rsidRPr="001E6DA3" w:rsidTr="00606F2A">
        <w:trPr>
          <w:trHeight w:val="469"/>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pPr>
            <w:r w:rsidRPr="001E6DA3">
              <w:t>1.1. Plėsti nestacionarių paslaugų teikimą</w:t>
            </w:r>
          </w:p>
        </w:tc>
        <w:tc>
          <w:tcPr>
            <w:tcW w:w="2837" w:type="dxa"/>
            <w:tcBorders>
              <w:top w:val="single" w:sz="4" w:space="0" w:color="auto"/>
              <w:left w:val="single" w:sz="4" w:space="0" w:color="auto"/>
              <w:bottom w:val="single" w:sz="4" w:space="0" w:color="auto"/>
              <w:right w:val="single" w:sz="4" w:space="0" w:color="auto"/>
            </w:tcBorders>
          </w:tcPr>
          <w:p w:rsidR="001E6DA3" w:rsidRDefault="001E6DA3" w:rsidP="0068297C">
            <w:pPr>
              <w:pStyle w:val="Betarp"/>
            </w:pPr>
            <w:r w:rsidRPr="001E6DA3">
              <w:t>1.1.1. P</w:t>
            </w:r>
            <w:r w:rsidR="0068297C">
              <w:t>agalbos į namus paslaugų plėtra</w:t>
            </w:r>
          </w:p>
          <w:p w:rsidR="0068297C" w:rsidRPr="001E6DA3" w:rsidRDefault="0068297C" w:rsidP="0068297C">
            <w:pPr>
              <w:pStyle w:val="Betarp"/>
            </w:pPr>
          </w:p>
        </w:tc>
        <w:tc>
          <w:tcPr>
            <w:tcW w:w="1415" w:type="dxa"/>
            <w:gridSpan w:val="3"/>
            <w:tcBorders>
              <w:top w:val="single" w:sz="4" w:space="0" w:color="auto"/>
              <w:left w:val="single" w:sz="4" w:space="0" w:color="auto"/>
              <w:bottom w:val="single" w:sz="4" w:space="0" w:color="auto"/>
              <w:right w:val="single" w:sz="4" w:space="0" w:color="auto"/>
            </w:tcBorders>
            <w:hideMark/>
          </w:tcPr>
          <w:p w:rsidR="001E6DA3" w:rsidRPr="001E6DA3" w:rsidRDefault="0068297C" w:rsidP="00924E72">
            <w:pPr>
              <w:pStyle w:val="Betarp"/>
              <w:jc w:val="center"/>
            </w:pPr>
            <w:r>
              <w:t xml:space="preserve">89,2 </w:t>
            </w:r>
            <w:r w:rsidR="001E6DA3" w:rsidRPr="001E6DA3">
              <w:t>SB</w:t>
            </w:r>
          </w:p>
        </w:tc>
        <w:tc>
          <w:tcPr>
            <w:tcW w:w="1400" w:type="dxa"/>
            <w:vMerge w:val="restart"/>
            <w:tcBorders>
              <w:top w:val="single" w:sz="4" w:space="0" w:color="auto"/>
              <w:left w:val="single" w:sz="4" w:space="0" w:color="auto"/>
              <w:bottom w:val="single" w:sz="4" w:space="0" w:color="auto"/>
              <w:right w:val="single" w:sz="4" w:space="0" w:color="auto"/>
            </w:tcBorders>
            <w:vAlign w:val="center"/>
            <w:hideMark/>
          </w:tcPr>
          <w:p w:rsidR="001E6DA3" w:rsidRPr="001E6DA3" w:rsidRDefault="007A1D8A" w:rsidP="00924E72">
            <w:pPr>
              <w:pStyle w:val="Betarp"/>
              <w:jc w:val="center"/>
            </w:pPr>
            <w:r>
              <w:t>Kretingos SPC</w:t>
            </w:r>
          </w:p>
        </w:tc>
        <w:tc>
          <w:tcPr>
            <w:tcW w:w="2428" w:type="dxa"/>
            <w:gridSpan w:val="2"/>
            <w:tcBorders>
              <w:top w:val="single" w:sz="4" w:space="0" w:color="auto"/>
              <w:left w:val="single" w:sz="4" w:space="0" w:color="auto"/>
              <w:bottom w:val="single" w:sz="4" w:space="0" w:color="auto"/>
              <w:right w:val="single" w:sz="4" w:space="0" w:color="auto"/>
            </w:tcBorders>
            <w:hideMark/>
          </w:tcPr>
          <w:p w:rsidR="002F34CB" w:rsidRPr="001E6DA3" w:rsidRDefault="001E6DA3" w:rsidP="00551913">
            <w:pPr>
              <w:pStyle w:val="Betarp"/>
              <w:jc w:val="left"/>
            </w:pPr>
            <w:r w:rsidRPr="001E6DA3">
              <w:t>Pa</w:t>
            </w:r>
            <w:r w:rsidR="0068297C">
              <w:t xml:space="preserve">galba namuose suteikiama 240 </w:t>
            </w:r>
            <w:r w:rsidRPr="001E6DA3">
              <w:t>asmenų</w:t>
            </w:r>
          </w:p>
        </w:tc>
      </w:tr>
      <w:tr w:rsidR="001E6DA3" w:rsidRPr="001E6DA3" w:rsidTr="00606F2A">
        <w:trPr>
          <w:trHeight w:val="834"/>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2837" w:type="dxa"/>
            <w:tcBorders>
              <w:top w:val="single" w:sz="4" w:space="0" w:color="auto"/>
              <w:left w:val="single" w:sz="4" w:space="0" w:color="auto"/>
              <w:bottom w:val="single" w:sz="4" w:space="0" w:color="auto"/>
              <w:right w:val="single" w:sz="4" w:space="0" w:color="auto"/>
            </w:tcBorders>
          </w:tcPr>
          <w:p w:rsidR="001E6DA3" w:rsidRDefault="001E6DA3" w:rsidP="0068297C">
            <w:pPr>
              <w:pStyle w:val="Betarp"/>
            </w:pPr>
            <w:r w:rsidRPr="001E6DA3">
              <w:t>1.1.2. Dienos socialinės globos</w:t>
            </w:r>
            <w:r w:rsidR="002F34CB">
              <w:t xml:space="preserve"> asmens namuose paslaugų plėtra</w:t>
            </w:r>
          </w:p>
          <w:p w:rsidR="002F34CB" w:rsidRPr="001E6DA3" w:rsidRDefault="002F34CB" w:rsidP="0068297C">
            <w:pPr>
              <w:pStyle w:val="Betarp"/>
            </w:pPr>
          </w:p>
        </w:tc>
        <w:tc>
          <w:tcPr>
            <w:tcW w:w="1415" w:type="dxa"/>
            <w:gridSpan w:val="3"/>
            <w:tcBorders>
              <w:top w:val="single" w:sz="4" w:space="0" w:color="auto"/>
              <w:left w:val="single" w:sz="4" w:space="0" w:color="auto"/>
              <w:bottom w:val="single" w:sz="4" w:space="0" w:color="auto"/>
              <w:right w:val="single" w:sz="4" w:space="0" w:color="auto"/>
            </w:tcBorders>
            <w:hideMark/>
          </w:tcPr>
          <w:p w:rsidR="001E6DA3" w:rsidRPr="001E6DA3" w:rsidRDefault="0068297C" w:rsidP="00924E72">
            <w:pPr>
              <w:pStyle w:val="Betarp"/>
              <w:jc w:val="center"/>
            </w:pPr>
            <w:r>
              <w:t xml:space="preserve">13,2 </w:t>
            </w:r>
            <w:r w:rsidR="001E6DA3" w:rsidRPr="001E6DA3">
              <w:t>SB</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924E72">
            <w:pPr>
              <w:pStyle w:val="Betarp"/>
              <w:jc w:val="center"/>
            </w:pPr>
          </w:p>
        </w:tc>
        <w:tc>
          <w:tcPr>
            <w:tcW w:w="2428" w:type="dxa"/>
            <w:gridSpan w:val="2"/>
            <w:tcBorders>
              <w:top w:val="single" w:sz="4" w:space="0" w:color="auto"/>
              <w:left w:val="single" w:sz="4" w:space="0" w:color="auto"/>
              <w:bottom w:val="single" w:sz="4" w:space="0" w:color="auto"/>
              <w:right w:val="single" w:sz="4" w:space="0" w:color="auto"/>
            </w:tcBorders>
            <w:hideMark/>
          </w:tcPr>
          <w:p w:rsidR="0068297C" w:rsidRPr="001E6DA3" w:rsidRDefault="001E6DA3" w:rsidP="00551913">
            <w:pPr>
              <w:pStyle w:val="Betarp"/>
              <w:jc w:val="left"/>
            </w:pPr>
            <w:r w:rsidRPr="001E6DA3">
              <w:t xml:space="preserve">Paslaugos namuose suteikiamos     </w:t>
            </w:r>
            <w:r w:rsidR="0068297C">
              <w:t>60 asmenų</w:t>
            </w:r>
          </w:p>
        </w:tc>
      </w:tr>
      <w:tr w:rsidR="001E6DA3" w:rsidRPr="001E6DA3" w:rsidTr="00606F2A">
        <w:trPr>
          <w:gridAfter w:val="2"/>
          <w:wAfter w:w="2428" w:type="dxa"/>
          <w:trHeight w:val="276"/>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2837" w:type="dxa"/>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pPr>
            <w:r w:rsidRPr="001E6DA3">
              <w:t>1.1.3. Dienos socialinės globos paslaugų institucijoje senyvo amžiaus žmonėms plėtra</w:t>
            </w:r>
          </w:p>
        </w:tc>
        <w:tc>
          <w:tcPr>
            <w:tcW w:w="1415" w:type="dxa"/>
            <w:gridSpan w:val="3"/>
            <w:vMerge w:val="restart"/>
            <w:tcBorders>
              <w:top w:val="single" w:sz="4" w:space="0" w:color="auto"/>
              <w:left w:val="single" w:sz="4" w:space="0" w:color="auto"/>
              <w:bottom w:val="single" w:sz="4" w:space="0" w:color="auto"/>
              <w:right w:val="single" w:sz="4" w:space="0" w:color="auto"/>
            </w:tcBorders>
            <w:hideMark/>
          </w:tcPr>
          <w:p w:rsidR="001E6DA3" w:rsidRPr="001E6DA3" w:rsidRDefault="0068297C" w:rsidP="00924E72">
            <w:pPr>
              <w:pStyle w:val="Betarp"/>
              <w:jc w:val="center"/>
            </w:pPr>
            <w:r>
              <w:t xml:space="preserve">86,65 </w:t>
            </w:r>
            <w:r w:rsidR="001E6DA3" w:rsidRPr="001E6DA3">
              <w:t>SB</w:t>
            </w:r>
          </w:p>
        </w:tc>
        <w:tc>
          <w:tcPr>
            <w:tcW w:w="1400" w:type="dxa"/>
            <w:vMerge w:val="restart"/>
            <w:tcBorders>
              <w:top w:val="single" w:sz="4" w:space="0" w:color="auto"/>
              <w:left w:val="single" w:sz="4" w:space="0" w:color="auto"/>
              <w:bottom w:val="single" w:sz="4" w:space="0" w:color="auto"/>
              <w:right w:val="single" w:sz="4" w:space="0" w:color="auto"/>
            </w:tcBorders>
          </w:tcPr>
          <w:p w:rsidR="001E6DA3" w:rsidRPr="001E6DA3" w:rsidRDefault="007A1D8A" w:rsidP="00924E72">
            <w:pPr>
              <w:pStyle w:val="Betarp"/>
              <w:jc w:val="center"/>
            </w:pPr>
            <w:r>
              <w:t xml:space="preserve">Kretingos </w:t>
            </w:r>
            <w:r w:rsidR="001E6DA3" w:rsidRPr="001E6DA3">
              <w:t>SPC</w:t>
            </w:r>
          </w:p>
          <w:p w:rsidR="001E6DA3" w:rsidRPr="001E6DA3" w:rsidRDefault="001E6DA3" w:rsidP="00924E72">
            <w:pPr>
              <w:pStyle w:val="Betarp"/>
              <w:jc w:val="center"/>
            </w:pPr>
          </w:p>
        </w:tc>
      </w:tr>
      <w:tr w:rsidR="001E6DA3" w:rsidRPr="001E6DA3" w:rsidTr="00606F2A">
        <w:trPr>
          <w:trHeight w:val="931"/>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1415" w:type="dxa"/>
            <w:gridSpan w:val="3"/>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924E72">
            <w:pPr>
              <w:pStyle w:val="Betarp"/>
              <w:jc w:val="cente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924E72">
            <w:pPr>
              <w:pStyle w:val="Betarp"/>
              <w:jc w:val="center"/>
            </w:pPr>
          </w:p>
        </w:tc>
        <w:tc>
          <w:tcPr>
            <w:tcW w:w="2428" w:type="dxa"/>
            <w:gridSpan w:val="2"/>
            <w:tcBorders>
              <w:top w:val="nil"/>
              <w:left w:val="single" w:sz="4" w:space="0" w:color="auto"/>
              <w:bottom w:val="single" w:sz="4" w:space="0" w:color="auto"/>
              <w:right w:val="single" w:sz="4" w:space="0" w:color="auto"/>
            </w:tcBorders>
            <w:hideMark/>
          </w:tcPr>
          <w:p w:rsidR="001E6DA3" w:rsidRPr="001E6DA3" w:rsidRDefault="001E6DA3" w:rsidP="00551913">
            <w:pPr>
              <w:pStyle w:val="Betarp"/>
              <w:jc w:val="left"/>
            </w:pPr>
            <w:r w:rsidRPr="001E6DA3">
              <w:t xml:space="preserve">Paslaugos suteikiamos         </w:t>
            </w:r>
            <w:r w:rsidR="0068297C">
              <w:t xml:space="preserve">22 </w:t>
            </w:r>
            <w:r w:rsidRPr="001E6DA3">
              <w:t>senyvo amžiaus asmenims.</w:t>
            </w:r>
          </w:p>
        </w:tc>
      </w:tr>
      <w:tr w:rsidR="001E6DA3" w:rsidRPr="001E6DA3" w:rsidTr="00606F2A">
        <w:trPr>
          <w:trHeight w:val="980"/>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283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pPr>
            <w:r w:rsidRPr="001E6DA3">
              <w:t xml:space="preserve">1.1.4. </w:t>
            </w:r>
            <w:r w:rsidRPr="001E6DA3">
              <w:rPr>
                <w:kern w:val="36"/>
              </w:rPr>
              <w:t>Integrali pagalba senyvo amžiaus ir neįgaliems asmenims</w:t>
            </w:r>
          </w:p>
        </w:tc>
        <w:tc>
          <w:tcPr>
            <w:tcW w:w="1415" w:type="dxa"/>
            <w:gridSpan w:val="3"/>
            <w:tcBorders>
              <w:top w:val="single" w:sz="4" w:space="0" w:color="auto"/>
              <w:left w:val="single" w:sz="4" w:space="0" w:color="auto"/>
              <w:bottom w:val="single" w:sz="4" w:space="0" w:color="auto"/>
              <w:right w:val="single" w:sz="4" w:space="0" w:color="auto"/>
            </w:tcBorders>
            <w:hideMark/>
          </w:tcPr>
          <w:p w:rsidR="001E6DA3" w:rsidRPr="001E6DA3" w:rsidRDefault="0068297C" w:rsidP="00924E72">
            <w:pPr>
              <w:pStyle w:val="Betarp"/>
              <w:jc w:val="center"/>
            </w:pPr>
            <w:r>
              <w:t>ES fondas</w:t>
            </w:r>
          </w:p>
        </w:tc>
        <w:tc>
          <w:tcPr>
            <w:tcW w:w="1400" w:type="dxa"/>
            <w:tcBorders>
              <w:top w:val="single" w:sz="4" w:space="0" w:color="auto"/>
              <w:left w:val="single" w:sz="4" w:space="0" w:color="auto"/>
              <w:bottom w:val="single" w:sz="4" w:space="0" w:color="auto"/>
              <w:right w:val="single" w:sz="4" w:space="0" w:color="auto"/>
            </w:tcBorders>
            <w:hideMark/>
          </w:tcPr>
          <w:p w:rsidR="001E6DA3" w:rsidRPr="001E6DA3" w:rsidRDefault="007A1D8A" w:rsidP="00924E72">
            <w:pPr>
              <w:pStyle w:val="Betarp"/>
              <w:jc w:val="center"/>
            </w:pPr>
            <w:r>
              <w:t xml:space="preserve">Kretingos </w:t>
            </w:r>
            <w:r w:rsidR="001E6DA3" w:rsidRPr="001E6DA3">
              <w:t>SPC</w:t>
            </w:r>
          </w:p>
        </w:tc>
        <w:tc>
          <w:tcPr>
            <w:tcW w:w="2428"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1E6DA3" w:rsidP="00551913">
            <w:pPr>
              <w:pStyle w:val="Betarp"/>
              <w:jc w:val="left"/>
            </w:pPr>
            <w:r w:rsidRPr="001E6DA3">
              <w:t xml:space="preserve">Integralios pagalbos paslaugos suteikiamos </w:t>
            </w:r>
            <w:r w:rsidR="0068297C">
              <w:t>60</w:t>
            </w:r>
            <w:r w:rsidRPr="001E6DA3">
              <w:t xml:space="preserve">  asmenų</w:t>
            </w:r>
          </w:p>
        </w:tc>
      </w:tr>
      <w:tr w:rsidR="001E6DA3" w:rsidRPr="001E6DA3" w:rsidTr="00606F2A">
        <w:trPr>
          <w:trHeight w:val="1819"/>
        </w:trPr>
        <w:tc>
          <w:tcPr>
            <w:tcW w:w="1701"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pPr>
            <w:r w:rsidRPr="001E6DA3">
              <w:t>1.2. Organizuoti ilgalaikes ir trumpalaikes socialinės globos paslaugas</w:t>
            </w:r>
          </w:p>
        </w:tc>
        <w:tc>
          <w:tcPr>
            <w:tcW w:w="283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pPr>
            <w:r w:rsidRPr="001E6DA3">
              <w:t>1.2.1. Užtikrinti asmenims su sunkia negalia dienos, trumpalaikę ir ilgalaikę socialinę globą namuose ir institucijoje</w:t>
            </w:r>
          </w:p>
        </w:tc>
        <w:tc>
          <w:tcPr>
            <w:tcW w:w="1415" w:type="dxa"/>
            <w:gridSpan w:val="3"/>
            <w:tcBorders>
              <w:top w:val="single" w:sz="4" w:space="0" w:color="auto"/>
              <w:left w:val="single" w:sz="4" w:space="0" w:color="auto"/>
              <w:bottom w:val="single" w:sz="4" w:space="0" w:color="auto"/>
              <w:right w:val="single" w:sz="4" w:space="0" w:color="auto"/>
            </w:tcBorders>
            <w:hideMark/>
          </w:tcPr>
          <w:p w:rsidR="001E6DA3" w:rsidRPr="001E6DA3" w:rsidRDefault="002F34CB" w:rsidP="00924E72">
            <w:pPr>
              <w:pStyle w:val="Betarp"/>
              <w:jc w:val="center"/>
            </w:pPr>
            <w:r>
              <w:rPr>
                <w:bCs/>
              </w:rPr>
              <w:t xml:space="preserve">367,7 </w:t>
            </w:r>
            <w:r w:rsidR="001E6DA3" w:rsidRPr="001E6DA3">
              <w:rPr>
                <w:bCs/>
              </w:rPr>
              <w:t>VB specialios dotacijos</w:t>
            </w:r>
          </w:p>
        </w:tc>
        <w:tc>
          <w:tcPr>
            <w:tcW w:w="140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924E72">
            <w:pPr>
              <w:pStyle w:val="Betarp"/>
              <w:jc w:val="center"/>
            </w:pPr>
            <w:r w:rsidRPr="001E6DA3">
              <w:t>Socialinių reikalų ir sveikatos skyrius</w:t>
            </w:r>
          </w:p>
        </w:tc>
        <w:tc>
          <w:tcPr>
            <w:tcW w:w="2428"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2F34CB" w:rsidP="00551913">
            <w:pPr>
              <w:pStyle w:val="Betarp"/>
              <w:jc w:val="left"/>
            </w:pPr>
            <w:r>
              <w:t>105</w:t>
            </w:r>
            <w:r w:rsidR="001E6DA3" w:rsidRPr="001E6DA3">
              <w:t xml:space="preserve">    seniems ir neįgaliems asmenims užtikrintos trumpalaikės ir ilgalaikės socialinės globos paslaugos</w:t>
            </w:r>
          </w:p>
        </w:tc>
      </w:tr>
      <w:tr w:rsidR="001E6DA3" w:rsidRPr="001E6DA3" w:rsidTr="0002758A">
        <w:trPr>
          <w:trHeight w:val="426"/>
        </w:trPr>
        <w:tc>
          <w:tcPr>
            <w:tcW w:w="9781" w:type="dxa"/>
            <w:gridSpan w:val="9"/>
            <w:tcBorders>
              <w:top w:val="single" w:sz="4" w:space="0" w:color="auto"/>
              <w:left w:val="single" w:sz="4" w:space="0" w:color="auto"/>
              <w:bottom w:val="single" w:sz="4" w:space="0" w:color="auto"/>
              <w:right w:val="single" w:sz="4" w:space="0" w:color="auto"/>
            </w:tcBorders>
          </w:tcPr>
          <w:p w:rsidR="001E6DA3" w:rsidRPr="001E6DA3" w:rsidRDefault="001E6DA3" w:rsidP="0068297C">
            <w:pPr>
              <w:pStyle w:val="Betarp"/>
              <w:numPr>
                <w:ilvl w:val="0"/>
                <w:numId w:val="16"/>
              </w:numPr>
            </w:pPr>
            <w:r w:rsidRPr="001E6DA3">
              <w:rPr>
                <w:b/>
              </w:rPr>
              <w:t>Tikslas.</w:t>
            </w:r>
            <w:r w:rsidRPr="001E6DA3">
              <w:t xml:space="preserve"> </w:t>
            </w:r>
            <w:r w:rsidRPr="00551913">
              <w:rPr>
                <w:i/>
              </w:rPr>
              <w:t>Neįgaliųjų socialinės, fizinės, reabilitacinės, profesinės integracijos spartinimas</w:t>
            </w:r>
          </w:p>
        </w:tc>
      </w:tr>
      <w:tr w:rsidR="001E6DA3" w:rsidRPr="001E6DA3" w:rsidTr="00606F2A">
        <w:trPr>
          <w:trHeight w:val="1130"/>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1E6DA3" w:rsidRPr="001E6DA3" w:rsidRDefault="00FF7724" w:rsidP="0068297C">
            <w:pPr>
              <w:pStyle w:val="Betarp"/>
            </w:pPr>
            <w:r>
              <w:t>2.1. T</w:t>
            </w:r>
            <w:r w:rsidR="001E6DA3" w:rsidRPr="001E6DA3">
              <w:t>enkinti neįgaliųjų specialiuosius poreikius</w:t>
            </w:r>
          </w:p>
        </w:tc>
        <w:tc>
          <w:tcPr>
            <w:tcW w:w="283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2F34CB">
            <w:pPr>
              <w:pStyle w:val="Betarp"/>
              <w:jc w:val="left"/>
            </w:pPr>
            <w:r w:rsidRPr="001E6DA3">
              <w:t>2.1.1.  Aprūpinti neįgaliuosius techninės pagalbos priemonėmis</w:t>
            </w:r>
          </w:p>
        </w:tc>
        <w:tc>
          <w:tcPr>
            <w:tcW w:w="1415" w:type="dxa"/>
            <w:gridSpan w:val="3"/>
            <w:tcBorders>
              <w:top w:val="single" w:sz="4" w:space="0" w:color="auto"/>
              <w:left w:val="single" w:sz="4" w:space="0" w:color="auto"/>
              <w:bottom w:val="single" w:sz="4" w:space="0" w:color="auto"/>
              <w:right w:val="single" w:sz="4" w:space="0" w:color="auto"/>
            </w:tcBorders>
            <w:hideMark/>
          </w:tcPr>
          <w:p w:rsidR="001E6DA3" w:rsidRPr="001E6DA3" w:rsidRDefault="002F34CB" w:rsidP="00924E72">
            <w:pPr>
              <w:pStyle w:val="Betarp"/>
              <w:jc w:val="center"/>
            </w:pPr>
            <w:r>
              <w:t xml:space="preserve">15 </w:t>
            </w:r>
            <w:r w:rsidR="001E6DA3" w:rsidRPr="001E6DA3">
              <w:t>VB (pagal panaudos sutartį)</w:t>
            </w:r>
          </w:p>
        </w:tc>
        <w:tc>
          <w:tcPr>
            <w:tcW w:w="1400" w:type="dxa"/>
            <w:tcBorders>
              <w:top w:val="single" w:sz="4" w:space="0" w:color="auto"/>
              <w:left w:val="single" w:sz="4" w:space="0" w:color="auto"/>
              <w:bottom w:val="single" w:sz="4" w:space="0" w:color="auto"/>
              <w:right w:val="single" w:sz="4" w:space="0" w:color="auto"/>
            </w:tcBorders>
          </w:tcPr>
          <w:p w:rsidR="001E6DA3" w:rsidRPr="001E6DA3" w:rsidRDefault="001E6DA3" w:rsidP="00924E72">
            <w:pPr>
              <w:pStyle w:val="Betarp"/>
              <w:jc w:val="center"/>
            </w:pPr>
          </w:p>
          <w:p w:rsidR="001E6DA3" w:rsidRPr="001E6DA3" w:rsidRDefault="001E6DA3" w:rsidP="00820F37">
            <w:pPr>
              <w:pStyle w:val="Betarp"/>
            </w:pPr>
          </w:p>
        </w:tc>
        <w:tc>
          <w:tcPr>
            <w:tcW w:w="2428"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1E6DA3" w:rsidP="002F34CB">
            <w:pPr>
              <w:pStyle w:val="Betarp"/>
            </w:pPr>
            <w:r w:rsidRPr="001E6DA3">
              <w:t>Apie</w:t>
            </w:r>
            <w:r w:rsidR="002F34CB">
              <w:t xml:space="preserve"> 350 </w:t>
            </w:r>
            <w:r w:rsidRPr="001E6DA3">
              <w:t>neįgaliųjų  aprūpinti techninės pagalbos priemonėmis</w:t>
            </w:r>
          </w:p>
        </w:tc>
      </w:tr>
      <w:tr w:rsidR="001E6DA3" w:rsidRPr="001E6DA3" w:rsidTr="00606F2A">
        <w:trPr>
          <w:trHeight w:val="1132"/>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2837" w:type="dxa"/>
            <w:tcBorders>
              <w:top w:val="single" w:sz="4" w:space="0" w:color="auto"/>
              <w:left w:val="single" w:sz="4" w:space="0" w:color="auto"/>
              <w:bottom w:val="single" w:sz="4" w:space="0" w:color="auto"/>
              <w:right w:val="single" w:sz="4" w:space="0" w:color="auto"/>
            </w:tcBorders>
            <w:hideMark/>
          </w:tcPr>
          <w:p w:rsidR="001E6DA3" w:rsidRPr="001E6DA3" w:rsidRDefault="00FF7724" w:rsidP="0068297C">
            <w:pPr>
              <w:pStyle w:val="Betarp"/>
            </w:pPr>
            <w:r>
              <w:t>2.1.2</w:t>
            </w:r>
            <w:r w:rsidR="001E6DA3" w:rsidRPr="001E6DA3">
              <w:t xml:space="preserve"> Pritaikyti būstą ir aplinką neįgaliųjų poreikiams</w:t>
            </w:r>
          </w:p>
        </w:tc>
        <w:tc>
          <w:tcPr>
            <w:tcW w:w="1415" w:type="dxa"/>
            <w:gridSpan w:val="3"/>
            <w:tcBorders>
              <w:top w:val="single" w:sz="4" w:space="0" w:color="auto"/>
              <w:left w:val="single" w:sz="4" w:space="0" w:color="auto"/>
              <w:bottom w:val="single" w:sz="4" w:space="0" w:color="auto"/>
              <w:right w:val="single" w:sz="4" w:space="0" w:color="auto"/>
            </w:tcBorders>
            <w:hideMark/>
          </w:tcPr>
          <w:p w:rsidR="001E6DA3" w:rsidRPr="001E6DA3" w:rsidRDefault="002F34CB" w:rsidP="00924E72">
            <w:pPr>
              <w:pStyle w:val="Betarp"/>
              <w:jc w:val="center"/>
              <w:rPr>
                <w:color w:val="FF0000"/>
              </w:rPr>
            </w:pPr>
            <w:r>
              <w:t xml:space="preserve">20,54 </w:t>
            </w:r>
            <w:r w:rsidR="001E6DA3" w:rsidRPr="001E6DA3">
              <w:t>VB</w:t>
            </w:r>
          </w:p>
          <w:p w:rsidR="001E6DA3" w:rsidRPr="001E6DA3" w:rsidRDefault="002F34CB" w:rsidP="00924E72">
            <w:pPr>
              <w:pStyle w:val="Betarp"/>
              <w:jc w:val="center"/>
            </w:pPr>
            <w:r>
              <w:t xml:space="preserve">8 </w:t>
            </w:r>
            <w:r w:rsidR="001E6DA3" w:rsidRPr="001E6DA3">
              <w:t>SB</w:t>
            </w:r>
          </w:p>
        </w:tc>
        <w:tc>
          <w:tcPr>
            <w:tcW w:w="1400" w:type="dxa"/>
            <w:tcBorders>
              <w:top w:val="single" w:sz="4" w:space="0" w:color="auto"/>
              <w:left w:val="single" w:sz="4" w:space="0" w:color="auto"/>
              <w:bottom w:val="single" w:sz="4" w:space="0" w:color="auto"/>
              <w:right w:val="single" w:sz="4" w:space="0" w:color="auto"/>
            </w:tcBorders>
            <w:hideMark/>
          </w:tcPr>
          <w:p w:rsidR="002F34CB" w:rsidRPr="001E6DA3" w:rsidRDefault="001E6DA3" w:rsidP="00820F37">
            <w:pPr>
              <w:pStyle w:val="Betarp"/>
              <w:jc w:val="center"/>
            </w:pPr>
            <w:r w:rsidRPr="001E6DA3">
              <w:t>Socialinių reikalų ir sveikatos skyrius</w:t>
            </w:r>
          </w:p>
        </w:tc>
        <w:tc>
          <w:tcPr>
            <w:tcW w:w="2428" w:type="dxa"/>
            <w:gridSpan w:val="2"/>
            <w:tcBorders>
              <w:top w:val="single" w:sz="4" w:space="0" w:color="auto"/>
              <w:left w:val="single" w:sz="4" w:space="0" w:color="auto"/>
              <w:bottom w:val="single" w:sz="4" w:space="0" w:color="auto"/>
              <w:right w:val="single" w:sz="4" w:space="0" w:color="auto"/>
            </w:tcBorders>
            <w:hideMark/>
          </w:tcPr>
          <w:p w:rsidR="001E6DA3" w:rsidRPr="00FF7724" w:rsidRDefault="001E6DA3" w:rsidP="002F34CB">
            <w:pPr>
              <w:pStyle w:val="Betarp"/>
              <w:jc w:val="left"/>
            </w:pPr>
            <w:r w:rsidRPr="001E6DA3">
              <w:t xml:space="preserve">Atlikti būsto ir aplinkos pritaikymo darbai </w:t>
            </w:r>
            <w:r w:rsidR="002F34CB">
              <w:t xml:space="preserve">5 neįgaliesiems </w:t>
            </w:r>
          </w:p>
        </w:tc>
      </w:tr>
      <w:tr w:rsidR="001E6DA3" w:rsidRPr="001E6DA3" w:rsidTr="00606F2A">
        <w:trPr>
          <w:trHeight w:val="803"/>
        </w:trPr>
        <w:tc>
          <w:tcPr>
            <w:tcW w:w="1701"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FF7724" w:rsidP="0068297C">
            <w:pPr>
              <w:pStyle w:val="Betarp"/>
            </w:pPr>
            <w:r>
              <w:t>2.2.</w:t>
            </w:r>
            <w:r w:rsidR="001E6DA3" w:rsidRPr="001E6DA3">
              <w:t>Teikti transporto paslaugas neįgaliems asmenims</w:t>
            </w:r>
          </w:p>
        </w:tc>
        <w:tc>
          <w:tcPr>
            <w:tcW w:w="283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2F34CB">
            <w:pPr>
              <w:pStyle w:val="Betarp"/>
            </w:pPr>
            <w:r w:rsidRPr="001E6DA3">
              <w:t>2.2.1 Užtikrinti transporto prieinamumą neįgaliems asmenims.</w:t>
            </w:r>
          </w:p>
        </w:tc>
        <w:tc>
          <w:tcPr>
            <w:tcW w:w="1415" w:type="dxa"/>
            <w:gridSpan w:val="3"/>
            <w:tcBorders>
              <w:top w:val="single" w:sz="4" w:space="0" w:color="auto"/>
              <w:left w:val="single" w:sz="4" w:space="0" w:color="auto"/>
              <w:bottom w:val="single" w:sz="4" w:space="0" w:color="auto"/>
              <w:right w:val="single" w:sz="4" w:space="0" w:color="auto"/>
            </w:tcBorders>
          </w:tcPr>
          <w:p w:rsidR="001E6DA3" w:rsidRPr="001E6DA3" w:rsidRDefault="00924E72" w:rsidP="00924E72">
            <w:pPr>
              <w:pStyle w:val="Betarp"/>
              <w:jc w:val="center"/>
            </w:pPr>
            <w:r>
              <w:t>-</w:t>
            </w:r>
          </w:p>
        </w:tc>
        <w:tc>
          <w:tcPr>
            <w:tcW w:w="140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924E72">
            <w:pPr>
              <w:pStyle w:val="Betarp"/>
              <w:jc w:val="center"/>
            </w:pPr>
            <w:r w:rsidRPr="001E6DA3">
              <w:t>Kretingos SPC</w:t>
            </w:r>
          </w:p>
          <w:p w:rsidR="001E6DA3" w:rsidRPr="001E6DA3" w:rsidRDefault="001E6DA3" w:rsidP="00924E72">
            <w:pPr>
              <w:pStyle w:val="Betarp"/>
              <w:jc w:val="center"/>
            </w:pPr>
          </w:p>
        </w:tc>
        <w:tc>
          <w:tcPr>
            <w:tcW w:w="2428"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1E6DA3" w:rsidP="002F34CB">
            <w:pPr>
              <w:pStyle w:val="Betarp"/>
            </w:pPr>
            <w:r w:rsidRPr="001E6DA3">
              <w:t xml:space="preserve">Per metus ne mažiau nei </w:t>
            </w:r>
            <w:r w:rsidR="002F34CB">
              <w:t>80</w:t>
            </w:r>
            <w:r w:rsidRPr="001E6DA3">
              <w:t xml:space="preserve"> asmenų turės galimybę naudotis transportu.</w:t>
            </w:r>
          </w:p>
        </w:tc>
      </w:tr>
      <w:tr w:rsidR="001E6DA3" w:rsidRPr="001E6DA3" w:rsidTr="00606F2A">
        <w:trPr>
          <w:trHeight w:val="803"/>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1E6DA3" w:rsidRPr="001E6DA3" w:rsidRDefault="0002758A" w:rsidP="0068297C">
            <w:pPr>
              <w:pStyle w:val="Betarp"/>
            </w:pPr>
            <w:r>
              <w:t>2.3.</w:t>
            </w:r>
            <w:r w:rsidR="001E6DA3" w:rsidRPr="001E6DA3">
              <w:t>Plėsti neįgalių asmenų užimtumo galimybes</w:t>
            </w:r>
          </w:p>
        </w:tc>
        <w:tc>
          <w:tcPr>
            <w:tcW w:w="283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pPr>
            <w:r w:rsidRPr="001E6DA3">
              <w:t>2.3.1. Užtikrinti dienos socialinės globos paslaugų teikimą asmenims su proto ir fizine negalia</w:t>
            </w:r>
          </w:p>
        </w:tc>
        <w:tc>
          <w:tcPr>
            <w:tcW w:w="1415" w:type="dxa"/>
            <w:gridSpan w:val="3"/>
            <w:tcBorders>
              <w:top w:val="single" w:sz="4" w:space="0" w:color="auto"/>
              <w:left w:val="single" w:sz="4" w:space="0" w:color="auto"/>
              <w:bottom w:val="single" w:sz="4" w:space="0" w:color="auto"/>
              <w:right w:val="single" w:sz="4" w:space="0" w:color="auto"/>
            </w:tcBorders>
            <w:hideMark/>
          </w:tcPr>
          <w:p w:rsidR="001E6DA3" w:rsidRPr="001E6DA3" w:rsidRDefault="00924E72" w:rsidP="00924E72">
            <w:pPr>
              <w:pStyle w:val="Betarp"/>
              <w:jc w:val="center"/>
            </w:pPr>
            <w:r>
              <w:t>-</w:t>
            </w:r>
          </w:p>
        </w:tc>
        <w:tc>
          <w:tcPr>
            <w:tcW w:w="1400" w:type="dxa"/>
            <w:tcBorders>
              <w:top w:val="single" w:sz="4" w:space="0" w:color="auto"/>
              <w:left w:val="single" w:sz="4" w:space="0" w:color="auto"/>
              <w:bottom w:val="single" w:sz="4" w:space="0" w:color="auto"/>
              <w:right w:val="single" w:sz="4" w:space="0" w:color="auto"/>
            </w:tcBorders>
            <w:hideMark/>
          </w:tcPr>
          <w:p w:rsidR="001E6DA3" w:rsidRPr="001E6DA3" w:rsidRDefault="001E6DA3" w:rsidP="00924E72">
            <w:pPr>
              <w:pStyle w:val="Betarp"/>
              <w:jc w:val="center"/>
            </w:pPr>
            <w:r w:rsidRPr="001E6DA3">
              <w:t>Kretingos DVC</w:t>
            </w:r>
          </w:p>
          <w:p w:rsidR="002F34CB" w:rsidRPr="001E6DA3" w:rsidRDefault="001E6DA3" w:rsidP="00820F37">
            <w:pPr>
              <w:pStyle w:val="Betarp"/>
              <w:jc w:val="center"/>
            </w:pPr>
            <w:r w:rsidRPr="001E6DA3">
              <w:t>Kretingos DVC (Salantų padalinys)</w:t>
            </w:r>
          </w:p>
        </w:tc>
        <w:tc>
          <w:tcPr>
            <w:tcW w:w="2428"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1E6DA3" w:rsidP="002F34CB">
            <w:pPr>
              <w:pStyle w:val="Betarp"/>
              <w:jc w:val="left"/>
            </w:pPr>
            <w:r w:rsidRPr="001E6DA3">
              <w:t>Teikiama</w:t>
            </w:r>
            <w:r w:rsidR="002F34CB">
              <w:t xml:space="preserve"> </w:t>
            </w:r>
            <w:r w:rsidRPr="001E6DA3">
              <w:t>dienos socialinė globa asmenims su negalia, mažins poreikį ilgalaikei socialinei globai</w:t>
            </w:r>
          </w:p>
        </w:tc>
      </w:tr>
      <w:tr w:rsidR="001E6DA3" w:rsidRPr="001E6DA3" w:rsidTr="00606F2A">
        <w:trPr>
          <w:trHeight w:val="1109"/>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2837" w:type="dxa"/>
            <w:tcBorders>
              <w:top w:val="single" w:sz="4" w:space="0" w:color="auto"/>
              <w:left w:val="single" w:sz="4" w:space="0" w:color="auto"/>
              <w:bottom w:val="single" w:sz="4" w:space="0" w:color="auto"/>
              <w:right w:val="single" w:sz="4" w:space="0" w:color="auto"/>
            </w:tcBorders>
            <w:hideMark/>
          </w:tcPr>
          <w:p w:rsidR="001E6DA3" w:rsidRPr="001E6DA3" w:rsidRDefault="00FF7724" w:rsidP="00820F37">
            <w:pPr>
              <w:pStyle w:val="Betarp"/>
              <w:jc w:val="left"/>
            </w:pPr>
            <w:r>
              <w:t xml:space="preserve">2.3.2. </w:t>
            </w:r>
            <w:r w:rsidR="001E6DA3" w:rsidRPr="001E6DA3">
              <w:t>Įgyvendinti socialinės reabilitacijos neįgaliesiems finansavimą</w:t>
            </w:r>
          </w:p>
        </w:tc>
        <w:tc>
          <w:tcPr>
            <w:tcW w:w="1415" w:type="dxa"/>
            <w:gridSpan w:val="3"/>
            <w:tcBorders>
              <w:top w:val="single" w:sz="4" w:space="0" w:color="auto"/>
              <w:left w:val="single" w:sz="4" w:space="0" w:color="auto"/>
              <w:bottom w:val="single" w:sz="4" w:space="0" w:color="auto"/>
              <w:right w:val="single" w:sz="4" w:space="0" w:color="auto"/>
            </w:tcBorders>
            <w:hideMark/>
          </w:tcPr>
          <w:p w:rsidR="001E6DA3" w:rsidRPr="001E6DA3" w:rsidRDefault="002F34CB" w:rsidP="00924E72">
            <w:pPr>
              <w:pStyle w:val="Betarp"/>
              <w:jc w:val="center"/>
            </w:pPr>
            <w:r>
              <w:t>53,16</w:t>
            </w:r>
            <w:r w:rsidR="009C5199">
              <w:t xml:space="preserve"> </w:t>
            </w:r>
            <w:r w:rsidR="001E6DA3" w:rsidRPr="001E6DA3">
              <w:t>VB</w:t>
            </w:r>
          </w:p>
          <w:p w:rsidR="001E6DA3" w:rsidRPr="001E6DA3" w:rsidRDefault="009C5199" w:rsidP="00924E72">
            <w:pPr>
              <w:pStyle w:val="Betarp"/>
              <w:jc w:val="center"/>
            </w:pPr>
            <w:r>
              <w:t xml:space="preserve">10,63 </w:t>
            </w:r>
            <w:r w:rsidR="001E6DA3" w:rsidRPr="001E6DA3">
              <w:t>SB</w:t>
            </w:r>
          </w:p>
        </w:tc>
        <w:tc>
          <w:tcPr>
            <w:tcW w:w="1400" w:type="dxa"/>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924E72">
            <w:pPr>
              <w:pStyle w:val="Betarp"/>
              <w:jc w:val="center"/>
            </w:pPr>
            <w:r w:rsidRPr="001E6DA3">
              <w:t>Socialinių reikalų ir sveikatos skyrius</w:t>
            </w:r>
          </w:p>
        </w:tc>
        <w:tc>
          <w:tcPr>
            <w:tcW w:w="2428" w:type="dxa"/>
            <w:gridSpan w:val="2"/>
            <w:tcBorders>
              <w:top w:val="single" w:sz="4" w:space="0" w:color="auto"/>
              <w:left w:val="single" w:sz="4" w:space="0" w:color="auto"/>
              <w:bottom w:val="single" w:sz="4" w:space="0" w:color="auto"/>
              <w:right w:val="single" w:sz="4" w:space="0" w:color="auto"/>
            </w:tcBorders>
            <w:hideMark/>
          </w:tcPr>
          <w:p w:rsidR="001E6DA3" w:rsidRDefault="001E6DA3" w:rsidP="0068297C">
            <w:pPr>
              <w:pStyle w:val="Betarp"/>
            </w:pPr>
            <w:r w:rsidRPr="001E6DA3">
              <w:t>Finansuoti 5 socialinės reabilitacijos paslaugų neįgaliesiems bendruomenėje projektai</w:t>
            </w:r>
          </w:p>
          <w:p w:rsidR="002F34CB" w:rsidRPr="001E6DA3" w:rsidRDefault="002F34CB" w:rsidP="0068297C">
            <w:pPr>
              <w:pStyle w:val="Betarp"/>
            </w:pPr>
          </w:p>
        </w:tc>
      </w:tr>
      <w:tr w:rsidR="001E6DA3" w:rsidRPr="001E6DA3" w:rsidTr="00606F2A">
        <w:trPr>
          <w:trHeight w:val="803"/>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2837" w:type="dxa"/>
            <w:tcBorders>
              <w:top w:val="single" w:sz="4" w:space="0" w:color="auto"/>
              <w:left w:val="single" w:sz="4" w:space="0" w:color="auto"/>
              <w:bottom w:val="single" w:sz="4" w:space="0" w:color="auto"/>
              <w:right w:val="single" w:sz="4" w:space="0" w:color="auto"/>
            </w:tcBorders>
            <w:hideMark/>
          </w:tcPr>
          <w:p w:rsidR="001E6DA3" w:rsidRDefault="00FF7724" w:rsidP="0068297C">
            <w:pPr>
              <w:pStyle w:val="Betarp"/>
            </w:pPr>
            <w:r>
              <w:t xml:space="preserve">2.3.3. </w:t>
            </w:r>
            <w:r w:rsidR="001E6DA3" w:rsidRPr="001E6DA3">
              <w:t>Skatinti ir remti visuomeninių organizacijų veiklą, rūpintis neįgaliųjų integracija į visuomenę</w:t>
            </w:r>
          </w:p>
          <w:p w:rsidR="00FF7724" w:rsidRPr="001E6DA3" w:rsidRDefault="00FF7724" w:rsidP="0068297C">
            <w:pPr>
              <w:pStyle w:val="Betarp"/>
            </w:pPr>
          </w:p>
        </w:tc>
        <w:tc>
          <w:tcPr>
            <w:tcW w:w="1415" w:type="dxa"/>
            <w:gridSpan w:val="3"/>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pPr>
            <w:r w:rsidRPr="001E6DA3">
              <w:t>-</w:t>
            </w: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2428"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1E6DA3" w:rsidP="00551913">
            <w:pPr>
              <w:pStyle w:val="Betarp"/>
              <w:jc w:val="left"/>
            </w:pPr>
            <w:r w:rsidRPr="001E6DA3">
              <w:t>Gerės socialines paslaugas teikiančių visuomeninių organizacijų veikla</w:t>
            </w:r>
          </w:p>
        </w:tc>
      </w:tr>
      <w:tr w:rsidR="001E6DA3" w:rsidRPr="001E6DA3" w:rsidTr="0002758A">
        <w:trPr>
          <w:trHeight w:val="490"/>
        </w:trPr>
        <w:tc>
          <w:tcPr>
            <w:tcW w:w="9781" w:type="dxa"/>
            <w:gridSpan w:val="9"/>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rPr>
                <w:b/>
              </w:rPr>
            </w:pPr>
            <w:r w:rsidRPr="001E6DA3">
              <w:rPr>
                <w:b/>
              </w:rPr>
              <w:t xml:space="preserve">3 Tikslas. </w:t>
            </w:r>
            <w:r w:rsidRPr="00551913">
              <w:rPr>
                <w:rFonts w:eastAsia="Calibri"/>
                <w:i/>
              </w:rPr>
              <w:t>Kompleksiška asmenų, atsidūrusių socialinėje atskirtyje, socialinė adaptacija ir integracija į visuomenę</w:t>
            </w:r>
          </w:p>
        </w:tc>
      </w:tr>
      <w:tr w:rsidR="001E6DA3" w:rsidRPr="001E6DA3" w:rsidTr="00606F2A">
        <w:trPr>
          <w:trHeight w:val="490"/>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1E6DA3" w:rsidRPr="001E6DA3" w:rsidRDefault="00FF7724" w:rsidP="0068297C">
            <w:pPr>
              <w:pStyle w:val="Betarp"/>
            </w:pPr>
            <w:r>
              <w:t>3.1. S</w:t>
            </w:r>
            <w:r w:rsidR="001E6DA3" w:rsidRPr="001E6DA3">
              <w:t>uteikti socialinę pagalbą atskirtį išgyvenusiems asmenims</w:t>
            </w:r>
          </w:p>
        </w:tc>
        <w:tc>
          <w:tcPr>
            <w:tcW w:w="2837" w:type="dxa"/>
            <w:tcBorders>
              <w:top w:val="single" w:sz="4" w:space="0" w:color="auto"/>
              <w:left w:val="single" w:sz="4" w:space="0" w:color="auto"/>
              <w:bottom w:val="single" w:sz="4" w:space="0" w:color="auto"/>
              <w:right w:val="single" w:sz="4" w:space="0" w:color="auto"/>
            </w:tcBorders>
          </w:tcPr>
          <w:p w:rsidR="001E6DA3" w:rsidRPr="001E6DA3" w:rsidRDefault="007A1D8A" w:rsidP="0068297C">
            <w:pPr>
              <w:pStyle w:val="Betarp"/>
            </w:pPr>
            <w:r>
              <w:t>3.1.1. T</w:t>
            </w:r>
            <w:r w:rsidR="001E6DA3" w:rsidRPr="001E6DA3">
              <w:t>eikti vienkartinę paramą asmenims</w:t>
            </w:r>
          </w:p>
          <w:p w:rsidR="001E6DA3" w:rsidRPr="001E6DA3" w:rsidRDefault="001E6DA3" w:rsidP="0068297C">
            <w:pPr>
              <w:pStyle w:val="Betarp"/>
            </w:pPr>
          </w:p>
        </w:tc>
        <w:tc>
          <w:tcPr>
            <w:tcW w:w="1131" w:type="dxa"/>
            <w:tcBorders>
              <w:top w:val="single" w:sz="4" w:space="0" w:color="auto"/>
              <w:left w:val="single" w:sz="4" w:space="0" w:color="auto"/>
              <w:bottom w:val="single" w:sz="4" w:space="0" w:color="auto"/>
              <w:right w:val="single" w:sz="4" w:space="0" w:color="auto"/>
            </w:tcBorders>
            <w:hideMark/>
          </w:tcPr>
          <w:p w:rsidR="001E6DA3" w:rsidRPr="001E6DA3" w:rsidRDefault="00606F2A" w:rsidP="00924E72">
            <w:pPr>
              <w:pStyle w:val="Betarp"/>
              <w:jc w:val="center"/>
            </w:pPr>
            <w:r>
              <w:t xml:space="preserve">16 </w:t>
            </w:r>
            <w:r w:rsidR="001E6DA3" w:rsidRPr="001E6DA3">
              <w:t>SB</w:t>
            </w:r>
          </w:p>
        </w:tc>
        <w:tc>
          <w:tcPr>
            <w:tcW w:w="1684" w:type="dxa"/>
            <w:gridSpan w:val="3"/>
            <w:vMerge w:val="restart"/>
            <w:tcBorders>
              <w:top w:val="single" w:sz="4" w:space="0" w:color="auto"/>
              <w:left w:val="single" w:sz="4" w:space="0" w:color="auto"/>
              <w:bottom w:val="single" w:sz="4" w:space="0" w:color="auto"/>
              <w:right w:val="single" w:sz="4" w:space="0" w:color="auto"/>
            </w:tcBorders>
          </w:tcPr>
          <w:p w:rsidR="001E6DA3" w:rsidRPr="001E6DA3" w:rsidRDefault="001E6DA3" w:rsidP="00924E72">
            <w:pPr>
              <w:pStyle w:val="Betarp"/>
              <w:jc w:val="center"/>
            </w:pPr>
            <w:r w:rsidRPr="001E6DA3">
              <w:t>Socialinių reikalų ir sveikatos skyrius</w:t>
            </w:r>
          </w:p>
          <w:p w:rsidR="001E6DA3" w:rsidRPr="001E6DA3" w:rsidRDefault="001E6DA3" w:rsidP="00924E72">
            <w:pPr>
              <w:pStyle w:val="Betarp"/>
              <w:jc w:val="center"/>
            </w:pPr>
          </w:p>
          <w:p w:rsidR="001E6DA3" w:rsidRPr="001E6DA3" w:rsidRDefault="001E6DA3" w:rsidP="00924E72">
            <w:pPr>
              <w:pStyle w:val="Betarp"/>
              <w:jc w:val="center"/>
            </w:pPr>
            <w:r w:rsidRPr="001E6DA3">
              <w:t>Seniūnijos</w:t>
            </w:r>
          </w:p>
        </w:tc>
        <w:tc>
          <w:tcPr>
            <w:tcW w:w="2428"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2F34CB" w:rsidP="00551913">
            <w:pPr>
              <w:pStyle w:val="Betarp"/>
              <w:jc w:val="left"/>
            </w:pPr>
            <w:r>
              <w:t xml:space="preserve">Suteikta </w:t>
            </w:r>
            <w:r w:rsidR="001E6DA3" w:rsidRPr="001E6DA3">
              <w:t>parama apie</w:t>
            </w:r>
            <w:r>
              <w:t xml:space="preserve"> 130</w:t>
            </w:r>
            <w:r w:rsidR="001E6DA3" w:rsidRPr="001E6DA3">
              <w:t xml:space="preserve"> asmenų</w:t>
            </w:r>
            <w:r>
              <w:t>.</w:t>
            </w:r>
          </w:p>
        </w:tc>
      </w:tr>
      <w:tr w:rsidR="001E6DA3" w:rsidRPr="001E6DA3" w:rsidTr="00606F2A">
        <w:trPr>
          <w:trHeight w:val="490"/>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2837" w:type="dxa"/>
            <w:tcBorders>
              <w:top w:val="single" w:sz="4" w:space="0" w:color="auto"/>
              <w:left w:val="single" w:sz="4" w:space="0" w:color="auto"/>
              <w:bottom w:val="single" w:sz="4" w:space="0" w:color="auto"/>
              <w:right w:val="single" w:sz="4" w:space="0" w:color="auto"/>
            </w:tcBorders>
          </w:tcPr>
          <w:p w:rsidR="001E6DA3" w:rsidRPr="001E6DA3" w:rsidRDefault="007A1D8A" w:rsidP="0068297C">
            <w:pPr>
              <w:pStyle w:val="Betarp"/>
            </w:pPr>
            <w:r>
              <w:t>3.1.2. U</w:t>
            </w:r>
            <w:r w:rsidR="001E6DA3" w:rsidRPr="001E6DA3">
              <w:t>žtikrinti mažas pajamas gaunantiems asmenims paramą maistu iš intervencinių atsargų</w:t>
            </w:r>
          </w:p>
          <w:p w:rsidR="001E6DA3" w:rsidRPr="001E6DA3" w:rsidRDefault="001E6DA3" w:rsidP="0068297C">
            <w:pPr>
              <w:pStyle w:val="Betarp"/>
            </w:pPr>
          </w:p>
        </w:tc>
        <w:tc>
          <w:tcPr>
            <w:tcW w:w="1131" w:type="dxa"/>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pPr>
            <w:r w:rsidRPr="001E6DA3">
              <w:t>-</w:t>
            </w:r>
          </w:p>
        </w:tc>
        <w:tc>
          <w:tcPr>
            <w:tcW w:w="1684" w:type="dxa"/>
            <w:gridSpan w:val="3"/>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2428"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1E6DA3" w:rsidP="00551913">
            <w:pPr>
              <w:pStyle w:val="Betarp"/>
              <w:jc w:val="left"/>
            </w:pPr>
            <w:r w:rsidRPr="001E6DA3">
              <w:t>Sudaryti sąrašai paramai gauti, paramą maistu gaus apie 4200 gyventojų</w:t>
            </w:r>
          </w:p>
        </w:tc>
      </w:tr>
      <w:tr w:rsidR="001E6DA3" w:rsidRPr="001E6DA3" w:rsidTr="0002758A">
        <w:trPr>
          <w:trHeight w:val="402"/>
        </w:trPr>
        <w:tc>
          <w:tcPr>
            <w:tcW w:w="9781" w:type="dxa"/>
            <w:gridSpan w:val="9"/>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pPr>
            <w:r w:rsidRPr="001E6DA3">
              <w:rPr>
                <w:b/>
              </w:rPr>
              <w:t xml:space="preserve">4 Tikslas. </w:t>
            </w:r>
            <w:r w:rsidRPr="00551913">
              <w:rPr>
                <w:i/>
              </w:rPr>
              <w:t>Socialinių paslaugų tinklo stiprinimas bei paslaugų teikimas šeimai ir vaikui</w:t>
            </w:r>
          </w:p>
        </w:tc>
      </w:tr>
      <w:tr w:rsidR="001E6DA3" w:rsidRPr="001E6DA3" w:rsidTr="00606F2A">
        <w:trPr>
          <w:trHeight w:val="402"/>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1E6DA3" w:rsidRPr="001E6DA3" w:rsidRDefault="00FF7724" w:rsidP="0068297C">
            <w:pPr>
              <w:pStyle w:val="Betarp"/>
            </w:pPr>
            <w:r>
              <w:t>4.1. U</w:t>
            </w:r>
            <w:r w:rsidR="001E6DA3" w:rsidRPr="001E6DA3">
              <w:t>žtikrinti socialinių paslaugų teikimą socialinės rizikos šeimoms ir jų vaikams</w:t>
            </w:r>
          </w:p>
        </w:tc>
        <w:tc>
          <w:tcPr>
            <w:tcW w:w="2837" w:type="dxa"/>
            <w:tcBorders>
              <w:top w:val="single" w:sz="4" w:space="0" w:color="auto"/>
              <w:left w:val="single" w:sz="4" w:space="0" w:color="auto"/>
              <w:bottom w:val="single" w:sz="4" w:space="0" w:color="auto"/>
              <w:right w:val="single" w:sz="4" w:space="0" w:color="auto"/>
            </w:tcBorders>
            <w:hideMark/>
          </w:tcPr>
          <w:p w:rsidR="001E6DA3" w:rsidRPr="001E6DA3" w:rsidRDefault="007A1D8A" w:rsidP="0068297C">
            <w:pPr>
              <w:pStyle w:val="Betarp"/>
            </w:pPr>
            <w:r>
              <w:t>4.1.1. T</w:t>
            </w:r>
            <w:r w:rsidR="001E6DA3" w:rsidRPr="001E6DA3">
              <w:t>eikti socialinių įgūdžių ugdymo ir palaikymo, bendrąsias paslaugas socialinės rizikos šeimoms</w:t>
            </w:r>
          </w:p>
        </w:tc>
        <w:tc>
          <w:tcPr>
            <w:tcW w:w="1274"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5F3511" w:rsidP="00924E72">
            <w:pPr>
              <w:pStyle w:val="Betarp"/>
              <w:jc w:val="center"/>
            </w:pPr>
            <w:r>
              <w:t>104 VB</w:t>
            </w:r>
          </w:p>
          <w:p w:rsidR="001E6DA3" w:rsidRPr="001E6DA3" w:rsidRDefault="001E6DA3" w:rsidP="00924E72">
            <w:pPr>
              <w:pStyle w:val="Betarp"/>
              <w:jc w:val="center"/>
              <w:rPr>
                <w:b/>
              </w:rPr>
            </w:pPr>
          </w:p>
        </w:tc>
        <w:tc>
          <w:tcPr>
            <w:tcW w:w="1552" w:type="dxa"/>
            <w:gridSpan w:val="3"/>
            <w:tcBorders>
              <w:top w:val="single" w:sz="4" w:space="0" w:color="auto"/>
              <w:left w:val="single" w:sz="4" w:space="0" w:color="auto"/>
              <w:bottom w:val="single" w:sz="4" w:space="0" w:color="auto"/>
              <w:right w:val="single" w:sz="4" w:space="0" w:color="auto"/>
            </w:tcBorders>
            <w:hideMark/>
          </w:tcPr>
          <w:p w:rsidR="001E6DA3" w:rsidRPr="001E6DA3" w:rsidRDefault="001E6DA3" w:rsidP="00924E72">
            <w:pPr>
              <w:pStyle w:val="Betarp"/>
              <w:jc w:val="center"/>
            </w:pPr>
            <w:r w:rsidRPr="001E6DA3">
              <w:t>Socialinių reikalų ir sveikatos skyrius</w:t>
            </w:r>
          </w:p>
          <w:p w:rsidR="001E6DA3" w:rsidRPr="001E6DA3" w:rsidRDefault="001E6DA3" w:rsidP="00924E72">
            <w:pPr>
              <w:pStyle w:val="Betarp"/>
              <w:jc w:val="center"/>
              <w:rPr>
                <w:b/>
              </w:rPr>
            </w:pPr>
            <w:r w:rsidRPr="001E6DA3">
              <w:t>Seniūnijos</w:t>
            </w:r>
          </w:p>
        </w:tc>
        <w:tc>
          <w:tcPr>
            <w:tcW w:w="241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pPr>
            <w:r w:rsidRPr="001E6DA3">
              <w:t>Paslaugas gaus apie 100 šeimų ir apie 180 vaikų</w:t>
            </w:r>
          </w:p>
        </w:tc>
      </w:tr>
      <w:tr w:rsidR="001E6DA3" w:rsidRPr="001E6DA3" w:rsidTr="00606F2A">
        <w:trPr>
          <w:trHeight w:val="402"/>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2837" w:type="dxa"/>
            <w:tcBorders>
              <w:top w:val="single" w:sz="4" w:space="0" w:color="auto"/>
              <w:left w:val="single" w:sz="4" w:space="0" w:color="auto"/>
              <w:bottom w:val="single" w:sz="4" w:space="0" w:color="auto"/>
              <w:right w:val="single" w:sz="4" w:space="0" w:color="auto"/>
            </w:tcBorders>
            <w:hideMark/>
          </w:tcPr>
          <w:p w:rsidR="001E6DA3" w:rsidRPr="001E6DA3" w:rsidRDefault="007A1D8A" w:rsidP="0068297C">
            <w:pPr>
              <w:pStyle w:val="Betarp"/>
            </w:pPr>
            <w:r>
              <w:t>4.1.2. T</w:t>
            </w:r>
            <w:r w:rsidR="001E6DA3" w:rsidRPr="001E6DA3">
              <w:t>eikti socialinės priežiūros paslaugas socialinės rizikos šeimų vaikams institucijoje</w:t>
            </w:r>
          </w:p>
        </w:tc>
        <w:tc>
          <w:tcPr>
            <w:tcW w:w="1274"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1E6DA3" w:rsidP="00924E72">
            <w:pPr>
              <w:pStyle w:val="Betarp"/>
              <w:jc w:val="center"/>
            </w:pPr>
          </w:p>
        </w:tc>
        <w:tc>
          <w:tcPr>
            <w:tcW w:w="1552" w:type="dxa"/>
            <w:gridSpan w:val="3"/>
            <w:tcBorders>
              <w:top w:val="single" w:sz="4" w:space="0" w:color="auto"/>
              <w:left w:val="single" w:sz="4" w:space="0" w:color="auto"/>
              <w:bottom w:val="single" w:sz="4" w:space="0" w:color="auto"/>
              <w:right w:val="single" w:sz="4" w:space="0" w:color="auto"/>
            </w:tcBorders>
            <w:hideMark/>
          </w:tcPr>
          <w:p w:rsidR="001E6DA3" w:rsidRPr="001E6DA3" w:rsidRDefault="001E6DA3" w:rsidP="00924E72">
            <w:pPr>
              <w:pStyle w:val="Betarp"/>
              <w:jc w:val="center"/>
            </w:pPr>
            <w:r w:rsidRPr="001E6DA3">
              <w:t>Kretingos SPC</w:t>
            </w:r>
          </w:p>
        </w:tc>
        <w:tc>
          <w:tcPr>
            <w:tcW w:w="2417" w:type="dxa"/>
            <w:tcBorders>
              <w:top w:val="single" w:sz="4" w:space="0" w:color="auto"/>
              <w:left w:val="single" w:sz="4" w:space="0" w:color="auto"/>
              <w:bottom w:val="single" w:sz="4" w:space="0" w:color="auto"/>
              <w:right w:val="single" w:sz="4" w:space="0" w:color="auto"/>
            </w:tcBorders>
            <w:hideMark/>
          </w:tcPr>
          <w:p w:rsidR="001E6DA3" w:rsidRPr="001E6DA3" w:rsidRDefault="005F3511" w:rsidP="0068297C">
            <w:pPr>
              <w:pStyle w:val="Betarp"/>
            </w:pPr>
            <w:r>
              <w:t>Paslaugas gaus apie 40 vaikų</w:t>
            </w:r>
          </w:p>
        </w:tc>
      </w:tr>
      <w:tr w:rsidR="001E6DA3" w:rsidRPr="001E6DA3" w:rsidTr="00606F2A">
        <w:trPr>
          <w:trHeight w:val="402"/>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283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pPr>
            <w:r w:rsidRPr="001E6DA3">
              <w:t>4.1.</w:t>
            </w:r>
            <w:r w:rsidR="007A1D8A">
              <w:t>3. Į</w:t>
            </w:r>
            <w:r w:rsidRPr="001E6DA3">
              <w:t>gyvendinti projektą „Pagalba vaikui ir šeimai – sėkmingos socializacijos garantas“</w:t>
            </w:r>
          </w:p>
        </w:tc>
        <w:tc>
          <w:tcPr>
            <w:tcW w:w="1274" w:type="dxa"/>
            <w:gridSpan w:val="2"/>
            <w:tcBorders>
              <w:top w:val="single" w:sz="4" w:space="0" w:color="auto"/>
              <w:left w:val="single" w:sz="4" w:space="0" w:color="auto"/>
              <w:bottom w:val="single" w:sz="4" w:space="0" w:color="auto"/>
              <w:right w:val="single" w:sz="4" w:space="0" w:color="auto"/>
            </w:tcBorders>
            <w:hideMark/>
          </w:tcPr>
          <w:p w:rsidR="001E6DA3" w:rsidRDefault="005F3511" w:rsidP="00924E72">
            <w:pPr>
              <w:pStyle w:val="Betarp"/>
              <w:jc w:val="center"/>
            </w:pPr>
            <w:r>
              <w:t>LR</w:t>
            </w:r>
          </w:p>
          <w:p w:rsidR="005F3511" w:rsidRDefault="005F3511" w:rsidP="00924E72">
            <w:pPr>
              <w:pStyle w:val="Betarp"/>
              <w:jc w:val="center"/>
            </w:pPr>
            <w:r>
              <w:t>SADM</w:t>
            </w:r>
          </w:p>
          <w:p w:rsidR="005F3511" w:rsidRPr="001E6DA3" w:rsidRDefault="005F3511" w:rsidP="00924E72">
            <w:pPr>
              <w:pStyle w:val="Betarp"/>
              <w:jc w:val="center"/>
            </w:pPr>
            <w:r>
              <w:t>13,21</w:t>
            </w:r>
          </w:p>
        </w:tc>
        <w:tc>
          <w:tcPr>
            <w:tcW w:w="1552" w:type="dxa"/>
            <w:gridSpan w:val="3"/>
            <w:tcBorders>
              <w:top w:val="single" w:sz="4" w:space="0" w:color="auto"/>
              <w:left w:val="single" w:sz="4" w:space="0" w:color="auto"/>
              <w:bottom w:val="single" w:sz="4" w:space="0" w:color="auto"/>
              <w:right w:val="single" w:sz="4" w:space="0" w:color="auto"/>
            </w:tcBorders>
            <w:hideMark/>
          </w:tcPr>
          <w:p w:rsidR="001E6DA3" w:rsidRPr="001E6DA3" w:rsidRDefault="001E6DA3" w:rsidP="00924E72">
            <w:pPr>
              <w:pStyle w:val="Betarp"/>
              <w:jc w:val="center"/>
            </w:pPr>
            <w:r w:rsidRPr="001E6DA3">
              <w:t>Kretingos SPC</w:t>
            </w:r>
          </w:p>
        </w:tc>
        <w:tc>
          <w:tcPr>
            <w:tcW w:w="241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pPr>
            <w:r w:rsidRPr="001E6DA3">
              <w:t>Teikta kompleksinė pagalba socialinės rizikos, socialiai remtinose šeimose bei socialinių, psichologinių ir kitokių problemų turinčiose šeimose augantiems vaikams ir jų šeimos nariams. Užtikrintas efektyvus šeimos funkcionavimas siekiant išspręsti vaiko socializacijos ir laisvalaikio užimtumo problemas.</w:t>
            </w:r>
          </w:p>
        </w:tc>
      </w:tr>
      <w:tr w:rsidR="001E6DA3" w:rsidRPr="001E6DA3" w:rsidTr="00606F2A">
        <w:trPr>
          <w:trHeight w:val="402"/>
        </w:trPr>
        <w:tc>
          <w:tcPr>
            <w:tcW w:w="1701" w:type="dxa"/>
            <w:gridSpan w:val="2"/>
            <w:tcBorders>
              <w:top w:val="single" w:sz="4" w:space="0" w:color="auto"/>
              <w:left w:val="single" w:sz="4" w:space="0" w:color="auto"/>
              <w:bottom w:val="single" w:sz="4" w:space="0" w:color="auto"/>
              <w:right w:val="single" w:sz="4" w:space="0" w:color="auto"/>
            </w:tcBorders>
            <w:hideMark/>
          </w:tcPr>
          <w:p w:rsidR="005F3511" w:rsidRDefault="00FF7724" w:rsidP="0068297C">
            <w:pPr>
              <w:pStyle w:val="Betarp"/>
            </w:pPr>
            <w:r>
              <w:t xml:space="preserve">4.2. </w:t>
            </w:r>
          </w:p>
          <w:p w:rsidR="001E6DA3" w:rsidRPr="001E6DA3" w:rsidRDefault="00FF7724" w:rsidP="0068297C">
            <w:pPr>
              <w:pStyle w:val="Betarp"/>
            </w:pPr>
            <w:r>
              <w:t>U</w:t>
            </w:r>
            <w:r w:rsidR="001E6DA3" w:rsidRPr="001E6DA3">
              <w:t xml:space="preserve">žtikrinti socialinės </w:t>
            </w:r>
            <w:r w:rsidR="001E6DA3" w:rsidRPr="001E6DA3">
              <w:lastRenderedPageBreak/>
              <w:t>globos paslaugų teikimą vaikams</w:t>
            </w:r>
          </w:p>
        </w:tc>
        <w:tc>
          <w:tcPr>
            <w:tcW w:w="2837" w:type="dxa"/>
            <w:tcBorders>
              <w:top w:val="single" w:sz="4" w:space="0" w:color="auto"/>
              <w:left w:val="single" w:sz="4" w:space="0" w:color="auto"/>
              <w:bottom w:val="single" w:sz="4" w:space="0" w:color="auto"/>
              <w:right w:val="single" w:sz="4" w:space="0" w:color="auto"/>
            </w:tcBorders>
            <w:hideMark/>
          </w:tcPr>
          <w:p w:rsidR="001E6DA3" w:rsidRPr="001E6DA3" w:rsidRDefault="007A1D8A" w:rsidP="0068297C">
            <w:pPr>
              <w:pStyle w:val="Betarp"/>
            </w:pPr>
            <w:r>
              <w:lastRenderedPageBreak/>
              <w:t>4.2.1. T</w:t>
            </w:r>
            <w:r w:rsidR="001E6DA3" w:rsidRPr="001E6DA3">
              <w:t>eikti trumpalaikės ir ilgalaikės socialinės globos paslaugas</w:t>
            </w:r>
          </w:p>
        </w:tc>
        <w:tc>
          <w:tcPr>
            <w:tcW w:w="1274"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5F3511" w:rsidP="00924E72">
            <w:pPr>
              <w:pStyle w:val="Betarp"/>
              <w:jc w:val="center"/>
            </w:pPr>
            <w:r>
              <w:t xml:space="preserve">70 </w:t>
            </w:r>
            <w:r w:rsidR="001E6DA3" w:rsidRPr="001E6DA3">
              <w:t>VB</w:t>
            </w:r>
          </w:p>
        </w:tc>
        <w:tc>
          <w:tcPr>
            <w:tcW w:w="1552" w:type="dxa"/>
            <w:gridSpan w:val="3"/>
            <w:tcBorders>
              <w:top w:val="single" w:sz="4" w:space="0" w:color="auto"/>
              <w:left w:val="single" w:sz="4" w:space="0" w:color="auto"/>
              <w:bottom w:val="single" w:sz="4" w:space="0" w:color="auto"/>
              <w:right w:val="single" w:sz="4" w:space="0" w:color="auto"/>
            </w:tcBorders>
            <w:hideMark/>
          </w:tcPr>
          <w:p w:rsidR="001E6DA3" w:rsidRPr="001E6DA3" w:rsidRDefault="001E6DA3" w:rsidP="00924E72">
            <w:pPr>
              <w:pStyle w:val="Betarp"/>
              <w:jc w:val="center"/>
            </w:pPr>
            <w:r w:rsidRPr="001E6DA3">
              <w:t>Kretingos SPC</w:t>
            </w:r>
          </w:p>
        </w:tc>
        <w:tc>
          <w:tcPr>
            <w:tcW w:w="2417" w:type="dxa"/>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pPr>
            <w:r w:rsidRPr="001E6DA3">
              <w:t>Suteiktos socialinės globos paslaugos 15 vaikų</w:t>
            </w:r>
          </w:p>
        </w:tc>
      </w:tr>
      <w:tr w:rsidR="001E6DA3" w:rsidRPr="001E6DA3" w:rsidTr="0002758A">
        <w:trPr>
          <w:trHeight w:val="330"/>
        </w:trPr>
        <w:tc>
          <w:tcPr>
            <w:tcW w:w="9781" w:type="dxa"/>
            <w:gridSpan w:val="9"/>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rPr>
                <w:b/>
              </w:rPr>
            </w:pPr>
            <w:r w:rsidRPr="001E6DA3">
              <w:rPr>
                <w:b/>
              </w:rPr>
              <w:t xml:space="preserve">5 Tikslas.  </w:t>
            </w:r>
            <w:r w:rsidRPr="00820F37">
              <w:rPr>
                <w:bCs/>
                <w:i/>
              </w:rPr>
              <w:t>Didinti socialinę paramą teikiančių darbuotojų profesinę kompetenciją</w:t>
            </w:r>
          </w:p>
        </w:tc>
      </w:tr>
      <w:tr w:rsidR="001E6DA3" w:rsidRPr="001E6DA3" w:rsidTr="00606F2A">
        <w:trPr>
          <w:trHeight w:val="330"/>
        </w:trPr>
        <w:tc>
          <w:tcPr>
            <w:tcW w:w="1683" w:type="dxa"/>
            <w:tcBorders>
              <w:top w:val="single" w:sz="4" w:space="0" w:color="auto"/>
              <w:left w:val="single" w:sz="4" w:space="0" w:color="auto"/>
              <w:bottom w:val="single" w:sz="4" w:space="0" w:color="auto"/>
              <w:right w:val="single" w:sz="4" w:space="0" w:color="auto"/>
            </w:tcBorders>
            <w:hideMark/>
          </w:tcPr>
          <w:p w:rsidR="00FF7724" w:rsidRPr="001E6DA3" w:rsidRDefault="001E6DA3" w:rsidP="0068297C">
            <w:pPr>
              <w:pStyle w:val="Betarp"/>
            </w:pPr>
            <w:r w:rsidRPr="001E6DA3">
              <w:t>5.1. Užtikrinti socialinių darbuotojų ir specialistų kvalifikacijos kėlimą</w:t>
            </w:r>
          </w:p>
        </w:tc>
        <w:tc>
          <w:tcPr>
            <w:tcW w:w="2855"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pPr>
            <w:r w:rsidRPr="001E6DA3">
              <w:t>5.1.1. Sudaryti sąlygas socialiniams darbuotojams ir specialistams kelti kvalifikaciją</w:t>
            </w:r>
          </w:p>
        </w:tc>
        <w:tc>
          <w:tcPr>
            <w:tcW w:w="1274"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BC03D0" w:rsidP="00924E72">
            <w:pPr>
              <w:pStyle w:val="Betarp"/>
              <w:jc w:val="center"/>
            </w:pPr>
            <w:r>
              <w:t xml:space="preserve">4,3 </w:t>
            </w:r>
            <w:r w:rsidR="001E6DA3" w:rsidRPr="001E6DA3">
              <w:t>SB</w:t>
            </w:r>
          </w:p>
        </w:tc>
        <w:tc>
          <w:tcPr>
            <w:tcW w:w="1541" w:type="dxa"/>
            <w:gridSpan w:val="2"/>
            <w:tcBorders>
              <w:top w:val="single" w:sz="4" w:space="0" w:color="auto"/>
              <w:left w:val="single" w:sz="4" w:space="0" w:color="auto"/>
              <w:bottom w:val="single" w:sz="4" w:space="0" w:color="auto"/>
              <w:right w:val="single" w:sz="4" w:space="0" w:color="auto"/>
            </w:tcBorders>
            <w:hideMark/>
          </w:tcPr>
          <w:p w:rsidR="001E6DA3" w:rsidRDefault="0042380D" w:rsidP="00924E72">
            <w:pPr>
              <w:pStyle w:val="Betarp"/>
              <w:jc w:val="center"/>
            </w:pPr>
            <w:r>
              <w:t>Kretingos DVC</w:t>
            </w:r>
          </w:p>
          <w:p w:rsidR="0042380D" w:rsidRDefault="0042380D" w:rsidP="00924E72">
            <w:pPr>
              <w:pStyle w:val="Betarp"/>
              <w:jc w:val="center"/>
            </w:pPr>
            <w:r>
              <w:t xml:space="preserve">Kretingos </w:t>
            </w:r>
          </w:p>
          <w:p w:rsidR="0042380D" w:rsidRPr="001E6DA3" w:rsidRDefault="0042380D" w:rsidP="00924E72">
            <w:pPr>
              <w:pStyle w:val="Betarp"/>
              <w:jc w:val="center"/>
            </w:pPr>
            <w:r>
              <w:t>SPC</w:t>
            </w:r>
          </w:p>
        </w:tc>
        <w:tc>
          <w:tcPr>
            <w:tcW w:w="2428" w:type="dxa"/>
            <w:gridSpan w:val="2"/>
            <w:tcBorders>
              <w:top w:val="single" w:sz="4" w:space="0" w:color="auto"/>
              <w:left w:val="single" w:sz="4" w:space="0" w:color="auto"/>
              <w:bottom w:val="single" w:sz="4" w:space="0" w:color="auto"/>
              <w:right w:val="single" w:sz="4" w:space="0" w:color="auto"/>
            </w:tcBorders>
            <w:hideMark/>
          </w:tcPr>
          <w:p w:rsidR="00FF7724" w:rsidRPr="001E6DA3" w:rsidRDefault="001E6DA3" w:rsidP="00820F37">
            <w:pPr>
              <w:pStyle w:val="Betarp"/>
              <w:jc w:val="left"/>
              <w:rPr>
                <w:color w:val="000000"/>
                <w:lang w:val="en-US"/>
              </w:rPr>
            </w:pPr>
            <w:r w:rsidRPr="001E6DA3">
              <w:rPr>
                <w:color w:val="000000"/>
                <w:lang w:val="en-US"/>
              </w:rPr>
              <w:t>Bus sudarytos galimybės kelti profesinę kvalifikaciją d</w:t>
            </w:r>
            <w:r w:rsidR="00FF7724">
              <w:rPr>
                <w:color w:val="000000"/>
                <w:lang w:val="en-US"/>
              </w:rPr>
              <w:t>alyvaujant įvairiuose mokymuose, seminaruose.</w:t>
            </w:r>
          </w:p>
        </w:tc>
      </w:tr>
      <w:tr w:rsidR="001E6DA3" w:rsidRPr="001E6DA3" w:rsidTr="0002758A">
        <w:trPr>
          <w:trHeight w:val="330"/>
        </w:trPr>
        <w:tc>
          <w:tcPr>
            <w:tcW w:w="9781" w:type="dxa"/>
            <w:gridSpan w:val="9"/>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rPr>
                <w:color w:val="000000"/>
                <w:lang w:val="en-US"/>
              </w:rPr>
            </w:pPr>
            <w:r w:rsidRPr="001E6DA3">
              <w:rPr>
                <w:b/>
                <w:color w:val="000000"/>
                <w:lang w:val="en-US"/>
              </w:rPr>
              <w:t xml:space="preserve">6 Tikslas. </w:t>
            </w:r>
            <w:r w:rsidRPr="00551913">
              <w:rPr>
                <w:i/>
                <w:color w:val="000000"/>
              </w:rPr>
              <w:t>Vykdyti informacijos apie socialines paslaugas ir socialinių paslaugų tiekėjus sklaidą</w:t>
            </w:r>
          </w:p>
        </w:tc>
      </w:tr>
      <w:tr w:rsidR="001E6DA3" w:rsidRPr="001E6DA3" w:rsidTr="00606F2A">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1E6DA3" w:rsidRPr="001E6DA3" w:rsidRDefault="00BC03D0" w:rsidP="00BC03D0">
            <w:pPr>
              <w:pStyle w:val="Betarp"/>
              <w:jc w:val="left"/>
            </w:pPr>
            <w:r>
              <w:t xml:space="preserve">6.1. Naudoti bendrą </w:t>
            </w:r>
            <w:r w:rsidR="00FF7724">
              <w:t>P</w:t>
            </w:r>
            <w:r w:rsidR="001E6DA3" w:rsidRPr="001E6DA3">
              <w:t>iniginės socialinės paramos ir socialinių paslaugų gavėjų duomenų bazę</w:t>
            </w:r>
          </w:p>
        </w:tc>
        <w:tc>
          <w:tcPr>
            <w:tcW w:w="2837" w:type="dxa"/>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BC03D0">
            <w:pPr>
              <w:pStyle w:val="Betarp"/>
              <w:jc w:val="left"/>
            </w:pPr>
            <w:r w:rsidRPr="001E6DA3">
              <w:t>6.1.1. Nuolat atnaujinti bei tikslinti  duomenis bendroje informacinėje socialinės paramos gavėjų duomenų bazėje</w:t>
            </w:r>
          </w:p>
        </w:tc>
        <w:tc>
          <w:tcPr>
            <w:tcW w:w="1274" w:type="dxa"/>
            <w:gridSpan w:val="2"/>
            <w:vMerge w:val="restart"/>
            <w:tcBorders>
              <w:top w:val="single" w:sz="4" w:space="0" w:color="auto"/>
              <w:left w:val="single" w:sz="4" w:space="0" w:color="auto"/>
              <w:bottom w:val="single" w:sz="4" w:space="0" w:color="auto"/>
              <w:right w:val="single" w:sz="4" w:space="0" w:color="auto"/>
            </w:tcBorders>
          </w:tcPr>
          <w:p w:rsidR="001E6DA3" w:rsidRPr="001E6DA3" w:rsidRDefault="001E6DA3" w:rsidP="0042380D">
            <w:pPr>
              <w:pStyle w:val="Betarp"/>
              <w:jc w:val="center"/>
            </w:pPr>
          </w:p>
          <w:p w:rsidR="001E6DA3" w:rsidRPr="001E6DA3" w:rsidRDefault="001E6DA3" w:rsidP="0042380D">
            <w:pPr>
              <w:pStyle w:val="Betarp"/>
              <w:jc w:val="center"/>
            </w:pPr>
            <w:r w:rsidRPr="001E6DA3">
              <w:t>-</w:t>
            </w:r>
          </w:p>
          <w:p w:rsidR="001E6DA3" w:rsidRPr="001E6DA3" w:rsidRDefault="001E6DA3" w:rsidP="0042380D">
            <w:pPr>
              <w:pStyle w:val="Betarp"/>
              <w:jc w:val="center"/>
            </w:pPr>
          </w:p>
          <w:p w:rsidR="001E6DA3" w:rsidRPr="001E6DA3" w:rsidRDefault="001E6DA3" w:rsidP="0042380D">
            <w:pPr>
              <w:pStyle w:val="Betarp"/>
              <w:jc w:val="center"/>
            </w:pPr>
          </w:p>
        </w:tc>
        <w:tc>
          <w:tcPr>
            <w:tcW w:w="15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E6DA3" w:rsidRDefault="001E6DA3" w:rsidP="00606F2A">
            <w:pPr>
              <w:pStyle w:val="Betarp"/>
              <w:jc w:val="center"/>
            </w:pPr>
            <w:r w:rsidRPr="001E6DA3">
              <w:t>Socialinių reikalų ir sveikatos skyrius</w:t>
            </w:r>
          </w:p>
          <w:p w:rsidR="00606F2A" w:rsidRDefault="00606F2A" w:rsidP="0042380D">
            <w:pPr>
              <w:pStyle w:val="Betarp"/>
              <w:jc w:val="center"/>
            </w:pPr>
          </w:p>
          <w:p w:rsidR="00606F2A" w:rsidRPr="001E6DA3" w:rsidRDefault="00606F2A" w:rsidP="0042380D">
            <w:pPr>
              <w:pStyle w:val="Betarp"/>
              <w:jc w:val="center"/>
            </w:pPr>
            <w:r>
              <w:t>Seniūnijos</w:t>
            </w:r>
          </w:p>
        </w:tc>
        <w:tc>
          <w:tcPr>
            <w:tcW w:w="2428"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1E6DA3" w:rsidP="0068297C">
            <w:pPr>
              <w:pStyle w:val="Betarp"/>
              <w:rPr>
                <w:rFonts w:ascii="Calibri" w:eastAsia="Calibri" w:hAnsi="Calibri"/>
              </w:rPr>
            </w:pPr>
          </w:p>
        </w:tc>
      </w:tr>
      <w:tr w:rsidR="001E6DA3" w:rsidRPr="001E6DA3" w:rsidTr="00606F2A">
        <w:trPr>
          <w:trHeight w:val="1863"/>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68297C">
            <w:pPr>
              <w:pStyle w:val="Betarp"/>
            </w:pPr>
          </w:p>
        </w:tc>
        <w:tc>
          <w:tcPr>
            <w:tcW w:w="2428" w:type="dxa"/>
            <w:gridSpan w:val="2"/>
            <w:tcBorders>
              <w:top w:val="single" w:sz="4" w:space="0" w:color="auto"/>
              <w:left w:val="single" w:sz="4" w:space="0" w:color="auto"/>
              <w:bottom w:val="single" w:sz="4" w:space="0" w:color="auto"/>
              <w:right w:val="single" w:sz="4" w:space="0" w:color="auto"/>
            </w:tcBorders>
            <w:hideMark/>
          </w:tcPr>
          <w:p w:rsidR="001E6DA3" w:rsidRPr="001E6DA3" w:rsidRDefault="001E6DA3" w:rsidP="00BC03D0">
            <w:pPr>
              <w:pStyle w:val="Betarp"/>
              <w:jc w:val="left"/>
            </w:pPr>
            <w:r w:rsidRPr="001E6DA3">
              <w:t>Sudaryta išsami socialinė paramos gavėjų duomenų bazė</w:t>
            </w:r>
          </w:p>
        </w:tc>
      </w:tr>
      <w:tr w:rsidR="00BC03D0" w:rsidRPr="001E6DA3" w:rsidTr="00606F2A">
        <w:trPr>
          <w:trHeight w:val="792"/>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BC03D0" w:rsidRPr="001E6DA3" w:rsidRDefault="00BC03D0" w:rsidP="0068297C">
            <w:pPr>
              <w:pStyle w:val="Betarp"/>
            </w:pPr>
            <w:r w:rsidRPr="001E6DA3">
              <w:t>6.2. Užtikrinti informacijos apie socialines paslaugas ir socialinių paslaugų tiekėjus sklaidą</w:t>
            </w:r>
          </w:p>
        </w:tc>
        <w:tc>
          <w:tcPr>
            <w:tcW w:w="2837" w:type="dxa"/>
            <w:tcBorders>
              <w:top w:val="single" w:sz="4" w:space="0" w:color="auto"/>
              <w:left w:val="single" w:sz="4" w:space="0" w:color="auto"/>
              <w:bottom w:val="single" w:sz="4" w:space="0" w:color="auto"/>
              <w:right w:val="single" w:sz="4" w:space="0" w:color="auto"/>
            </w:tcBorders>
            <w:hideMark/>
          </w:tcPr>
          <w:p w:rsidR="00BC03D0" w:rsidRPr="001E6DA3" w:rsidRDefault="00BC03D0" w:rsidP="0068297C">
            <w:pPr>
              <w:pStyle w:val="Betarp"/>
            </w:pPr>
            <w:r>
              <w:t>6.2.1.</w:t>
            </w:r>
            <w:r w:rsidRPr="001E6DA3">
              <w:t xml:space="preserve"> Nuolat konsultuoti gyventojus socialinių paslaugų klausimais</w:t>
            </w:r>
          </w:p>
        </w:tc>
        <w:tc>
          <w:tcPr>
            <w:tcW w:w="1274" w:type="dxa"/>
            <w:gridSpan w:val="2"/>
            <w:tcBorders>
              <w:top w:val="single" w:sz="4" w:space="0" w:color="auto"/>
              <w:left w:val="single" w:sz="4" w:space="0" w:color="auto"/>
              <w:bottom w:val="single" w:sz="4" w:space="0" w:color="auto"/>
              <w:right w:val="single" w:sz="4" w:space="0" w:color="auto"/>
            </w:tcBorders>
            <w:hideMark/>
          </w:tcPr>
          <w:p w:rsidR="00BC03D0" w:rsidRPr="001E6DA3" w:rsidRDefault="00BC03D0" w:rsidP="0042380D">
            <w:pPr>
              <w:pStyle w:val="Betarp"/>
              <w:jc w:val="center"/>
            </w:pPr>
            <w:r w:rsidRPr="001E6DA3">
              <w:t>-</w:t>
            </w:r>
          </w:p>
        </w:tc>
        <w:tc>
          <w:tcPr>
            <w:tcW w:w="1541" w:type="dxa"/>
            <w:gridSpan w:val="2"/>
            <w:vMerge w:val="restart"/>
            <w:tcBorders>
              <w:top w:val="single" w:sz="4" w:space="0" w:color="auto"/>
              <w:left w:val="single" w:sz="4" w:space="0" w:color="auto"/>
              <w:bottom w:val="single" w:sz="4" w:space="0" w:color="auto"/>
              <w:right w:val="single" w:sz="4" w:space="0" w:color="auto"/>
            </w:tcBorders>
            <w:vAlign w:val="center"/>
          </w:tcPr>
          <w:p w:rsidR="00BC03D0" w:rsidRDefault="00BC03D0" w:rsidP="0042380D">
            <w:pPr>
              <w:pStyle w:val="Betarp"/>
              <w:jc w:val="center"/>
            </w:pPr>
            <w:r w:rsidRPr="001E6DA3">
              <w:t>Socialinių reikalų ir sveikatos skyrius</w:t>
            </w:r>
          </w:p>
          <w:p w:rsidR="00606F2A" w:rsidRDefault="00606F2A" w:rsidP="0042380D">
            <w:pPr>
              <w:pStyle w:val="Betarp"/>
              <w:jc w:val="center"/>
            </w:pPr>
          </w:p>
          <w:p w:rsidR="00606F2A" w:rsidRPr="001E6DA3" w:rsidRDefault="00606F2A" w:rsidP="0042380D">
            <w:pPr>
              <w:pStyle w:val="Betarp"/>
              <w:jc w:val="center"/>
            </w:pPr>
            <w:r>
              <w:t>Seniūnijos</w:t>
            </w:r>
          </w:p>
        </w:tc>
        <w:tc>
          <w:tcPr>
            <w:tcW w:w="2428" w:type="dxa"/>
            <w:gridSpan w:val="2"/>
            <w:tcBorders>
              <w:top w:val="single" w:sz="4" w:space="0" w:color="auto"/>
              <w:left w:val="single" w:sz="4" w:space="0" w:color="auto"/>
              <w:bottom w:val="single" w:sz="4" w:space="0" w:color="auto"/>
              <w:right w:val="single" w:sz="4" w:space="0" w:color="auto"/>
            </w:tcBorders>
          </w:tcPr>
          <w:p w:rsidR="00BC03D0" w:rsidRPr="001E6DA3" w:rsidRDefault="00BC03D0" w:rsidP="0068297C">
            <w:pPr>
              <w:pStyle w:val="Betarp"/>
            </w:pPr>
            <w:r w:rsidRPr="001E6DA3">
              <w:t>Nuolatinės konsultacijos</w:t>
            </w:r>
          </w:p>
          <w:p w:rsidR="00BC03D0" w:rsidRPr="001E6DA3" w:rsidRDefault="00BC03D0" w:rsidP="0068297C">
            <w:pPr>
              <w:pStyle w:val="Betarp"/>
            </w:pPr>
          </w:p>
        </w:tc>
      </w:tr>
      <w:tr w:rsidR="00BC03D0" w:rsidRPr="001E6DA3" w:rsidTr="00606F2A">
        <w:trPr>
          <w:trHeight w:val="1789"/>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BC03D0" w:rsidRPr="001E6DA3" w:rsidRDefault="00BC03D0" w:rsidP="0068297C">
            <w:pPr>
              <w:pStyle w:val="Betarp"/>
            </w:pPr>
          </w:p>
        </w:tc>
        <w:tc>
          <w:tcPr>
            <w:tcW w:w="2837" w:type="dxa"/>
            <w:tcBorders>
              <w:top w:val="single" w:sz="4" w:space="0" w:color="auto"/>
              <w:left w:val="single" w:sz="4" w:space="0" w:color="auto"/>
              <w:bottom w:val="single" w:sz="4" w:space="0" w:color="auto"/>
              <w:right w:val="single" w:sz="4" w:space="0" w:color="auto"/>
            </w:tcBorders>
            <w:hideMark/>
          </w:tcPr>
          <w:p w:rsidR="00BC03D0" w:rsidRPr="001E6DA3" w:rsidRDefault="00BC03D0" w:rsidP="0068297C">
            <w:pPr>
              <w:pStyle w:val="Betarp"/>
            </w:pPr>
            <w:r w:rsidRPr="001E6DA3">
              <w:t>6.2.2.</w:t>
            </w:r>
            <w:r>
              <w:t xml:space="preserve"> </w:t>
            </w:r>
            <w:r w:rsidRPr="001E6DA3">
              <w:t>Teikti aktualią informaciją gyventojams, pasinaudojant masinės informacijos priemonėmis      (Savivaldybė</w:t>
            </w:r>
            <w:r>
              <w:t>s interneto svetaine, spauda ir kt.).</w:t>
            </w:r>
            <w:r w:rsidRPr="001E6DA3">
              <w:t xml:space="preserve"> </w:t>
            </w:r>
          </w:p>
        </w:tc>
        <w:tc>
          <w:tcPr>
            <w:tcW w:w="1274" w:type="dxa"/>
            <w:gridSpan w:val="2"/>
            <w:tcBorders>
              <w:top w:val="single" w:sz="4" w:space="0" w:color="auto"/>
              <w:left w:val="single" w:sz="4" w:space="0" w:color="auto"/>
              <w:bottom w:val="single" w:sz="4" w:space="0" w:color="auto"/>
              <w:right w:val="single" w:sz="4" w:space="0" w:color="auto"/>
            </w:tcBorders>
            <w:hideMark/>
          </w:tcPr>
          <w:p w:rsidR="00BC03D0" w:rsidRPr="001E6DA3" w:rsidRDefault="00BC03D0" w:rsidP="00600498">
            <w:pPr>
              <w:pStyle w:val="Betarp"/>
              <w:jc w:val="center"/>
            </w:pPr>
            <w:r w:rsidRPr="001E6DA3">
              <w:t>-</w:t>
            </w:r>
          </w:p>
        </w:tc>
        <w:tc>
          <w:tcPr>
            <w:tcW w:w="1541" w:type="dxa"/>
            <w:gridSpan w:val="2"/>
            <w:vMerge/>
            <w:tcBorders>
              <w:top w:val="single" w:sz="4" w:space="0" w:color="auto"/>
              <w:left w:val="single" w:sz="4" w:space="0" w:color="auto"/>
              <w:bottom w:val="single" w:sz="4" w:space="0" w:color="auto"/>
              <w:right w:val="single" w:sz="4" w:space="0" w:color="auto"/>
            </w:tcBorders>
            <w:vAlign w:val="center"/>
            <w:hideMark/>
          </w:tcPr>
          <w:p w:rsidR="00BC03D0" w:rsidRPr="001E6DA3" w:rsidRDefault="00BC03D0" w:rsidP="0068297C">
            <w:pPr>
              <w:pStyle w:val="Betarp"/>
            </w:pPr>
          </w:p>
        </w:tc>
        <w:tc>
          <w:tcPr>
            <w:tcW w:w="2428" w:type="dxa"/>
            <w:gridSpan w:val="2"/>
            <w:tcBorders>
              <w:top w:val="single" w:sz="4" w:space="0" w:color="auto"/>
              <w:left w:val="single" w:sz="4" w:space="0" w:color="auto"/>
              <w:bottom w:val="single" w:sz="4" w:space="0" w:color="auto"/>
              <w:right w:val="single" w:sz="4" w:space="0" w:color="auto"/>
            </w:tcBorders>
            <w:hideMark/>
          </w:tcPr>
          <w:p w:rsidR="00BC03D0" w:rsidRPr="001E6DA3" w:rsidRDefault="00BC03D0" w:rsidP="00551913">
            <w:pPr>
              <w:pStyle w:val="Betarp"/>
              <w:jc w:val="left"/>
            </w:pPr>
            <w:r w:rsidRPr="001E6DA3">
              <w:t>Informacija masinės informacijos priemonėse ir kt.)</w:t>
            </w:r>
          </w:p>
        </w:tc>
      </w:tr>
    </w:tbl>
    <w:p w:rsidR="001E6DA3" w:rsidRPr="001E6DA3" w:rsidRDefault="001E6DA3" w:rsidP="001E6DA3">
      <w:pPr>
        <w:widowControl w:val="0"/>
        <w:adjustRightInd w:val="0"/>
        <w:spacing w:after="0" w:line="240" w:lineRule="auto"/>
        <w:rPr>
          <w:rFonts w:ascii="Times New Roman" w:eastAsia="Times New Roman" w:hAnsi="Times New Roman" w:cs="Times New Roman"/>
          <w:sz w:val="20"/>
          <w:szCs w:val="24"/>
          <w:lang w:eastAsia="lt-LT"/>
        </w:rPr>
      </w:pPr>
      <w:r w:rsidRPr="001E6DA3">
        <w:rPr>
          <w:rFonts w:ascii="Times New Roman" w:eastAsia="Times New Roman" w:hAnsi="Times New Roman" w:cs="Times New Roman"/>
          <w:sz w:val="20"/>
          <w:szCs w:val="24"/>
          <w:lang w:eastAsia="lt-LT"/>
        </w:rPr>
        <w:t>VB – valstybės biudžeto lėšos;</w:t>
      </w:r>
    </w:p>
    <w:p w:rsidR="001E6DA3" w:rsidRPr="001E6DA3" w:rsidRDefault="001E6DA3" w:rsidP="001E6DA3">
      <w:pPr>
        <w:widowControl w:val="0"/>
        <w:adjustRightInd w:val="0"/>
        <w:spacing w:after="0" w:line="240" w:lineRule="auto"/>
        <w:rPr>
          <w:rFonts w:ascii="Times New Roman" w:eastAsia="Times New Roman" w:hAnsi="Times New Roman" w:cs="Times New Roman"/>
          <w:sz w:val="20"/>
          <w:szCs w:val="24"/>
          <w:lang w:eastAsia="lt-LT"/>
        </w:rPr>
      </w:pPr>
      <w:r w:rsidRPr="001E6DA3">
        <w:rPr>
          <w:rFonts w:ascii="Times New Roman" w:eastAsia="Times New Roman" w:hAnsi="Times New Roman" w:cs="Times New Roman"/>
          <w:sz w:val="20"/>
          <w:szCs w:val="24"/>
          <w:lang w:eastAsia="lt-LT"/>
        </w:rPr>
        <w:t>SB – savivaldybės biudžeto lėšos.</w:t>
      </w:r>
    </w:p>
    <w:p w:rsidR="001E6DA3" w:rsidRDefault="001E6DA3" w:rsidP="001E6DA3">
      <w:pPr>
        <w:widowControl w:val="0"/>
        <w:adjustRightInd w:val="0"/>
        <w:spacing w:after="0" w:line="240" w:lineRule="auto"/>
        <w:rPr>
          <w:rFonts w:ascii="Times New Roman" w:eastAsia="Times New Roman" w:hAnsi="Times New Roman" w:cs="Times New Roman"/>
          <w:b/>
          <w:bCs/>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bookmarkStart w:id="2" w:name="_GoBack"/>
      <w:bookmarkEnd w:id="2"/>
      <w:r w:rsidRPr="001E6DA3">
        <w:rPr>
          <w:rFonts w:ascii="Times New Roman" w:eastAsia="Times New Roman" w:hAnsi="Times New Roman" w:cs="Times New Roman"/>
          <w:b/>
          <w:bCs/>
          <w:sz w:val="24"/>
          <w:szCs w:val="24"/>
          <w:lang w:eastAsia="lt-LT"/>
        </w:rPr>
        <w:t>IV. FINANSAVIMO PLANAS</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16"/>
          <w:szCs w:val="16"/>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sz w:val="23"/>
          <w:szCs w:val="23"/>
          <w:lang w:eastAsia="lt-LT"/>
        </w:rPr>
      </w:pPr>
      <w:r w:rsidRPr="001E6DA3">
        <w:rPr>
          <w:rFonts w:ascii="Times New Roman" w:eastAsia="Times New Roman" w:hAnsi="Times New Roman" w:cs="Times New Roman"/>
          <w:b/>
          <w:bCs/>
          <w:sz w:val="24"/>
          <w:szCs w:val="24"/>
          <w:lang w:eastAsia="lt-LT"/>
        </w:rPr>
        <w:t xml:space="preserve">14. Socialinių paslaugų finansavimo šaltiniai </w:t>
      </w:r>
      <w:r w:rsidRPr="001E6DA3">
        <w:rPr>
          <w:rFonts w:ascii="Times New Roman" w:eastAsia="Times New Roman" w:hAnsi="Times New Roman" w:cs="Times New Roman"/>
          <w:sz w:val="23"/>
          <w:szCs w:val="23"/>
          <w:lang w:eastAsia="lt-LT"/>
        </w:rPr>
        <w:t xml:space="preserve"> </w:t>
      </w:r>
    </w:p>
    <w:p w:rsidR="001E6DA3" w:rsidRPr="001E6DA3" w:rsidRDefault="001E6DA3" w:rsidP="001E6DA3">
      <w:pPr>
        <w:widowControl w:val="0"/>
        <w:adjustRightInd w:val="0"/>
        <w:spacing w:after="0" w:line="240" w:lineRule="auto"/>
        <w:jc w:val="right"/>
        <w:rPr>
          <w:rFonts w:ascii="Times New Roman" w:eastAsia="Times New Roman" w:hAnsi="Times New Roman" w:cs="Times New Roman"/>
          <w:b/>
          <w:bCs/>
          <w:sz w:val="20"/>
          <w:szCs w:val="20"/>
          <w:lang w:eastAsia="lt-LT"/>
        </w:rPr>
      </w:pPr>
      <w:r w:rsidRPr="001E6DA3">
        <w:rPr>
          <w:rFonts w:ascii="Times New Roman" w:eastAsia="Times New Roman" w:hAnsi="Times New Roman" w:cs="Times New Roman"/>
          <w:b/>
          <w:bCs/>
          <w:sz w:val="20"/>
          <w:szCs w:val="20"/>
          <w:lang w:eastAsia="lt-LT"/>
        </w:rPr>
        <w:t>17lentelė</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4776"/>
        <w:gridCol w:w="1257"/>
        <w:gridCol w:w="1480"/>
        <w:gridCol w:w="1536"/>
      </w:tblGrid>
      <w:tr w:rsidR="001E6DA3" w:rsidRPr="001E6DA3" w:rsidTr="001E6DA3">
        <w:trPr>
          <w:cantSplit/>
        </w:trPr>
        <w:tc>
          <w:tcPr>
            <w:tcW w:w="292" w:type="pct"/>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Eil. Nr.</w:t>
            </w:r>
          </w:p>
        </w:tc>
        <w:tc>
          <w:tcPr>
            <w:tcW w:w="2485" w:type="pct"/>
            <w:vMerge w:val="restart"/>
            <w:tcBorders>
              <w:top w:val="single" w:sz="4" w:space="0" w:color="auto"/>
              <w:left w:val="single" w:sz="4" w:space="0" w:color="auto"/>
              <w:bottom w:val="single" w:sz="4" w:space="0" w:color="auto"/>
              <w:right w:val="single" w:sz="4" w:space="0" w:color="auto"/>
            </w:tcBorders>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Socialinių paslaugų finansavimo šaltiniai</w:t>
            </w:r>
          </w:p>
        </w:tc>
        <w:tc>
          <w:tcPr>
            <w:tcW w:w="654"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Pagal planines išlaidas</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(Eur.)</w:t>
            </w:r>
          </w:p>
        </w:tc>
        <w:tc>
          <w:tcPr>
            <w:tcW w:w="770"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Pagal planines išlaidas</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(Eur.)</w:t>
            </w:r>
          </w:p>
        </w:tc>
        <w:tc>
          <w:tcPr>
            <w:tcW w:w="799"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Pagal planines išlaidas</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(Eur.)</w:t>
            </w:r>
          </w:p>
        </w:tc>
      </w:tr>
      <w:tr w:rsidR="001E6DA3" w:rsidRPr="001E6DA3" w:rsidTr="001E6DA3">
        <w:trPr>
          <w:cantSplit/>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i/>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i/>
                <w:lang w:eastAsia="lt-LT"/>
              </w:rPr>
            </w:pPr>
          </w:p>
        </w:tc>
        <w:tc>
          <w:tcPr>
            <w:tcW w:w="654"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2015 m.</w:t>
            </w:r>
          </w:p>
        </w:tc>
        <w:tc>
          <w:tcPr>
            <w:tcW w:w="770"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2016 m.</w:t>
            </w:r>
          </w:p>
        </w:tc>
        <w:tc>
          <w:tcPr>
            <w:tcW w:w="799"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2017 m.</w:t>
            </w:r>
          </w:p>
        </w:tc>
      </w:tr>
      <w:tr w:rsidR="001E6DA3" w:rsidRPr="001E6DA3" w:rsidTr="001E6DA3">
        <w:tc>
          <w:tcPr>
            <w:tcW w:w="292"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16"/>
                <w:szCs w:val="16"/>
                <w:lang w:eastAsia="lt-LT"/>
              </w:rPr>
            </w:pPr>
            <w:r w:rsidRPr="001E6DA3">
              <w:rPr>
                <w:rFonts w:ascii="Times New Roman" w:eastAsia="Times New Roman" w:hAnsi="Times New Roman" w:cs="Times New Roman"/>
                <w:i/>
                <w:sz w:val="16"/>
                <w:szCs w:val="16"/>
                <w:lang w:eastAsia="lt-LT"/>
              </w:rPr>
              <w:t>1</w:t>
            </w:r>
          </w:p>
        </w:tc>
        <w:tc>
          <w:tcPr>
            <w:tcW w:w="2485"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16"/>
                <w:szCs w:val="16"/>
                <w:lang w:eastAsia="lt-LT"/>
              </w:rPr>
            </w:pPr>
            <w:r w:rsidRPr="001E6DA3">
              <w:rPr>
                <w:rFonts w:ascii="Times New Roman" w:eastAsia="Times New Roman" w:hAnsi="Times New Roman" w:cs="Times New Roman"/>
                <w:i/>
                <w:sz w:val="16"/>
                <w:szCs w:val="16"/>
                <w:lang w:eastAsia="lt-LT"/>
              </w:rPr>
              <w:t>2</w:t>
            </w:r>
          </w:p>
        </w:tc>
        <w:tc>
          <w:tcPr>
            <w:tcW w:w="654"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16"/>
                <w:szCs w:val="16"/>
                <w:lang w:eastAsia="lt-LT"/>
              </w:rPr>
            </w:pPr>
            <w:r w:rsidRPr="001E6DA3">
              <w:rPr>
                <w:rFonts w:ascii="Times New Roman" w:eastAsia="Times New Roman" w:hAnsi="Times New Roman" w:cs="Times New Roman"/>
                <w:i/>
                <w:sz w:val="16"/>
                <w:szCs w:val="16"/>
                <w:lang w:eastAsia="lt-LT"/>
              </w:rPr>
              <w:t>3</w:t>
            </w:r>
          </w:p>
        </w:tc>
        <w:tc>
          <w:tcPr>
            <w:tcW w:w="770"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16"/>
                <w:szCs w:val="16"/>
                <w:lang w:eastAsia="lt-LT"/>
              </w:rPr>
            </w:pPr>
            <w:r w:rsidRPr="001E6DA3">
              <w:rPr>
                <w:rFonts w:ascii="Times New Roman" w:eastAsia="Times New Roman" w:hAnsi="Times New Roman" w:cs="Times New Roman"/>
                <w:i/>
                <w:sz w:val="16"/>
                <w:szCs w:val="16"/>
                <w:lang w:eastAsia="lt-LT"/>
              </w:rPr>
              <w:t>4</w:t>
            </w:r>
          </w:p>
        </w:tc>
        <w:tc>
          <w:tcPr>
            <w:tcW w:w="799"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sz w:val="16"/>
                <w:szCs w:val="16"/>
                <w:lang w:eastAsia="lt-LT"/>
              </w:rPr>
            </w:pPr>
            <w:r w:rsidRPr="001E6DA3">
              <w:rPr>
                <w:rFonts w:ascii="Times New Roman" w:eastAsia="Times New Roman" w:hAnsi="Times New Roman" w:cs="Times New Roman"/>
                <w:i/>
                <w:sz w:val="16"/>
                <w:szCs w:val="16"/>
                <w:lang w:eastAsia="lt-LT"/>
              </w:rPr>
              <w:t>5</w:t>
            </w:r>
          </w:p>
        </w:tc>
      </w:tr>
      <w:tr w:rsidR="001E6DA3" w:rsidRPr="001E6DA3" w:rsidTr="001E6DA3">
        <w:tc>
          <w:tcPr>
            <w:tcW w:w="292"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w:t>
            </w:r>
          </w:p>
        </w:tc>
        <w:tc>
          <w:tcPr>
            <w:tcW w:w="2485" w:type="pct"/>
            <w:tcBorders>
              <w:top w:val="single" w:sz="4" w:space="0" w:color="auto"/>
              <w:left w:val="single" w:sz="4" w:space="0" w:color="auto"/>
              <w:bottom w:val="single" w:sz="4" w:space="0" w:color="auto"/>
              <w:right w:val="single" w:sz="4" w:space="0" w:color="auto"/>
            </w:tcBorders>
            <w:hideMark/>
          </w:tcPr>
          <w:p w:rsidR="001E6DA3" w:rsidRPr="006F2692" w:rsidRDefault="001E6DA3" w:rsidP="001E6DA3">
            <w:pPr>
              <w:widowControl w:val="0"/>
              <w:adjustRightInd w:val="0"/>
              <w:spacing w:after="0" w:line="240" w:lineRule="auto"/>
              <w:rPr>
                <w:rFonts w:ascii="Times New Roman" w:eastAsia="Times New Roman" w:hAnsi="Times New Roman" w:cs="Times New Roman"/>
                <w:sz w:val="24"/>
                <w:szCs w:val="24"/>
                <w:lang w:eastAsia="lt-LT"/>
              </w:rPr>
            </w:pPr>
            <w:r w:rsidRPr="006F2692">
              <w:rPr>
                <w:rFonts w:ascii="Times New Roman" w:eastAsia="Times New Roman" w:hAnsi="Times New Roman" w:cs="Times New Roman"/>
                <w:sz w:val="24"/>
                <w:szCs w:val="24"/>
                <w:lang w:eastAsia="lt-LT"/>
              </w:rPr>
              <w:t xml:space="preserve">Savivaldybės biudžeto išlaidos socialinėms paslaugoms    </w:t>
            </w:r>
          </w:p>
        </w:tc>
        <w:tc>
          <w:tcPr>
            <w:tcW w:w="654" w:type="pct"/>
            <w:tcBorders>
              <w:top w:val="single" w:sz="4" w:space="0" w:color="auto"/>
              <w:left w:val="single" w:sz="4" w:space="0" w:color="auto"/>
              <w:bottom w:val="single" w:sz="4" w:space="0" w:color="auto"/>
              <w:right w:val="single" w:sz="4" w:space="0" w:color="auto"/>
            </w:tcBorders>
            <w:hideMark/>
          </w:tcPr>
          <w:p w:rsidR="001E6DA3" w:rsidRPr="006F2692" w:rsidRDefault="001E6DA3" w:rsidP="001E6DA3">
            <w:pPr>
              <w:jc w:val="center"/>
              <w:rPr>
                <w:rFonts w:ascii="Times New Roman" w:eastAsia="Calibri" w:hAnsi="Times New Roman" w:cs="Times New Roman"/>
                <w:sz w:val="24"/>
                <w:szCs w:val="24"/>
              </w:rPr>
            </w:pPr>
            <w:r w:rsidRPr="006F2692">
              <w:rPr>
                <w:rFonts w:ascii="Times New Roman" w:eastAsia="Calibri" w:hAnsi="Times New Roman" w:cs="Times New Roman"/>
                <w:sz w:val="24"/>
                <w:szCs w:val="24"/>
              </w:rPr>
              <w:t>61367</w:t>
            </w:r>
          </w:p>
        </w:tc>
        <w:tc>
          <w:tcPr>
            <w:tcW w:w="770" w:type="pct"/>
            <w:tcBorders>
              <w:top w:val="single" w:sz="4" w:space="0" w:color="auto"/>
              <w:left w:val="single" w:sz="4" w:space="0" w:color="auto"/>
              <w:bottom w:val="single" w:sz="4" w:space="0" w:color="auto"/>
              <w:right w:val="single" w:sz="4" w:space="0" w:color="auto"/>
            </w:tcBorders>
            <w:hideMark/>
          </w:tcPr>
          <w:p w:rsidR="001E6DA3" w:rsidRPr="006F2692" w:rsidRDefault="001E6DA3" w:rsidP="001E6DA3">
            <w:pPr>
              <w:jc w:val="center"/>
              <w:rPr>
                <w:rFonts w:ascii="Times New Roman" w:eastAsia="Calibri" w:hAnsi="Times New Roman" w:cs="Times New Roman"/>
                <w:sz w:val="24"/>
                <w:szCs w:val="24"/>
              </w:rPr>
            </w:pPr>
            <w:r w:rsidRPr="006F2692">
              <w:rPr>
                <w:rFonts w:ascii="Times New Roman" w:eastAsia="Calibri" w:hAnsi="Times New Roman" w:cs="Times New Roman"/>
                <w:sz w:val="24"/>
                <w:szCs w:val="24"/>
              </w:rPr>
              <w:t>60000</w:t>
            </w:r>
          </w:p>
        </w:tc>
        <w:tc>
          <w:tcPr>
            <w:tcW w:w="799" w:type="pct"/>
            <w:tcBorders>
              <w:top w:val="single" w:sz="4" w:space="0" w:color="auto"/>
              <w:left w:val="single" w:sz="4" w:space="0" w:color="auto"/>
              <w:bottom w:val="single" w:sz="4" w:space="0" w:color="auto"/>
              <w:right w:val="single" w:sz="4" w:space="0" w:color="auto"/>
            </w:tcBorders>
          </w:tcPr>
          <w:p w:rsidR="001E6DA3" w:rsidRPr="006F2692" w:rsidRDefault="0002758A" w:rsidP="001E6DA3">
            <w:pPr>
              <w:jc w:val="center"/>
              <w:rPr>
                <w:rFonts w:ascii="Times New Roman" w:eastAsia="Calibri" w:hAnsi="Times New Roman" w:cs="Times New Roman"/>
                <w:sz w:val="24"/>
                <w:szCs w:val="24"/>
              </w:rPr>
            </w:pPr>
            <w:r w:rsidRPr="006F2692">
              <w:rPr>
                <w:rFonts w:ascii="Times New Roman" w:eastAsia="Calibri" w:hAnsi="Times New Roman" w:cs="Times New Roman"/>
                <w:sz w:val="24"/>
                <w:szCs w:val="24"/>
              </w:rPr>
              <w:t>70000</w:t>
            </w:r>
          </w:p>
        </w:tc>
      </w:tr>
      <w:tr w:rsidR="001E6DA3" w:rsidRPr="001E6DA3" w:rsidTr="001E6DA3">
        <w:tc>
          <w:tcPr>
            <w:tcW w:w="292"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2.</w:t>
            </w:r>
          </w:p>
        </w:tc>
        <w:tc>
          <w:tcPr>
            <w:tcW w:w="2485" w:type="pct"/>
            <w:tcBorders>
              <w:top w:val="single" w:sz="4" w:space="0" w:color="auto"/>
              <w:left w:val="single" w:sz="4" w:space="0" w:color="auto"/>
              <w:bottom w:val="single" w:sz="4" w:space="0" w:color="auto"/>
              <w:right w:val="single" w:sz="4" w:space="0" w:color="auto"/>
            </w:tcBorders>
            <w:hideMark/>
          </w:tcPr>
          <w:p w:rsidR="001E6DA3" w:rsidRPr="006F2692" w:rsidRDefault="001E6DA3" w:rsidP="001E6DA3">
            <w:pPr>
              <w:widowControl w:val="0"/>
              <w:adjustRightInd w:val="0"/>
              <w:spacing w:after="0" w:line="240" w:lineRule="auto"/>
              <w:rPr>
                <w:rFonts w:ascii="Times New Roman" w:eastAsia="Times New Roman" w:hAnsi="Times New Roman" w:cs="Times New Roman"/>
                <w:sz w:val="24"/>
                <w:szCs w:val="24"/>
                <w:lang w:eastAsia="lt-LT"/>
              </w:rPr>
            </w:pPr>
            <w:r w:rsidRPr="006F2692">
              <w:rPr>
                <w:rFonts w:ascii="Times New Roman" w:eastAsia="Times New Roman" w:hAnsi="Times New Roman" w:cs="Times New Roman"/>
                <w:sz w:val="24"/>
                <w:szCs w:val="24"/>
                <w:lang w:eastAsia="lt-LT"/>
              </w:rPr>
              <w:t xml:space="preserve">LR valstybės biudžeto specialiosios tikslinės dotacijos  </w:t>
            </w:r>
          </w:p>
        </w:tc>
        <w:tc>
          <w:tcPr>
            <w:tcW w:w="654" w:type="pct"/>
            <w:tcBorders>
              <w:top w:val="single" w:sz="4" w:space="0" w:color="auto"/>
              <w:left w:val="single" w:sz="4" w:space="0" w:color="auto"/>
              <w:bottom w:val="single" w:sz="4" w:space="0" w:color="auto"/>
              <w:right w:val="single" w:sz="4" w:space="0" w:color="auto"/>
            </w:tcBorders>
            <w:hideMark/>
          </w:tcPr>
          <w:p w:rsidR="001E6DA3" w:rsidRPr="006F2692" w:rsidRDefault="001E6DA3" w:rsidP="001E6DA3">
            <w:pPr>
              <w:jc w:val="center"/>
              <w:rPr>
                <w:rFonts w:ascii="Times New Roman" w:eastAsia="Calibri" w:hAnsi="Times New Roman" w:cs="Times New Roman"/>
                <w:sz w:val="24"/>
                <w:szCs w:val="24"/>
              </w:rPr>
            </w:pPr>
            <w:r w:rsidRPr="006F2692">
              <w:rPr>
                <w:rFonts w:ascii="Times New Roman" w:eastAsia="Calibri" w:hAnsi="Times New Roman" w:cs="Times New Roman"/>
                <w:sz w:val="24"/>
                <w:szCs w:val="24"/>
              </w:rPr>
              <w:t>507889</w:t>
            </w:r>
          </w:p>
        </w:tc>
        <w:tc>
          <w:tcPr>
            <w:tcW w:w="770" w:type="pct"/>
            <w:tcBorders>
              <w:top w:val="single" w:sz="4" w:space="0" w:color="auto"/>
              <w:left w:val="single" w:sz="4" w:space="0" w:color="auto"/>
              <w:bottom w:val="single" w:sz="4" w:space="0" w:color="auto"/>
              <w:right w:val="single" w:sz="4" w:space="0" w:color="auto"/>
            </w:tcBorders>
            <w:hideMark/>
          </w:tcPr>
          <w:p w:rsidR="001E6DA3" w:rsidRPr="006F2692" w:rsidRDefault="001E6DA3" w:rsidP="001E6DA3">
            <w:pPr>
              <w:jc w:val="center"/>
              <w:rPr>
                <w:rFonts w:ascii="Times New Roman" w:eastAsia="Calibri" w:hAnsi="Times New Roman" w:cs="Times New Roman"/>
                <w:sz w:val="24"/>
                <w:szCs w:val="24"/>
              </w:rPr>
            </w:pPr>
            <w:r w:rsidRPr="006F2692">
              <w:rPr>
                <w:rFonts w:ascii="Times New Roman" w:eastAsia="Calibri" w:hAnsi="Times New Roman" w:cs="Times New Roman"/>
                <w:sz w:val="24"/>
                <w:szCs w:val="24"/>
              </w:rPr>
              <w:t>379900</w:t>
            </w:r>
          </w:p>
        </w:tc>
        <w:tc>
          <w:tcPr>
            <w:tcW w:w="799" w:type="pct"/>
            <w:tcBorders>
              <w:top w:val="single" w:sz="4" w:space="0" w:color="auto"/>
              <w:left w:val="single" w:sz="4" w:space="0" w:color="auto"/>
              <w:bottom w:val="single" w:sz="4" w:space="0" w:color="auto"/>
              <w:right w:val="single" w:sz="4" w:space="0" w:color="auto"/>
            </w:tcBorders>
          </w:tcPr>
          <w:p w:rsidR="001E6DA3" w:rsidRPr="006F2692" w:rsidRDefault="006F2692" w:rsidP="001E6DA3">
            <w:pPr>
              <w:jc w:val="center"/>
              <w:rPr>
                <w:rFonts w:ascii="Times New Roman" w:eastAsia="Calibri" w:hAnsi="Times New Roman" w:cs="Times New Roman"/>
                <w:sz w:val="24"/>
                <w:szCs w:val="24"/>
              </w:rPr>
            </w:pPr>
            <w:r>
              <w:rPr>
                <w:rFonts w:ascii="Times New Roman" w:eastAsia="Calibri" w:hAnsi="Times New Roman" w:cs="Times New Roman"/>
                <w:sz w:val="24"/>
                <w:szCs w:val="24"/>
              </w:rPr>
              <w:t>482700</w:t>
            </w:r>
          </w:p>
        </w:tc>
      </w:tr>
      <w:tr w:rsidR="001E6DA3" w:rsidRPr="001E6DA3" w:rsidTr="001E6DA3">
        <w:tc>
          <w:tcPr>
            <w:tcW w:w="292"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2.1.</w:t>
            </w:r>
          </w:p>
        </w:tc>
        <w:tc>
          <w:tcPr>
            <w:tcW w:w="2485" w:type="pct"/>
            <w:tcBorders>
              <w:top w:val="single" w:sz="4" w:space="0" w:color="auto"/>
              <w:left w:val="single" w:sz="4" w:space="0" w:color="auto"/>
              <w:bottom w:val="single" w:sz="4" w:space="0" w:color="auto"/>
              <w:right w:val="single" w:sz="4" w:space="0" w:color="auto"/>
            </w:tcBorders>
            <w:hideMark/>
          </w:tcPr>
          <w:p w:rsidR="001E6DA3" w:rsidRPr="006F2692" w:rsidRDefault="001E6DA3" w:rsidP="001E6DA3">
            <w:pPr>
              <w:widowControl w:val="0"/>
              <w:adjustRightInd w:val="0"/>
              <w:spacing w:after="0" w:line="240" w:lineRule="auto"/>
              <w:rPr>
                <w:rFonts w:ascii="Times New Roman" w:eastAsia="Times New Roman" w:hAnsi="Times New Roman" w:cs="Times New Roman"/>
                <w:sz w:val="24"/>
                <w:szCs w:val="24"/>
                <w:lang w:eastAsia="lt-LT"/>
              </w:rPr>
            </w:pPr>
            <w:r w:rsidRPr="006F2692">
              <w:rPr>
                <w:rFonts w:ascii="Times New Roman" w:eastAsia="Times New Roman" w:hAnsi="Times New Roman" w:cs="Times New Roman"/>
                <w:sz w:val="24"/>
                <w:szCs w:val="24"/>
                <w:lang w:eastAsia="lt-LT"/>
              </w:rPr>
              <w:t>socialinės rizikos šeimų socialinei priežiūrai organizuoti</w:t>
            </w:r>
          </w:p>
        </w:tc>
        <w:tc>
          <w:tcPr>
            <w:tcW w:w="654" w:type="pct"/>
            <w:tcBorders>
              <w:top w:val="single" w:sz="4" w:space="0" w:color="auto"/>
              <w:left w:val="single" w:sz="4" w:space="0" w:color="auto"/>
              <w:bottom w:val="single" w:sz="4" w:space="0" w:color="auto"/>
              <w:right w:val="single" w:sz="4" w:space="0" w:color="auto"/>
            </w:tcBorders>
            <w:hideMark/>
          </w:tcPr>
          <w:p w:rsidR="001E6DA3" w:rsidRPr="006F2692" w:rsidRDefault="001E6DA3" w:rsidP="001E6DA3">
            <w:pPr>
              <w:jc w:val="center"/>
              <w:rPr>
                <w:rFonts w:ascii="Times New Roman" w:eastAsia="Calibri" w:hAnsi="Times New Roman" w:cs="Times New Roman"/>
                <w:sz w:val="24"/>
                <w:szCs w:val="24"/>
              </w:rPr>
            </w:pPr>
            <w:r w:rsidRPr="006F2692">
              <w:rPr>
                <w:rFonts w:ascii="Times New Roman" w:eastAsia="Calibri" w:hAnsi="Times New Roman" w:cs="Times New Roman"/>
                <w:sz w:val="24"/>
                <w:szCs w:val="24"/>
              </w:rPr>
              <w:t>81221</w:t>
            </w:r>
          </w:p>
        </w:tc>
        <w:tc>
          <w:tcPr>
            <w:tcW w:w="770" w:type="pct"/>
            <w:tcBorders>
              <w:top w:val="single" w:sz="4" w:space="0" w:color="auto"/>
              <w:left w:val="single" w:sz="4" w:space="0" w:color="auto"/>
              <w:bottom w:val="single" w:sz="4" w:space="0" w:color="auto"/>
              <w:right w:val="single" w:sz="4" w:space="0" w:color="auto"/>
            </w:tcBorders>
            <w:hideMark/>
          </w:tcPr>
          <w:p w:rsidR="001E6DA3" w:rsidRPr="006F2692" w:rsidRDefault="001E6DA3" w:rsidP="001E6DA3">
            <w:pPr>
              <w:jc w:val="center"/>
              <w:rPr>
                <w:rFonts w:ascii="Times New Roman" w:eastAsia="Calibri" w:hAnsi="Times New Roman" w:cs="Times New Roman"/>
                <w:sz w:val="24"/>
                <w:szCs w:val="24"/>
              </w:rPr>
            </w:pPr>
            <w:r w:rsidRPr="006F2692">
              <w:rPr>
                <w:rFonts w:ascii="Times New Roman" w:eastAsia="Calibri" w:hAnsi="Times New Roman" w:cs="Times New Roman"/>
                <w:sz w:val="24"/>
                <w:szCs w:val="24"/>
              </w:rPr>
              <w:t>94200</w:t>
            </w:r>
          </w:p>
        </w:tc>
        <w:tc>
          <w:tcPr>
            <w:tcW w:w="799" w:type="pct"/>
            <w:tcBorders>
              <w:top w:val="single" w:sz="4" w:space="0" w:color="auto"/>
              <w:left w:val="single" w:sz="4" w:space="0" w:color="auto"/>
              <w:bottom w:val="single" w:sz="4" w:space="0" w:color="auto"/>
              <w:right w:val="single" w:sz="4" w:space="0" w:color="auto"/>
            </w:tcBorders>
          </w:tcPr>
          <w:p w:rsidR="001E6DA3" w:rsidRPr="006F2692" w:rsidRDefault="006F2692" w:rsidP="001E6DA3">
            <w:pPr>
              <w:jc w:val="center"/>
              <w:rPr>
                <w:rFonts w:ascii="Times New Roman" w:eastAsia="Calibri" w:hAnsi="Times New Roman" w:cs="Times New Roman"/>
                <w:sz w:val="24"/>
                <w:szCs w:val="24"/>
              </w:rPr>
            </w:pPr>
            <w:r>
              <w:rPr>
                <w:rFonts w:ascii="Times New Roman" w:eastAsia="Calibri" w:hAnsi="Times New Roman" w:cs="Times New Roman"/>
                <w:sz w:val="24"/>
                <w:szCs w:val="24"/>
              </w:rPr>
              <w:t>104000</w:t>
            </w:r>
          </w:p>
        </w:tc>
      </w:tr>
      <w:tr w:rsidR="001E6DA3" w:rsidRPr="001E6DA3" w:rsidTr="001E6DA3">
        <w:tc>
          <w:tcPr>
            <w:tcW w:w="292" w:type="pc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2.2.</w:t>
            </w:r>
          </w:p>
        </w:tc>
        <w:tc>
          <w:tcPr>
            <w:tcW w:w="2485" w:type="pct"/>
            <w:tcBorders>
              <w:top w:val="single" w:sz="4" w:space="0" w:color="auto"/>
              <w:left w:val="single" w:sz="4" w:space="0" w:color="auto"/>
              <w:bottom w:val="single" w:sz="4" w:space="0" w:color="auto"/>
              <w:right w:val="single" w:sz="4" w:space="0" w:color="auto"/>
            </w:tcBorders>
            <w:hideMark/>
          </w:tcPr>
          <w:p w:rsidR="001E6DA3" w:rsidRPr="006F2692" w:rsidRDefault="001E6DA3" w:rsidP="001E6DA3">
            <w:pPr>
              <w:widowControl w:val="0"/>
              <w:adjustRightInd w:val="0"/>
              <w:spacing w:after="0" w:line="240" w:lineRule="auto"/>
              <w:rPr>
                <w:rFonts w:ascii="Times New Roman" w:eastAsia="Times New Roman" w:hAnsi="Times New Roman" w:cs="Times New Roman"/>
                <w:sz w:val="24"/>
                <w:szCs w:val="24"/>
                <w:lang w:eastAsia="lt-LT"/>
              </w:rPr>
            </w:pPr>
            <w:r w:rsidRPr="006F2692">
              <w:rPr>
                <w:rFonts w:ascii="Times New Roman" w:eastAsia="Times New Roman" w:hAnsi="Times New Roman" w:cs="Times New Roman"/>
                <w:sz w:val="24"/>
                <w:szCs w:val="24"/>
                <w:lang w:eastAsia="lt-LT"/>
              </w:rPr>
              <w:t xml:space="preserve"> asmenų su sunkia negalia socialinei globai organizuoti</w:t>
            </w:r>
          </w:p>
        </w:tc>
        <w:tc>
          <w:tcPr>
            <w:tcW w:w="654" w:type="pct"/>
            <w:tcBorders>
              <w:top w:val="single" w:sz="4" w:space="0" w:color="auto"/>
              <w:left w:val="single" w:sz="4" w:space="0" w:color="auto"/>
              <w:bottom w:val="single" w:sz="4" w:space="0" w:color="auto"/>
              <w:right w:val="single" w:sz="4" w:space="0" w:color="auto"/>
            </w:tcBorders>
            <w:hideMark/>
          </w:tcPr>
          <w:p w:rsidR="001E6DA3" w:rsidRPr="006F2692" w:rsidRDefault="001E6DA3" w:rsidP="001E6DA3">
            <w:pPr>
              <w:jc w:val="center"/>
              <w:rPr>
                <w:rFonts w:ascii="Times New Roman" w:eastAsia="Calibri" w:hAnsi="Times New Roman" w:cs="Times New Roman"/>
                <w:sz w:val="24"/>
                <w:szCs w:val="24"/>
                <w:lang w:eastAsia="lt-LT"/>
              </w:rPr>
            </w:pPr>
            <w:r w:rsidRPr="006F2692">
              <w:rPr>
                <w:rFonts w:ascii="Times New Roman" w:eastAsia="Calibri" w:hAnsi="Times New Roman" w:cs="Times New Roman"/>
                <w:sz w:val="24"/>
                <w:szCs w:val="24"/>
                <w:lang w:eastAsia="lt-LT"/>
              </w:rPr>
              <w:t>310741</w:t>
            </w:r>
          </w:p>
        </w:tc>
        <w:tc>
          <w:tcPr>
            <w:tcW w:w="770" w:type="pct"/>
            <w:tcBorders>
              <w:top w:val="single" w:sz="4" w:space="0" w:color="auto"/>
              <w:left w:val="single" w:sz="4" w:space="0" w:color="auto"/>
              <w:bottom w:val="single" w:sz="4" w:space="0" w:color="auto"/>
              <w:right w:val="single" w:sz="4" w:space="0" w:color="auto"/>
            </w:tcBorders>
            <w:hideMark/>
          </w:tcPr>
          <w:p w:rsidR="001E6DA3" w:rsidRPr="006F2692" w:rsidRDefault="001E6DA3" w:rsidP="001E6DA3">
            <w:pPr>
              <w:jc w:val="center"/>
              <w:rPr>
                <w:rFonts w:ascii="Times New Roman" w:eastAsia="Calibri" w:hAnsi="Times New Roman" w:cs="Times New Roman"/>
                <w:sz w:val="24"/>
                <w:szCs w:val="24"/>
                <w:lang w:eastAsia="lt-LT"/>
              </w:rPr>
            </w:pPr>
            <w:r w:rsidRPr="006F2692">
              <w:rPr>
                <w:rFonts w:ascii="Times New Roman" w:eastAsia="Calibri" w:hAnsi="Times New Roman" w:cs="Times New Roman"/>
                <w:sz w:val="24"/>
                <w:szCs w:val="24"/>
                <w:lang w:eastAsia="lt-LT"/>
              </w:rPr>
              <w:t>277400</w:t>
            </w:r>
          </w:p>
        </w:tc>
        <w:tc>
          <w:tcPr>
            <w:tcW w:w="799" w:type="pct"/>
            <w:tcBorders>
              <w:top w:val="single" w:sz="4" w:space="0" w:color="auto"/>
              <w:left w:val="single" w:sz="4" w:space="0" w:color="auto"/>
              <w:bottom w:val="single" w:sz="4" w:space="0" w:color="auto"/>
              <w:right w:val="single" w:sz="4" w:space="0" w:color="auto"/>
            </w:tcBorders>
          </w:tcPr>
          <w:p w:rsidR="001E6DA3" w:rsidRPr="006F2692" w:rsidRDefault="006F2692" w:rsidP="001E6DA3">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367700</w:t>
            </w:r>
          </w:p>
        </w:tc>
      </w:tr>
      <w:tr w:rsidR="001E6DA3" w:rsidRPr="001E6DA3" w:rsidTr="006F2692">
        <w:trPr>
          <w:trHeight w:val="84"/>
        </w:trPr>
        <w:tc>
          <w:tcPr>
            <w:tcW w:w="2777" w:type="pct"/>
            <w:gridSpan w:val="2"/>
            <w:tcBorders>
              <w:top w:val="single" w:sz="4" w:space="0" w:color="auto"/>
              <w:left w:val="single" w:sz="4" w:space="0" w:color="auto"/>
              <w:bottom w:val="single" w:sz="4" w:space="0" w:color="auto"/>
              <w:right w:val="single" w:sz="4" w:space="0" w:color="auto"/>
            </w:tcBorders>
            <w:hideMark/>
          </w:tcPr>
          <w:p w:rsidR="001E6DA3" w:rsidRPr="006F2692" w:rsidRDefault="001E6DA3" w:rsidP="001E6DA3">
            <w:pPr>
              <w:widowControl w:val="0"/>
              <w:adjustRightInd w:val="0"/>
              <w:spacing w:after="0" w:line="240" w:lineRule="auto"/>
              <w:jc w:val="right"/>
              <w:rPr>
                <w:rFonts w:ascii="Times New Roman" w:eastAsia="Times New Roman" w:hAnsi="Times New Roman" w:cs="Times New Roman"/>
                <w:sz w:val="24"/>
                <w:szCs w:val="24"/>
                <w:lang w:eastAsia="lt-LT"/>
              </w:rPr>
            </w:pPr>
            <w:r w:rsidRPr="006F2692">
              <w:rPr>
                <w:rFonts w:ascii="Times New Roman" w:eastAsia="Times New Roman" w:hAnsi="Times New Roman" w:cs="Times New Roman"/>
                <w:sz w:val="24"/>
                <w:szCs w:val="24"/>
                <w:lang w:eastAsia="lt-LT"/>
              </w:rPr>
              <w:lastRenderedPageBreak/>
              <w:t xml:space="preserve">Iš viso, tūkst. </w:t>
            </w:r>
            <w:r w:rsidR="00414C6D">
              <w:rPr>
                <w:rFonts w:ascii="Times New Roman" w:eastAsia="Times New Roman" w:hAnsi="Times New Roman" w:cs="Times New Roman"/>
                <w:sz w:val="24"/>
                <w:szCs w:val="24"/>
                <w:lang w:eastAsia="lt-LT"/>
              </w:rPr>
              <w:t>Eur</w:t>
            </w:r>
          </w:p>
        </w:tc>
        <w:tc>
          <w:tcPr>
            <w:tcW w:w="654" w:type="pct"/>
            <w:tcBorders>
              <w:top w:val="single" w:sz="4" w:space="0" w:color="auto"/>
              <w:left w:val="single" w:sz="4" w:space="0" w:color="auto"/>
              <w:bottom w:val="single" w:sz="4" w:space="0" w:color="auto"/>
              <w:right w:val="single" w:sz="4" w:space="0" w:color="auto"/>
            </w:tcBorders>
          </w:tcPr>
          <w:p w:rsidR="001E6DA3" w:rsidRPr="006F2692" w:rsidRDefault="006F2692" w:rsidP="001E6DA3">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569256</w:t>
            </w:r>
          </w:p>
        </w:tc>
        <w:tc>
          <w:tcPr>
            <w:tcW w:w="770" w:type="pct"/>
            <w:tcBorders>
              <w:top w:val="single" w:sz="4" w:space="0" w:color="auto"/>
              <w:left w:val="single" w:sz="4" w:space="0" w:color="auto"/>
              <w:bottom w:val="single" w:sz="4" w:space="0" w:color="auto"/>
              <w:right w:val="single" w:sz="4" w:space="0" w:color="auto"/>
            </w:tcBorders>
          </w:tcPr>
          <w:p w:rsidR="001E6DA3" w:rsidRPr="006F2692" w:rsidRDefault="006F2692" w:rsidP="001E6DA3">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439900</w:t>
            </w:r>
          </w:p>
        </w:tc>
        <w:tc>
          <w:tcPr>
            <w:tcW w:w="799" w:type="pct"/>
            <w:tcBorders>
              <w:top w:val="single" w:sz="4" w:space="0" w:color="auto"/>
              <w:left w:val="single" w:sz="4" w:space="0" w:color="auto"/>
              <w:bottom w:val="single" w:sz="4" w:space="0" w:color="auto"/>
              <w:right w:val="single" w:sz="4" w:space="0" w:color="auto"/>
            </w:tcBorders>
          </w:tcPr>
          <w:p w:rsidR="001E6DA3" w:rsidRPr="006F2692" w:rsidRDefault="006F2692" w:rsidP="001E6DA3">
            <w:pPr>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552700</w:t>
            </w:r>
          </w:p>
        </w:tc>
      </w:tr>
    </w:tbl>
    <w:p w:rsidR="001E6DA3" w:rsidRPr="001E6DA3" w:rsidRDefault="001E6DA3" w:rsidP="001E6DA3">
      <w:pPr>
        <w:widowControl w:val="0"/>
        <w:adjustRightInd w:val="0"/>
        <w:spacing w:after="0" w:line="240" w:lineRule="auto"/>
        <w:ind w:firstLine="1296"/>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ab/>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Cs/>
          <w:sz w:val="24"/>
          <w:szCs w:val="24"/>
          <w:lang w:eastAsia="lt-LT"/>
        </w:rPr>
        <w:tab/>
      </w:r>
      <w:r w:rsidRPr="001E6DA3">
        <w:rPr>
          <w:rFonts w:ascii="Times New Roman" w:eastAsia="Times New Roman" w:hAnsi="Times New Roman" w:cs="Times New Roman"/>
          <w:b/>
          <w:bCs/>
          <w:sz w:val="24"/>
          <w:szCs w:val="24"/>
          <w:lang w:eastAsia="lt-LT"/>
        </w:rPr>
        <w:t>15. Socialinių paslaugų finansavimo iš savivaldybės biudžeto būdai</w:t>
      </w:r>
    </w:p>
    <w:p w:rsidR="001E6DA3" w:rsidRPr="001E6DA3" w:rsidRDefault="001E6DA3" w:rsidP="001E6DA3">
      <w:pPr>
        <w:widowControl w:val="0"/>
        <w:adjustRightInd w:val="0"/>
        <w:spacing w:after="0" w:line="240" w:lineRule="auto"/>
        <w:jc w:val="right"/>
        <w:rPr>
          <w:rFonts w:ascii="Times New Roman" w:eastAsia="Times New Roman" w:hAnsi="Times New Roman" w:cs="Times New Roman"/>
          <w:b/>
          <w:bCs/>
          <w:sz w:val="20"/>
          <w:szCs w:val="20"/>
          <w:lang w:eastAsia="lt-LT"/>
        </w:rPr>
      </w:pPr>
      <w:r w:rsidRPr="001E6DA3">
        <w:rPr>
          <w:rFonts w:ascii="Times New Roman" w:eastAsia="Times New Roman" w:hAnsi="Times New Roman" w:cs="Times New Roman"/>
          <w:b/>
          <w:bCs/>
          <w:sz w:val="20"/>
          <w:szCs w:val="20"/>
          <w:lang w:eastAsia="lt-LT"/>
        </w:rPr>
        <w:t>18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5447"/>
        <w:gridCol w:w="1846"/>
        <w:gridCol w:w="1842"/>
      </w:tblGrid>
      <w:tr w:rsidR="001E6DA3" w:rsidRPr="001E6DA3" w:rsidTr="001E6DA3">
        <w:trPr>
          <w:cantSplit/>
        </w:trPr>
        <w:tc>
          <w:tcPr>
            <w:tcW w:w="612" w:type="dxa"/>
            <w:vMerge w:val="restart"/>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Eil. Nr.</w:t>
            </w:r>
          </w:p>
        </w:tc>
        <w:tc>
          <w:tcPr>
            <w:tcW w:w="5447" w:type="dxa"/>
            <w:vMerge w:val="restart"/>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Finansavimo būdai</w:t>
            </w:r>
          </w:p>
        </w:tc>
        <w:tc>
          <w:tcPr>
            <w:tcW w:w="184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Lėšos (tūkst. Eur</w:t>
            </w:r>
          </w:p>
        </w:tc>
        <w:tc>
          <w:tcPr>
            <w:tcW w:w="184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Lėšos (tūkst. Eur)</w:t>
            </w:r>
          </w:p>
        </w:tc>
      </w:tr>
      <w:tr w:rsidR="001E6DA3" w:rsidRPr="001E6DA3" w:rsidTr="001E6DA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i/>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6DA3" w:rsidRPr="001E6DA3" w:rsidRDefault="001E6DA3" w:rsidP="001E6DA3">
            <w:pPr>
              <w:spacing w:after="0" w:line="240" w:lineRule="auto"/>
              <w:rPr>
                <w:rFonts w:ascii="Times New Roman" w:eastAsia="Times New Roman" w:hAnsi="Times New Roman" w:cs="Times New Roman"/>
                <w:i/>
                <w:lang w:eastAsia="lt-LT"/>
              </w:rPr>
            </w:pPr>
          </w:p>
        </w:tc>
        <w:tc>
          <w:tcPr>
            <w:tcW w:w="1846"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2016 m.</w:t>
            </w:r>
          </w:p>
        </w:tc>
        <w:tc>
          <w:tcPr>
            <w:tcW w:w="184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center"/>
              <w:rPr>
                <w:rFonts w:ascii="Times New Roman" w:eastAsia="Times New Roman" w:hAnsi="Times New Roman" w:cs="Times New Roman"/>
                <w:i/>
                <w:lang w:eastAsia="lt-LT"/>
              </w:rPr>
            </w:pPr>
            <w:r w:rsidRPr="001E6DA3">
              <w:rPr>
                <w:rFonts w:ascii="Times New Roman" w:eastAsia="Times New Roman" w:hAnsi="Times New Roman" w:cs="Times New Roman"/>
                <w:i/>
                <w:lang w:eastAsia="lt-LT"/>
              </w:rPr>
              <w:t>2017 m.</w:t>
            </w:r>
          </w:p>
        </w:tc>
      </w:tr>
      <w:tr w:rsidR="001E6DA3" w:rsidRPr="001E6DA3" w:rsidTr="001E6DA3">
        <w:tc>
          <w:tcPr>
            <w:tcW w:w="61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1.</w:t>
            </w:r>
          </w:p>
        </w:tc>
        <w:tc>
          <w:tcPr>
            <w:tcW w:w="5447" w:type="dxa"/>
            <w:tcBorders>
              <w:top w:val="single" w:sz="4" w:space="0" w:color="auto"/>
              <w:left w:val="single" w:sz="4" w:space="0" w:color="auto"/>
              <w:bottom w:val="single" w:sz="4" w:space="0" w:color="auto"/>
              <w:right w:val="single" w:sz="4" w:space="0" w:color="auto"/>
            </w:tcBorders>
            <w:hideMark/>
          </w:tcPr>
          <w:p w:rsidR="001E6DA3" w:rsidRPr="006F2692" w:rsidRDefault="001E6DA3" w:rsidP="006F2692">
            <w:pPr>
              <w:widowControl w:val="0"/>
              <w:adjustRightInd w:val="0"/>
              <w:spacing w:after="0" w:line="240" w:lineRule="auto"/>
              <w:rPr>
                <w:rFonts w:ascii="Times New Roman" w:eastAsia="Times New Roman" w:hAnsi="Times New Roman" w:cs="Times New Roman"/>
                <w:sz w:val="24"/>
                <w:szCs w:val="24"/>
                <w:lang w:eastAsia="lt-LT"/>
              </w:rPr>
            </w:pPr>
            <w:r w:rsidRPr="006F2692">
              <w:rPr>
                <w:rFonts w:ascii="Times New Roman" w:eastAsia="Times New Roman" w:hAnsi="Times New Roman" w:cs="Times New Roman"/>
                <w:sz w:val="24"/>
                <w:szCs w:val="24"/>
                <w:lang w:eastAsia="lt-LT"/>
              </w:rPr>
              <w:t>Socialinių paslaugų pirkimas</w:t>
            </w:r>
          </w:p>
        </w:tc>
        <w:tc>
          <w:tcPr>
            <w:tcW w:w="1846" w:type="dxa"/>
            <w:tcBorders>
              <w:top w:val="single" w:sz="4" w:space="0" w:color="auto"/>
              <w:left w:val="single" w:sz="4" w:space="0" w:color="auto"/>
              <w:bottom w:val="single" w:sz="4" w:space="0" w:color="auto"/>
              <w:right w:val="single" w:sz="4" w:space="0" w:color="auto"/>
            </w:tcBorders>
            <w:hideMark/>
          </w:tcPr>
          <w:p w:rsidR="001E6DA3" w:rsidRPr="006F2692" w:rsidRDefault="001E6DA3" w:rsidP="006F2692">
            <w:pPr>
              <w:widowControl w:val="0"/>
              <w:adjustRightInd w:val="0"/>
              <w:spacing w:after="0" w:line="240" w:lineRule="auto"/>
              <w:jc w:val="center"/>
              <w:rPr>
                <w:rFonts w:ascii="Times New Roman" w:eastAsia="Times New Roman" w:hAnsi="Times New Roman" w:cs="Times New Roman"/>
                <w:sz w:val="24"/>
                <w:szCs w:val="24"/>
                <w:lang w:eastAsia="lt-LT"/>
              </w:rPr>
            </w:pPr>
            <w:r w:rsidRPr="006F2692">
              <w:rPr>
                <w:rFonts w:ascii="Times New Roman" w:eastAsia="Times New Roman" w:hAnsi="Times New Roman" w:cs="Times New Roman"/>
                <w:sz w:val="24"/>
                <w:szCs w:val="24"/>
                <w:lang w:eastAsia="lt-LT"/>
              </w:rPr>
              <w:t>60000</w:t>
            </w:r>
          </w:p>
        </w:tc>
        <w:tc>
          <w:tcPr>
            <w:tcW w:w="1842" w:type="dxa"/>
            <w:tcBorders>
              <w:top w:val="single" w:sz="4" w:space="0" w:color="auto"/>
              <w:left w:val="single" w:sz="4" w:space="0" w:color="auto"/>
              <w:bottom w:val="single" w:sz="4" w:space="0" w:color="auto"/>
              <w:right w:val="single" w:sz="4" w:space="0" w:color="auto"/>
            </w:tcBorders>
          </w:tcPr>
          <w:p w:rsidR="001E6DA3" w:rsidRPr="006F2692" w:rsidRDefault="006F2692" w:rsidP="006F2692">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70000</w:t>
            </w:r>
          </w:p>
        </w:tc>
      </w:tr>
      <w:tr w:rsidR="001E6DA3" w:rsidRPr="001E6DA3" w:rsidTr="001E6DA3">
        <w:tc>
          <w:tcPr>
            <w:tcW w:w="61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2.</w:t>
            </w:r>
          </w:p>
        </w:tc>
        <w:tc>
          <w:tcPr>
            <w:tcW w:w="5447" w:type="dxa"/>
            <w:tcBorders>
              <w:top w:val="single" w:sz="4" w:space="0" w:color="auto"/>
              <w:left w:val="single" w:sz="4" w:space="0" w:color="auto"/>
              <w:bottom w:val="single" w:sz="4" w:space="0" w:color="auto"/>
              <w:right w:val="single" w:sz="4" w:space="0" w:color="auto"/>
            </w:tcBorders>
            <w:hideMark/>
          </w:tcPr>
          <w:p w:rsidR="001E6DA3" w:rsidRPr="006F2692" w:rsidRDefault="001E6DA3" w:rsidP="006F2692">
            <w:pPr>
              <w:widowControl w:val="0"/>
              <w:adjustRightInd w:val="0"/>
              <w:spacing w:after="0" w:line="240" w:lineRule="auto"/>
              <w:rPr>
                <w:rFonts w:ascii="Times New Roman" w:eastAsia="Times New Roman" w:hAnsi="Times New Roman" w:cs="Times New Roman"/>
                <w:sz w:val="24"/>
                <w:szCs w:val="24"/>
                <w:lang w:eastAsia="lt-LT"/>
              </w:rPr>
            </w:pPr>
            <w:r w:rsidRPr="006F2692">
              <w:rPr>
                <w:rFonts w:ascii="Times New Roman" w:eastAsia="Times New Roman" w:hAnsi="Times New Roman" w:cs="Times New Roman"/>
                <w:sz w:val="24"/>
                <w:szCs w:val="24"/>
                <w:lang w:eastAsia="lt-LT"/>
              </w:rPr>
              <w:t>Tiesioginis socialinių paslaugų savivaldybės pavaldumo įstaigoms finansavimas</w:t>
            </w:r>
          </w:p>
        </w:tc>
        <w:tc>
          <w:tcPr>
            <w:tcW w:w="1846" w:type="dxa"/>
            <w:tcBorders>
              <w:top w:val="single" w:sz="4" w:space="0" w:color="auto"/>
              <w:left w:val="single" w:sz="4" w:space="0" w:color="auto"/>
              <w:bottom w:val="single" w:sz="4" w:space="0" w:color="auto"/>
              <w:right w:val="single" w:sz="4" w:space="0" w:color="auto"/>
            </w:tcBorders>
            <w:hideMark/>
          </w:tcPr>
          <w:p w:rsidR="001E6DA3" w:rsidRPr="006F2692" w:rsidRDefault="001E6DA3" w:rsidP="006F2692">
            <w:pPr>
              <w:widowControl w:val="0"/>
              <w:adjustRightInd w:val="0"/>
              <w:spacing w:after="0" w:line="240" w:lineRule="auto"/>
              <w:jc w:val="center"/>
              <w:rPr>
                <w:rFonts w:ascii="Times New Roman" w:eastAsia="Times New Roman" w:hAnsi="Times New Roman" w:cs="Times New Roman"/>
                <w:sz w:val="24"/>
                <w:szCs w:val="24"/>
                <w:lang w:eastAsia="lt-LT"/>
              </w:rPr>
            </w:pPr>
            <w:r w:rsidRPr="006F2692">
              <w:rPr>
                <w:rFonts w:ascii="Times New Roman" w:eastAsia="Times New Roman" w:hAnsi="Times New Roman" w:cs="Times New Roman"/>
                <w:sz w:val="24"/>
                <w:szCs w:val="24"/>
                <w:lang w:eastAsia="lt-LT"/>
              </w:rPr>
              <w:t>909000</w:t>
            </w:r>
          </w:p>
        </w:tc>
        <w:tc>
          <w:tcPr>
            <w:tcW w:w="1842" w:type="dxa"/>
            <w:tcBorders>
              <w:top w:val="single" w:sz="4" w:space="0" w:color="auto"/>
              <w:left w:val="single" w:sz="4" w:space="0" w:color="auto"/>
              <w:bottom w:val="single" w:sz="4" w:space="0" w:color="auto"/>
              <w:right w:val="single" w:sz="4" w:space="0" w:color="auto"/>
            </w:tcBorders>
          </w:tcPr>
          <w:p w:rsidR="001E6DA3" w:rsidRPr="006F2692" w:rsidRDefault="006F2692" w:rsidP="006F2692">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905700</w:t>
            </w:r>
          </w:p>
        </w:tc>
      </w:tr>
      <w:tr w:rsidR="001E6DA3" w:rsidRPr="001E6DA3" w:rsidTr="001E6DA3">
        <w:tc>
          <w:tcPr>
            <w:tcW w:w="612" w:type="dxa"/>
            <w:tcBorders>
              <w:top w:val="single" w:sz="4" w:space="0" w:color="auto"/>
              <w:left w:val="single" w:sz="4" w:space="0" w:color="auto"/>
              <w:bottom w:val="single" w:sz="4" w:space="0" w:color="auto"/>
              <w:right w:val="single" w:sz="4" w:space="0" w:color="auto"/>
            </w:tcBorders>
            <w:hideMark/>
          </w:tcPr>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3"/>
                <w:szCs w:val="23"/>
                <w:lang w:eastAsia="lt-LT"/>
              </w:rPr>
            </w:pPr>
            <w:r w:rsidRPr="001E6DA3">
              <w:rPr>
                <w:rFonts w:ascii="Times New Roman" w:eastAsia="Times New Roman" w:hAnsi="Times New Roman" w:cs="Times New Roman"/>
                <w:sz w:val="23"/>
                <w:szCs w:val="23"/>
                <w:lang w:eastAsia="lt-LT"/>
              </w:rPr>
              <w:t>3.</w:t>
            </w:r>
          </w:p>
        </w:tc>
        <w:tc>
          <w:tcPr>
            <w:tcW w:w="5447" w:type="dxa"/>
            <w:tcBorders>
              <w:top w:val="single" w:sz="4" w:space="0" w:color="auto"/>
              <w:left w:val="single" w:sz="4" w:space="0" w:color="auto"/>
              <w:bottom w:val="single" w:sz="4" w:space="0" w:color="auto"/>
              <w:right w:val="single" w:sz="4" w:space="0" w:color="auto"/>
            </w:tcBorders>
            <w:hideMark/>
          </w:tcPr>
          <w:p w:rsidR="001E6DA3" w:rsidRPr="006F2692" w:rsidRDefault="001E6DA3" w:rsidP="006F2692">
            <w:pPr>
              <w:widowControl w:val="0"/>
              <w:adjustRightInd w:val="0"/>
              <w:spacing w:after="0" w:line="240" w:lineRule="auto"/>
              <w:rPr>
                <w:rFonts w:ascii="Times New Roman" w:eastAsia="Times New Roman" w:hAnsi="Times New Roman" w:cs="Times New Roman"/>
                <w:sz w:val="24"/>
                <w:szCs w:val="24"/>
                <w:lang w:eastAsia="lt-LT"/>
              </w:rPr>
            </w:pPr>
            <w:r w:rsidRPr="006F2692">
              <w:rPr>
                <w:rFonts w:ascii="Times New Roman" w:eastAsia="Times New Roman" w:hAnsi="Times New Roman" w:cs="Times New Roman"/>
                <w:sz w:val="24"/>
                <w:szCs w:val="24"/>
                <w:lang w:eastAsia="lt-LT"/>
              </w:rPr>
              <w:t>Savivaldybės biudžeto lėšos, skirtos nevyriausybinėms organizacijoms</w:t>
            </w:r>
          </w:p>
        </w:tc>
        <w:tc>
          <w:tcPr>
            <w:tcW w:w="1846" w:type="dxa"/>
            <w:tcBorders>
              <w:top w:val="single" w:sz="4" w:space="0" w:color="auto"/>
              <w:left w:val="single" w:sz="4" w:space="0" w:color="auto"/>
              <w:bottom w:val="single" w:sz="4" w:space="0" w:color="auto"/>
              <w:right w:val="single" w:sz="4" w:space="0" w:color="auto"/>
            </w:tcBorders>
            <w:hideMark/>
          </w:tcPr>
          <w:p w:rsidR="001E6DA3" w:rsidRPr="006F2692" w:rsidRDefault="001E6DA3" w:rsidP="006F2692">
            <w:pPr>
              <w:widowControl w:val="0"/>
              <w:adjustRightInd w:val="0"/>
              <w:spacing w:after="0" w:line="240" w:lineRule="auto"/>
              <w:jc w:val="center"/>
              <w:rPr>
                <w:rFonts w:ascii="Times New Roman" w:eastAsia="Times New Roman" w:hAnsi="Times New Roman" w:cs="Times New Roman"/>
                <w:sz w:val="24"/>
                <w:szCs w:val="24"/>
                <w:lang w:eastAsia="lt-LT"/>
              </w:rPr>
            </w:pPr>
            <w:r w:rsidRPr="006F2692">
              <w:rPr>
                <w:rFonts w:ascii="Times New Roman" w:eastAsia="Times New Roman" w:hAnsi="Times New Roman" w:cs="Times New Roman"/>
                <w:sz w:val="24"/>
                <w:szCs w:val="24"/>
                <w:lang w:eastAsia="lt-LT"/>
              </w:rPr>
              <w:t>5200</w:t>
            </w:r>
          </w:p>
        </w:tc>
        <w:tc>
          <w:tcPr>
            <w:tcW w:w="1842" w:type="dxa"/>
            <w:tcBorders>
              <w:top w:val="single" w:sz="4" w:space="0" w:color="auto"/>
              <w:left w:val="single" w:sz="4" w:space="0" w:color="auto"/>
              <w:bottom w:val="single" w:sz="4" w:space="0" w:color="auto"/>
              <w:right w:val="single" w:sz="4" w:space="0" w:color="auto"/>
            </w:tcBorders>
          </w:tcPr>
          <w:p w:rsidR="001E6DA3" w:rsidRPr="006F2692" w:rsidRDefault="006F2692" w:rsidP="006F2692">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10700</w:t>
            </w:r>
          </w:p>
        </w:tc>
      </w:tr>
      <w:tr w:rsidR="001E6DA3" w:rsidRPr="001E6DA3" w:rsidTr="001E6DA3">
        <w:tc>
          <w:tcPr>
            <w:tcW w:w="6059" w:type="dxa"/>
            <w:gridSpan w:val="2"/>
            <w:tcBorders>
              <w:top w:val="single" w:sz="4" w:space="0" w:color="auto"/>
              <w:left w:val="single" w:sz="4" w:space="0" w:color="auto"/>
              <w:bottom w:val="single" w:sz="4" w:space="0" w:color="auto"/>
              <w:right w:val="single" w:sz="4" w:space="0" w:color="auto"/>
            </w:tcBorders>
            <w:hideMark/>
          </w:tcPr>
          <w:p w:rsidR="001E6DA3" w:rsidRPr="006F2692" w:rsidRDefault="001E6DA3" w:rsidP="001E6DA3">
            <w:pPr>
              <w:widowControl w:val="0"/>
              <w:adjustRightInd w:val="0"/>
              <w:spacing w:after="0" w:line="240" w:lineRule="auto"/>
              <w:jc w:val="right"/>
              <w:rPr>
                <w:rFonts w:ascii="Times New Roman" w:eastAsia="Times New Roman" w:hAnsi="Times New Roman" w:cs="Times New Roman"/>
                <w:bCs/>
                <w:sz w:val="24"/>
                <w:szCs w:val="24"/>
                <w:lang w:eastAsia="lt-LT"/>
              </w:rPr>
            </w:pPr>
            <w:r w:rsidRPr="006F2692">
              <w:rPr>
                <w:rFonts w:ascii="Times New Roman" w:eastAsia="Times New Roman" w:hAnsi="Times New Roman" w:cs="Times New Roman"/>
                <w:bCs/>
                <w:sz w:val="24"/>
                <w:szCs w:val="24"/>
                <w:lang w:eastAsia="lt-LT"/>
              </w:rPr>
              <w:t>Iš viso</w:t>
            </w:r>
          </w:p>
        </w:tc>
        <w:tc>
          <w:tcPr>
            <w:tcW w:w="1846" w:type="dxa"/>
            <w:tcBorders>
              <w:top w:val="single" w:sz="4" w:space="0" w:color="auto"/>
              <w:left w:val="single" w:sz="4" w:space="0" w:color="auto"/>
              <w:bottom w:val="single" w:sz="4" w:space="0" w:color="auto"/>
              <w:right w:val="single" w:sz="4" w:space="0" w:color="auto"/>
            </w:tcBorders>
            <w:hideMark/>
          </w:tcPr>
          <w:p w:rsidR="001E6DA3" w:rsidRPr="006F2692" w:rsidRDefault="001E6DA3" w:rsidP="00414C6D">
            <w:pPr>
              <w:widowControl w:val="0"/>
              <w:adjustRightInd w:val="0"/>
              <w:spacing w:after="0" w:line="240" w:lineRule="auto"/>
              <w:jc w:val="center"/>
              <w:rPr>
                <w:rFonts w:ascii="Times New Roman" w:eastAsia="Times New Roman" w:hAnsi="Times New Roman" w:cs="Times New Roman"/>
                <w:sz w:val="24"/>
                <w:szCs w:val="24"/>
                <w:lang w:eastAsia="lt-LT"/>
              </w:rPr>
            </w:pPr>
            <w:r w:rsidRPr="006F2692">
              <w:rPr>
                <w:rFonts w:ascii="Times New Roman" w:eastAsia="Times New Roman" w:hAnsi="Times New Roman" w:cs="Times New Roman"/>
                <w:sz w:val="24"/>
                <w:szCs w:val="24"/>
                <w:lang w:eastAsia="lt-LT"/>
              </w:rPr>
              <w:t>974200</w:t>
            </w:r>
          </w:p>
        </w:tc>
        <w:tc>
          <w:tcPr>
            <w:tcW w:w="1842" w:type="dxa"/>
            <w:tcBorders>
              <w:top w:val="single" w:sz="4" w:space="0" w:color="auto"/>
              <w:left w:val="single" w:sz="4" w:space="0" w:color="auto"/>
              <w:bottom w:val="single" w:sz="4" w:space="0" w:color="auto"/>
              <w:right w:val="single" w:sz="4" w:space="0" w:color="auto"/>
            </w:tcBorders>
          </w:tcPr>
          <w:p w:rsidR="001E6DA3" w:rsidRPr="006F2692" w:rsidRDefault="006F2692" w:rsidP="00414C6D">
            <w:pPr>
              <w:widowControl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986400</w:t>
            </w:r>
          </w:p>
        </w:tc>
      </w:tr>
    </w:tbl>
    <w:p w:rsidR="001E6DA3" w:rsidRPr="001E6DA3" w:rsidRDefault="001E6DA3" w:rsidP="001E6DA3">
      <w:pPr>
        <w:widowControl w:val="0"/>
        <w:adjustRightInd w:val="0"/>
        <w:spacing w:after="0" w:line="240" w:lineRule="auto"/>
        <w:rPr>
          <w:rFonts w:ascii="Times New Roman" w:eastAsia="Times New Roman" w:hAnsi="Times New Roman" w:cs="Times New Roman"/>
          <w:bCs/>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16. Savivaldybės finansinių galimybių palyginimas su numatytų priemonių finansavimu</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
          <w:bCs/>
          <w:sz w:val="24"/>
          <w:szCs w:val="24"/>
          <w:lang w:eastAsia="lt-LT"/>
        </w:rPr>
      </w:pPr>
    </w:p>
    <w:p w:rsidR="001E6DA3" w:rsidRPr="001E6DA3" w:rsidRDefault="001E6DA3" w:rsidP="006F2692">
      <w:pPr>
        <w:widowControl w:val="0"/>
        <w:adjustRightInd w:val="0"/>
        <w:spacing w:after="0" w:line="240" w:lineRule="auto"/>
        <w:ind w:firstLine="851"/>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Savivaldybėje gyvena įvairių socialinių grupių asmenys, kuriems reikalinga nuolatinė ar vienkartinė parama ir socialinės paslaugos. Daugeliui jų užtikrinamos kokybiškos socialinės paslaugos, tačiau savivaldybė neturi pakankamų finansinių išteklių, kad galėtų užtikrinti aukštos kokybės socialinių paslaugų teikimą visiems esamiems ir potencialiems socialinių paslaugų gavėjams. Išskiriamos prioritetinės socialinių paslaugų plėtros kryptys, kurios numatytos šio plano 3 dalyje.</w:t>
      </w:r>
    </w:p>
    <w:p w:rsidR="001E6DA3" w:rsidRPr="001E6DA3" w:rsidRDefault="001E6DA3" w:rsidP="006F2692">
      <w:pPr>
        <w:widowControl w:val="0"/>
        <w:adjustRightInd w:val="0"/>
        <w:spacing w:after="0" w:line="240" w:lineRule="auto"/>
        <w:ind w:firstLine="720"/>
        <w:jc w:val="both"/>
        <w:rPr>
          <w:rFonts w:ascii="Times New Roman" w:eastAsia="Times New Roman" w:hAnsi="Times New Roman" w:cs="Times New Roman"/>
          <w:i/>
          <w:iCs/>
          <w:sz w:val="24"/>
          <w:szCs w:val="24"/>
          <w:lang w:eastAsia="lt-LT"/>
        </w:rPr>
      </w:pPr>
      <w:r w:rsidRPr="001E6DA3">
        <w:rPr>
          <w:rFonts w:ascii="Times New Roman" w:eastAsia="Times New Roman" w:hAnsi="Times New Roman" w:cs="Times New Roman"/>
          <w:i/>
          <w:iCs/>
          <w:sz w:val="24"/>
          <w:szCs w:val="24"/>
          <w:lang w:eastAsia="lt-LT"/>
        </w:rPr>
        <w:t>Savivaldybės gyventojams labiausiai trūksta šių specialiųjų paslaugų:</w:t>
      </w:r>
    </w:p>
    <w:p w:rsidR="001E6DA3" w:rsidRPr="001E6DA3" w:rsidRDefault="001E6DA3" w:rsidP="006F2692">
      <w:pPr>
        <w:widowControl w:val="0"/>
        <w:numPr>
          <w:ilvl w:val="0"/>
          <w:numId w:val="18"/>
        </w:numPr>
        <w:tabs>
          <w:tab w:val="clear" w:pos="720"/>
          <w:tab w:val="num" w:pos="142"/>
          <w:tab w:val="left" w:pos="1276"/>
          <w:tab w:val="left" w:pos="1985"/>
        </w:tabs>
        <w:adjustRightInd w:val="0"/>
        <w:spacing w:after="0" w:line="240" w:lineRule="auto"/>
        <w:ind w:left="0" w:firstLine="851"/>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laikino apnak</w:t>
      </w:r>
      <w:r w:rsidR="00B63478">
        <w:rPr>
          <w:rFonts w:ascii="Times New Roman" w:eastAsia="Times New Roman" w:hAnsi="Times New Roman" w:cs="Times New Roman"/>
          <w:iCs/>
          <w:sz w:val="24"/>
          <w:szCs w:val="24"/>
          <w:lang w:eastAsia="lt-LT"/>
        </w:rPr>
        <w:t>vindinimo</w:t>
      </w:r>
      <w:r w:rsidRPr="001E6DA3">
        <w:rPr>
          <w:rFonts w:ascii="Times New Roman" w:eastAsia="Times New Roman" w:hAnsi="Times New Roman" w:cs="Times New Roman"/>
          <w:iCs/>
          <w:sz w:val="24"/>
          <w:szCs w:val="24"/>
          <w:lang w:eastAsia="lt-LT"/>
        </w:rPr>
        <w:t>;</w:t>
      </w:r>
    </w:p>
    <w:p w:rsidR="001E6DA3" w:rsidRDefault="001E6DA3" w:rsidP="006F2692">
      <w:pPr>
        <w:widowControl w:val="0"/>
        <w:numPr>
          <w:ilvl w:val="0"/>
          <w:numId w:val="18"/>
        </w:numPr>
        <w:tabs>
          <w:tab w:val="clear" w:pos="720"/>
          <w:tab w:val="num" w:pos="142"/>
          <w:tab w:val="left" w:pos="1276"/>
          <w:tab w:val="left" w:pos="1985"/>
        </w:tabs>
        <w:adjustRightInd w:val="0"/>
        <w:spacing w:after="0" w:line="240" w:lineRule="auto"/>
        <w:ind w:left="0" w:firstLine="851"/>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apgyvendinimo s</w:t>
      </w:r>
      <w:r w:rsidR="006F2692">
        <w:rPr>
          <w:rFonts w:ascii="Times New Roman" w:eastAsia="Times New Roman" w:hAnsi="Times New Roman" w:cs="Times New Roman"/>
          <w:iCs/>
          <w:sz w:val="24"/>
          <w:szCs w:val="24"/>
          <w:lang w:eastAsia="lt-LT"/>
        </w:rPr>
        <w:t>avarankiškuose gyvenimo namuose.</w:t>
      </w:r>
    </w:p>
    <w:p w:rsidR="002C661C" w:rsidRPr="001E6DA3" w:rsidRDefault="002C661C" w:rsidP="006F2692">
      <w:pPr>
        <w:widowControl w:val="0"/>
        <w:numPr>
          <w:ilvl w:val="0"/>
          <w:numId w:val="18"/>
        </w:numPr>
        <w:tabs>
          <w:tab w:val="clear" w:pos="720"/>
          <w:tab w:val="num" w:pos="142"/>
          <w:tab w:val="left" w:pos="1276"/>
          <w:tab w:val="left" w:pos="1985"/>
        </w:tabs>
        <w:adjustRightInd w:val="0"/>
        <w:spacing w:after="0" w:line="240" w:lineRule="auto"/>
        <w:ind w:left="0" w:firstLine="851"/>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dienos veiklos centrų vaikams (Salantų sen., Darbėnų sen.).</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V. PLĖTROS VIZIJA IR PROGNOZĖ</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17. Socialinių paslaugų plėtros vizija</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Cs/>
          <w:sz w:val="24"/>
          <w:szCs w:val="24"/>
          <w:lang w:eastAsia="lt-LT"/>
        </w:rPr>
      </w:pPr>
    </w:p>
    <w:p w:rsidR="001E6DA3" w:rsidRPr="001E6DA3" w:rsidRDefault="001E6DA3" w:rsidP="001E6D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80" w:lineRule="atLeast"/>
        <w:ind w:right="179"/>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ab/>
        <w:t>Socialinių paslaugų teikimas užtikrintas visų Kretingos rajono savivaldybės žmonių grupių asmenims ir jų šeimoms, siekiant sudaryti sąlygas gyventojams išsaugoti žmogiškąjį orumą ir patenkinti jų žmogiškuosius poreikius. Per ateinančius trejus metus Kretingos rajono savivaldybėje sėkmingai plėtojant socialinių paslaugų sistemą tikimasi, jog prioritetinės socialinių paslaugų gavėjų grupės gaus jų poreikius tenkinančias bei geros kokybės socialines paslaugas.</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r w:rsidRPr="001E6DA3">
        <w:rPr>
          <w:rFonts w:ascii="Times New Roman" w:eastAsia="Times New Roman" w:hAnsi="Times New Roman" w:cs="Times New Roman"/>
          <w:bCs/>
          <w:sz w:val="24"/>
          <w:szCs w:val="24"/>
          <w:lang w:eastAsia="lt-LT"/>
        </w:rPr>
        <w:tab/>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18. Prognozuojamos socialinės paslaugos</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sz w:val="24"/>
          <w:szCs w:val="24"/>
          <w:lang w:eastAsia="lt-LT"/>
        </w:rPr>
      </w:pPr>
    </w:p>
    <w:p w:rsidR="001E6DA3" w:rsidRPr="001E6DA3" w:rsidRDefault="001E6DA3" w:rsidP="002202B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Numatoma, kad socialinės paslaugos bus teikiamos pagal numatytus prioritetus, t.y.:</w:t>
      </w:r>
    </w:p>
    <w:p w:rsidR="001E6DA3" w:rsidRPr="001E6DA3" w:rsidRDefault="001E6DA3" w:rsidP="002202B9">
      <w:pPr>
        <w:widowControl w:val="0"/>
        <w:numPr>
          <w:ilvl w:val="0"/>
          <w:numId w:val="20"/>
        </w:numPr>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didės paslaugų, teikiamų šeimai ir vaikui skaičius, gerės jų kokybė;</w:t>
      </w:r>
    </w:p>
    <w:p w:rsidR="001E6DA3" w:rsidRPr="001E6DA3" w:rsidRDefault="001E6DA3" w:rsidP="002202B9">
      <w:pPr>
        <w:widowControl w:val="0"/>
        <w:numPr>
          <w:ilvl w:val="0"/>
          <w:numId w:val="20"/>
        </w:numPr>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krizinėje situacijoje atsidūrę vaikai ir jų motinos laiku gaus kompleksinę socialinę pagalbą;</w:t>
      </w:r>
    </w:p>
    <w:p w:rsidR="001E6DA3" w:rsidRDefault="001E6DA3" w:rsidP="002202B9">
      <w:pPr>
        <w:widowControl w:val="0"/>
        <w:numPr>
          <w:ilvl w:val="0"/>
          <w:numId w:val="20"/>
        </w:numPr>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spartės neįgaliųjų integracija;</w:t>
      </w:r>
    </w:p>
    <w:p w:rsidR="001E6DF7" w:rsidRDefault="001E6DF7" w:rsidP="001E6DF7">
      <w:pPr>
        <w:widowControl w:val="0"/>
        <w:numPr>
          <w:ilvl w:val="0"/>
          <w:numId w:val="20"/>
        </w:numPr>
        <w:adjustRightInd w:val="0"/>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įkūrus nakvynės namus, bus užtikrintas </w:t>
      </w:r>
      <w:r w:rsidR="00837598">
        <w:rPr>
          <w:rFonts w:ascii="Times New Roman" w:eastAsia="Times New Roman" w:hAnsi="Times New Roman" w:cs="Times New Roman"/>
          <w:sz w:val="24"/>
          <w:szCs w:val="24"/>
          <w:lang w:eastAsia="lt-LT"/>
        </w:rPr>
        <w:t xml:space="preserve">laikinas </w:t>
      </w:r>
      <w:r>
        <w:rPr>
          <w:rFonts w:ascii="Times New Roman" w:eastAsia="Times New Roman" w:hAnsi="Times New Roman" w:cs="Times New Roman"/>
          <w:sz w:val="24"/>
          <w:szCs w:val="24"/>
          <w:lang w:eastAsia="lt-LT"/>
        </w:rPr>
        <w:t>prieglobstis benamiams;</w:t>
      </w:r>
    </w:p>
    <w:p w:rsidR="001E6DA3" w:rsidRPr="001E6DF7" w:rsidRDefault="001E6DA3" w:rsidP="001E6DF7">
      <w:pPr>
        <w:widowControl w:val="0"/>
        <w:numPr>
          <w:ilvl w:val="0"/>
          <w:numId w:val="20"/>
        </w:numPr>
        <w:adjustRightInd w:val="0"/>
        <w:spacing w:after="0" w:line="240" w:lineRule="auto"/>
        <w:ind w:left="0" w:firstLine="851"/>
        <w:jc w:val="both"/>
        <w:rPr>
          <w:rFonts w:ascii="Times New Roman" w:eastAsia="Times New Roman" w:hAnsi="Times New Roman" w:cs="Times New Roman"/>
          <w:sz w:val="24"/>
          <w:szCs w:val="24"/>
          <w:lang w:eastAsia="lt-LT"/>
        </w:rPr>
      </w:pPr>
      <w:r w:rsidRPr="001E6DF7">
        <w:rPr>
          <w:rFonts w:ascii="Times New Roman" w:eastAsia="Times New Roman" w:hAnsi="Times New Roman" w:cs="Times New Roman"/>
          <w:sz w:val="24"/>
          <w:szCs w:val="24"/>
          <w:lang w:eastAsia="lt-LT"/>
        </w:rPr>
        <w:t>vyks asmenų, atsidūrusių socialinėje atskirtyje, socialinė adaptacija;</w:t>
      </w:r>
    </w:p>
    <w:p w:rsidR="001E6DA3" w:rsidRPr="001E6DA3" w:rsidRDefault="001E6DA3" w:rsidP="002202B9">
      <w:pPr>
        <w:widowControl w:val="0"/>
        <w:numPr>
          <w:ilvl w:val="0"/>
          <w:numId w:val="20"/>
        </w:numPr>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bus užtikrintos kokybiškos paslaugos seniems ir pagyvenusiems asmenims.</w:t>
      </w:r>
    </w:p>
    <w:p w:rsidR="001E6DA3" w:rsidRPr="001E6DA3" w:rsidRDefault="001E6DA3" w:rsidP="001E6DA3">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Teikiant socialines paslaugas ir per ateinančius trejus metus plečiant socialinių paslaugų tinklą bei didinant mastą, bus orientuojamasi į prioritetines socialinių paslaugų gavėjų grupes: neįgaliuosius, senyvo amžiaus asmenis, socialinės rizikos vaikus, socialinės rizikos šeimas ir be tėvų globos likusius vaikus. Plėtojant paslaugas šioms gavėjų grupėms ypatingas dėmesys bus </w:t>
      </w:r>
      <w:r w:rsidRPr="001E6DA3">
        <w:rPr>
          <w:rFonts w:ascii="Times New Roman" w:eastAsia="Times New Roman" w:hAnsi="Times New Roman" w:cs="Times New Roman"/>
          <w:sz w:val="24"/>
          <w:szCs w:val="24"/>
          <w:lang w:eastAsia="lt-LT"/>
        </w:rPr>
        <w:lastRenderedPageBreak/>
        <w:t>skiriamas nestacionarių socialinių paslaugų teikimui. Nestacionarios socialinės paslaugos tiek ekonominiu, tiek socialiniu požiūriu kur kas efektyvesnės nei stacionarių socialinių paslaugų įstaigų teikiamos globos paslaugos.</w:t>
      </w:r>
    </w:p>
    <w:p w:rsidR="001E6DA3" w:rsidRPr="001E6DA3" w:rsidRDefault="001E6DA3" w:rsidP="002202B9">
      <w:pPr>
        <w:widowControl w:val="0"/>
        <w:adjustRightInd w:val="0"/>
        <w:spacing w:after="0" w:line="240" w:lineRule="auto"/>
        <w:ind w:firstLine="720"/>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Šioms paslaugų gavėjų grupėms reikia plėsti tokių rūšių socialines paslaugas:</w:t>
      </w:r>
    </w:p>
    <w:p w:rsidR="001E6DA3" w:rsidRDefault="001E6DA3" w:rsidP="002202B9">
      <w:pPr>
        <w:widowControl w:val="0"/>
        <w:numPr>
          <w:ilvl w:val="0"/>
          <w:numId w:val="22"/>
        </w:numPr>
        <w:tabs>
          <w:tab w:val="left" w:pos="709"/>
        </w:tabs>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Senyvo amžiaus asmenims – pagalbos namuose, dienos socialinės globos asmens namuose, dienos socialinės globos institucijoje paslaugas. Šios paslaugos turėtų sudaryti palankias sąlygas asmeniui kuo ilgiau turėti savarankišką ir visavertį gyvenimą bendruomenėje, savo namuose bei sumažintų stacionarios globos poreikį.</w:t>
      </w:r>
    </w:p>
    <w:p w:rsidR="00837598" w:rsidRPr="001E6DA3" w:rsidRDefault="00837598" w:rsidP="002202B9">
      <w:pPr>
        <w:widowControl w:val="0"/>
        <w:numPr>
          <w:ilvl w:val="0"/>
          <w:numId w:val="22"/>
        </w:numPr>
        <w:tabs>
          <w:tab w:val="left" w:pos="709"/>
        </w:tabs>
        <w:adjustRightInd w:val="0"/>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Benamiams - </w:t>
      </w:r>
      <w:r w:rsidRPr="00837598">
        <w:rPr>
          <w:rFonts w:ascii="Times New Roman" w:eastAsia="Times New Roman" w:hAnsi="Times New Roman" w:cs="Times New Roman"/>
          <w:iCs/>
          <w:sz w:val="24"/>
          <w:szCs w:val="24"/>
          <w:lang w:eastAsia="lt-LT"/>
        </w:rPr>
        <w:t>laikino apnakvinimo</w:t>
      </w:r>
      <w:r>
        <w:rPr>
          <w:rFonts w:ascii="Times New Roman" w:eastAsia="Times New Roman" w:hAnsi="Times New Roman" w:cs="Times New Roman"/>
          <w:iCs/>
          <w:sz w:val="24"/>
          <w:szCs w:val="24"/>
          <w:lang w:eastAsia="lt-LT"/>
        </w:rPr>
        <w:t xml:space="preserve"> ir trumpalaikės socialinės globos paslaugos.</w:t>
      </w:r>
    </w:p>
    <w:p w:rsidR="001E6DA3" w:rsidRPr="001E6DA3" w:rsidRDefault="001E6DA3" w:rsidP="002202B9">
      <w:pPr>
        <w:widowControl w:val="0"/>
        <w:numPr>
          <w:ilvl w:val="0"/>
          <w:numId w:val="22"/>
        </w:numPr>
        <w:tabs>
          <w:tab w:val="left" w:pos="709"/>
        </w:tabs>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Neįgaliesiems asmenims – pagalbos į namus, dienos socialinės globos paslaugos asmens namuose ir institucijoje, trumpalaikės socialinės globos („atokvėpio“ paslaugos), socialinės priežiūros centrų, organizuojančių dienos užimtumą, paslaugos.</w:t>
      </w:r>
    </w:p>
    <w:p w:rsidR="001E6DA3" w:rsidRPr="001E6DA3" w:rsidRDefault="001E6DA3" w:rsidP="002202B9">
      <w:pPr>
        <w:widowControl w:val="0"/>
        <w:numPr>
          <w:ilvl w:val="0"/>
          <w:numId w:val="22"/>
        </w:numPr>
        <w:tabs>
          <w:tab w:val="left" w:pos="709"/>
        </w:tabs>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Socialinės rizikos vaikams – organizuoti užimtumą dienos metu paslaugas.</w:t>
      </w:r>
    </w:p>
    <w:p w:rsidR="001E6DA3" w:rsidRPr="001E6DA3" w:rsidRDefault="001E6DA3" w:rsidP="002202B9">
      <w:pPr>
        <w:widowControl w:val="0"/>
        <w:numPr>
          <w:ilvl w:val="0"/>
          <w:numId w:val="22"/>
        </w:numPr>
        <w:tabs>
          <w:tab w:val="left" w:pos="709"/>
        </w:tabs>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Socialinės rizikos šeimoms – gerinti teikiamų socialinių įgūdžių ugdymo ir palaikymo paslaugų kokybę.</w:t>
      </w:r>
    </w:p>
    <w:p w:rsidR="001E6DA3" w:rsidRPr="001E6DA3" w:rsidRDefault="001E6DA3" w:rsidP="002202B9">
      <w:pPr>
        <w:widowControl w:val="0"/>
        <w:numPr>
          <w:ilvl w:val="0"/>
          <w:numId w:val="22"/>
        </w:numPr>
        <w:tabs>
          <w:tab w:val="left" w:pos="709"/>
        </w:tabs>
        <w:adjustRightInd w:val="0"/>
        <w:spacing w:after="0" w:line="240" w:lineRule="auto"/>
        <w:ind w:left="0"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Likusiems be tėvų globos vaikams – skatinti įvaikinimą, globą (rūpybą) šeimose.</w:t>
      </w:r>
    </w:p>
    <w:p w:rsidR="001E6DA3" w:rsidRPr="001E6DA3" w:rsidRDefault="002202B9" w:rsidP="002202B9">
      <w:pPr>
        <w:widowControl w:val="0"/>
        <w:tabs>
          <w:tab w:val="left" w:pos="851"/>
        </w:tabs>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1E6DA3" w:rsidRPr="001E6DA3">
        <w:rPr>
          <w:rFonts w:ascii="Times New Roman" w:eastAsia="Times New Roman" w:hAnsi="Times New Roman" w:cs="Times New Roman"/>
          <w:sz w:val="24"/>
          <w:szCs w:val="24"/>
          <w:lang w:eastAsia="lt-LT"/>
        </w:rPr>
        <w:t>Teikiant socialines paslaugas, svarbu bendradarbiauti ir dirbti komandoje. Socialinės paslaugos turėtų būti teikiamos kompleksiškai bei derinamos su kitomis socialinės ir sveikatos apsaugos formomis. Todėl viena prioritetinių socialinių paslaugų plėtros krypčių yra ilgalaikės priežiūros paslaugų teikimo sistemos plėtojimas bei šių paslaugų teikimas savivaldybės gyventojams, kuriems nustatytas šios paslaugos poreikis.</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iCs/>
          <w:sz w:val="24"/>
          <w:szCs w:val="24"/>
          <w:lang w:eastAsia="lt-LT"/>
        </w:rPr>
        <w:tab/>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19. Išteklių prognozė ateinantiems 3 metams</w:t>
      </w:r>
    </w:p>
    <w:p w:rsidR="001E6DA3" w:rsidRPr="001E6DA3" w:rsidRDefault="001E6DA3" w:rsidP="001E6DA3">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1E6DA3" w:rsidRPr="001E6DA3" w:rsidRDefault="001E6DA3" w:rsidP="002202B9">
      <w:pPr>
        <w:widowControl w:val="0"/>
        <w:adjustRightInd w:val="0"/>
        <w:spacing w:after="0" w:line="240" w:lineRule="auto"/>
        <w:ind w:firstLine="851"/>
        <w:jc w:val="both"/>
        <w:rPr>
          <w:rFonts w:ascii="Times New Roman" w:eastAsia="Calibri" w:hAnsi="Times New Roman" w:cs="Times New Roman"/>
          <w:lang w:eastAsia="lt-LT"/>
        </w:rPr>
      </w:pPr>
      <w:r w:rsidRPr="001E6DA3">
        <w:rPr>
          <w:rFonts w:ascii="Times New Roman" w:eastAsia="Calibri" w:hAnsi="Times New Roman" w:cs="Times New Roman"/>
          <w:sz w:val="24"/>
          <w:szCs w:val="24"/>
          <w:lang w:eastAsia="lt-LT"/>
        </w:rPr>
        <w:t xml:space="preserve">Savivaldybės biudžetas savarankiškoms funkcijoms vykdyti kasmet nežymiai didėja. Asmenims su sunkia negalia lėšos iš Valstybės biudžeto planuojamos kasmet, pagal nustatytą metodiką. Geresnio Savivaldybės gyventojų socialinių paslaugų poreikio tenkinimo būtų siekiama, jei Savivaldybės biudžeto dalis socialinėms paslaugoms bei valstybės biudžeto specialiųjų tikslinių </w:t>
      </w:r>
      <w:r w:rsidRPr="001E6DA3">
        <w:rPr>
          <w:rFonts w:ascii="Times New Roman" w:eastAsia="Calibri" w:hAnsi="Times New Roman" w:cs="Times New Roman"/>
          <w:sz w:val="24"/>
          <w:szCs w:val="24"/>
        </w:rPr>
        <w:t>dotacijų socialinėms paslaugoms finansuoti lėšos kasmet didėtų 1 - 1,5 proc.</w:t>
      </w:r>
    </w:p>
    <w:p w:rsidR="001E6DA3" w:rsidRPr="001E6DA3" w:rsidRDefault="001E6DA3" w:rsidP="002202B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Tikslinga siekti geresnio socialinių paslaugų poreikio tenkinimo, plėsti socialinių paslaugų rūšis pagal Socialinių paslaugų katalogą toms gyventojų grupėms, kurioms socialinių paslaugų poreikis nepatenkintas ar iš dalies tenkinamas, numatoma daugiau lėšų gauti iš kitų šaltinių bei gerinti teikiamų socialinių paslaugų kokybę. </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sz w:val="24"/>
          <w:szCs w:val="24"/>
          <w:lang w:eastAsia="lt-LT"/>
        </w:rPr>
      </w:pPr>
    </w:p>
    <w:p w:rsidR="001E6DA3" w:rsidRDefault="001E6DA3" w:rsidP="002202B9">
      <w:pPr>
        <w:widowControl w:val="0"/>
        <w:adjustRightInd w:val="0"/>
        <w:spacing w:after="0" w:line="240" w:lineRule="auto"/>
        <w:jc w:val="center"/>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bCs/>
          <w:sz w:val="24"/>
          <w:szCs w:val="24"/>
          <w:lang w:eastAsia="lt-LT"/>
        </w:rPr>
        <w:t>V</w:t>
      </w:r>
      <w:r w:rsidR="002202B9">
        <w:rPr>
          <w:rFonts w:ascii="Times New Roman" w:eastAsia="Times New Roman" w:hAnsi="Times New Roman" w:cs="Times New Roman"/>
          <w:b/>
          <w:bCs/>
          <w:sz w:val="24"/>
          <w:szCs w:val="24"/>
          <w:lang w:eastAsia="lt-LT"/>
        </w:rPr>
        <w:t>I. PLANO ĮGYVENDINIMO PRIEŽIŪRA</w:t>
      </w:r>
    </w:p>
    <w:p w:rsidR="002202B9" w:rsidRPr="002202B9" w:rsidRDefault="002202B9" w:rsidP="002202B9">
      <w:pPr>
        <w:widowControl w:val="0"/>
        <w:adjustRightInd w:val="0"/>
        <w:spacing w:after="0" w:line="240" w:lineRule="auto"/>
        <w:jc w:val="center"/>
        <w:rPr>
          <w:rFonts w:ascii="Times New Roman" w:eastAsia="Times New Roman" w:hAnsi="Times New Roman" w:cs="Times New Roman"/>
          <w:b/>
          <w:bCs/>
          <w:sz w:val="24"/>
          <w:szCs w:val="24"/>
          <w:lang w:eastAsia="lt-LT"/>
        </w:rPr>
      </w:pPr>
    </w:p>
    <w:p w:rsidR="001E6DA3" w:rsidRPr="001E6DA3" w:rsidRDefault="001E6DA3" w:rsidP="001E6DA3">
      <w:pPr>
        <w:widowControl w:val="0"/>
        <w:adjustRightInd w:val="0"/>
        <w:spacing w:after="0" w:line="240" w:lineRule="auto"/>
        <w:ind w:firstLine="1296"/>
        <w:jc w:val="both"/>
        <w:rPr>
          <w:rFonts w:ascii="Times New Roman" w:eastAsia="Times New Roman" w:hAnsi="Times New Roman" w:cs="Times New Roman"/>
          <w:iCs/>
          <w:sz w:val="24"/>
          <w:szCs w:val="24"/>
          <w:lang w:eastAsia="lt-LT"/>
        </w:rPr>
      </w:pPr>
      <w:r w:rsidRPr="001E6DA3">
        <w:rPr>
          <w:rFonts w:ascii="Times New Roman" w:eastAsia="Times New Roman" w:hAnsi="Times New Roman" w:cs="Times New Roman"/>
          <w:b/>
          <w:bCs/>
          <w:sz w:val="24"/>
          <w:szCs w:val="24"/>
          <w:lang w:eastAsia="lt-LT"/>
        </w:rPr>
        <w:t>20. Socialinių paslaugų plano įgyvendinimo priežiūros vykdytojas</w:t>
      </w:r>
      <w:r w:rsidRPr="001E6DA3">
        <w:rPr>
          <w:rFonts w:ascii="Times New Roman" w:eastAsia="Times New Roman" w:hAnsi="Times New Roman" w:cs="Times New Roman"/>
          <w:bCs/>
          <w:sz w:val="24"/>
          <w:szCs w:val="24"/>
          <w:lang w:eastAsia="lt-LT"/>
        </w:rPr>
        <w:t xml:space="preserve"> – </w:t>
      </w:r>
      <w:r w:rsidRPr="001E6DA3">
        <w:rPr>
          <w:rFonts w:ascii="Times New Roman" w:eastAsia="Times New Roman" w:hAnsi="Times New Roman" w:cs="Times New Roman"/>
          <w:iCs/>
          <w:sz w:val="24"/>
          <w:szCs w:val="24"/>
          <w:lang w:eastAsia="lt-LT"/>
        </w:rPr>
        <w:t>Socialinių reikalų ir sveikatos skyrius.</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lang w:eastAsia="lt-LT"/>
        </w:rPr>
      </w:pPr>
    </w:p>
    <w:p w:rsidR="001E6DA3" w:rsidRPr="001E6DA3" w:rsidRDefault="001E6DA3" w:rsidP="001E6DA3">
      <w:pPr>
        <w:widowControl w:val="0"/>
        <w:adjustRightInd w:val="0"/>
        <w:spacing w:after="0" w:line="240" w:lineRule="auto"/>
        <w:ind w:firstLine="1276"/>
        <w:jc w:val="both"/>
        <w:rPr>
          <w:rFonts w:ascii="Times New Roman" w:eastAsia="Times New Roman" w:hAnsi="Times New Roman" w:cs="Times New Roman"/>
          <w:b/>
          <w:bCs/>
          <w:sz w:val="24"/>
          <w:szCs w:val="24"/>
          <w:lang w:eastAsia="lt-LT"/>
        </w:rPr>
      </w:pPr>
      <w:r w:rsidRPr="001E6DA3">
        <w:rPr>
          <w:rFonts w:ascii="Times New Roman" w:eastAsia="Times New Roman" w:hAnsi="Times New Roman" w:cs="Times New Roman"/>
          <w:b/>
          <w:sz w:val="24"/>
          <w:szCs w:val="24"/>
          <w:lang w:eastAsia="lt-LT"/>
        </w:rPr>
        <w:t xml:space="preserve">21. </w:t>
      </w:r>
      <w:r w:rsidRPr="001E6DA3">
        <w:rPr>
          <w:rFonts w:ascii="Times New Roman" w:eastAsia="Times New Roman" w:hAnsi="Times New Roman" w:cs="Times New Roman"/>
          <w:b/>
          <w:bCs/>
          <w:sz w:val="24"/>
          <w:szCs w:val="24"/>
          <w:lang w:eastAsia="lt-LT"/>
        </w:rPr>
        <w:t>Socialinių paslaugų plano įgyvendinimo priežiūros etapai ir įvertinimo rezultatai</w:t>
      </w:r>
    </w:p>
    <w:p w:rsidR="001E6DA3" w:rsidRPr="001E6DA3" w:rsidRDefault="001E6DA3" w:rsidP="002202B9">
      <w:pPr>
        <w:autoSpaceDE w:val="0"/>
        <w:autoSpaceDN w:val="0"/>
        <w:adjustRightInd w:val="0"/>
        <w:spacing w:after="0" w:line="240" w:lineRule="auto"/>
        <w:ind w:firstLine="851"/>
        <w:jc w:val="both"/>
        <w:rPr>
          <w:rFonts w:ascii="TimesNewRoman" w:eastAsia="Calibri" w:hAnsi="TimesNewRoman" w:cs="TimesNewRoman"/>
          <w:sz w:val="24"/>
          <w:szCs w:val="24"/>
        </w:rPr>
      </w:pPr>
      <w:r w:rsidRPr="001E6DA3">
        <w:rPr>
          <w:rFonts w:ascii="TimesNewRoman" w:eastAsia="Calibri" w:hAnsi="TimesNewRoman" w:cs="TimesNewRoman"/>
          <w:sz w:val="24"/>
          <w:szCs w:val="24"/>
        </w:rPr>
        <w:t>Socialinių paslaugų planas bus vertinamas baigiantis 2017 metams, rezultatai aptariami su socialinių paslaugų įstaigų vadovais, Savivaldybės administracijos atstovais. Vertinimo metu aptariamos iškilusios kliūtys planui įgyvendinti, laukiamiems rezultatams pasiekti, ieškoma būdų kliūtims šalinti.</w:t>
      </w:r>
    </w:p>
    <w:p w:rsidR="001E6DA3" w:rsidRPr="001E6DA3" w:rsidRDefault="001E6DA3" w:rsidP="001E6DA3">
      <w:pPr>
        <w:widowControl w:val="0"/>
        <w:adjustRightInd w:val="0"/>
        <w:spacing w:after="0" w:line="240" w:lineRule="auto"/>
        <w:jc w:val="both"/>
        <w:rPr>
          <w:rFonts w:ascii="Times New Roman" w:eastAsia="Times New Roman" w:hAnsi="Times New Roman" w:cs="Times New Roman"/>
          <w:bCs/>
          <w:lang w:eastAsia="lt-LT"/>
        </w:rPr>
      </w:pPr>
    </w:p>
    <w:p w:rsidR="001E6DA3" w:rsidRPr="001E6DA3" w:rsidRDefault="001E6DA3" w:rsidP="001E6DA3">
      <w:pPr>
        <w:widowControl w:val="0"/>
        <w:adjustRightInd w:val="0"/>
        <w:spacing w:after="0" w:line="240" w:lineRule="auto"/>
        <w:ind w:firstLine="1296"/>
        <w:jc w:val="both"/>
        <w:rPr>
          <w:rFonts w:ascii="Times New Roman" w:eastAsia="Times New Roman" w:hAnsi="Times New Roman" w:cs="Times New Roman"/>
          <w:b/>
          <w:sz w:val="24"/>
          <w:szCs w:val="24"/>
          <w:lang w:eastAsia="lt-LT"/>
        </w:rPr>
      </w:pPr>
      <w:r w:rsidRPr="001E6DA3">
        <w:rPr>
          <w:rFonts w:ascii="Times New Roman" w:eastAsia="Times New Roman" w:hAnsi="Times New Roman" w:cs="Times New Roman"/>
          <w:b/>
          <w:bCs/>
          <w:sz w:val="24"/>
          <w:szCs w:val="24"/>
          <w:lang w:eastAsia="lt-LT"/>
        </w:rPr>
        <w:t>22. Pasiektų rezultatų, tikslų ir uždavinių analizė, numatytų vykdyti priemonių efektyvumas</w:t>
      </w:r>
    </w:p>
    <w:p w:rsidR="001E6DA3" w:rsidRPr="001E6DA3" w:rsidRDefault="001E6DA3" w:rsidP="002202B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Pasiekti rezultatai, įgyvendinti tikslai ir uždaviniai bus analizuojami ir tikslinami pasitarimuose, bendrų susirinkimų metu, bendradarbiaujant su socialinių paslaugų įstaigų vadovais bei darbuotojais, seniūnijų socialiniais darbuotojais, nevyriausybinių organizacijų atstovais.</w:t>
      </w:r>
    </w:p>
    <w:p w:rsidR="001E6DA3" w:rsidRPr="001E6DA3" w:rsidRDefault="001E6DA3" w:rsidP="002202B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Plano vertinimo kriterijai: </w:t>
      </w:r>
    </w:p>
    <w:p w:rsidR="001E6DA3" w:rsidRPr="001E6DA3" w:rsidRDefault="001E6DA3" w:rsidP="002202B9">
      <w:pPr>
        <w:widowControl w:val="0"/>
        <w:numPr>
          <w:ilvl w:val="0"/>
          <w:numId w:val="24"/>
        </w:numPr>
        <w:adjustRightInd w:val="0"/>
        <w:spacing w:after="0" w:line="240" w:lineRule="auto"/>
        <w:ind w:left="1276" w:hanging="425"/>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lastRenderedPageBreak/>
        <w:t>pasiekti rezultatai, tikslai ir uždaviniai;</w:t>
      </w:r>
    </w:p>
    <w:p w:rsidR="001E6DA3" w:rsidRPr="001E6DA3" w:rsidRDefault="001E6DA3" w:rsidP="002202B9">
      <w:pPr>
        <w:widowControl w:val="0"/>
        <w:numPr>
          <w:ilvl w:val="0"/>
          <w:numId w:val="24"/>
        </w:numPr>
        <w:adjustRightInd w:val="0"/>
        <w:spacing w:after="0" w:line="240" w:lineRule="auto"/>
        <w:ind w:left="1276" w:hanging="425"/>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priemonių laukiamiems rezultatams pasiekti įgyvendinimas;</w:t>
      </w:r>
    </w:p>
    <w:p w:rsidR="001E6DA3" w:rsidRPr="001E6DA3" w:rsidRDefault="001E6DA3" w:rsidP="002202B9">
      <w:pPr>
        <w:widowControl w:val="0"/>
        <w:numPr>
          <w:ilvl w:val="0"/>
          <w:numId w:val="24"/>
        </w:numPr>
        <w:adjustRightInd w:val="0"/>
        <w:spacing w:after="0" w:line="240" w:lineRule="auto"/>
        <w:ind w:left="1276" w:hanging="425"/>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numatytų lėšų skyrimas;</w:t>
      </w:r>
    </w:p>
    <w:p w:rsidR="001E6DA3" w:rsidRPr="001E6DA3" w:rsidRDefault="001E6DA3" w:rsidP="002202B9">
      <w:pPr>
        <w:widowControl w:val="0"/>
        <w:numPr>
          <w:ilvl w:val="0"/>
          <w:numId w:val="24"/>
        </w:numPr>
        <w:adjustRightInd w:val="0"/>
        <w:spacing w:after="0" w:line="240" w:lineRule="auto"/>
        <w:ind w:left="1276" w:hanging="425"/>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nepasiekti tikslai (veiksniai, turintys įtakos rezultatams, numatomos priemonės jiems pašalinti ar sumažinti)</w:t>
      </w:r>
    </w:p>
    <w:p w:rsidR="001E6DA3" w:rsidRPr="001E6DA3" w:rsidRDefault="001E6DA3" w:rsidP="002202B9">
      <w:pPr>
        <w:widowControl w:val="0"/>
        <w:adjustRightInd w:val="0"/>
        <w:spacing w:after="0" w:line="240" w:lineRule="auto"/>
        <w:ind w:firstLine="851"/>
        <w:jc w:val="both"/>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 xml:space="preserve">Planas bus tikslinamas pagal kintančias aplinkybes ir veiksnius, turinčius ar galinčius turėti įtakos planui įgyvendinti bei tikslams pasiekti, numatytų priemonių efektyvumas vertinamas pagal Socialinės apsaugos ir darbo ministro tvirtinamus socialinių paslaugų efektyvumo vertinimo kriterijus. </w:t>
      </w:r>
    </w:p>
    <w:p w:rsidR="001E6DA3" w:rsidRPr="001E6DA3" w:rsidRDefault="001E6DA3" w:rsidP="009A59CC">
      <w:pPr>
        <w:widowControl w:val="0"/>
        <w:adjustRightInd w:val="0"/>
        <w:spacing w:after="0" w:line="240" w:lineRule="auto"/>
        <w:ind w:firstLine="1296"/>
        <w:jc w:val="center"/>
        <w:rPr>
          <w:rFonts w:ascii="Times New Roman" w:eastAsia="Times New Roman" w:hAnsi="Times New Roman" w:cs="Times New Roman"/>
          <w:sz w:val="24"/>
          <w:szCs w:val="24"/>
          <w:lang w:eastAsia="lt-LT"/>
        </w:rPr>
      </w:pPr>
      <w:r w:rsidRPr="001E6DA3">
        <w:rPr>
          <w:rFonts w:ascii="Times New Roman" w:eastAsia="Times New Roman" w:hAnsi="Times New Roman" w:cs="Times New Roman"/>
          <w:sz w:val="24"/>
          <w:szCs w:val="24"/>
          <w:lang w:eastAsia="lt-LT"/>
        </w:rPr>
        <w:t>__</w:t>
      </w:r>
      <w:r w:rsidR="009A59CC">
        <w:rPr>
          <w:rFonts w:ascii="Times New Roman" w:eastAsia="Times New Roman" w:hAnsi="Times New Roman" w:cs="Times New Roman"/>
          <w:sz w:val="24"/>
          <w:szCs w:val="24"/>
          <w:lang w:eastAsia="lt-LT"/>
        </w:rPr>
        <w:t>_______________________</w:t>
      </w:r>
    </w:p>
    <w:p w:rsidR="006C24D1" w:rsidRDefault="006C24D1"/>
    <w:sectPr w:rsidR="006C24D1" w:rsidSect="00752515">
      <w:headerReference w:type="defaul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4F3" w:rsidRDefault="009B54F3" w:rsidP="001E6DA3">
      <w:pPr>
        <w:spacing w:after="0" w:line="240" w:lineRule="auto"/>
      </w:pPr>
      <w:r>
        <w:separator/>
      </w:r>
    </w:p>
  </w:endnote>
  <w:endnote w:type="continuationSeparator" w:id="0">
    <w:p w:rsidR="009B54F3" w:rsidRDefault="009B54F3" w:rsidP="001E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4F3" w:rsidRDefault="009B54F3" w:rsidP="001E6DA3">
      <w:pPr>
        <w:spacing w:after="0" w:line="240" w:lineRule="auto"/>
      </w:pPr>
      <w:r>
        <w:separator/>
      </w:r>
    </w:p>
  </w:footnote>
  <w:footnote w:type="continuationSeparator" w:id="0">
    <w:p w:rsidR="009B54F3" w:rsidRDefault="009B54F3" w:rsidP="001E6DA3">
      <w:pPr>
        <w:spacing w:after="0" w:line="240" w:lineRule="auto"/>
      </w:pPr>
      <w:r>
        <w:continuationSeparator/>
      </w:r>
    </w:p>
  </w:footnote>
  <w:footnote w:id="1">
    <w:p w:rsidR="00294C75" w:rsidRDefault="00294C75" w:rsidP="001E6DA3">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Lentelė užpildoma pagal Socialinių paslaugų kataloge (Žin., 2006, Nr. 43-1570) numatytus socialinių paslaugų įstaigų tipus.</w:t>
      </w:r>
    </w:p>
  </w:footnote>
  <w:footnote w:id="2">
    <w:p w:rsidR="00294C75" w:rsidRDefault="00294C75" w:rsidP="001E6DA3">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Apskrities, savivaldybės, nevyriausybinių organizacijų, privačios ir kt.</w:t>
      </w:r>
    </w:p>
  </w:footnote>
  <w:footnote w:id="3">
    <w:p w:rsidR="00294C75" w:rsidRDefault="00294C75" w:rsidP="001E6DA3">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
        <w:rPr>
          <w:rStyle w:val="Puslapioinaosnuoroda"/>
        </w:rPr>
        <w:footnoteRef/>
      </w:r>
      <w:r>
        <w:t xml:space="preserve"> Maksimalus lankytojų skaičius per dieną. </w:t>
      </w:r>
    </w:p>
  </w:footnote>
  <w:footnote w:id="4">
    <w:p w:rsidR="00294C75" w:rsidRDefault="00294C75" w:rsidP="001E6DA3"/>
    <w:p w:rsidR="00294C75" w:rsidRDefault="00294C75" w:rsidP="001E6DA3">
      <w:pPr>
        <w:pStyle w:val="Puslapioinao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865980"/>
      <w:docPartObj>
        <w:docPartGallery w:val="Page Numbers (Top of Page)"/>
        <w:docPartUnique/>
      </w:docPartObj>
    </w:sdtPr>
    <w:sdtEndPr/>
    <w:sdtContent>
      <w:p w:rsidR="00294C75" w:rsidRDefault="00294C75">
        <w:pPr>
          <w:pStyle w:val="Antrats"/>
          <w:jc w:val="center"/>
        </w:pPr>
        <w:r>
          <w:fldChar w:fldCharType="begin"/>
        </w:r>
        <w:r>
          <w:instrText>PAGE   \* MERGEFORMAT</w:instrText>
        </w:r>
        <w:r>
          <w:fldChar w:fldCharType="separate"/>
        </w:r>
        <w:r w:rsidR="00F42D69">
          <w:rPr>
            <w:noProof/>
          </w:rPr>
          <w:t>22</w:t>
        </w:r>
        <w:r>
          <w:fldChar w:fldCharType="end"/>
        </w:r>
      </w:p>
    </w:sdtContent>
  </w:sdt>
  <w:p w:rsidR="00294C75" w:rsidRDefault="00294C75" w:rsidP="0075251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66187"/>
    <w:multiLevelType w:val="multilevel"/>
    <w:tmpl w:val="FE0EE63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A8E77D0"/>
    <w:multiLevelType w:val="hybridMultilevel"/>
    <w:tmpl w:val="9C5A9B94"/>
    <w:lvl w:ilvl="0" w:tplc="3CE23222">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 w15:restartNumberingAfterBreak="0">
    <w:nsid w:val="1D7661D0"/>
    <w:multiLevelType w:val="multilevel"/>
    <w:tmpl w:val="6C90323A"/>
    <w:lvl w:ilvl="0">
      <w:start w:val="1"/>
      <w:numFmt w:val="decimal"/>
      <w:lvlText w:val="%1."/>
      <w:lvlJc w:val="left"/>
      <w:pPr>
        <w:ind w:left="1650" w:hanging="360"/>
      </w:pPr>
    </w:lvl>
    <w:lvl w:ilvl="1">
      <w:start w:val="2"/>
      <w:numFmt w:val="decimal"/>
      <w:isLgl/>
      <w:lvlText w:val="%1.%2."/>
      <w:lvlJc w:val="left"/>
      <w:pPr>
        <w:ind w:left="1830" w:hanging="540"/>
      </w:pPr>
      <w:rPr>
        <w:b w:val="0"/>
      </w:rPr>
    </w:lvl>
    <w:lvl w:ilvl="2">
      <w:start w:val="3"/>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3" w15:restartNumberingAfterBreak="0">
    <w:nsid w:val="1F786D8D"/>
    <w:multiLevelType w:val="hybridMultilevel"/>
    <w:tmpl w:val="F2FC782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9A12FB"/>
    <w:multiLevelType w:val="hybridMultilevel"/>
    <w:tmpl w:val="F2F41FE4"/>
    <w:lvl w:ilvl="0" w:tplc="0427000F">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59E6014"/>
    <w:multiLevelType w:val="hybridMultilevel"/>
    <w:tmpl w:val="6916F1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5A74125"/>
    <w:multiLevelType w:val="hybridMultilevel"/>
    <w:tmpl w:val="C1044A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ADA2FA9"/>
    <w:multiLevelType w:val="hybridMultilevel"/>
    <w:tmpl w:val="5F246294"/>
    <w:lvl w:ilvl="0" w:tplc="FC5C12A4">
      <w:start w:val="21"/>
      <w:numFmt w:val="bullet"/>
      <w:lvlText w:val="-"/>
      <w:lvlJc w:val="left"/>
      <w:pPr>
        <w:ind w:left="1656" w:hanging="360"/>
      </w:pPr>
      <w:rPr>
        <w:rFonts w:ascii="Times New Roman" w:eastAsia="Times New Roman" w:hAnsi="Times New Roman" w:cs="Times New Roman"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abstractNum w:abstractNumId="8" w15:restartNumberingAfterBreak="0">
    <w:nsid w:val="35D207B8"/>
    <w:multiLevelType w:val="hybridMultilevel"/>
    <w:tmpl w:val="BCE89586"/>
    <w:lvl w:ilvl="0" w:tplc="FC5C12A4">
      <w:start w:val="2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BD2A07"/>
    <w:multiLevelType w:val="multilevel"/>
    <w:tmpl w:val="BB6835BE"/>
    <w:lvl w:ilvl="0">
      <w:start w:val="1"/>
      <w:numFmt w:val="decimal"/>
      <w:lvlText w:val="%1."/>
      <w:lvlJc w:val="left"/>
      <w:pPr>
        <w:ind w:left="1650" w:hanging="360"/>
      </w:pPr>
    </w:lvl>
    <w:lvl w:ilvl="1">
      <w:start w:val="2"/>
      <w:numFmt w:val="decimal"/>
      <w:isLgl/>
      <w:lvlText w:val="%1.%2."/>
      <w:lvlJc w:val="left"/>
      <w:pPr>
        <w:ind w:left="1830" w:hanging="540"/>
      </w:pPr>
    </w:lvl>
    <w:lvl w:ilvl="2">
      <w:start w:val="3"/>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0" w15:restartNumberingAfterBreak="0">
    <w:nsid w:val="3FAD1E6E"/>
    <w:multiLevelType w:val="multilevel"/>
    <w:tmpl w:val="472008E8"/>
    <w:lvl w:ilvl="0">
      <w:start w:val="1"/>
      <w:numFmt w:val="decimal"/>
      <w:lvlText w:val="%1."/>
      <w:lvlJc w:val="left"/>
      <w:pPr>
        <w:ind w:left="720" w:hanging="360"/>
      </w:pPr>
      <w:rPr>
        <w:b/>
      </w:rPr>
    </w:lvl>
    <w:lvl w:ilvl="1">
      <w:start w:val="1"/>
      <w:numFmt w:val="decimal"/>
      <w:isLgl/>
      <w:lvlText w:val="%1.%2."/>
      <w:lvlJc w:val="left"/>
      <w:pPr>
        <w:ind w:left="900" w:hanging="540"/>
      </w:pPr>
    </w:lvl>
    <w:lvl w:ilvl="2">
      <w:start w:val="2"/>
      <w:numFmt w:val="decimal"/>
      <w:isLgl/>
      <w:lvlText w:val="%1.%2.%3."/>
      <w:lvlJc w:val="left"/>
      <w:pPr>
        <w:ind w:left="128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11622E1"/>
    <w:multiLevelType w:val="hybridMultilevel"/>
    <w:tmpl w:val="6FC659F8"/>
    <w:lvl w:ilvl="0" w:tplc="FC5C12A4">
      <w:start w:val="21"/>
      <w:numFmt w:val="bullet"/>
      <w:lvlText w:val="-"/>
      <w:lvlJc w:val="left"/>
      <w:pPr>
        <w:ind w:left="2016" w:hanging="360"/>
      </w:pPr>
      <w:rPr>
        <w:rFonts w:ascii="Times New Roman" w:eastAsia="Times New Roman" w:hAnsi="Times New Roman" w:cs="Times New Roman" w:hint="default"/>
      </w:rPr>
    </w:lvl>
    <w:lvl w:ilvl="1" w:tplc="04270003">
      <w:start w:val="1"/>
      <w:numFmt w:val="bullet"/>
      <w:lvlText w:val="o"/>
      <w:lvlJc w:val="left"/>
      <w:pPr>
        <w:ind w:left="2736" w:hanging="360"/>
      </w:pPr>
      <w:rPr>
        <w:rFonts w:ascii="Courier New" w:hAnsi="Courier New" w:cs="Times New Roman"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Times New Roman"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Times New Roman" w:hint="default"/>
      </w:rPr>
    </w:lvl>
    <w:lvl w:ilvl="8" w:tplc="04270005">
      <w:start w:val="1"/>
      <w:numFmt w:val="bullet"/>
      <w:lvlText w:val=""/>
      <w:lvlJc w:val="left"/>
      <w:pPr>
        <w:ind w:left="7776" w:hanging="360"/>
      </w:pPr>
      <w:rPr>
        <w:rFonts w:ascii="Wingdings" w:hAnsi="Wingdings" w:hint="default"/>
      </w:rPr>
    </w:lvl>
  </w:abstractNum>
  <w:abstractNum w:abstractNumId="12" w15:restartNumberingAfterBreak="0">
    <w:nsid w:val="45616C5F"/>
    <w:multiLevelType w:val="hybridMultilevel"/>
    <w:tmpl w:val="D7EC1D4E"/>
    <w:lvl w:ilvl="0" w:tplc="38B8379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1F7DBD"/>
    <w:multiLevelType w:val="multilevel"/>
    <w:tmpl w:val="454A79FE"/>
    <w:lvl w:ilvl="0">
      <w:start w:val="1"/>
      <w:numFmt w:val="decimal"/>
      <w:lvlText w:val="%1."/>
      <w:lvlJc w:val="left"/>
      <w:pPr>
        <w:ind w:left="1635" w:hanging="360"/>
      </w:pPr>
    </w:lvl>
    <w:lvl w:ilvl="1">
      <w:start w:val="1"/>
      <w:numFmt w:val="decimal"/>
      <w:isLgl/>
      <w:lvlText w:val="%1.%2."/>
      <w:lvlJc w:val="left"/>
      <w:pPr>
        <w:ind w:left="1636" w:hanging="360"/>
      </w:pPr>
    </w:lvl>
    <w:lvl w:ilvl="2">
      <w:start w:val="1"/>
      <w:numFmt w:val="decimal"/>
      <w:isLgl/>
      <w:lvlText w:val="%1.%2.%3."/>
      <w:lvlJc w:val="left"/>
      <w:pPr>
        <w:ind w:left="1997" w:hanging="720"/>
      </w:pPr>
    </w:lvl>
    <w:lvl w:ilvl="3">
      <w:start w:val="1"/>
      <w:numFmt w:val="decimal"/>
      <w:isLgl/>
      <w:lvlText w:val="%1.%2.%3.%4."/>
      <w:lvlJc w:val="left"/>
      <w:pPr>
        <w:ind w:left="1998" w:hanging="720"/>
      </w:pPr>
    </w:lvl>
    <w:lvl w:ilvl="4">
      <w:start w:val="1"/>
      <w:numFmt w:val="decimal"/>
      <w:isLgl/>
      <w:lvlText w:val="%1.%2.%3.%4.%5."/>
      <w:lvlJc w:val="left"/>
      <w:pPr>
        <w:ind w:left="2359" w:hanging="1080"/>
      </w:pPr>
    </w:lvl>
    <w:lvl w:ilvl="5">
      <w:start w:val="1"/>
      <w:numFmt w:val="decimal"/>
      <w:isLgl/>
      <w:lvlText w:val="%1.%2.%3.%4.%5.%6."/>
      <w:lvlJc w:val="left"/>
      <w:pPr>
        <w:ind w:left="2360" w:hanging="1080"/>
      </w:pPr>
    </w:lvl>
    <w:lvl w:ilvl="6">
      <w:start w:val="1"/>
      <w:numFmt w:val="decimal"/>
      <w:isLgl/>
      <w:lvlText w:val="%1.%2.%3.%4.%5.%6.%7."/>
      <w:lvlJc w:val="left"/>
      <w:pPr>
        <w:ind w:left="2721" w:hanging="1440"/>
      </w:pPr>
    </w:lvl>
    <w:lvl w:ilvl="7">
      <w:start w:val="1"/>
      <w:numFmt w:val="decimal"/>
      <w:isLgl/>
      <w:lvlText w:val="%1.%2.%3.%4.%5.%6.%7.%8."/>
      <w:lvlJc w:val="left"/>
      <w:pPr>
        <w:ind w:left="2722" w:hanging="1440"/>
      </w:pPr>
    </w:lvl>
    <w:lvl w:ilvl="8">
      <w:start w:val="1"/>
      <w:numFmt w:val="decimal"/>
      <w:isLgl/>
      <w:lvlText w:val="%1.%2.%3.%4.%5.%6.%7.%8.%9."/>
      <w:lvlJc w:val="left"/>
      <w:pPr>
        <w:ind w:left="3083" w:hanging="1800"/>
      </w:pPr>
    </w:lvl>
  </w:abstractNum>
  <w:abstractNum w:abstractNumId="14" w15:restartNumberingAfterBreak="0">
    <w:nsid w:val="57A36016"/>
    <w:multiLevelType w:val="multilevel"/>
    <w:tmpl w:val="05FCFDE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7C01901"/>
    <w:multiLevelType w:val="hybridMultilevel"/>
    <w:tmpl w:val="F28EE498"/>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16" w15:restartNumberingAfterBreak="0">
    <w:nsid w:val="58190FFB"/>
    <w:multiLevelType w:val="hybridMultilevel"/>
    <w:tmpl w:val="95DED57E"/>
    <w:lvl w:ilvl="0" w:tplc="FC5C12A4">
      <w:start w:val="21"/>
      <w:numFmt w:val="bullet"/>
      <w:lvlText w:val="-"/>
      <w:lvlJc w:val="left"/>
      <w:pPr>
        <w:tabs>
          <w:tab w:val="num" w:pos="2016"/>
        </w:tabs>
        <w:ind w:left="2016" w:hanging="360"/>
      </w:pPr>
      <w:rPr>
        <w:rFonts w:ascii="Times New Roman" w:eastAsia="Times New Roman" w:hAnsi="Times New Roman" w:cs="Times New Roman" w:hint="default"/>
      </w:rPr>
    </w:lvl>
    <w:lvl w:ilvl="1" w:tplc="04270003">
      <w:start w:val="1"/>
      <w:numFmt w:val="bullet"/>
      <w:lvlText w:val="o"/>
      <w:lvlJc w:val="left"/>
      <w:pPr>
        <w:tabs>
          <w:tab w:val="num" w:pos="2736"/>
        </w:tabs>
        <w:ind w:left="2736" w:hanging="360"/>
      </w:pPr>
      <w:rPr>
        <w:rFonts w:ascii="Courier New" w:hAnsi="Courier New" w:cs="Courier New" w:hint="default"/>
      </w:rPr>
    </w:lvl>
    <w:lvl w:ilvl="2" w:tplc="04270005">
      <w:start w:val="1"/>
      <w:numFmt w:val="bullet"/>
      <w:lvlText w:val=""/>
      <w:lvlJc w:val="left"/>
      <w:pPr>
        <w:tabs>
          <w:tab w:val="num" w:pos="3456"/>
        </w:tabs>
        <w:ind w:left="3456" w:hanging="360"/>
      </w:pPr>
      <w:rPr>
        <w:rFonts w:ascii="Wingdings" w:hAnsi="Wingdings" w:hint="default"/>
      </w:rPr>
    </w:lvl>
    <w:lvl w:ilvl="3" w:tplc="04270001">
      <w:start w:val="1"/>
      <w:numFmt w:val="bullet"/>
      <w:lvlText w:val=""/>
      <w:lvlJc w:val="left"/>
      <w:pPr>
        <w:tabs>
          <w:tab w:val="num" w:pos="4176"/>
        </w:tabs>
        <w:ind w:left="4176" w:hanging="360"/>
      </w:pPr>
      <w:rPr>
        <w:rFonts w:ascii="Symbol" w:hAnsi="Symbol" w:hint="default"/>
      </w:rPr>
    </w:lvl>
    <w:lvl w:ilvl="4" w:tplc="04270003">
      <w:start w:val="1"/>
      <w:numFmt w:val="bullet"/>
      <w:lvlText w:val="o"/>
      <w:lvlJc w:val="left"/>
      <w:pPr>
        <w:tabs>
          <w:tab w:val="num" w:pos="4896"/>
        </w:tabs>
        <w:ind w:left="4896" w:hanging="360"/>
      </w:pPr>
      <w:rPr>
        <w:rFonts w:ascii="Courier New" w:hAnsi="Courier New" w:cs="Courier New" w:hint="default"/>
      </w:rPr>
    </w:lvl>
    <w:lvl w:ilvl="5" w:tplc="04270005">
      <w:start w:val="1"/>
      <w:numFmt w:val="bullet"/>
      <w:lvlText w:val=""/>
      <w:lvlJc w:val="left"/>
      <w:pPr>
        <w:tabs>
          <w:tab w:val="num" w:pos="5616"/>
        </w:tabs>
        <w:ind w:left="5616" w:hanging="360"/>
      </w:pPr>
      <w:rPr>
        <w:rFonts w:ascii="Wingdings" w:hAnsi="Wingdings" w:hint="default"/>
      </w:rPr>
    </w:lvl>
    <w:lvl w:ilvl="6" w:tplc="04270001">
      <w:start w:val="1"/>
      <w:numFmt w:val="bullet"/>
      <w:lvlText w:val=""/>
      <w:lvlJc w:val="left"/>
      <w:pPr>
        <w:tabs>
          <w:tab w:val="num" w:pos="6336"/>
        </w:tabs>
        <w:ind w:left="6336" w:hanging="360"/>
      </w:pPr>
      <w:rPr>
        <w:rFonts w:ascii="Symbol" w:hAnsi="Symbol" w:hint="default"/>
      </w:rPr>
    </w:lvl>
    <w:lvl w:ilvl="7" w:tplc="04270003">
      <w:start w:val="1"/>
      <w:numFmt w:val="bullet"/>
      <w:lvlText w:val="o"/>
      <w:lvlJc w:val="left"/>
      <w:pPr>
        <w:tabs>
          <w:tab w:val="num" w:pos="7056"/>
        </w:tabs>
        <w:ind w:left="7056" w:hanging="360"/>
      </w:pPr>
      <w:rPr>
        <w:rFonts w:ascii="Courier New" w:hAnsi="Courier New" w:cs="Courier New" w:hint="default"/>
      </w:rPr>
    </w:lvl>
    <w:lvl w:ilvl="8" w:tplc="04270005">
      <w:start w:val="1"/>
      <w:numFmt w:val="bullet"/>
      <w:lvlText w:val=""/>
      <w:lvlJc w:val="left"/>
      <w:pPr>
        <w:tabs>
          <w:tab w:val="num" w:pos="7776"/>
        </w:tabs>
        <w:ind w:left="7776" w:hanging="360"/>
      </w:pPr>
      <w:rPr>
        <w:rFonts w:ascii="Wingdings" w:hAnsi="Wingdings" w:hint="default"/>
      </w:rPr>
    </w:lvl>
  </w:abstractNum>
  <w:abstractNum w:abstractNumId="17" w15:restartNumberingAfterBreak="0">
    <w:nsid w:val="603C366A"/>
    <w:multiLevelType w:val="hybridMultilevel"/>
    <w:tmpl w:val="77043B84"/>
    <w:lvl w:ilvl="0" w:tplc="FC5C12A4">
      <w:start w:val="2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FE11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E5463A"/>
    <w:multiLevelType w:val="hybridMultilevel"/>
    <w:tmpl w:val="C6C05B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B919B0"/>
    <w:multiLevelType w:val="multilevel"/>
    <w:tmpl w:val="7ACC3F90"/>
    <w:lvl w:ilvl="0">
      <w:start w:val="1"/>
      <w:numFmt w:val="decimal"/>
      <w:lvlText w:val="%1"/>
      <w:lvlJc w:val="left"/>
      <w:pPr>
        <w:ind w:left="360"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b w:val="0"/>
      </w:rPr>
    </w:lvl>
    <w:lvl w:ilvl="3">
      <w:start w:val="1"/>
      <w:numFmt w:val="decimal"/>
      <w:lvlText w:val="%1.%2.%3.%4"/>
      <w:lvlJc w:val="left"/>
      <w:pPr>
        <w:ind w:left="4590" w:hanging="720"/>
      </w:pPr>
      <w:rPr>
        <w:rFonts w:hint="default"/>
        <w:b w:val="0"/>
      </w:rPr>
    </w:lvl>
    <w:lvl w:ilvl="4">
      <w:start w:val="1"/>
      <w:numFmt w:val="decimal"/>
      <w:lvlText w:val="%1.%2.%3.%4.%5"/>
      <w:lvlJc w:val="left"/>
      <w:pPr>
        <w:ind w:left="6240" w:hanging="1080"/>
      </w:pPr>
      <w:rPr>
        <w:rFonts w:hint="default"/>
        <w:b w:val="0"/>
      </w:rPr>
    </w:lvl>
    <w:lvl w:ilvl="5">
      <w:start w:val="1"/>
      <w:numFmt w:val="decimal"/>
      <w:lvlText w:val="%1.%2.%3.%4.%5.%6"/>
      <w:lvlJc w:val="left"/>
      <w:pPr>
        <w:ind w:left="7530" w:hanging="1080"/>
      </w:pPr>
      <w:rPr>
        <w:rFonts w:hint="default"/>
        <w:b w:val="0"/>
      </w:rPr>
    </w:lvl>
    <w:lvl w:ilvl="6">
      <w:start w:val="1"/>
      <w:numFmt w:val="decimal"/>
      <w:lvlText w:val="%1.%2.%3.%4.%5.%6.%7"/>
      <w:lvlJc w:val="left"/>
      <w:pPr>
        <w:ind w:left="9180" w:hanging="1440"/>
      </w:pPr>
      <w:rPr>
        <w:rFonts w:hint="default"/>
        <w:b w:val="0"/>
      </w:rPr>
    </w:lvl>
    <w:lvl w:ilvl="7">
      <w:start w:val="1"/>
      <w:numFmt w:val="decimal"/>
      <w:lvlText w:val="%1.%2.%3.%4.%5.%6.%7.%8"/>
      <w:lvlJc w:val="left"/>
      <w:pPr>
        <w:ind w:left="10470" w:hanging="1440"/>
      </w:pPr>
      <w:rPr>
        <w:rFonts w:hint="default"/>
        <w:b w:val="0"/>
      </w:rPr>
    </w:lvl>
    <w:lvl w:ilvl="8">
      <w:start w:val="1"/>
      <w:numFmt w:val="decimal"/>
      <w:lvlText w:val="%1.%2.%3.%4.%5.%6.%7.%8.%9"/>
      <w:lvlJc w:val="left"/>
      <w:pPr>
        <w:ind w:left="12120" w:hanging="1800"/>
      </w:pPr>
      <w:rPr>
        <w:rFonts w:hint="default"/>
        <w:b w:val="0"/>
      </w:rPr>
    </w:lvl>
  </w:abstractNum>
  <w:num w:numId="1">
    <w:abstractNumId w:val="9"/>
  </w:num>
  <w:num w:numId="2">
    <w:abstractNumId w:val="9"/>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num>
  <w:num w:numId="7">
    <w:abstractNumId w:val="8"/>
  </w:num>
  <w:num w:numId="8">
    <w:abstractNumId w:val="8"/>
  </w:num>
  <w:num w:numId="9">
    <w:abstractNumId w:val="11"/>
  </w:num>
  <w:num w:numId="10">
    <w:abstractNumId w:val="11"/>
  </w:num>
  <w:num w:numId="11">
    <w:abstractNumId w:val="16"/>
  </w:num>
  <w:num w:numId="12">
    <w:abstractNumId w:val="16"/>
  </w:num>
  <w:num w:numId="13">
    <w:abstractNumId w:val="15"/>
  </w:num>
  <w:num w:numId="14">
    <w:abstractNumId w:val="15"/>
  </w:num>
  <w:num w:numId="15">
    <w:abstractNumId w:val="10"/>
  </w:num>
  <w:num w:numId="16">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num>
  <w:num w:numId="19">
    <w:abstractNumId w:val="6"/>
  </w:num>
  <w:num w:numId="20">
    <w:abstractNumId w:val="6"/>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num>
  <w:num w:numId="25">
    <w:abstractNumId w:val="19"/>
  </w:num>
  <w:num w:numId="26">
    <w:abstractNumId w:val="18"/>
  </w:num>
  <w:num w:numId="27">
    <w:abstractNumId w:val="14"/>
  </w:num>
  <w:num w:numId="28">
    <w:abstractNumId w:val="0"/>
  </w:num>
  <w:num w:numId="29">
    <w:abstractNumId w:val="2"/>
  </w:num>
  <w:num w:numId="30">
    <w:abstractNumId w:val="12"/>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DA3"/>
    <w:rsid w:val="0002758A"/>
    <w:rsid w:val="00074065"/>
    <w:rsid w:val="000975F5"/>
    <w:rsid w:val="000B45A1"/>
    <w:rsid w:val="00137970"/>
    <w:rsid w:val="00143682"/>
    <w:rsid w:val="00152D4B"/>
    <w:rsid w:val="00177A72"/>
    <w:rsid w:val="001927A7"/>
    <w:rsid w:val="001C4216"/>
    <w:rsid w:val="001D4095"/>
    <w:rsid w:val="001E6DA3"/>
    <w:rsid w:val="001E6DF7"/>
    <w:rsid w:val="002202B9"/>
    <w:rsid w:val="00251911"/>
    <w:rsid w:val="00294C75"/>
    <w:rsid w:val="002C661C"/>
    <w:rsid w:val="002F34CB"/>
    <w:rsid w:val="003353F8"/>
    <w:rsid w:val="003B64D2"/>
    <w:rsid w:val="00406CCE"/>
    <w:rsid w:val="00414C6D"/>
    <w:rsid w:val="0042380D"/>
    <w:rsid w:val="00425B6E"/>
    <w:rsid w:val="00463E5F"/>
    <w:rsid w:val="00501E78"/>
    <w:rsid w:val="00545983"/>
    <w:rsid w:val="00551913"/>
    <w:rsid w:val="005B3EED"/>
    <w:rsid w:val="005F3511"/>
    <w:rsid w:val="00600498"/>
    <w:rsid w:val="00605894"/>
    <w:rsid w:val="00606F2A"/>
    <w:rsid w:val="00613C57"/>
    <w:rsid w:val="00643941"/>
    <w:rsid w:val="006571D7"/>
    <w:rsid w:val="0068070F"/>
    <w:rsid w:val="0068297C"/>
    <w:rsid w:val="006C24D1"/>
    <w:rsid w:val="006F2692"/>
    <w:rsid w:val="006F73A5"/>
    <w:rsid w:val="00752515"/>
    <w:rsid w:val="007A1D8A"/>
    <w:rsid w:val="007A7FC2"/>
    <w:rsid w:val="007D73FA"/>
    <w:rsid w:val="008111C4"/>
    <w:rsid w:val="00820F37"/>
    <w:rsid w:val="00837598"/>
    <w:rsid w:val="008C1542"/>
    <w:rsid w:val="00900E46"/>
    <w:rsid w:val="00924E72"/>
    <w:rsid w:val="0094349C"/>
    <w:rsid w:val="00962975"/>
    <w:rsid w:val="009A59CC"/>
    <w:rsid w:val="009B54F3"/>
    <w:rsid w:val="009C5199"/>
    <w:rsid w:val="00A114E5"/>
    <w:rsid w:val="00AC1BDD"/>
    <w:rsid w:val="00B45782"/>
    <w:rsid w:val="00B505FE"/>
    <w:rsid w:val="00B63478"/>
    <w:rsid w:val="00B70B4D"/>
    <w:rsid w:val="00BC03D0"/>
    <w:rsid w:val="00BC196F"/>
    <w:rsid w:val="00CB2A49"/>
    <w:rsid w:val="00CF6BA2"/>
    <w:rsid w:val="00DE7D55"/>
    <w:rsid w:val="00E113E0"/>
    <w:rsid w:val="00E2561B"/>
    <w:rsid w:val="00E52EC9"/>
    <w:rsid w:val="00E6744E"/>
    <w:rsid w:val="00E757F4"/>
    <w:rsid w:val="00E95E13"/>
    <w:rsid w:val="00EC124E"/>
    <w:rsid w:val="00F40826"/>
    <w:rsid w:val="00F42D69"/>
    <w:rsid w:val="00F53E9E"/>
    <w:rsid w:val="00FF77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A4B02"/>
  <w15:docId w15:val="{613AD94E-2520-4AEE-9C90-49830BE3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1E6DA3"/>
  </w:style>
  <w:style w:type="character" w:styleId="Hipersaitas">
    <w:name w:val="Hyperlink"/>
    <w:uiPriority w:val="99"/>
    <w:semiHidden/>
    <w:unhideWhenUsed/>
    <w:rsid w:val="001E6DA3"/>
    <w:rPr>
      <w:color w:val="0000FF"/>
      <w:u w:val="single"/>
    </w:rPr>
  </w:style>
  <w:style w:type="character" w:customStyle="1" w:styleId="Perirtashipersaitas1">
    <w:name w:val="Peržiūrėtas hipersaitas1"/>
    <w:basedOn w:val="Numatytasispastraiposriftas"/>
    <w:uiPriority w:val="99"/>
    <w:semiHidden/>
    <w:unhideWhenUsed/>
    <w:rsid w:val="001E6DA3"/>
    <w:rPr>
      <w:color w:val="800080"/>
      <w:u w:val="single"/>
    </w:rPr>
  </w:style>
  <w:style w:type="character" w:styleId="Emfaz">
    <w:name w:val="Emphasis"/>
    <w:uiPriority w:val="20"/>
    <w:qFormat/>
    <w:rsid w:val="001E6DA3"/>
    <w:rPr>
      <w:b/>
      <w:bCs w:val="0"/>
      <w:i w:val="0"/>
      <w:iCs w:val="0"/>
    </w:rPr>
  </w:style>
  <w:style w:type="paragraph" w:styleId="HTMLiankstoformatuotas">
    <w:name w:val="HTML Preformatted"/>
    <w:basedOn w:val="prastasis"/>
    <w:link w:val="HTMLiankstoformatuotasDiagrama"/>
    <w:uiPriority w:val="99"/>
    <w:semiHidden/>
    <w:unhideWhenUsed/>
    <w:rsid w:val="001E6D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pPr>
    <w:rPr>
      <w:rFonts w:ascii="Courier New" w:eastAsia="Times New Roman" w:hAnsi="Courier New" w:cs="Courier New"/>
      <w:sz w:val="20"/>
      <w:szCs w:val="20"/>
      <w:lang w:val="x-none" w:eastAsia="lt-LT"/>
    </w:rPr>
  </w:style>
  <w:style w:type="character" w:customStyle="1" w:styleId="HTMLiankstoformatuotasDiagrama">
    <w:name w:val="HTML iš anksto formatuotas Diagrama"/>
    <w:basedOn w:val="Numatytasispastraiposriftas"/>
    <w:link w:val="HTMLiankstoformatuotas"/>
    <w:uiPriority w:val="99"/>
    <w:semiHidden/>
    <w:rsid w:val="001E6DA3"/>
    <w:rPr>
      <w:rFonts w:ascii="Courier New" w:eastAsia="Times New Roman" w:hAnsi="Courier New" w:cs="Courier New"/>
      <w:sz w:val="20"/>
      <w:szCs w:val="20"/>
      <w:lang w:val="x-none" w:eastAsia="lt-LT"/>
    </w:rPr>
  </w:style>
  <w:style w:type="character" w:styleId="Grietas">
    <w:name w:val="Strong"/>
    <w:uiPriority w:val="22"/>
    <w:qFormat/>
    <w:rsid w:val="001E6DA3"/>
    <w:rPr>
      <w:rFonts w:ascii="Times New Roman" w:hAnsi="Times New Roman" w:cs="Times New Roman" w:hint="default"/>
      <w:b/>
      <w:bCs/>
    </w:rPr>
  </w:style>
  <w:style w:type="paragraph" w:styleId="prastasiniatinklio">
    <w:name w:val="Normal (Web)"/>
    <w:basedOn w:val="prastasis"/>
    <w:semiHidden/>
    <w:unhideWhenUsed/>
    <w:rsid w:val="001E6DA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1E6DA3"/>
    <w:pPr>
      <w:widowControl w:val="0"/>
      <w:adjustRightInd w:val="0"/>
      <w:spacing w:after="0" w:line="360" w:lineRule="atLeast"/>
      <w:jc w:val="both"/>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1E6DA3"/>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E6DA3"/>
    <w:pPr>
      <w:widowControl w:val="0"/>
      <w:tabs>
        <w:tab w:val="center" w:pos="4819"/>
        <w:tab w:val="right" w:pos="9638"/>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1E6DA3"/>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E6DA3"/>
    <w:pPr>
      <w:widowControl w:val="0"/>
      <w:tabs>
        <w:tab w:val="center" w:pos="4320"/>
        <w:tab w:val="right" w:pos="8640"/>
      </w:tabs>
      <w:adjustRightInd w:val="0"/>
      <w:spacing w:after="0" w:line="360" w:lineRule="atLeast"/>
      <w:jc w:val="both"/>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1E6DA3"/>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10"/>
    <w:qFormat/>
    <w:rsid w:val="001E6DA3"/>
    <w:pPr>
      <w:spacing w:after="0" w:line="240" w:lineRule="auto"/>
      <w:jc w:val="center"/>
    </w:pPr>
    <w:rPr>
      <w:rFonts w:ascii="Times New Roman" w:eastAsia="Times New Roman" w:hAnsi="Times New Roman" w:cs="Times New Roman"/>
      <w:b/>
      <w:sz w:val="32"/>
      <w:szCs w:val="20"/>
    </w:rPr>
  </w:style>
  <w:style w:type="character" w:customStyle="1" w:styleId="PavadinimasDiagrama">
    <w:name w:val="Pavadinimas Diagrama"/>
    <w:basedOn w:val="Numatytasispastraiposriftas"/>
    <w:link w:val="Pavadinimas"/>
    <w:uiPriority w:val="10"/>
    <w:rsid w:val="001E6DA3"/>
    <w:rPr>
      <w:rFonts w:ascii="Times New Roman" w:eastAsia="Times New Roman" w:hAnsi="Times New Roman" w:cs="Times New Roman"/>
      <w:b/>
      <w:sz w:val="32"/>
      <w:szCs w:val="20"/>
    </w:rPr>
  </w:style>
  <w:style w:type="paragraph" w:styleId="Pagrindinistekstas">
    <w:name w:val="Body Text"/>
    <w:basedOn w:val="prastasis"/>
    <w:link w:val="PagrindinistekstasDiagrama"/>
    <w:uiPriority w:val="99"/>
    <w:semiHidden/>
    <w:unhideWhenUsed/>
    <w:rsid w:val="001E6DA3"/>
    <w:pPr>
      <w:widowControl w:val="0"/>
      <w:adjustRightInd w:val="0"/>
      <w:spacing w:after="120" w:line="360" w:lineRule="atLeast"/>
      <w:jc w:val="both"/>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basedOn w:val="Numatytasispastraiposriftas"/>
    <w:link w:val="Pagrindinistekstas"/>
    <w:uiPriority w:val="99"/>
    <w:semiHidden/>
    <w:rsid w:val="001E6DA3"/>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iPriority w:val="99"/>
    <w:semiHidden/>
    <w:unhideWhenUsed/>
    <w:rsid w:val="001E6DA3"/>
    <w:pPr>
      <w:spacing w:after="0" w:line="240" w:lineRule="auto"/>
      <w:ind w:left="360"/>
    </w:pPr>
    <w:rPr>
      <w:rFonts w:ascii="Times New Roman" w:eastAsia="Times New Roman" w:hAnsi="Times New Roman" w:cs="Times New Roman"/>
      <w:b/>
      <w:sz w:val="24"/>
      <w:szCs w:val="24"/>
      <w:lang w:val="x-none" w:eastAsia="lt-LT"/>
    </w:rPr>
  </w:style>
  <w:style w:type="character" w:customStyle="1" w:styleId="PagrindiniotekstotraukaDiagrama">
    <w:name w:val="Pagrindinio teksto įtrauka Diagrama"/>
    <w:basedOn w:val="Numatytasispastraiposriftas"/>
    <w:link w:val="Pagrindiniotekstotrauka"/>
    <w:uiPriority w:val="99"/>
    <w:semiHidden/>
    <w:rsid w:val="001E6DA3"/>
    <w:rPr>
      <w:rFonts w:ascii="Times New Roman" w:eastAsia="Times New Roman" w:hAnsi="Times New Roman" w:cs="Times New Roman"/>
      <w:b/>
      <w:sz w:val="24"/>
      <w:szCs w:val="24"/>
      <w:lang w:val="x-none" w:eastAsia="lt-LT"/>
    </w:rPr>
  </w:style>
  <w:style w:type="paragraph" w:styleId="Pagrindinistekstas2">
    <w:name w:val="Body Text 2"/>
    <w:basedOn w:val="prastasis"/>
    <w:link w:val="Pagrindinistekstas2Diagrama"/>
    <w:uiPriority w:val="99"/>
    <w:semiHidden/>
    <w:unhideWhenUsed/>
    <w:rsid w:val="001E6DA3"/>
    <w:pPr>
      <w:spacing w:after="120" w:line="480" w:lineRule="auto"/>
    </w:pPr>
    <w:rPr>
      <w:rFonts w:ascii="Calibri" w:eastAsia="Calibri" w:hAnsi="Calibri" w:cs="Times New Roman"/>
    </w:rPr>
  </w:style>
  <w:style w:type="character" w:customStyle="1" w:styleId="Pagrindinistekstas2Diagrama">
    <w:name w:val="Pagrindinis tekstas 2 Diagrama"/>
    <w:basedOn w:val="Numatytasispastraiposriftas"/>
    <w:link w:val="Pagrindinistekstas2"/>
    <w:uiPriority w:val="99"/>
    <w:semiHidden/>
    <w:rsid w:val="001E6DA3"/>
    <w:rPr>
      <w:rFonts w:ascii="Calibri" w:eastAsia="Calibri" w:hAnsi="Calibri" w:cs="Times New Roman"/>
    </w:rPr>
  </w:style>
  <w:style w:type="paragraph" w:styleId="Debesliotekstas">
    <w:name w:val="Balloon Text"/>
    <w:basedOn w:val="prastasis"/>
    <w:link w:val="DebesliotekstasDiagrama"/>
    <w:uiPriority w:val="99"/>
    <w:semiHidden/>
    <w:unhideWhenUsed/>
    <w:rsid w:val="001E6DA3"/>
    <w:pPr>
      <w:widowControl w:val="0"/>
      <w:adjustRightInd w:val="0"/>
      <w:spacing w:after="0" w:line="360" w:lineRule="atLeast"/>
      <w:jc w:val="both"/>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E6DA3"/>
    <w:rPr>
      <w:rFonts w:ascii="Tahoma" w:eastAsia="Times New Roman" w:hAnsi="Tahoma" w:cs="Tahoma"/>
      <w:sz w:val="16"/>
      <w:szCs w:val="16"/>
      <w:lang w:eastAsia="lt-LT"/>
    </w:rPr>
  </w:style>
  <w:style w:type="paragraph" w:styleId="Betarp">
    <w:name w:val="No Spacing"/>
    <w:uiPriority w:val="1"/>
    <w:qFormat/>
    <w:rsid w:val="001E6DA3"/>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1E6DA3"/>
    <w:pPr>
      <w:ind w:left="720"/>
      <w:contextualSpacing/>
    </w:pPr>
    <w:rPr>
      <w:rFonts w:ascii="Calibri" w:eastAsia="Calibri" w:hAnsi="Calibri" w:cs="Times New Roman"/>
    </w:rPr>
  </w:style>
  <w:style w:type="paragraph" w:customStyle="1" w:styleId="Betarp1">
    <w:name w:val="Be tarpų1"/>
    <w:uiPriority w:val="1"/>
    <w:semiHidden/>
    <w:qFormat/>
    <w:rsid w:val="001E6DA3"/>
    <w:pPr>
      <w:widowControl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Default">
    <w:name w:val="Default"/>
    <w:uiPriority w:val="99"/>
    <w:semiHidden/>
    <w:rsid w:val="001E6DA3"/>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agrindinistekstas1">
    <w:name w:val="Pagrindinis tekstas1"/>
    <w:uiPriority w:val="99"/>
    <w:semiHidden/>
    <w:rsid w:val="001E6DA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Puslapioinaosnuoroda">
    <w:name w:val="footnote reference"/>
    <w:uiPriority w:val="99"/>
    <w:semiHidden/>
    <w:unhideWhenUsed/>
    <w:rsid w:val="001E6DA3"/>
    <w:rPr>
      <w:vertAlign w:val="superscript"/>
    </w:rPr>
  </w:style>
  <w:style w:type="character" w:customStyle="1" w:styleId="HTMLiankstoformatuotasDiagrama1">
    <w:name w:val="HTML iš anksto formatuotas Diagrama1"/>
    <w:basedOn w:val="Numatytasispastraiposriftas"/>
    <w:uiPriority w:val="99"/>
    <w:semiHidden/>
    <w:rsid w:val="001E6DA3"/>
    <w:rPr>
      <w:rFonts w:ascii="Consolas" w:hAnsi="Consolas" w:cs="Consolas" w:hint="default"/>
      <w:sz w:val="20"/>
      <w:szCs w:val="20"/>
    </w:rPr>
  </w:style>
  <w:style w:type="character" w:customStyle="1" w:styleId="PagrindiniotekstotraukaDiagrama1">
    <w:name w:val="Pagrindinio teksto įtrauka Diagrama1"/>
    <w:basedOn w:val="Numatytasispastraiposriftas"/>
    <w:uiPriority w:val="99"/>
    <w:semiHidden/>
    <w:rsid w:val="001E6DA3"/>
  </w:style>
  <w:style w:type="table" w:styleId="Lentelstinklelis">
    <w:name w:val="Table Grid"/>
    <w:basedOn w:val="prastojilentel"/>
    <w:uiPriority w:val="59"/>
    <w:rsid w:val="001E6D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1E6D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794629">
      <w:bodyDiv w:val="1"/>
      <w:marLeft w:val="0"/>
      <w:marRight w:val="0"/>
      <w:marTop w:val="0"/>
      <w:marBottom w:val="0"/>
      <w:divBdr>
        <w:top w:val="none" w:sz="0" w:space="0" w:color="auto"/>
        <w:left w:val="none" w:sz="0" w:space="0" w:color="auto"/>
        <w:bottom w:val="none" w:sz="0" w:space="0" w:color="auto"/>
        <w:right w:val="none" w:sz="0" w:space="0" w:color="auto"/>
      </w:divBdr>
    </w:div>
    <w:div w:id="6601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lt/2/24/KretingosRajSen.pn"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t.wikipedia.org/wiki/kretingos_rajona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http://upload.wikimedia.org/wikipedia/lt/thumb/2/24/KretingosRajSen.png/571px-KretingosRajSen.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Lapas1!$B$1</c:f>
              <c:strCache>
                <c:ptCount val="1"/>
                <c:pt idx="0">
                  <c:v>Kretingos r.sav.</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4"/>
                <c:pt idx="0">
                  <c:v>2013 m.</c:v>
                </c:pt>
                <c:pt idx="1">
                  <c:v>2014 m.</c:v>
                </c:pt>
                <c:pt idx="2">
                  <c:v>2015 m.</c:v>
                </c:pt>
                <c:pt idx="3">
                  <c:v>2016m.</c:v>
                </c:pt>
              </c:strCache>
            </c:strRef>
          </c:cat>
          <c:val>
            <c:numRef>
              <c:f>Lapas1!$B$2:$B$6</c:f>
              <c:numCache>
                <c:formatCode>General</c:formatCode>
                <c:ptCount val="5"/>
                <c:pt idx="0">
                  <c:v>115</c:v>
                </c:pt>
                <c:pt idx="1">
                  <c:v>119</c:v>
                </c:pt>
                <c:pt idx="2">
                  <c:v>123</c:v>
                </c:pt>
                <c:pt idx="3">
                  <c:v>126</c:v>
                </c:pt>
              </c:numCache>
            </c:numRef>
          </c:val>
          <c:extLst>
            <c:ext xmlns:c16="http://schemas.microsoft.com/office/drawing/2014/chart" uri="{C3380CC4-5D6E-409C-BE32-E72D297353CC}">
              <c16:uniqueId val="{00000000-DE68-41F6-99EA-E60EEB4B3B90}"/>
            </c:ext>
          </c:extLst>
        </c:ser>
        <c:ser>
          <c:idx val="1"/>
          <c:order val="1"/>
          <c:tx>
            <c:strRef>
              <c:f>Lapas1!$C$1</c:f>
              <c:strCache>
                <c:ptCount val="1"/>
                <c:pt idx="0">
                  <c:v>Lietuvos r.</c:v>
                </c:pt>
              </c:strCache>
            </c:strRef>
          </c:tx>
          <c:invertIfNegative val="0"/>
          <c:dLbls>
            <c:dLbl>
              <c:idx val="3"/>
              <c:layout>
                <c:manualLayout>
                  <c:x val="1.452204107695710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68-41F6-99EA-E60EEB4B3B9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4"/>
                <c:pt idx="0">
                  <c:v>2013 m.</c:v>
                </c:pt>
                <c:pt idx="1">
                  <c:v>2014 m.</c:v>
                </c:pt>
                <c:pt idx="2">
                  <c:v>2015 m.</c:v>
                </c:pt>
                <c:pt idx="3">
                  <c:v>2016m.</c:v>
                </c:pt>
              </c:strCache>
            </c:strRef>
          </c:cat>
          <c:val>
            <c:numRef>
              <c:f>Lapas1!$C$2:$C$6</c:f>
              <c:numCache>
                <c:formatCode>General</c:formatCode>
                <c:ptCount val="5"/>
                <c:pt idx="0">
                  <c:v>124</c:v>
                </c:pt>
                <c:pt idx="1">
                  <c:v>126</c:v>
                </c:pt>
                <c:pt idx="2">
                  <c:v>129</c:v>
                </c:pt>
                <c:pt idx="3">
                  <c:v>129</c:v>
                </c:pt>
              </c:numCache>
            </c:numRef>
          </c:val>
          <c:extLst>
            <c:ext xmlns:c16="http://schemas.microsoft.com/office/drawing/2014/chart" uri="{C3380CC4-5D6E-409C-BE32-E72D297353CC}">
              <c16:uniqueId val="{00000002-DE68-41F6-99EA-E60EEB4B3B90}"/>
            </c:ext>
          </c:extLst>
        </c:ser>
        <c:ser>
          <c:idx val="2"/>
          <c:order val="2"/>
          <c:tx>
            <c:strRef>
              <c:f>Lapas1!$D$1</c:f>
              <c:strCache>
                <c:ptCount val="1"/>
                <c:pt idx="0">
                  <c:v>Stulpelis1</c:v>
                </c:pt>
              </c:strCache>
            </c:strRef>
          </c:tx>
          <c:invertIfNegative val="0"/>
          <c:cat>
            <c:strRef>
              <c:f>Lapas1!$A$2:$A$6</c:f>
              <c:strCache>
                <c:ptCount val="4"/>
                <c:pt idx="0">
                  <c:v>2013 m.</c:v>
                </c:pt>
                <c:pt idx="1">
                  <c:v>2014 m.</c:v>
                </c:pt>
                <c:pt idx="2">
                  <c:v>2015 m.</c:v>
                </c:pt>
                <c:pt idx="3">
                  <c:v>2016m.</c:v>
                </c:pt>
              </c:strCache>
            </c:strRef>
          </c:cat>
          <c:val>
            <c:numRef>
              <c:f>Lapas1!$D$2:$D$6</c:f>
              <c:numCache>
                <c:formatCode>General</c:formatCode>
                <c:ptCount val="5"/>
              </c:numCache>
            </c:numRef>
          </c:val>
          <c:extLst>
            <c:ext xmlns:c16="http://schemas.microsoft.com/office/drawing/2014/chart" uri="{C3380CC4-5D6E-409C-BE32-E72D297353CC}">
              <c16:uniqueId val="{00000003-DE68-41F6-99EA-E60EEB4B3B90}"/>
            </c:ext>
          </c:extLst>
        </c:ser>
        <c:dLbls>
          <c:showLegendKey val="0"/>
          <c:showVal val="0"/>
          <c:showCatName val="0"/>
          <c:showSerName val="0"/>
          <c:showPercent val="0"/>
          <c:showBubbleSize val="0"/>
        </c:dLbls>
        <c:gapWidth val="150"/>
        <c:shape val="box"/>
        <c:axId val="95592832"/>
        <c:axId val="95594368"/>
        <c:axId val="0"/>
      </c:bar3DChart>
      <c:catAx>
        <c:axId val="95592832"/>
        <c:scaling>
          <c:orientation val="minMax"/>
        </c:scaling>
        <c:delete val="0"/>
        <c:axPos val="b"/>
        <c:numFmt formatCode="General" sourceLinked="0"/>
        <c:majorTickMark val="out"/>
        <c:minorTickMark val="none"/>
        <c:tickLblPos val="nextTo"/>
        <c:crossAx val="95594368"/>
        <c:crosses val="autoZero"/>
        <c:auto val="1"/>
        <c:lblAlgn val="ctr"/>
        <c:lblOffset val="100"/>
        <c:noMultiLvlLbl val="0"/>
      </c:catAx>
      <c:valAx>
        <c:axId val="95594368"/>
        <c:scaling>
          <c:orientation val="minMax"/>
        </c:scaling>
        <c:delete val="0"/>
        <c:axPos val="l"/>
        <c:majorGridlines/>
        <c:numFmt formatCode="General" sourceLinked="1"/>
        <c:majorTickMark val="out"/>
        <c:minorTickMark val="none"/>
        <c:tickLblPos val="nextTo"/>
        <c:crossAx val="95592832"/>
        <c:crosses val="autoZero"/>
        <c:crossBetween val="between"/>
      </c:valAx>
    </c:plotArea>
    <c:legend>
      <c:legendPos val="r"/>
      <c:legendEntry>
        <c:idx val="2"/>
        <c:delete val="1"/>
      </c:legendEntry>
      <c:layout>
        <c:manualLayout>
          <c:xMode val="edge"/>
          <c:yMode val="edge"/>
          <c:x val="0.76326797328108253"/>
          <c:y val="0.23668246413570329"/>
          <c:w val="0.16480425709795385"/>
          <c:h val="0.48265322834645669"/>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view3D>
    <c:floor>
      <c:thickness val="0"/>
    </c:floor>
    <c:sideWall>
      <c:thickness val="0"/>
    </c:sideWall>
    <c:backWall>
      <c:thickness val="0"/>
    </c:backWall>
    <c:plotArea>
      <c:layout>
        <c:manualLayout>
          <c:layoutTarget val="inner"/>
          <c:xMode val="edge"/>
          <c:yMode val="edge"/>
          <c:x val="2.3876856266467923E-2"/>
          <c:y val="0.15188371424551006"/>
          <c:w val="0.44064602284734172"/>
          <c:h val="0.6808215779564657"/>
        </c:manualLayout>
      </c:layout>
      <c:pie3DChart>
        <c:varyColors val="1"/>
        <c:ser>
          <c:idx val="0"/>
          <c:order val="0"/>
          <c:tx>
            <c:strRef>
              <c:f>Lapas1!$B$1</c:f>
              <c:strCache>
                <c:ptCount val="1"/>
                <c:pt idx="0">
                  <c:v>Pardavimas</c:v>
                </c:pt>
              </c:strCache>
            </c:strRef>
          </c:tx>
          <c:dLbls>
            <c:dLbl>
              <c:idx val="0"/>
              <c:tx>
                <c:rich>
                  <a:bodyPr/>
                  <a:lstStyle/>
                  <a:p>
                    <a:r>
                      <a:rPr lang="en-US" b="1" i="0" baseline="0"/>
                      <a:t>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52-44F1-81A7-CF97AF0C06B1}"/>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52-44F1-81A7-CF97AF0C06B1}"/>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52-44F1-81A7-CF97AF0C06B1}"/>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52-44F1-81A7-CF97AF0C06B1}"/>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952-44F1-81A7-CF97AF0C06B1}"/>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52-44F1-81A7-CF97AF0C06B1}"/>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952-44F1-81A7-CF97AF0C06B1}"/>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52-44F1-81A7-CF97AF0C06B1}"/>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952-44F1-81A7-CF97AF0C06B1}"/>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952-44F1-81A7-CF97AF0C06B1}"/>
                </c:ext>
              </c:extLst>
            </c:dLbl>
            <c:dLbl>
              <c:idx val="1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952-44F1-81A7-CF97AF0C06B1}"/>
                </c:ext>
              </c:extLst>
            </c:dLbl>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952-44F1-81A7-CF97AF0C06B1}"/>
                </c:ext>
              </c:extLst>
            </c:dLbl>
            <c:spPr>
              <a:noFill/>
              <a:ln>
                <a:noFill/>
              </a:ln>
              <a:effectLst/>
            </c:spPr>
            <c:txPr>
              <a:bodyPr/>
              <a:lstStyle/>
              <a:p>
                <a:pPr>
                  <a:defRPr b="1" i="0" baseline="0"/>
                </a:pPr>
                <a:endParaRPr lang="lt-LT"/>
              </a:p>
            </c:txPr>
            <c:showLegendKey val="0"/>
            <c:showVal val="0"/>
            <c:showCatName val="0"/>
            <c:showSerName val="0"/>
            <c:showPercent val="0"/>
            <c:showBubbleSize val="0"/>
            <c:extLst>
              <c:ext xmlns:c15="http://schemas.microsoft.com/office/drawing/2012/chart" uri="{CE6537A1-D6FC-4f65-9D91-7224C49458BB}"/>
            </c:extLst>
          </c:dLbls>
          <c:cat>
            <c:strRef>
              <c:f>Lapas1!$A$2:$A$13</c:f>
              <c:strCache>
                <c:ptCount val="12"/>
                <c:pt idx="0">
                  <c:v>Apgyvendinimo nakvynės namuose ir krizių centruose paslaugos </c:v>
                </c:pt>
                <c:pt idx="1">
                  <c:v>Trumpalaikės socialinė globa institucijoje</c:v>
                </c:pt>
                <c:pt idx="2">
                  <c:v>Ilgalaikės socialinė globa institucijoje</c:v>
                </c:pt>
                <c:pt idx="3">
                  <c:v>Socialinės priežiūros paslaugos Dienos veiklos tarnyboje</c:v>
                </c:pt>
                <c:pt idx="4">
                  <c:v>Bendrosios paslaugos </c:v>
                </c:pt>
                <c:pt idx="5">
                  <c:v>Dienos socialinė globa asmens namuose (integrali pagalba)</c:v>
                </c:pt>
                <c:pt idx="6">
                  <c:v>Pagalba globėjams ir įvaikintojams</c:v>
                </c:pt>
                <c:pt idx="7">
                  <c:v>Dienos socialinė globa institucijoje</c:v>
                </c:pt>
                <c:pt idx="8">
                  <c:v>Intensyvi krizių įveikimo pagalba</c:v>
                </c:pt>
                <c:pt idx="9">
                  <c:v>Pagalba asmens namuose</c:v>
                </c:pt>
                <c:pt idx="10">
                  <c:v>Socialinių įgūdžių ugdymas ir palaikymas</c:v>
                </c:pt>
                <c:pt idx="11">
                  <c:v>Socialinių paslaugų nutraukimas</c:v>
                </c:pt>
              </c:strCache>
            </c:strRef>
          </c:cat>
          <c:val>
            <c:numRef>
              <c:f>Lapas1!$B$2:$B$13</c:f>
              <c:numCache>
                <c:formatCode>General</c:formatCode>
                <c:ptCount val="12"/>
                <c:pt idx="0">
                  <c:v>15</c:v>
                </c:pt>
                <c:pt idx="1">
                  <c:v>83</c:v>
                </c:pt>
                <c:pt idx="2">
                  <c:v>17</c:v>
                </c:pt>
                <c:pt idx="3">
                  <c:v>12</c:v>
                </c:pt>
                <c:pt idx="4">
                  <c:v>71</c:v>
                </c:pt>
                <c:pt idx="5">
                  <c:v>37</c:v>
                </c:pt>
                <c:pt idx="6">
                  <c:v>1</c:v>
                </c:pt>
                <c:pt idx="7">
                  <c:v>17</c:v>
                </c:pt>
                <c:pt idx="8">
                  <c:v>11</c:v>
                </c:pt>
                <c:pt idx="9">
                  <c:v>93</c:v>
                </c:pt>
                <c:pt idx="10">
                  <c:v>30</c:v>
                </c:pt>
                <c:pt idx="11">
                  <c:v>109</c:v>
                </c:pt>
              </c:numCache>
            </c:numRef>
          </c:val>
          <c:extLst>
            <c:ext xmlns:c16="http://schemas.microsoft.com/office/drawing/2014/chart" uri="{C3380CC4-5D6E-409C-BE32-E72D297353CC}">
              <c16:uniqueId val="{0000000C-1952-44F1-81A7-CF97AF0C06B1}"/>
            </c:ext>
          </c:extLst>
        </c:ser>
        <c:dLbls>
          <c:showLegendKey val="0"/>
          <c:showVal val="0"/>
          <c:showCatName val="0"/>
          <c:showSerName val="0"/>
          <c:showPercent val="0"/>
          <c:showBubbleSize val="0"/>
          <c:showLeaderLines val="1"/>
        </c:dLbls>
      </c:pie3DChart>
    </c:plotArea>
    <c:legend>
      <c:legendPos val="r"/>
      <c:layout>
        <c:manualLayout>
          <c:xMode val="edge"/>
          <c:yMode val="edge"/>
          <c:x val="0.53626973635594821"/>
          <c:y val="3.6333663681486932E-2"/>
          <c:w val="0.44709042273969424"/>
          <c:h val="0.90728763512611788"/>
        </c:manualLayout>
      </c:layout>
      <c:overlay val="0"/>
      <c:txPr>
        <a:bodyPr/>
        <a:lstStyle/>
        <a:p>
          <a:pPr>
            <a:defRPr kern="0" baseline="0"/>
          </a:pPr>
          <a:endParaRPr lang="lt-LT"/>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B7CF3-DE79-4D68-A47B-98CC492A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24</Pages>
  <Words>38194</Words>
  <Characters>21771</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dc:creator>
  <cp:keywords/>
  <dc:description/>
  <cp:lastModifiedBy>user</cp:lastModifiedBy>
  <cp:revision>50</cp:revision>
  <dcterms:created xsi:type="dcterms:W3CDTF">2017-04-02T18:33:00Z</dcterms:created>
  <dcterms:modified xsi:type="dcterms:W3CDTF">2017-07-05T06:37:00Z</dcterms:modified>
</cp:coreProperties>
</file>