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4E" w:rsidRPr="004F004E" w:rsidRDefault="004F004E" w:rsidP="004F004E">
      <w:pPr>
        <w:spacing w:after="0" w:line="240" w:lineRule="auto"/>
        <w:jc w:val="right"/>
        <w:rPr>
          <w:rFonts w:ascii="Times New Roman" w:hAnsi="Times New Roman"/>
          <w:b/>
          <w:sz w:val="24"/>
          <w:szCs w:val="24"/>
        </w:rPr>
      </w:pPr>
      <w:r w:rsidRPr="004F004E">
        <w:rPr>
          <w:rFonts w:ascii="Times New Roman" w:hAnsi="Times New Roman"/>
          <w:b/>
          <w:sz w:val="24"/>
          <w:szCs w:val="24"/>
        </w:rPr>
        <w:t xml:space="preserve"> </w:t>
      </w:r>
    </w:p>
    <w:tbl>
      <w:tblPr>
        <w:tblW w:w="0" w:type="auto"/>
        <w:tblLayout w:type="fixed"/>
        <w:tblLook w:val="0000" w:firstRow="0" w:lastRow="0" w:firstColumn="0" w:lastColumn="0" w:noHBand="0" w:noVBand="0"/>
      </w:tblPr>
      <w:tblGrid>
        <w:gridCol w:w="9747"/>
      </w:tblGrid>
      <w:tr w:rsidR="008F07FA" w:rsidRPr="00866566" w:rsidTr="00206402">
        <w:trPr>
          <w:trHeight w:val="2129"/>
          <w:tblHeader/>
        </w:trPr>
        <w:tc>
          <w:tcPr>
            <w:tcW w:w="9747" w:type="dxa"/>
          </w:tcPr>
          <w:p w:rsidR="008F07FA" w:rsidRPr="00866566" w:rsidRDefault="00E56903" w:rsidP="00A80211">
            <w:pPr>
              <w:spacing w:before="20" w:after="20" w:line="240" w:lineRule="auto"/>
              <w:jc w:val="center"/>
              <w:rPr>
                <w:rFonts w:ascii="Times New Roman" w:hAnsi="Times New Roman"/>
                <w:b/>
                <w:caps/>
                <w:sz w:val="28"/>
                <w:szCs w:val="20"/>
              </w:rPr>
            </w:pPr>
            <w:r w:rsidRPr="00866566">
              <w:rPr>
                <w:rFonts w:ascii="Times New Roman" w:hAnsi="Times New Roman"/>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F07FA" w:rsidRPr="00866566" w:rsidRDefault="008F07FA" w:rsidP="00A80211">
            <w:pPr>
              <w:spacing w:before="20" w:after="20" w:line="240" w:lineRule="auto"/>
              <w:jc w:val="center"/>
              <w:rPr>
                <w:rFonts w:ascii="Times New Roman" w:hAnsi="Times New Roman"/>
                <w:b/>
                <w:caps/>
                <w:sz w:val="20"/>
                <w:szCs w:val="20"/>
              </w:rPr>
            </w:pPr>
          </w:p>
          <w:p w:rsidR="008F07FA" w:rsidRPr="00866566" w:rsidRDefault="007D0C61" w:rsidP="00A80211">
            <w:pPr>
              <w:spacing w:before="20" w:after="20" w:line="240" w:lineRule="auto"/>
              <w:jc w:val="center"/>
              <w:rPr>
                <w:rFonts w:ascii="Times New Roman" w:hAnsi="Times New Roman"/>
                <w:b/>
                <w:caps/>
                <w:sz w:val="28"/>
                <w:szCs w:val="20"/>
              </w:rPr>
            </w:pPr>
            <w:r>
              <w:rPr>
                <w:rFonts w:ascii="Times New Roman" w:hAnsi="Times New Roman"/>
                <w:b/>
                <w:caps/>
                <w:sz w:val="28"/>
              </w:rPr>
              <w:t xml:space="preserve">  </w:t>
            </w:r>
            <w:r w:rsidR="008F07FA" w:rsidRPr="00866566">
              <w:rPr>
                <w:rFonts w:ascii="Times New Roman" w:hAnsi="Times New Roman"/>
                <w:b/>
                <w:caps/>
                <w:sz w:val="28"/>
              </w:rPr>
              <w:t>KRETINGOS RAJONO SAVIVALDYBĖS taryba</w:t>
            </w:r>
          </w:p>
          <w:p w:rsidR="008F07FA" w:rsidRPr="004F004E" w:rsidRDefault="008F07FA" w:rsidP="00A80211">
            <w:pPr>
              <w:spacing w:before="20" w:after="20" w:line="240" w:lineRule="auto"/>
              <w:jc w:val="center"/>
              <w:rPr>
                <w:rFonts w:ascii="Times New Roman" w:hAnsi="Times New Roman"/>
                <w:b/>
                <w:szCs w:val="20"/>
              </w:rPr>
            </w:pPr>
          </w:p>
        </w:tc>
      </w:tr>
      <w:tr w:rsidR="008F07FA" w:rsidRPr="00866566" w:rsidTr="00A80211">
        <w:tc>
          <w:tcPr>
            <w:tcW w:w="9747" w:type="dxa"/>
          </w:tcPr>
          <w:p w:rsidR="008F07FA" w:rsidRPr="00866566" w:rsidRDefault="008F07FA" w:rsidP="00A80211">
            <w:pPr>
              <w:pStyle w:val="Antrat1"/>
              <w:spacing w:before="20" w:after="20"/>
              <w:rPr>
                <w:sz w:val="26"/>
                <w:szCs w:val="20"/>
              </w:rPr>
            </w:pPr>
            <w:r w:rsidRPr="00206402">
              <w:rPr>
                <w:sz w:val="24"/>
              </w:rPr>
              <w:t>SPRENDIMAS</w:t>
            </w:r>
          </w:p>
        </w:tc>
      </w:tr>
      <w:tr w:rsidR="008F07FA" w:rsidRPr="00866566" w:rsidTr="00A80211">
        <w:tc>
          <w:tcPr>
            <w:tcW w:w="9747" w:type="dxa"/>
          </w:tcPr>
          <w:p w:rsidR="008F07FA" w:rsidRPr="00866566" w:rsidRDefault="008F07FA" w:rsidP="00A80211">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dėl TRUMPALAIKIO MATERIALIOJO, ILGALAIKIO MATERIALIOJO IR NEMATERIALIOJO VALSTYBĖS TURTO NURAŠYMO</w:t>
            </w:r>
            <w:r w:rsidR="008D1848">
              <w:rPr>
                <w:rFonts w:ascii="Times New Roman" w:hAnsi="Times New Roman"/>
                <w:b/>
                <w:caps/>
                <w:sz w:val="24"/>
                <w:szCs w:val="24"/>
              </w:rPr>
              <w:t xml:space="preserve"> ir </w:t>
            </w:r>
            <w:r w:rsidR="008D1848" w:rsidRPr="008D1848">
              <w:rPr>
                <w:rFonts w:ascii="Times New Roman" w:hAnsi="Times New Roman"/>
                <w:b/>
                <w:sz w:val="24"/>
                <w:szCs w:val="24"/>
              </w:rPr>
              <w:t>KRETINGOS RAJONO SAVIVALDYBĖS TARYBOS 2017 M. SAUSIO 26 D. SPRENDIMO NR. T2-34 „DĖL TRUMPALAIKIO MATERIALIOJO, ILGALAIKIO MATERIALIOJO IR NEMATERIALIOJO VALSTYBĖS TURTO NURAŠYMO“ PAKEITIMO</w:t>
            </w:r>
          </w:p>
        </w:tc>
      </w:tr>
      <w:tr w:rsidR="008F07FA" w:rsidRPr="00866566" w:rsidTr="00A80211">
        <w:tc>
          <w:tcPr>
            <w:tcW w:w="9747" w:type="dxa"/>
          </w:tcPr>
          <w:p w:rsidR="008F07FA" w:rsidRPr="00866566" w:rsidRDefault="008F07FA" w:rsidP="00A80211">
            <w:pPr>
              <w:spacing w:before="20" w:after="20" w:line="240" w:lineRule="auto"/>
              <w:jc w:val="center"/>
              <w:rPr>
                <w:rFonts w:ascii="Times New Roman" w:hAnsi="Times New Roman"/>
                <w:sz w:val="24"/>
                <w:szCs w:val="24"/>
              </w:rPr>
            </w:pPr>
          </w:p>
        </w:tc>
      </w:tr>
      <w:tr w:rsidR="008F07FA" w:rsidRPr="00866566" w:rsidTr="00A80211">
        <w:tc>
          <w:tcPr>
            <w:tcW w:w="9747" w:type="dxa"/>
          </w:tcPr>
          <w:p w:rsidR="008F07FA" w:rsidRPr="00866566" w:rsidRDefault="008F07FA" w:rsidP="00A80211">
            <w:pPr>
              <w:spacing w:before="20" w:after="20" w:line="240" w:lineRule="auto"/>
              <w:jc w:val="center"/>
              <w:rPr>
                <w:rFonts w:ascii="Times New Roman" w:hAnsi="Times New Roman"/>
                <w:sz w:val="24"/>
                <w:szCs w:val="24"/>
              </w:rPr>
            </w:pPr>
            <w:r w:rsidRPr="00866566">
              <w:rPr>
                <w:rFonts w:ascii="Times New Roman" w:hAnsi="Times New Roman"/>
                <w:sz w:val="24"/>
                <w:szCs w:val="24"/>
              </w:rPr>
              <w:t>2017 m</w:t>
            </w:r>
            <w:r w:rsidR="00ED4001" w:rsidRPr="008D1848">
              <w:rPr>
                <w:rFonts w:ascii="Times New Roman" w:hAnsi="Times New Roman"/>
                <w:sz w:val="24"/>
                <w:szCs w:val="24"/>
              </w:rPr>
              <w:t>. kovo</w:t>
            </w:r>
            <w:r w:rsidR="007D0C61">
              <w:rPr>
                <w:rFonts w:ascii="Times New Roman" w:hAnsi="Times New Roman"/>
                <w:sz w:val="24"/>
                <w:szCs w:val="24"/>
              </w:rPr>
              <w:t xml:space="preserve"> </w:t>
            </w:r>
            <w:r w:rsidR="008174B6">
              <w:rPr>
                <w:rFonts w:ascii="Times New Roman" w:hAnsi="Times New Roman"/>
                <w:sz w:val="24"/>
                <w:szCs w:val="24"/>
              </w:rPr>
              <w:t>30</w:t>
            </w:r>
            <w:r w:rsidR="007D0C61">
              <w:rPr>
                <w:rFonts w:ascii="Times New Roman" w:hAnsi="Times New Roman"/>
                <w:sz w:val="24"/>
                <w:szCs w:val="24"/>
              </w:rPr>
              <w:t xml:space="preserve"> d.  Nr. T</w:t>
            </w:r>
            <w:r w:rsidR="008174B6">
              <w:rPr>
                <w:rFonts w:ascii="Times New Roman" w:hAnsi="Times New Roman"/>
                <w:sz w:val="24"/>
                <w:szCs w:val="24"/>
              </w:rPr>
              <w:t>2</w:t>
            </w:r>
            <w:r w:rsidR="007D0C61">
              <w:rPr>
                <w:rFonts w:ascii="Times New Roman" w:hAnsi="Times New Roman"/>
                <w:sz w:val="24"/>
                <w:szCs w:val="24"/>
              </w:rPr>
              <w:t>-</w:t>
            </w:r>
            <w:r w:rsidR="00B4189D">
              <w:rPr>
                <w:rFonts w:ascii="Times New Roman" w:hAnsi="Times New Roman"/>
                <w:sz w:val="24"/>
                <w:szCs w:val="24"/>
              </w:rPr>
              <w:t>133</w:t>
            </w:r>
          </w:p>
          <w:p w:rsidR="008F07FA" w:rsidRPr="00866566" w:rsidRDefault="008F07FA" w:rsidP="00A80211">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8F07FA" w:rsidRPr="00866566" w:rsidRDefault="008F07FA" w:rsidP="008F07FA">
      <w:pPr>
        <w:spacing w:before="20" w:after="20" w:line="240" w:lineRule="auto"/>
        <w:jc w:val="both"/>
        <w:rPr>
          <w:rFonts w:ascii="Times New Roman" w:hAnsi="Times New Roman"/>
          <w:sz w:val="24"/>
          <w:szCs w:val="24"/>
        </w:rPr>
      </w:pPr>
    </w:p>
    <w:p w:rsidR="008F07FA" w:rsidRPr="00866566" w:rsidRDefault="008F07FA" w:rsidP="008F07FA">
      <w:pPr>
        <w:spacing w:before="20" w:after="20" w:line="240" w:lineRule="auto"/>
        <w:jc w:val="both"/>
        <w:rPr>
          <w:rFonts w:ascii="Times New Roman" w:hAnsi="Times New Roman"/>
          <w:sz w:val="24"/>
          <w:szCs w:val="24"/>
        </w:rPr>
      </w:pPr>
      <w:r w:rsidRPr="00866566">
        <w:rPr>
          <w:rFonts w:ascii="Times New Roman" w:hAnsi="Times New Roman"/>
          <w:sz w:val="24"/>
          <w:szCs w:val="24"/>
        </w:rPr>
        <w:tab/>
        <w:t>Vadovaudamasi Lietuvos Respublikos valstybės ir savivaldybių turto valdymo, naudojimo ir disponavimo juo įstatymo 27 straipsnio 2</w:t>
      </w:r>
      <w:r w:rsidR="00206402">
        <w:rPr>
          <w:rFonts w:ascii="Times New Roman" w:hAnsi="Times New Roman"/>
          <w:sz w:val="24"/>
          <w:szCs w:val="24"/>
        </w:rPr>
        <w:t>,</w:t>
      </w:r>
      <w:r w:rsidRPr="00866566">
        <w:rPr>
          <w:rFonts w:ascii="Times New Roman" w:hAnsi="Times New Roman"/>
          <w:sz w:val="24"/>
          <w:szCs w:val="24"/>
        </w:rPr>
        <w:t xml:space="preserve"> 6 dalimis, </w:t>
      </w:r>
      <w:r w:rsidR="00F652D0" w:rsidRPr="004E1695">
        <w:rPr>
          <w:rFonts w:ascii="Times New Roman" w:hAnsi="Times New Roman"/>
          <w:sz w:val="24"/>
          <w:szCs w:val="24"/>
        </w:rPr>
        <w:t>Lietuvos Respublikos vietos savivaldos įstatymo</w:t>
      </w:r>
      <w:r w:rsidR="00F652D0">
        <w:rPr>
          <w:rFonts w:ascii="Times New Roman" w:hAnsi="Times New Roman"/>
          <w:sz w:val="24"/>
          <w:szCs w:val="24"/>
        </w:rPr>
        <w:t xml:space="preserve"> 18 straipsnio 1 dalimi</w:t>
      </w:r>
      <w:r w:rsidR="00F652D0" w:rsidRPr="004E1695">
        <w:rPr>
          <w:rFonts w:ascii="Times New Roman" w:hAnsi="Times New Roman"/>
          <w:sz w:val="24"/>
          <w:szCs w:val="24"/>
        </w:rPr>
        <w:t>,</w:t>
      </w:r>
      <w:r w:rsidR="00F652D0">
        <w:rPr>
          <w:rFonts w:ascii="Times New Roman" w:hAnsi="Times New Roman"/>
          <w:sz w:val="24"/>
          <w:szCs w:val="24"/>
        </w:rPr>
        <w:t xml:space="preserve"> </w:t>
      </w:r>
      <w:r w:rsidRPr="00866566">
        <w:rPr>
          <w:rFonts w:ascii="Times New Roman" w:hAnsi="Times New Roman"/>
          <w:sz w:val="24"/>
          <w:szCs w:val="24"/>
        </w:rPr>
        <w:t xml:space="preserve">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sidR="00FB7D50">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sidR="0030047C">
        <w:rPr>
          <w:rFonts w:ascii="Times New Roman" w:hAnsi="Times New Roman"/>
          <w:sz w:val="24"/>
          <w:szCs w:val="24"/>
        </w:rPr>
        <w:t xml:space="preserve"> 2016 m. gruodžio 12 d. įsakymą Nr. A1-1052 „Dėl trumpalaikio materialiojo, ilgalaikio materialiojo ir nematerialiojo valstybės turto pripažinimo netinkamu (negalimu) naudoti</w:t>
      </w:r>
      <w:r w:rsidR="0095398F">
        <w:rPr>
          <w:rFonts w:ascii="Times New Roman" w:hAnsi="Times New Roman"/>
          <w:sz w:val="24"/>
          <w:szCs w:val="24"/>
        </w:rPr>
        <w:t>“</w:t>
      </w:r>
      <w:r w:rsidR="0030047C">
        <w:rPr>
          <w:rFonts w:ascii="Times New Roman" w:hAnsi="Times New Roman"/>
          <w:sz w:val="24"/>
          <w:szCs w:val="24"/>
        </w:rPr>
        <w:t>,</w:t>
      </w:r>
      <w:r w:rsidRPr="00866566">
        <w:rPr>
          <w:rFonts w:ascii="Times New Roman" w:hAnsi="Times New Roman"/>
          <w:sz w:val="24"/>
          <w:szCs w:val="24"/>
        </w:rPr>
        <w:t xml:space="preserve"> 201</w:t>
      </w:r>
      <w:r w:rsidR="00ED4001">
        <w:rPr>
          <w:rFonts w:ascii="Times New Roman" w:hAnsi="Times New Roman"/>
          <w:sz w:val="24"/>
          <w:szCs w:val="24"/>
        </w:rPr>
        <w:t>7</w:t>
      </w:r>
      <w:r w:rsidRPr="00866566">
        <w:rPr>
          <w:rFonts w:ascii="Times New Roman" w:hAnsi="Times New Roman"/>
          <w:sz w:val="24"/>
          <w:szCs w:val="24"/>
        </w:rPr>
        <w:t xml:space="preserve"> m. </w:t>
      </w:r>
      <w:r w:rsidR="00ED4001">
        <w:rPr>
          <w:rFonts w:ascii="Times New Roman" w:hAnsi="Times New Roman"/>
          <w:sz w:val="24"/>
          <w:szCs w:val="24"/>
        </w:rPr>
        <w:t>sausio 30 d. įsakymą Nr. A1-81</w:t>
      </w:r>
      <w:r w:rsidRPr="00866566">
        <w:rPr>
          <w:rFonts w:ascii="Times New Roman" w:hAnsi="Times New Roman"/>
          <w:sz w:val="24"/>
          <w:szCs w:val="24"/>
        </w:rPr>
        <w:t xml:space="preserve"> „Dėl trumpalaikio materialiojo, ilgalaikio materialiojo ir nematerialiojo valstybės turto pripažinimo netinkamu (negalimu) naudoti“, </w:t>
      </w:r>
      <w:r w:rsidR="00206402">
        <w:rPr>
          <w:rFonts w:ascii="Times New Roman" w:hAnsi="Times New Roman"/>
          <w:sz w:val="24"/>
          <w:szCs w:val="24"/>
        </w:rPr>
        <w:t>2017 m. vasario 22 d. įsakymą Nr. A1-147 „Dėl ilgalaikio materialiojo valstybės turto pripažinimo netinkamu (negalimu) naudoti</w:t>
      </w:r>
      <w:r w:rsidR="007E13B6">
        <w:rPr>
          <w:rFonts w:ascii="Times New Roman" w:hAnsi="Times New Roman"/>
          <w:sz w:val="24"/>
          <w:szCs w:val="24"/>
        </w:rPr>
        <w:t>“</w:t>
      </w:r>
      <w:r w:rsidR="00206402">
        <w:rPr>
          <w:rFonts w:ascii="Times New Roman" w:hAnsi="Times New Roman"/>
          <w:sz w:val="24"/>
          <w:szCs w:val="24"/>
        </w:rPr>
        <w:t>,</w:t>
      </w:r>
      <w:r w:rsidR="007E13B6">
        <w:rPr>
          <w:rFonts w:ascii="Times New Roman" w:hAnsi="Times New Roman"/>
          <w:sz w:val="24"/>
          <w:szCs w:val="24"/>
        </w:rPr>
        <w:t xml:space="preserve"> </w:t>
      </w:r>
      <w:r w:rsidRPr="00866566">
        <w:rPr>
          <w:rFonts w:ascii="Times New Roman" w:hAnsi="Times New Roman"/>
          <w:sz w:val="24"/>
          <w:szCs w:val="24"/>
        </w:rPr>
        <w:t>Švietimo informacinių technologijų centro 201</w:t>
      </w:r>
      <w:r w:rsidR="00ED4001">
        <w:rPr>
          <w:rFonts w:ascii="Times New Roman" w:hAnsi="Times New Roman"/>
          <w:sz w:val="24"/>
          <w:szCs w:val="24"/>
        </w:rPr>
        <w:t>7</w:t>
      </w:r>
      <w:r w:rsidRPr="00866566">
        <w:rPr>
          <w:rFonts w:ascii="Times New Roman" w:hAnsi="Times New Roman"/>
          <w:sz w:val="24"/>
          <w:szCs w:val="24"/>
        </w:rPr>
        <w:t xml:space="preserve"> m. </w:t>
      </w:r>
      <w:r w:rsidR="00ED4001">
        <w:rPr>
          <w:rFonts w:ascii="Times New Roman" w:hAnsi="Times New Roman"/>
          <w:sz w:val="24"/>
          <w:szCs w:val="24"/>
        </w:rPr>
        <w:t>vasario</w:t>
      </w:r>
      <w:r w:rsidRPr="00866566">
        <w:rPr>
          <w:rFonts w:ascii="Times New Roman" w:hAnsi="Times New Roman"/>
          <w:sz w:val="24"/>
          <w:szCs w:val="24"/>
        </w:rPr>
        <w:t xml:space="preserve"> </w:t>
      </w:r>
      <w:r w:rsidR="00ED4001">
        <w:rPr>
          <w:rFonts w:ascii="Times New Roman" w:hAnsi="Times New Roman"/>
          <w:sz w:val="24"/>
          <w:szCs w:val="24"/>
        </w:rPr>
        <w:t>6</w:t>
      </w:r>
      <w:r w:rsidRPr="00866566">
        <w:rPr>
          <w:rFonts w:ascii="Times New Roman" w:hAnsi="Times New Roman"/>
          <w:sz w:val="24"/>
          <w:szCs w:val="24"/>
        </w:rPr>
        <w:t xml:space="preserve"> d. raštą Nr. 90-(1.6)-D3-</w:t>
      </w:r>
      <w:r w:rsidR="00ED4001">
        <w:rPr>
          <w:rFonts w:ascii="Times New Roman" w:hAnsi="Times New Roman"/>
          <w:sz w:val="24"/>
          <w:szCs w:val="24"/>
        </w:rPr>
        <w:t>71</w:t>
      </w:r>
      <w:r w:rsidRPr="00866566">
        <w:rPr>
          <w:rFonts w:ascii="Times New Roman" w:hAnsi="Times New Roman"/>
          <w:sz w:val="24"/>
          <w:szCs w:val="24"/>
        </w:rPr>
        <w:t xml:space="preserve"> „Dėl sutikimo nurašyti valstybės turtą“,</w:t>
      </w:r>
      <w:r w:rsidR="00ED4001" w:rsidRPr="00ED4001">
        <w:rPr>
          <w:rFonts w:ascii="Times New Roman" w:hAnsi="Times New Roman"/>
          <w:sz w:val="24"/>
          <w:szCs w:val="24"/>
        </w:rPr>
        <w:t xml:space="preserve"> </w:t>
      </w:r>
      <w:r w:rsidR="00DB35C7">
        <w:rPr>
          <w:rFonts w:ascii="Times New Roman" w:hAnsi="Times New Roman"/>
          <w:sz w:val="24"/>
          <w:szCs w:val="24"/>
        </w:rPr>
        <w:t>2017 m. vasario 9 d. raštą Nr. 90-(1.6)-D3-79 „Dėl sutikimo nurašyti valstybės turtą“,</w:t>
      </w:r>
      <w:r w:rsidR="004F004E">
        <w:rPr>
          <w:rFonts w:ascii="Times New Roman" w:hAnsi="Times New Roman"/>
          <w:sz w:val="24"/>
          <w:szCs w:val="24"/>
        </w:rPr>
        <w:t xml:space="preserve"> 2017 m. kovo 1 d. raštą Nr. 90-(1.6)-D3-108 „Dėl sutikimo nurašyti valstybės turtą“,</w:t>
      </w:r>
      <w:r w:rsidR="00DB35C7">
        <w:rPr>
          <w:rFonts w:ascii="Times New Roman" w:hAnsi="Times New Roman"/>
          <w:sz w:val="24"/>
          <w:szCs w:val="24"/>
        </w:rPr>
        <w:t xml:space="preserve"> </w:t>
      </w:r>
      <w:r w:rsidR="00ED4001" w:rsidRPr="00866566">
        <w:rPr>
          <w:rFonts w:ascii="Times New Roman" w:hAnsi="Times New Roman"/>
          <w:sz w:val="24"/>
          <w:szCs w:val="24"/>
        </w:rPr>
        <w:t xml:space="preserve">Švietimo ir mokslo ministerijos Švietimo aprūpinimo centro 2017 m. </w:t>
      </w:r>
      <w:r w:rsidR="00A80211">
        <w:rPr>
          <w:rFonts w:ascii="Times New Roman" w:hAnsi="Times New Roman"/>
          <w:sz w:val="24"/>
          <w:szCs w:val="24"/>
        </w:rPr>
        <w:t>vasario</w:t>
      </w:r>
      <w:r w:rsidR="00ED4001" w:rsidRPr="00866566">
        <w:rPr>
          <w:rFonts w:ascii="Times New Roman" w:hAnsi="Times New Roman"/>
          <w:sz w:val="24"/>
          <w:szCs w:val="24"/>
        </w:rPr>
        <w:t xml:space="preserve"> </w:t>
      </w:r>
      <w:r w:rsidR="00A80211">
        <w:rPr>
          <w:rFonts w:ascii="Times New Roman" w:hAnsi="Times New Roman"/>
          <w:sz w:val="24"/>
          <w:szCs w:val="24"/>
        </w:rPr>
        <w:t xml:space="preserve">2 </w:t>
      </w:r>
      <w:r w:rsidR="00ED4001" w:rsidRPr="00866566">
        <w:rPr>
          <w:rFonts w:ascii="Times New Roman" w:hAnsi="Times New Roman"/>
          <w:sz w:val="24"/>
          <w:szCs w:val="24"/>
        </w:rPr>
        <w:t>d. raštą Nr. (1.14)-D2-</w:t>
      </w:r>
      <w:r w:rsidR="00A80211">
        <w:rPr>
          <w:rFonts w:ascii="Times New Roman" w:hAnsi="Times New Roman"/>
          <w:sz w:val="24"/>
          <w:szCs w:val="24"/>
        </w:rPr>
        <w:t>3</w:t>
      </w:r>
      <w:r w:rsidR="00ED4001" w:rsidRPr="00866566">
        <w:rPr>
          <w:rFonts w:ascii="Times New Roman" w:hAnsi="Times New Roman"/>
          <w:sz w:val="24"/>
          <w:szCs w:val="24"/>
        </w:rPr>
        <w:t>5 „Dėl pripažinto nereikalingu arba netinkamu (negalimu) naudoti valstybės turto nurašymo“</w:t>
      </w:r>
      <w:r w:rsidR="00A80211">
        <w:rPr>
          <w:rFonts w:ascii="Times New Roman" w:hAnsi="Times New Roman"/>
          <w:sz w:val="24"/>
          <w:szCs w:val="24"/>
        </w:rPr>
        <w:t>,</w:t>
      </w:r>
      <w:r w:rsidR="00DB35C7">
        <w:rPr>
          <w:rFonts w:ascii="Times New Roman" w:hAnsi="Times New Roman"/>
          <w:sz w:val="24"/>
          <w:szCs w:val="24"/>
        </w:rPr>
        <w:t xml:space="preserve"> 2017 m. vasario 21 d. raštą Nr. (1.14)-D2-47 „Dėl pripažinto nereikalingu arba netinkamu (negalimu) naudoti valstybės turto nurašymo“</w:t>
      </w:r>
      <w:r w:rsidR="00A27C62">
        <w:rPr>
          <w:rFonts w:ascii="Times New Roman" w:hAnsi="Times New Roman"/>
          <w:sz w:val="24"/>
          <w:szCs w:val="24"/>
        </w:rPr>
        <w:t xml:space="preserve">, </w:t>
      </w:r>
      <w:r w:rsidR="00A80211">
        <w:rPr>
          <w:rFonts w:ascii="Times New Roman" w:hAnsi="Times New Roman"/>
          <w:sz w:val="24"/>
          <w:szCs w:val="24"/>
        </w:rPr>
        <w:t>Lietuvos Respublikos kultūros ministerijos</w:t>
      </w:r>
      <w:r w:rsidR="00A27C62">
        <w:rPr>
          <w:rFonts w:ascii="Times New Roman" w:hAnsi="Times New Roman"/>
          <w:sz w:val="24"/>
          <w:szCs w:val="24"/>
        </w:rPr>
        <w:t xml:space="preserve"> 2017 m. vasario 10 d. raštą Nr. S1-27 „Dėl kompiuterinės technikos nurašymo“, </w:t>
      </w:r>
      <w:r w:rsidR="00A80211">
        <w:rPr>
          <w:rFonts w:ascii="Times New Roman" w:hAnsi="Times New Roman"/>
          <w:sz w:val="24"/>
          <w:szCs w:val="24"/>
        </w:rPr>
        <w:t>Lietuvos Respublikos teisingumo ministerijos</w:t>
      </w:r>
      <w:r w:rsidR="00A27C62">
        <w:rPr>
          <w:rFonts w:ascii="Times New Roman" w:hAnsi="Times New Roman"/>
          <w:sz w:val="24"/>
          <w:szCs w:val="24"/>
        </w:rPr>
        <w:t xml:space="preserve"> 2017 m. vasario 10 d. raštą Nr. (1.40.)7R-1305 „Dėl leidimo nurašyti valstybės turtą“,</w:t>
      </w:r>
      <w:r w:rsidR="00A80211">
        <w:rPr>
          <w:rFonts w:ascii="Times New Roman" w:hAnsi="Times New Roman"/>
          <w:sz w:val="24"/>
          <w:szCs w:val="24"/>
        </w:rPr>
        <w:t xml:space="preserve"> </w:t>
      </w:r>
      <w:r w:rsidRPr="00866566">
        <w:rPr>
          <w:rFonts w:ascii="Times New Roman" w:hAnsi="Times New Roman"/>
          <w:sz w:val="24"/>
          <w:szCs w:val="24"/>
        </w:rPr>
        <w:t xml:space="preserve">Lietuvos Respublikos švietimo ir mokslo ministerijos 2017 m. </w:t>
      </w:r>
      <w:r w:rsidR="00A27C62">
        <w:rPr>
          <w:rFonts w:ascii="Times New Roman" w:hAnsi="Times New Roman"/>
          <w:sz w:val="24"/>
          <w:szCs w:val="24"/>
        </w:rPr>
        <w:t xml:space="preserve">vasario </w:t>
      </w:r>
      <w:r w:rsidR="00A27C62" w:rsidRPr="00A27C62">
        <w:rPr>
          <w:rFonts w:ascii="Times New Roman" w:hAnsi="Times New Roman"/>
          <w:sz w:val="24"/>
          <w:szCs w:val="24"/>
        </w:rPr>
        <w:t>10 d. raštą Nr. SR-662</w:t>
      </w:r>
      <w:r w:rsidRPr="00A27C62">
        <w:rPr>
          <w:rFonts w:ascii="Times New Roman" w:hAnsi="Times New Roman"/>
          <w:sz w:val="24"/>
          <w:szCs w:val="24"/>
        </w:rPr>
        <w:t xml:space="preserve"> „Dėl valstybės turto nurašymo“,</w:t>
      </w:r>
      <w:r w:rsidRPr="00866566">
        <w:rPr>
          <w:rFonts w:ascii="Times New Roman" w:hAnsi="Times New Roman"/>
          <w:sz w:val="24"/>
          <w:szCs w:val="24"/>
        </w:rPr>
        <w:t xml:space="preserve"> </w:t>
      </w:r>
      <w:r w:rsidR="00A27C62">
        <w:rPr>
          <w:rFonts w:ascii="Times New Roman" w:hAnsi="Times New Roman"/>
          <w:sz w:val="24"/>
          <w:szCs w:val="24"/>
        </w:rPr>
        <w:t>2017 m. vasario 22 d. raštą Nr. SR-799 „</w:t>
      </w:r>
      <w:r w:rsidR="007173B0">
        <w:rPr>
          <w:rFonts w:ascii="Times New Roman" w:hAnsi="Times New Roman"/>
          <w:sz w:val="24"/>
          <w:szCs w:val="24"/>
        </w:rPr>
        <w:t xml:space="preserve">Dėl valstybės turto nurašymo“, </w:t>
      </w:r>
      <w:r w:rsidR="00A27C62" w:rsidRPr="007173B0">
        <w:rPr>
          <w:rFonts w:ascii="Times New Roman" w:hAnsi="Times New Roman"/>
          <w:sz w:val="24"/>
          <w:szCs w:val="24"/>
        </w:rPr>
        <w:t xml:space="preserve">Klaipėdos apskrities valstybinės mokesčių inspekcijos 2017 m. vasario </w:t>
      </w:r>
      <w:r w:rsidR="007173B0" w:rsidRPr="007173B0">
        <w:rPr>
          <w:rFonts w:ascii="Times New Roman" w:hAnsi="Times New Roman"/>
          <w:sz w:val="24"/>
          <w:szCs w:val="24"/>
        </w:rPr>
        <w:t>28</w:t>
      </w:r>
      <w:r w:rsidR="00A27C62" w:rsidRPr="007173B0">
        <w:rPr>
          <w:rFonts w:ascii="Times New Roman" w:hAnsi="Times New Roman"/>
          <w:sz w:val="24"/>
          <w:szCs w:val="24"/>
        </w:rPr>
        <w:t xml:space="preserve"> d. raštą Nr. </w:t>
      </w:r>
      <w:r w:rsidR="007173B0" w:rsidRPr="007173B0">
        <w:rPr>
          <w:rFonts w:ascii="Times New Roman" w:hAnsi="Times New Roman"/>
          <w:sz w:val="24"/>
          <w:szCs w:val="24"/>
        </w:rPr>
        <w:t>(1.2E)</w:t>
      </w:r>
      <w:r w:rsidR="00A27C62" w:rsidRPr="007173B0">
        <w:rPr>
          <w:rFonts w:ascii="Times New Roman" w:hAnsi="Times New Roman"/>
          <w:sz w:val="24"/>
          <w:szCs w:val="24"/>
        </w:rPr>
        <w:t xml:space="preserve"> </w:t>
      </w:r>
      <w:r w:rsidR="007173B0" w:rsidRPr="007173B0">
        <w:rPr>
          <w:rFonts w:ascii="Times New Roman" w:hAnsi="Times New Roman"/>
          <w:sz w:val="24"/>
          <w:szCs w:val="24"/>
        </w:rPr>
        <w:t xml:space="preserve">D2-562 </w:t>
      </w:r>
      <w:r w:rsidR="00A27C62" w:rsidRPr="007173B0">
        <w:rPr>
          <w:rFonts w:ascii="Times New Roman" w:hAnsi="Times New Roman"/>
          <w:sz w:val="24"/>
          <w:szCs w:val="24"/>
        </w:rPr>
        <w:t>„Dėl</w:t>
      </w:r>
      <w:r w:rsidR="007173B0" w:rsidRPr="007173B0">
        <w:rPr>
          <w:rFonts w:ascii="Times New Roman" w:hAnsi="Times New Roman"/>
          <w:sz w:val="24"/>
          <w:szCs w:val="24"/>
        </w:rPr>
        <w:t xml:space="preserve"> leidimo nurašyti valstybės turtą</w:t>
      </w:r>
      <w:r w:rsidR="00A27C62" w:rsidRPr="007173B0">
        <w:rPr>
          <w:rFonts w:ascii="Times New Roman" w:hAnsi="Times New Roman"/>
          <w:sz w:val="24"/>
          <w:szCs w:val="24"/>
        </w:rPr>
        <w:t>“,</w:t>
      </w:r>
      <w:r w:rsidR="007E13B6">
        <w:rPr>
          <w:rFonts w:ascii="Times New Roman" w:hAnsi="Times New Roman"/>
          <w:sz w:val="24"/>
          <w:szCs w:val="24"/>
        </w:rPr>
        <w:t xml:space="preserve"> Klaipėdos apskrities priešgaisrinės gelbėjimo valdybos 2017 m. kovo 7 d. raštą Nr. 1.6-296(458) „Dėl leidimo nurašyti valstybės turtą“,</w:t>
      </w:r>
      <w:r w:rsidR="00A27C62">
        <w:rPr>
          <w:rFonts w:ascii="Times New Roman" w:hAnsi="Times New Roman"/>
          <w:sz w:val="24"/>
          <w:szCs w:val="24"/>
        </w:rPr>
        <w:t xml:space="preserve"> </w:t>
      </w:r>
      <w:r w:rsidRPr="00866566">
        <w:rPr>
          <w:rFonts w:ascii="Times New Roman" w:hAnsi="Times New Roman"/>
          <w:sz w:val="24"/>
          <w:szCs w:val="24"/>
        </w:rPr>
        <w:t xml:space="preserve">Kretingos rajono savivaldybės taryba  n u s p r e n d ž i a: </w:t>
      </w:r>
    </w:p>
    <w:p w:rsidR="008F07FA" w:rsidRPr="00866566" w:rsidRDefault="00A80211" w:rsidP="008F07FA">
      <w:pPr>
        <w:spacing w:before="20" w:after="20" w:line="240" w:lineRule="auto"/>
        <w:ind w:firstLine="720"/>
        <w:jc w:val="both"/>
        <w:rPr>
          <w:rFonts w:ascii="Times New Roman" w:hAnsi="Times New Roman"/>
          <w:sz w:val="24"/>
          <w:szCs w:val="24"/>
        </w:rPr>
      </w:pPr>
      <w:r>
        <w:rPr>
          <w:rFonts w:ascii="Times New Roman" w:hAnsi="Times New Roman"/>
          <w:sz w:val="24"/>
          <w:szCs w:val="24"/>
        </w:rPr>
        <w:tab/>
      </w:r>
      <w:r w:rsidR="008F07FA" w:rsidRPr="00866566">
        <w:rPr>
          <w:rFonts w:ascii="Times New Roman" w:hAnsi="Times New Roman"/>
          <w:sz w:val="24"/>
          <w:szCs w:val="24"/>
        </w:rPr>
        <w:t>1. Nurašyti valstybei nuosavybės tei</w:t>
      </w:r>
      <w:r>
        <w:rPr>
          <w:rFonts w:ascii="Times New Roman" w:hAnsi="Times New Roman"/>
          <w:sz w:val="24"/>
          <w:szCs w:val="24"/>
        </w:rPr>
        <w:t>se priklausantį Kretingos Marijono Daujoto pagrindinės mokyklos, Kretingos rajono Darbėnų gimnazijos, Kretingos rajono Salantų gimnazijos, Kretingos rajono Grūšlaukės mokyklos-daugiafunkcio centro, Kretingos rajono</w:t>
      </w:r>
      <w:r w:rsidR="004F004E">
        <w:rPr>
          <w:rFonts w:ascii="Times New Roman" w:hAnsi="Times New Roman"/>
          <w:sz w:val="24"/>
          <w:szCs w:val="24"/>
        </w:rPr>
        <w:t xml:space="preserve"> Kartenos</w:t>
      </w:r>
      <w:r>
        <w:rPr>
          <w:rFonts w:ascii="Times New Roman" w:hAnsi="Times New Roman"/>
          <w:sz w:val="24"/>
          <w:szCs w:val="24"/>
        </w:rPr>
        <w:t xml:space="preserve"> mokyklos-daugiafunkcio centro, Kretingos Jurgio Pabrėžos universitetinės gimnazijos,</w:t>
      </w:r>
      <w:r w:rsidR="00A27C62">
        <w:rPr>
          <w:rFonts w:ascii="Times New Roman" w:hAnsi="Times New Roman"/>
          <w:sz w:val="24"/>
          <w:szCs w:val="24"/>
        </w:rPr>
        <w:t xml:space="preserve"> Kretingos rajono Kūlupėnų Motiejaus Valančiaus pagrindinės mokyklos,</w:t>
      </w:r>
      <w:r>
        <w:rPr>
          <w:rFonts w:ascii="Times New Roman" w:hAnsi="Times New Roman"/>
          <w:sz w:val="24"/>
          <w:szCs w:val="24"/>
        </w:rPr>
        <w:t xml:space="preserve"> Kretingos rajono savivaldybės Motiejaus Valančiaus viešosios bibliotekos</w:t>
      </w:r>
      <w:r w:rsidR="007E13B6">
        <w:rPr>
          <w:rFonts w:ascii="Times New Roman" w:hAnsi="Times New Roman"/>
          <w:sz w:val="24"/>
          <w:szCs w:val="24"/>
        </w:rPr>
        <w:t>, Kretingos rajono savivaldybė</w:t>
      </w:r>
      <w:r w:rsidR="001409BC">
        <w:rPr>
          <w:rFonts w:ascii="Times New Roman" w:hAnsi="Times New Roman"/>
          <w:sz w:val="24"/>
          <w:szCs w:val="24"/>
        </w:rPr>
        <w:t xml:space="preserve">s </w:t>
      </w:r>
      <w:r w:rsidR="007E13B6">
        <w:rPr>
          <w:rFonts w:ascii="Times New Roman" w:hAnsi="Times New Roman"/>
          <w:sz w:val="24"/>
          <w:szCs w:val="24"/>
        </w:rPr>
        <w:t xml:space="preserve">priešgaisrinės tarnybos </w:t>
      </w:r>
      <w:r w:rsidR="008F07FA" w:rsidRPr="00866566">
        <w:rPr>
          <w:rFonts w:ascii="Times New Roman" w:hAnsi="Times New Roman"/>
          <w:sz w:val="24"/>
          <w:szCs w:val="24"/>
        </w:rPr>
        <w:t xml:space="preserve">panaudos </w:t>
      </w:r>
      <w:r w:rsidR="006E76A7">
        <w:rPr>
          <w:rFonts w:ascii="Times New Roman" w:hAnsi="Times New Roman"/>
          <w:sz w:val="24"/>
          <w:szCs w:val="24"/>
        </w:rPr>
        <w:t>p</w:t>
      </w:r>
      <w:r w:rsidR="008F07FA" w:rsidRPr="00866566">
        <w:rPr>
          <w:rFonts w:ascii="Times New Roman" w:hAnsi="Times New Roman"/>
          <w:sz w:val="24"/>
          <w:szCs w:val="24"/>
        </w:rPr>
        <w:t>agrindais valdomą dėl fizinio ir funkcinio (technologinio) nusidėvėjimo</w:t>
      </w:r>
      <w:r w:rsidR="00FB7D50">
        <w:rPr>
          <w:rFonts w:ascii="Times New Roman" w:hAnsi="Times New Roman"/>
          <w:sz w:val="24"/>
          <w:szCs w:val="24"/>
        </w:rPr>
        <w:t xml:space="preserve"> bei sugedusį</w:t>
      </w:r>
      <w:r w:rsidR="008F07FA" w:rsidRPr="00866566">
        <w:rPr>
          <w:rFonts w:ascii="Times New Roman" w:hAnsi="Times New Roman"/>
          <w:sz w:val="24"/>
          <w:szCs w:val="24"/>
        </w:rPr>
        <w:t xml:space="preserve"> pripažintą </w:t>
      </w:r>
      <w:r w:rsidR="008F07FA" w:rsidRPr="00866566">
        <w:rPr>
          <w:rFonts w:ascii="Times New Roman" w:hAnsi="Times New Roman"/>
          <w:sz w:val="24"/>
          <w:szCs w:val="24"/>
        </w:rPr>
        <w:lastRenderedPageBreak/>
        <w:t xml:space="preserve">netinkamu (negalimu) naudoti trumpalaikį materialųjį, ilgalaikį materialųjį ir nematerialųjį turtą pagal 1 ir 2 priedus. </w:t>
      </w:r>
    </w:p>
    <w:p w:rsidR="008F07FA" w:rsidRDefault="00A80211" w:rsidP="008F07FA">
      <w:pPr>
        <w:spacing w:before="20" w:after="20" w:line="240" w:lineRule="auto"/>
        <w:ind w:firstLine="720"/>
        <w:jc w:val="both"/>
        <w:rPr>
          <w:rFonts w:ascii="Times New Roman" w:hAnsi="Times New Roman"/>
          <w:sz w:val="24"/>
          <w:szCs w:val="24"/>
        </w:rPr>
      </w:pPr>
      <w:r>
        <w:rPr>
          <w:rFonts w:ascii="Times New Roman" w:hAnsi="Times New Roman"/>
          <w:sz w:val="24"/>
          <w:szCs w:val="24"/>
        </w:rPr>
        <w:tab/>
      </w:r>
      <w:r w:rsidR="008F07FA" w:rsidRPr="00866566">
        <w:rPr>
          <w:rFonts w:ascii="Times New Roman" w:hAnsi="Times New Roman"/>
          <w:sz w:val="24"/>
          <w:szCs w:val="24"/>
        </w:rPr>
        <w:t xml:space="preserve">2. Įpareigoti </w:t>
      </w:r>
      <w:r>
        <w:rPr>
          <w:rFonts w:ascii="Times New Roman" w:hAnsi="Times New Roman"/>
          <w:sz w:val="24"/>
          <w:szCs w:val="24"/>
        </w:rPr>
        <w:t>Kretingos Marijono Daujoto pagrindinės mokyklos, Kretingos rajono Darbėnų gimnazijos, Kretingos rajono Salantų gimnazijos, Kretingos rajono Grūšlaukės mokyklos-daugiafunkcio centro, Kretingos rajono</w:t>
      </w:r>
      <w:r w:rsidR="004F004E">
        <w:rPr>
          <w:rFonts w:ascii="Times New Roman" w:hAnsi="Times New Roman"/>
          <w:sz w:val="24"/>
          <w:szCs w:val="24"/>
        </w:rPr>
        <w:t xml:space="preserve"> Kartenos</w:t>
      </w:r>
      <w:r>
        <w:rPr>
          <w:rFonts w:ascii="Times New Roman" w:hAnsi="Times New Roman"/>
          <w:sz w:val="24"/>
          <w:szCs w:val="24"/>
        </w:rPr>
        <w:t xml:space="preserve"> mokyklos-daugiafunkcio centro, Kretingos Jurgio Pabrėžos universitetinės gimnazijos,</w:t>
      </w:r>
      <w:r w:rsidR="008D1848">
        <w:rPr>
          <w:rFonts w:ascii="Times New Roman" w:hAnsi="Times New Roman"/>
          <w:sz w:val="24"/>
          <w:szCs w:val="24"/>
        </w:rPr>
        <w:t xml:space="preserve"> Kretingos rajono Kūlupėnų Motiejaus Valančiaus pagrindinės mokyklos,</w:t>
      </w:r>
      <w:r>
        <w:rPr>
          <w:rFonts w:ascii="Times New Roman" w:hAnsi="Times New Roman"/>
          <w:sz w:val="24"/>
          <w:szCs w:val="24"/>
        </w:rPr>
        <w:t xml:space="preserve"> Kretingos rajono savivaldybės Motiejaus Valančiaus viešosios bibliotekos </w:t>
      </w:r>
      <w:r w:rsidR="008F07FA" w:rsidRPr="00866566">
        <w:rPr>
          <w:rFonts w:ascii="Times New Roman" w:hAnsi="Times New Roman"/>
          <w:sz w:val="24"/>
          <w:szCs w:val="24"/>
        </w:rPr>
        <w:t>direktorius</w:t>
      </w:r>
      <w:r w:rsidR="007E13B6">
        <w:rPr>
          <w:rFonts w:ascii="Times New Roman" w:hAnsi="Times New Roman"/>
          <w:sz w:val="24"/>
          <w:szCs w:val="24"/>
        </w:rPr>
        <w:t xml:space="preserve"> ir Kretingos rajono savivaldybės priešgaisrinės tarnybos viršininką</w:t>
      </w:r>
      <w:r w:rsidR="008F07FA" w:rsidRPr="00866566">
        <w:rPr>
          <w:rFonts w:ascii="Times New Roman" w:hAnsi="Times New Roman"/>
          <w:sz w:val="24"/>
          <w:szCs w:val="24"/>
        </w:rPr>
        <w:t xml:space="preserve"> būti atsakingus už 1 bei 2 prieduose nurodyto turto sunaikinimą ir pridavimą atliekų tvarkytojams teisės aktų nustatyta tvarka.</w:t>
      </w:r>
    </w:p>
    <w:p w:rsidR="008D1848" w:rsidRDefault="008D1848" w:rsidP="008D1848">
      <w:pPr>
        <w:spacing w:before="20" w:after="20" w:line="240" w:lineRule="auto"/>
        <w:ind w:firstLine="720"/>
        <w:jc w:val="both"/>
        <w:rPr>
          <w:rFonts w:ascii="Times New Roman" w:hAnsi="Times New Roman"/>
          <w:sz w:val="24"/>
          <w:szCs w:val="24"/>
        </w:rPr>
      </w:pPr>
      <w:r>
        <w:rPr>
          <w:rFonts w:ascii="Times New Roman" w:hAnsi="Times New Roman"/>
          <w:sz w:val="24"/>
          <w:szCs w:val="24"/>
        </w:rPr>
        <w:tab/>
      </w:r>
      <w:r w:rsidR="008F07FA" w:rsidRPr="00866566">
        <w:rPr>
          <w:rFonts w:ascii="Times New Roman" w:hAnsi="Times New Roman"/>
          <w:sz w:val="24"/>
          <w:szCs w:val="24"/>
        </w:rPr>
        <w:t xml:space="preserve">3. </w:t>
      </w:r>
      <w:r>
        <w:rPr>
          <w:rFonts w:ascii="Times New Roman" w:hAnsi="Times New Roman"/>
          <w:sz w:val="24"/>
          <w:szCs w:val="24"/>
        </w:rPr>
        <w:t xml:space="preserve">Pripažinti netekusia galios Kretingos rajono savivaldybės tarybos 2017 m. sausio 26 d. sprendimo Nr. T2-34 „Dėl trumpalaikio materialiojo, ilgalaikio materialiojo ir nematerialiojo valstybės turto nurašymo“ 2 priedo 13 </w:t>
      </w:r>
      <w:r w:rsidR="00206402">
        <w:rPr>
          <w:rFonts w:ascii="Times New Roman" w:hAnsi="Times New Roman"/>
          <w:sz w:val="24"/>
          <w:szCs w:val="24"/>
        </w:rPr>
        <w:t>eilutę</w:t>
      </w:r>
      <w:r>
        <w:rPr>
          <w:rFonts w:ascii="Times New Roman" w:hAnsi="Times New Roman"/>
          <w:sz w:val="24"/>
          <w:szCs w:val="24"/>
        </w:rPr>
        <w:t xml:space="preserve">. </w:t>
      </w:r>
    </w:p>
    <w:p w:rsidR="008F07FA" w:rsidRPr="00866566" w:rsidRDefault="008D1848" w:rsidP="008D1848">
      <w:pPr>
        <w:spacing w:before="20" w:after="20" w:line="240" w:lineRule="auto"/>
        <w:ind w:firstLine="720"/>
        <w:jc w:val="both"/>
        <w:rPr>
          <w:rFonts w:ascii="Times New Roman" w:hAnsi="Times New Roman"/>
          <w:sz w:val="24"/>
          <w:szCs w:val="24"/>
        </w:rPr>
      </w:pPr>
      <w:r>
        <w:rPr>
          <w:rFonts w:ascii="Times New Roman" w:hAnsi="Times New Roman"/>
          <w:sz w:val="24"/>
          <w:szCs w:val="24"/>
        </w:rPr>
        <w:tab/>
        <w:t xml:space="preserve">4. </w:t>
      </w:r>
      <w:r w:rsidR="008F07FA" w:rsidRPr="00866566">
        <w:rPr>
          <w:rFonts w:ascii="Times New Roman" w:hAnsi="Times New Roman"/>
          <w:sz w:val="24"/>
          <w:szCs w:val="24"/>
        </w:rPr>
        <w:t>Šis sprendimas gali būti skundžiamas Lietuvos Respublikos administracinių bylų teisenos įstatymo nustatyta tvarka.</w:t>
      </w:r>
    </w:p>
    <w:p w:rsidR="008F07FA" w:rsidRDefault="008F07FA" w:rsidP="008F07FA">
      <w:pPr>
        <w:pStyle w:val="Pagrindinistekstas2"/>
        <w:spacing w:before="20" w:after="20" w:line="240" w:lineRule="auto"/>
        <w:ind w:firstLine="720"/>
        <w:rPr>
          <w:rFonts w:ascii="Times New Roman" w:hAnsi="Times New Roman"/>
          <w:sz w:val="24"/>
          <w:szCs w:val="24"/>
        </w:rPr>
      </w:pPr>
    </w:p>
    <w:p w:rsidR="004F004E" w:rsidRPr="00866566" w:rsidRDefault="004F004E" w:rsidP="008F07FA">
      <w:pPr>
        <w:pStyle w:val="Pagrindinistekstas2"/>
        <w:spacing w:before="20" w:after="20" w:line="240" w:lineRule="auto"/>
        <w:ind w:firstLine="720"/>
        <w:rPr>
          <w:rFonts w:ascii="Times New Roman" w:hAnsi="Times New Roman"/>
          <w:sz w:val="24"/>
          <w:szCs w:val="24"/>
        </w:rPr>
      </w:pPr>
    </w:p>
    <w:p w:rsidR="004F004E" w:rsidRDefault="008F07FA" w:rsidP="008F07FA">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Pr="00866566">
        <w:rPr>
          <w:rFonts w:ascii="Times New Roman" w:hAnsi="Times New Roman"/>
          <w:sz w:val="24"/>
          <w:szCs w:val="24"/>
        </w:rPr>
        <w:tab/>
      </w:r>
      <w:r w:rsidR="008174B6">
        <w:rPr>
          <w:rFonts w:ascii="Times New Roman" w:hAnsi="Times New Roman"/>
          <w:sz w:val="24"/>
          <w:szCs w:val="24"/>
        </w:rPr>
        <w:tab/>
      </w:r>
      <w:r w:rsidR="008174B6">
        <w:rPr>
          <w:rFonts w:ascii="Times New Roman" w:hAnsi="Times New Roman"/>
          <w:sz w:val="24"/>
          <w:szCs w:val="24"/>
        </w:rPr>
        <w:tab/>
      </w:r>
      <w:r w:rsidR="008174B6">
        <w:rPr>
          <w:rFonts w:ascii="Times New Roman" w:hAnsi="Times New Roman"/>
          <w:sz w:val="24"/>
          <w:szCs w:val="24"/>
        </w:rPr>
        <w:tab/>
        <w:t xml:space="preserve">     </w:t>
      </w:r>
      <w:r w:rsidR="00A3576E" w:rsidRPr="00A3576E">
        <w:rPr>
          <w:rFonts w:ascii="Times New Roman" w:hAnsi="Times New Roman"/>
          <w:sz w:val="24"/>
          <w:szCs w:val="24"/>
        </w:rPr>
        <w:t>Juozas Mažeika</w:t>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7D0C61" w:rsidRDefault="007D0C61"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8F07FA" w:rsidRDefault="008F07FA" w:rsidP="008F07FA">
      <w:pPr>
        <w:spacing w:before="20" w:after="20" w:line="240" w:lineRule="auto"/>
        <w:jc w:val="both"/>
        <w:rPr>
          <w:rFonts w:ascii="Times New Roman" w:hAnsi="Times New Roman"/>
          <w:sz w:val="24"/>
          <w:szCs w:val="24"/>
        </w:rPr>
      </w:pPr>
      <w:r w:rsidRPr="00866566">
        <w:rPr>
          <w:rFonts w:ascii="Times New Roman" w:hAnsi="Times New Roman"/>
          <w:sz w:val="24"/>
          <w:szCs w:val="24"/>
        </w:rPr>
        <w:t xml:space="preserve"> </w:t>
      </w:r>
      <w:r w:rsidR="00A80211">
        <w:rPr>
          <w:rFonts w:ascii="Times New Roman" w:hAnsi="Times New Roman"/>
          <w:sz w:val="24"/>
          <w:szCs w:val="24"/>
        </w:rPr>
        <w:t xml:space="preserve">Nijolė </w:t>
      </w:r>
      <w:proofErr w:type="spellStart"/>
      <w:r w:rsidR="00A80211">
        <w:rPr>
          <w:rFonts w:ascii="Times New Roman" w:hAnsi="Times New Roman"/>
          <w:sz w:val="24"/>
          <w:szCs w:val="24"/>
        </w:rPr>
        <w:t>Vaičienė</w:t>
      </w:r>
      <w:proofErr w:type="spellEnd"/>
      <w:r w:rsidR="00A80211">
        <w:rPr>
          <w:rFonts w:ascii="Times New Roman" w:hAnsi="Times New Roman"/>
          <w:sz w:val="24"/>
          <w:szCs w:val="24"/>
        </w:rPr>
        <w:t xml:space="preserve"> </w:t>
      </w:r>
    </w:p>
    <w:p w:rsidR="001409BC" w:rsidRDefault="001409BC" w:rsidP="008F07FA">
      <w:pPr>
        <w:spacing w:before="20" w:after="20" w:line="240" w:lineRule="auto"/>
        <w:ind w:left="4320" w:firstLine="720"/>
        <w:jc w:val="both"/>
        <w:rPr>
          <w:rFonts w:ascii="Times New Roman" w:hAnsi="Times New Roman"/>
          <w:sz w:val="24"/>
          <w:szCs w:val="24"/>
        </w:rPr>
        <w:sectPr w:rsidR="001409BC" w:rsidSect="007D0C61">
          <w:headerReference w:type="default" r:id="rId7"/>
          <w:pgSz w:w="11906" w:h="16838" w:code="9"/>
          <w:pgMar w:top="851" w:right="567" w:bottom="993" w:left="1701" w:header="567" w:footer="567" w:gutter="0"/>
          <w:pgNumType w:start="1"/>
          <w:cols w:space="1296"/>
          <w:titlePg/>
          <w:docGrid w:linePitch="360"/>
        </w:sectPr>
      </w:pPr>
    </w:p>
    <w:p w:rsidR="006E76A7" w:rsidRDefault="006E76A7" w:rsidP="007D0C61">
      <w:pPr>
        <w:spacing w:before="20" w:after="2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07FA" w:rsidRPr="00866566">
        <w:rPr>
          <w:rFonts w:ascii="Times New Roman" w:hAnsi="Times New Roman"/>
          <w:sz w:val="24"/>
          <w:szCs w:val="24"/>
        </w:rPr>
        <w:t>Kretingos rajono savivaldybės tarybos</w:t>
      </w:r>
    </w:p>
    <w:p w:rsidR="006E76A7" w:rsidRDefault="008F07FA" w:rsidP="008F07FA">
      <w:pPr>
        <w:spacing w:before="20" w:after="20" w:line="240" w:lineRule="auto"/>
        <w:jc w:val="both"/>
        <w:rPr>
          <w:rFonts w:ascii="Times New Roman" w:hAnsi="Times New Roman"/>
          <w:sz w:val="24"/>
          <w:szCs w:val="24"/>
        </w:rPr>
      </w:pPr>
      <w:r w:rsidRPr="00866566">
        <w:rPr>
          <w:rFonts w:ascii="Times New Roman" w:hAnsi="Times New Roman"/>
          <w:sz w:val="24"/>
          <w:szCs w:val="24"/>
        </w:rPr>
        <w:t xml:space="preserve">                                                                             </w:t>
      </w:r>
      <w:r w:rsidR="006E76A7">
        <w:rPr>
          <w:rFonts w:ascii="Times New Roman" w:hAnsi="Times New Roman"/>
          <w:sz w:val="24"/>
          <w:szCs w:val="24"/>
        </w:rPr>
        <w:tab/>
      </w:r>
      <w:r w:rsidRPr="00866566">
        <w:rPr>
          <w:rFonts w:ascii="Times New Roman" w:hAnsi="Times New Roman"/>
          <w:sz w:val="24"/>
          <w:szCs w:val="24"/>
        </w:rPr>
        <w:t>2017 m.</w:t>
      </w:r>
      <w:r w:rsidR="00A80211">
        <w:rPr>
          <w:rFonts w:ascii="Times New Roman" w:hAnsi="Times New Roman"/>
          <w:sz w:val="24"/>
          <w:szCs w:val="24"/>
        </w:rPr>
        <w:t xml:space="preserve"> </w:t>
      </w:r>
      <w:r w:rsidR="00A80211" w:rsidRPr="0030047C">
        <w:rPr>
          <w:rFonts w:ascii="Times New Roman" w:hAnsi="Times New Roman"/>
          <w:sz w:val="24"/>
          <w:szCs w:val="24"/>
        </w:rPr>
        <w:t>kovo</w:t>
      </w:r>
      <w:r w:rsidR="00A80211">
        <w:rPr>
          <w:rFonts w:ascii="Times New Roman" w:hAnsi="Times New Roman"/>
          <w:sz w:val="24"/>
          <w:szCs w:val="24"/>
        </w:rPr>
        <w:t xml:space="preserve"> </w:t>
      </w:r>
      <w:r w:rsidR="007D0C61">
        <w:rPr>
          <w:rFonts w:ascii="Times New Roman" w:hAnsi="Times New Roman"/>
          <w:sz w:val="24"/>
          <w:szCs w:val="24"/>
        </w:rPr>
        <w:t>30</w:t>
      </w:r>
      <w:r w:rsidR="00A80211" w:rsidRPr="00866566">
        <w:rPr>
          <w:rFonts w:ascii="Times New Roman" w:hAnsi="Times New Roman"/>
          <w:sz w:val="24"/>
          <w:szCs w:val="24"/>
        </w:rPr>
        <w:t xml:space="preserve"> </w:t>
      </w:r>
      <w:r w:rsidR="006E76A7">
        <w:rPr>
          <w:rFonts w:ascii="Times New Roman" w:hAnsi="Times New Roman"/>
          <w:sz w:val="24"/>
          <w:szCs w:val="24"/>
        </w:rPr>
        <w:t>d. sprendimo Nr.</w:t>
      </w:r>
      <w:r w:rsidR="007D0C61">
        <w:rPr>
          <w:rFonts w:ascii="Times New Roman" w:hAnsi="Times New Roman"/>
          <w:sz w:val="24"/>
          <w:szCs w:val="24"/>
        </w:rPr>
        <w:t xml:space="preserve"> T2-</w:t>
      </w:r>
      <w:r w:rsidR="00B4189D">
        <w:rPr>
          <w:rFonts w:ascii="Times New Roman" w:hAnsi="Times New Roman"/>
          <w:sz w:val="24"/>
          <w:szCs w:val="24"/>
        </w:rPr>
        <w:t>133</w:t>
      </w:r>
    </w:p>
    <w:p w:rsidR="008F07FA" w:rsidRPr="00866566" w:rsidRDefault="006E76A7" w:rsidP="008F07FA">
      <w:pPr>
        <w:spacing w:before="20" w:after="2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07FA" w:rsidRPr="00866566">
        <w:rPr>
          <w:rFonts w:ascii="Times New Roman" w:hAnsi="Times New Roman"/>
          <w:sz w:val="24"/>
          <w:szCs w:val="24"/>
        </w:rPr>
        <w:t>1 priedas</w:t>
      </w:r>
    </w:p>
    <w:p w:rsidR="008F07FA" w:rsidRDefault="008F07FA" w:rsidP="008F07FA">
      <w:pPr>
        <w:spacing w:before="20" w:after="20" w:line="240" w:lineRule="auto"/>
        <w:jc w:val="both"/>
        <w:rPr>
          <w:rFonts w:ascii="Times New Roman" w:hAnsi="Times New Roman"/>
          <w:sz w:val="24"/>
          <w:szCs w:val="24"/>
        </w:rPr>
      </w:pPr>
    </w:p>
    <w:p w:rsidR="00A80211" w:rsidRDefault="00A80211" w:rsidP="00A80211">
      <w:pPr>
        <w:spacing w:before="20" w:after="20" w:line="240" w:lineRule="auto"/>
        <w:jc w:val="center"/>
        <w:rPr>
          <w:rFonts w:ascii="Times New Roman" w:hAnsi="Times New Roman"/>
          <w:b/>
          <w:sz w:val="24"/>
          <w:szCs w:val="24"/>
        </w:rPr>
      </w:pPr>
      <w:r>
        <w:rPr>
          <w:rFonts w:ascii="Times New Roman" w:hAnsi="Times New Roman"/>
          <w:b/>
          <w:sz w:val="24"/>
          <w:szCs w:val="24"/>
        </w:rPr>
        <w:t xml:space="preserve">PRIPAŽINTO NETINKAMU (NEGALIMU) NAUDOTI </w:t>
      </w:r>
    </w:p>
    <w:p w:rsidR="00A80211" w:rsidRDefault="00A80211" w:rsidP="00A80211">
      <w:pPr>
        <w:spacing w:before="20" w:after="20" w:line="240" w:lineRule="auto"/>
        <w:jc w:val="center"/>
        <w:rPr>
          <w:rFonts w:ascii="Times New Roman" w:hAnsi="Times New Roman"/>
          <w:b/>
          <w:sz w:val="24"/>
          <w:szCs w:val="24"/>
        </w:rPr>
      </w:pPr>
      <w:r>
        <w:rPr>
          <w:rFonts w:ascii="Times New Roman" w:hAnsi="Times New Roman"/>
          <w:b/>
          <w:sz w:val="24"/>
          <w:szCs w:val="24"/>
        </w:rPr>
        <w:t>VALSTYBEI NUOSAVYBĖS TEISE PRIKLAUSANČIO</w:t>
      </w:r>
    </w:p>
    <w:p w:rsidR="00A80211" w:rsidRDefault="00A80211" w:rsidP="00A80211">
      <w:pPr>
        <w:spacing w:before="20" w:after="20" w:line="240" w:lineRule="auto"/>
        <w:jc w:val="center"/>
        <w:rPr>
          <w:rFonts w:ascii="Times New Roman" w:hAnsi="Times New Roman"/>
          <w:b/>
          <w:sz w:val="24"/>
          <w:szCs w:val="24"/>
        </w:rPr>
      </w:pPr>
      <w:r>
        <w:rPr>
          <w:rFonts w:ascii="Times New Roman" w:hAnsi="Times New Roman"/>
          <w:b/>
          <w:sz w:val="24"/>
          <w:szCs w:val="24"/>
        </w:rPr>
        <w:t xml:space="preserve"> ILGALAIKIO MATERIALIOJO IR NEMATERIALIOJO TURTO SĄRAŠAS</w:t>
      </w:r>
    </w:p>
    <w:p w:rsidR="00A80211" w:rsidRDefault="00A80211" w:rsidP="00A80211">
      <w:pPr>
        <w:spacing w:before="20" w:after="20" w:line="240" w:lineRule="auto"/>
        <w:jc w:val="center"/>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
        <w:gridCol w:w="2410"/>
        <w:gridCol w:w="1418"/>
        <w:gridCol w:w="850"/>
        <w:gridCol w:w="851"/>
        <w:gridCol w:w="1186"/>
        <w:gridCol w:w="940"/>
        <w:gridCol w:w="1559"/>
      </w:tblGrid>
      <w:tr w:rsidR="00A80211" w:rsidRPr="00357EB1" w:rsidTr="00A80211">
        <w:tc>
          <w:tcPr>
            <w:tcW w:w="534" w:type="dxa"/>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proofErr w:type="spellStart"/>
            <w:r w:rsidRPr="00357EB1">
              <w:rPr>
                <w:rFonts w:ascii="Times New Roman" w:hAnsi="Times New Roman"/>
              </w:rPr>
              <w:t>Eil.Nr</w:t>
            </w:r>
            <w:proofErr w:type="spellEnd"/>
            <w:r w:rsidRPr="00357EB1">
              <w:rPr>
                <w:rFonts w:ascii="Times New Roman" w:hAnsi="Times New Roman"/>
              </w:rPr>
              <w:t>.</w:t>
            </w:r>
          </w:p>
        </w:tc>
        <w:tc>
          <w:tcPr>
            <w:tcW w:w="2551" w:type="dxa"/>
            <w:gridSpan w:val="2"/>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Pavadinimas</w:t>
            </w:r>
          </w:p>
        </w:tc>
        <w:tc>
          <w:tcPr>
            <w:tcW w:w="1418" w:type="dxa"/>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Inventorinis numeris</w:t>
            </w:r>
          </w:p>
        </w:tc>
        <w:tc>
          <w:tcPr>
            <w:tcW w:w="850" w:type="dxa"/>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proofErr w:type="spellStart"/>
            <w:r w:rsidRPr="00357EB1">
              <w:rPr>
                <w:rFonts w:ascii="Times New Roman" w:hAnsi="Times New Roman"/>
              </w:rPr>
              <w:t>Įsigiji-mo</w:t>
            </w:r>
            <w:proofErr w:type="spellEnd"/>
            <w:r w:rsidRPr="00357EB1">
              <w:rPr>
                <w:rFonts w:ascii="Times New Roman" w:hAnsi="Times New Roman"/>
              </w:rPr>
              <w:t xml:space="preserve"> metai</w:t>
            </w:r>
          </w:p>
        </w:tc>
        <w:tc>
          <w:tcPr>
            <w:tcW w:w="851" w:type="dxa"/>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Kiekis, vnt.</w:t>
            </w:r>
          </w:p>
        </w:tc>
        <w:tc>
          <w:tcPr>
            <w:tcW w:w="1186" w:type="dxa"/>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Įsigijimo vertė, Eur</w:t>
            </w:r>
          </w:p>
        </w:tc>
        <w:tc>
          <w:tcPr>
            <w:tcW w:w="940" w:type="dxa"/>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Likuti-nė vertė, Eur</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Naudojimo nutraukimo priežastys</w:t>
            </w:r>
          </w:p>
        </w:tc>
      </w:tr>
      <w:tr w:rsidR="00A80211" w:rsidRPr="00357EB1" w:rsidTr="00A80211">
        <w:tc>
          <w:tcPr>
            <w:tcW w:w="9889" w:type="dxa"/>
            <w:gridSpan w:val="9"/>
            <w:shd w:val="clear" w:color="auto" w:fill="auto"/>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b/>
                <w:sz w:val="24"/>
                <w:szCs w:val="24"/>
              </w:rPr>
              <w:t>Kretingos Marijono Daujoto pagrindinėje mokykloje</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„Lietuvių kalbos bendrinė tartis“</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1101950323</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2006</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4,92</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Dabartinės lietuvių kalbos žodynas</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1900044</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2004</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17,38</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3.</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Lietuvių-rusų ir rusų-lietuvių kalbų žodynas</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1900045</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2004</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13,61</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4.</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„Gimtoji istorija. Nuo 7 iki 12 klasės“ (papildytas antras leidimas)</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1900050</w:t>
            </w:r>
          </w:p>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1900051</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2004</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2</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45,76</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5.</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„Istorijos laboratorija“</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1900053</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2004</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17,08</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6.</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Tarptautinių žodžių žodynas „</w:t>
            </w:r>
            <w:proofErr w:type="spellStart"/>
            <w:r w:rsidRPr="00357EB1">
              <w:rPr>
                <w:rFonts w:ascii="Times New Roman" w:hAnsi="Times New Roman"/>
              </w:rPr>
              <w:t>Interleksis</w:t>
            </w:r>
            <w:proofErr w:type="spellEnd"/>
            <w:r w:rsidRPr="00357EB1">
              <w:rPr>
                <w:rFonts w:ascii="Times New Roman" w:hAnsi="Times New Roman"/>
              </w:rPr>
              <w:t>“</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1900054</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2004</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16,51</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7.</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kompiuterinis anglų-lietuvių, lietuvių anglų kalbų žodynas „ALKONAS“, CD</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1943582</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2005</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21,14</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8.</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„Lietuvių etninė kultūra“</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1945082</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2005</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17,09</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8D1848">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9.</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„Įdomioji Lietuvos  istorija“</w:t>
            </w:r>
          </w:p>
        </w:tc>
        <w:tc>
          <w:tcPr>
            <w:tcW w:w="1418"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1946585</w:t>
            </w:r>
          </w:p>
        </w:tc>
        <w:tc>
          <w:tcPr>
            <w:tcW w:w="850" w:type="dxa"/>
            <w:shd w:val="clear" w:color="auto" w:fill="auto"/>
            <w:vAlign w:val="center"/>
          </w:tcPr>
          <w:p w:rsidR="00A80211" w:rsidRPr="008D1848" w:rsidRDefault="00A80211" w:rsidP="008D1848">
            <w:pPr>
              <w:pStyle w:val="Antrats"/>
              <w:spacing w:after="0"/>
              <w:jc w:val="center"/>
              <w:rPr>
                <w:rFonts w:ascii="Times New Roman" w:hAnsi="Times New Roman"/>
              </w:rPr>
            </w:pPr>
            <w:r w:rsidRPr="008D1848">
              <w:rPr>
                <w:rFonts w:ascii="Times New Roman" w:hAnsi="Times New Roman"/>
              </w:rPr>
              <w:t>2005</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24,04</w:t>
            </w:r>
          </w:p>
        </w:tc>
        <w:tc>
          <w:tcPr>
            <w:tcW w:w="940" w:type="dxa"/>
            <w:shd w:val="clear" w:color="auto" w:fill="auto"/>
            <w:vAlign w:val="center"/>
          </w:tcPr>
          <w:p w:rsidR="00A80211" w:rsidRPr="008D1848" w:rsidRDefault="00A80211" w:rsidP="008D1848">
            <w:pPr>
              <w:spacing w:after="0" w:line="240" w:lineRule="auto"/>
              <w:jc w:val="center"/>
              <w:rPr>
                <w:rFonts w:ascii="Times New Roman" w:hAnsi="Times New Roman"/>
              </w:rPr>
            </w:pPr>
            <w:r w:rsidRPr="008D1848">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10.</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Kompiuterinis žodynas. Lietuvių tarmės I dalis</w:t>
            </w:r>
          </w:p>
        </w:tc>
        <w:tc>
          <w:tcPr>
            <w:tcW w:w="1418"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01900065</w:t>
            </w:r>
          </w:p>
        </w:tc>
        <w:tc>
          <w:tcPr>
            <w:tcW w:w="850"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2003</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8,11</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11.</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MKP Kūryba ir tradicijos. Geometriniai lietuvių audinių raštai</w:t>
            </w:r>
          </w:p>
        </w:tc>
        <w:tc>
          <w:tcPr>
            <w:tcW w:w="1418"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01900067</w:t>
            </w:r>
          </w:p>
        </w:tc>
        <w:tc>
          <w:tcPr>
            <w:tcW w:w="850"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2003</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8,69</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12.</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rPr>
            </w:pPr>
            <w:r w:rsidRPr="00357EB1">
              <w:rPr>
                <w:rFonts w:ascii="Times New Roman" w:hAnsi="Times New Roman"/>
              </w:rPr>
              <w:t>PĮ „Gimtoji istorija“</w:t>
            </w:r>
          </w:p>
        </w:tc>
        <w:tc>
          <w:tcPr>
            <w:tcW w:w="1418"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01900068</w:t>
            </w:r>
          </w:p>
        </w:tc>
        <w:tc>
          <w:tcPr>
            <w:tcW w:w="850"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2003</w:t>
            </w:r>
          </w:p>
        </w:tc>
        <w:tc>
          <w:tcPr>
            <w:tcW w:w="851" w:type="dxa"/>
            <w:shd w:val="clear" w:color="auto" w:fill="auto"/>
            <w:vAlign w:val="center"/>
          </w:tcPr>
          <w:p w:rsidR="00A80211" w:rsidRPr="008D1848" w:rsidRDefault="00A80211" w:rsidP="008D1848">
            <w:pPr>
              <w:pStyle w:val="Antrats"/>
              <w:spacing w:after="0" w:line="240" w:lineRule="auto"/>
              <w:jc w:val="center"/>
              <w:rPr>
                <w:rFonts w:ascii="Times New Roman" w:hAnsi="Times New Roman"/>
              </w:rPr>
            </w:pPr>
            <w:r w:rsidRPr="008D1848">
              <w:rPr>
                <w:rFonts w:ascii="Times New Roman" w:hAnsi="Times New Roman"/>
              </w:rPr>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22,88</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after="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9889" w:type="dxa"/>
            <w:gridSpan w:val="9"/>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b/>
                <w:sz w:val="24"/>
                <w:szCs w:val="24"/>
              </w:rPr>
              <w:t>Kretingos rajono Darbėnų gimnazijoje</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sidRPr="00A012F9">
              <w:rPr>
                <w:rFonts w:ascii="Times New Roman" w:hAnsi="Times New Roman"/>
                <w:szCs w:val="24"/>
              </w:rPr>
              <w:lastRenderedPageBreak/>
              <w:t>13.</w:t>
            </w:r>
          </w:p>
        </w:tc>
        <w:tc>
          <w:tcPr>
            <w:tcW w:w="2551" w:type="dxa"/>
            <w:gridSpan w:val="2"/>
            <w:shd w:val="clear" w:color="auto" w:fill="auto"/>
            <w:vAlign w:val="center"/>
          </w:tcPr>
          <w:p w:rsidR="00A80211" w:rsidRPr="00357EB1" w:rsidRDefault="00A80211" w:rsidP="00500879">
            <w:pPr>
              <w:spacing w:after="0" w:line="240" w:lineRule="auto"/>
              <w:rPr>
                <w:rFonts w:ascii="Times New Roman" w:hAnsi="Times New Roman"/>
                <w:szCs w:val="24"/>
              </w:rPr>
            </w:pPr>
            <w:r w:rsidRPr="00357EB1">
              <w:rPr>
                <w:rFonts w:ascii="Times New Roman" w:hAnsi="Times New Roman"/>
                <w:szCs w:val="24"/>
              </w:rPr>
              <w:t>PĮ MKP Kompiuterinis anglų-lietuvių, lietuvių-anglų žodynas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1943585</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21,14</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sidRPr="00A012F9">
              <w:rPr>
                <w:rFonts w:ascii="Times New Roman" w:hAnsi="Times New Roman"/>
                <w:szCs w:val="24"/>
              </w:rPr>
              <w:t>14.</w:t>
            </w:r>
          </w:p>
        </w:tc>
        <w:tc>
          <w:tcPr>
            <w:tcW w:w="2551" w:type="dxa"/>
            <w:gridSpan w:val="2"/>
            <w:shd w:val="clear" w:color="auto" w:fill="auto"/>
            <w:vAlign w:val="center"/>
          </w:tcPr>
          <w:p w:rsidR="00A80211" w:rsidRPr="006C6835" w:rsidRDefault="00A80211" w:rsidP="00500879">
            <w:pPr>
              <w:spacing w:after="0" w:line="240" w:lineRule="auto"/>
            </w:pPr>
            <w:r w:rsidRPr="00357EB1">
              <w:rPr>
                <w:rFonts w:ascii="Times New Roman" w:hAnsi="Times New Roman"/>
                <w:szCs w:val="24"/>
              </w:rPr>
              <w:t>PĮ MKP Kompiuterinis anglų-lietuvių, lietuvių-anglų žodynas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1900004</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21,14</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sidRPr="00A012F9">
              <w:rPr>
                <w:rFonts w:ascii="Times New Roman" w:hAnsi="Times New Roman"/>
                <w:szCs w:val="24"/>
              </w:rPr>
              <w:t>15.</w:t>
            </w:r>
          </w:p>
        </w:tc>
        <w:tc>
          <w:tcPr>
            <w:tcW w:w="2551" w:type="dxa"/>
            <w:gridSpan w:val="2"/>
            <w:shd w:val="clear" w:color="auto" w:fill="auto"/>
            <w:vAlign w:val="center"/>
          </w:tcPr>
          <w:p w:rsidR="00A80211" w:rsidRPr="00357EB1" w:rsidRDefault="00A80211" w:rsidP="00500879">
            <w:pPr>
              <w:spacing w:after="0" w:line="240" w:lineRule="auto"/>
              <w:rPr>
                <w:rFonts w:ascii="Times New Roman" w:hAnsi="Times New Roman"/>
                <w:szCs w:val="24"/>
              </w:rPr>
            </w:pPr>
            <w:r w:rsidRPr="00357EB1">
              <w:rPr>
                <w:rFonts w:ascii="Times New Roman" w:hAnsi="Times New Roman"/>
                <w:szCs w:val="24"/>
              </w:rPr>
              <w:t>PĮ MKP Kompiuterinis anglų-lietuvių, lietuvių-anglų žodynas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1980014</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21,14</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16.</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Mokomoji dailės programa ARS Epochos ir stiliai</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1924411</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2004</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7,82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17.</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Mokomoji dailės programa ARS Epochos ir stiliai</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1980002</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7,82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18.</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„Matematika 9“ su Dinamine geometrija (2x62)</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1932173</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2004</w:t>
            </w:r>
          </w:p>
        </w:tc>
        <w:tc>
          <w:tcPr>
            <w:tcW w:w="851" w:type="dxa"/>
            <w:shd w:val="clear" w:color="auto" w:fill="auto"/>
            <w:vAlign w:val="center"/>
          </w:tcPr>
          <w:p w:rsidR="00A80211" w:rsidRPr="006C6835" w:rsidRDefault="00A80211" w:rsidP="00A80211">
            <w:pPr>
              <w:spacing w:after="0" w:line="240" w:lineRule="auto"/>
              <w:jc w:val="center"/>
            </w:pPr>
            <w:r w:rsidRPr="006C6835">
              <w:t>2</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35,91</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19.</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„Matematika 9“ su Dinamine geometrija</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1980009</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17,96</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20.</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w:t>
            </w:r>
            <w:proofErr w:type="spellStart"/>
            <w:r w:rsidRPr="00357EB1">
              <w:rPr>
                <w:rFonts w:ascii="Times New Roman" w:hAnsi="Times New Roman"/>
                <w:szCs w:val="24"/>
              </w:rPr>
              <w:t>AbiWord</w:t>
            </w:r>
            <w:proofErr w:type="spellEnd"/>
            <w:r w:rsidRPr="00357EB1">
              <w:rPr>
                <w:rFonts w:ascii="Times New Roman" w:hAnsi="Times New Roman"/>
                <w:szCs w:val="24"/>
              </w:rPr>
              <w:t>“</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1900013</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2006</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8,40</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21.</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w:t>
            </w:r>
            <w:proofErr w:type="spellStart"/>
            <w:r w:rsidRPr="00357EB1">
              <w:rPr>
                <w:rFonts w:ascii="Times New Roman" w:hAnsi="Times New Roman"/>
                <w:szCs w:val="24"/>
              </w:rPr>
              <w:t>AbiWord</w:t>
            </w:r>
            <w:proofErr w:type="spellEnd"/>
            <w:r w:rsidRPr="00357EB1">
              <w:rPr>
                <w:rFonts w:ascii="Times New Roman" w:hAnsi="Times New Roman"/>
                <w:szCs w:val="24"/>
              </w:rPr>
              <w:t>“</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1101953652</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2006</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8,40</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22.</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Lokalizuota „</w:t>
            </w:r>
            <w:proofErr w:type="spellStart"/>
            <w:r w:rsidRPr="00357EB1">
              <w:rPr>
                <w:rFonts w:ascii="Times New Roman" w:hAnsi="Times New Roman"/>
                <w:szCs w:val="24"/>
              </w:rPr>
              <w:t>Free</w:t>
            </w:r>
            <w:proofErr w:type="spellEnd"/>
            <w:r w:rsidRPr="00357EB1">
              <w:rPr>
                <w:rFonts w:ascii="Times New Roman" w:hAnsi="Times New Roman"/>
                <w:szCs w:val="24"/>
              </w:rPr>
              <w:t xml:space="preserve"> </w:t>
            </w:r>
            <w:proofErr w:type="spellStart"/>
            <w:r w:rsidRPr="00357EB1">
              <w:rPr>
                <w:rFonts w:ascii="Times New Roman" w:hAnsi="Times New Roman"/>
                <w:szCs w:val="24"/>
              </w:rPr>
              <w:t>Pascal</w:t>
            </w:r>
            <w:proofErr w:type="spellEnd"/>
            <w:r w:rsidRPr="00357EB1">
              <w:rPr>
                <w:rFonts w:ascii="Times New Roman" w:hAnsi="Times New Roman"/>
                <w:szCs w:val="24"/>
              </w:rPr>
              <w:t>“ programinė sistema</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190003</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4,92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23.</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PĮ MKP „Šaltinėlis“ </w:t>
            </w:r>
            <w:r w:rsidR="00500879" w:rsidRPr="00357EB1">
              <w:rPr>
                <w:rFonts w:ascii="Times New Roman" w:hAnsi="Times New Roman"/>
                <w:szCs w:val="24"/>
              </w:rPr>
              <w:t xml:space="preserve">mokomasis </w:t>
            </w:r>
            <w:r w:rsidRPr="00357EB1">
              <w:rPr>
                <w:rFonts w:ascii="Times New Roman" w:hAnsi="Times New Roman"/>
                <w:szCs w:val="24"/>
              </w:rPr>
              <w:t>žaidimas vaikams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1900005</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17,09</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24.</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PĮ MKP „Šaltinėlis“ </w:t>
            </w:r>
            <w:r w:rsidR="00500879" w:rsidRPr="00357EB1">
              <w:rPr>
                <w:rFonts w:ascii="Times New Roman" w:hAnsi="Times New Roman"/>
                <w:szCs w:val="24"/>
              </w:rPr>
              <w:t xml:space="preserve">mokomasis </w:t>
            </w:r>
            <w:r w:rsidRPr="00357EB1">
              <w:rPr>
                <w:rFonts w:ascii="Times New Roman" w:hAnsi="Times New Roman"/>
                <w:szCs w:val="24"/>
              </w:rPr>
              <w:t>žaidimas vaikams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1980015</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17,09</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25.</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„Lietuvos geografijos atlasas“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1900006</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7,82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26.</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„Lietuvos geografijos atlasas“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1980016</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7,82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27.</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„Lietuvių etninė kultūra“</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1900007</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17,09</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28.</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„Lietuvių etninė kultūra“</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1980017</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17,09</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29.</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Dabartinės lietuvių kalbos žodynas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1980003</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17,38</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lastRenderedPageBreak/>
              <w:t>30.</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PĮ MKP Lietuvių-rusų, rusų-lietuvių k. žodynas </w:t>
            </w:r>
            <w:proofErr w:type="spellStart"/>
            <w:r w:rsidRPr="00357EB1">
              <w:rPr>
                <w:rFonts w:ascii="Times New Roman" w:hAnsi="Times New Roman"/>
                <w:szCs w:val="24"/>
              </w:rPr>
              <w:t>LiRus</w:t>
            </w:r>
            <w:proofErr w:type="spellEnd"/>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1980004</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13,61</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31.</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PĮ MKP </w:t>
            </w:r>
            <w:proofErr w:type="spellStart"/>
            <w:r w:rsidRPr="00357EB1">
              <w:rPr>
                <w:rFonts w:ascii="Times New Roman" w:hAnsi="Times New Roman"/>
                <w:szCs w:val="24"/>
              </w:rPr>
              <w:t>Englich+Millenium</w:t>
            </w:r>
            <w:proofErr w:type="spellEnd"/>
            <w:r w:rsidRPr="00357EB1">
              <w:rPr>
                <w:rFonts w:ascii="Times New Roman" w:hAnsi="Times New Roman"/>
                <w:szCs w:val="24"/>
              </w:rPr>
              <w:t xml:space="preserve"> CD</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1980005</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33,02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32.</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PĮ MKP Gimtoji istorija nuo 7 kl. </w:t>
            </w:r>
            <w:r w:rsidR="00500879" w:rsidRPr="00357EB1">
              <w:rPr>
                <w:rFonts w:ascii="Times New Roman" w:hAnsi="Times New Roman"/>
                <w:szCs w:val="24"/>
              </w:rPr>
              <w:t xml:space="preserve">iki </w:t>
            </w:r>
            <w:r w:rsidRPr="00357EB1">
              <w:rPr>
                <w:rFonts w:ascii="Times New Roman" w:hAnsi="Times New Roman"/>
                <w:szCs w:val="24"/>
              </w:rPr>
              <w:t>12 kl.</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1980006</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22,88</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33.</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PĮ MKP Istorijos </w:t>
            </w:r>
            <w:r w:rsidR="00500879" w:rsidRPr="00357EB1">
              <w:rPr>
                <w:rFonts w:ascii="Times New Roman" w:hAnsi="Times New Roman"/>
                <w:szCs w:val="24"/>
              </w:rPr>
              <w:t>laboratorija</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1980007</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17,09</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34.</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Tar</w:t>
            </w:r>
            <w:r w:rsidR="00F052CC">
              <w:rPr>
                <w:rFonts w:ascii="Times New Roman" w:hAnsi="Times New Roman"/>
                <w:szCs w:val="24"/>
              </w:rPr>
              <w:t>ptautinių žodžių žodynas „</w:t>
            </w:r>
            <w:proofErr w:type="spellStart"/>
            <w:r w:rsidR="00F052CC">
              <w:rPr>
                <w:rFonts w:ascii="Times New Roman" w:hAnsi="Times New Roman"/>
                <w:szCs w:val="24"/>
              </w:rPr>
              <w:t>Interl</w:t>
            </w:r>
            <w:r w:rsidRPr="00357EB1">
              <w:rPr>
                <w:rFonts w:ascii="Times New Roman" w:hAnsi="Times New Roman"/>
                <w:szCs w:val="24"/>
              </w:rPr>
              <w:t>eksis</w:t>
            </w:r>
            <w:proofErr w:type="spellEnd"/>
            <w:r w:rsidRPr="00357EB1">
              <w:rPr>
                <w:rFonts w:ascii="Times New Roman" w:hAnsi="Times New Roman"/>
                <w:szCs w:val="24"/>
              </w:rPr>
              <w:t>“</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1980008</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16,51</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35.</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PĮ MKP Lokalizuota </w:t>
            </w:r>
            <w:proofErr w:type="spellStart"/>
            <w:r w:rsidRPr="00357EB1">
              <w:rPr>
                <w:rFonts w:ascii="Times New Roman" w:hAnsi="Times New Roman"/>
                <w:szCs w:val="24"/>
              </w:rPr>
              <w:t>Free</w:t>
            </w:r>
            <w:proofErr w:type="spellEnd"/>
            <w:r w:rsidRPr="00357EB1">
              <w:rPr>
                <w:rFonts w:ascii="Times New Roman" w:hAnsi="Times New Roman"/>
                <w:szCs w:val="24"/>
              </w:rPr>
              <w:t xml:space="preserve"> </w:t>
            </w:r>
            <w:proofErr w:type="spellStart"/>
            <w:r w:rsidRPr="00357EB1">
              <w:rPr>
                <w:rFonts w:ascii="Times New Roman" w:hAnsi="Times New Roman"/>
                <w:szCs w:val="24"/>
              </w:rPr>
              <w:t>Pascal</w:t>
            </w:r>
            <w:proofErr w:type="spellEnd"/>
            <w:r w:rsidRPr="00357EB1">
              <w:rPr>
                <w:rFonts w:ascii="Times New Roman" w:hAnsi="Times New Roman"/>
                <w:szCs w:val="24"/>
              </w:rPr>
              <w:t xml:space="preserve"> 2005 </w:t>
            </w:r>
            <w:proofErr w:type="spellStart"/>
            <w:r w:rsidRPr="00357EB1">
              <w:rPr>
                <w:rFonts w:ascii="Times New Roman" w:hAnsi="Times New Roman"/>
                <w:szCs w:val="24"/>
              </w:rPr>
              <w:t>Per.sistema</w:t>
            </w:r>
            <w:proofErr w:type="spellEnd"/>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1980013</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4,92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36.</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PĮ MKP „Lietuvių kalbos bendrinė tartis“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1101950336</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2006</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4,92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sidRPr="00357EB1">
              <w:rPr>
                <w:rFonts w:ascii="Times New Roman" w:hAnsi="Times New Roman"/>
              </w:rPr>
              <w:t>Nusidėvėjo funkciškai ir technologiškai</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37.</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Asmeninis kompiuteris </w:t>
            </w:r>
            <w:proofErr w:type="spellStart"/>
            <w:r w:rsidRPr="00357EB1">
              <w:rPr>
                <w:rFonts w:ascii="Times New Roman" w:hAnsi="Times New Roman"/>
                <w:szCs w:val="24"/>
              </w:rPr>
              <w:t>Vector</w:t>
            </w:r>
            <w:proofErr w:type="spellEnd"/>
            <w:r w:rsidRPr="00357EB1">
              <w:rPr>
                <w:rFonts w:ascii="Times New Roman" w:hAnsi="Times New Roman"/>
                <w:szCs w:val="24"/>
              </w:rPr>
              <w:t xml:space="preserve"> AK07 su monitorium</w:t>
            </w:r>
            <w:r>
              <w:rPr>
                <w:rFonts w:ascii="Times New Roman" w:hAnsi="Times New Roman"/>
                <w:szCs w:val="24"/>
              </w:rPr>
              <w:t>i</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1380034</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2004</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427,48</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0,29</w:t>
            </w:r>
          </w:p>
        </w:tc>
        <w:tc>
          <w:tcPr>
            <w:tcW w:w="1559" w:type="dxa"/>
            <w:shd w:val="clear" w:color="auto" w:fill="auto"/>
            <w:vAlign w:val="center"/>
          </w:tcPr>
          <w:p w:rsidR="00A80211" w:rsidRPr="00851878" w:rsidRDefault="00A80211" w:rsidP="00A80211">
            <w:pPr>
              <w:spacing w:before="20" w:after="20" w:line="240" w:lineRule="auto"/>
              <w:jc w:val="center"/>
              <w:rPr>
                <w:rFonts w:ascii="Times New Roman" w:hAnsi="Times New Roman"/>
              </w:rPr>
            </w:pPr>
            <w:r>
              <w:rPr>
                <w:rFonts w:ascii="Times New Roman" w:hAnsi="Times New Roman"/>
              </w:rPr>
              <w:t xml:space="preserve">Sugedęs </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38.</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Asmeninis kompiuteris </w:t>
            </w:r>
            <w:proofErr w:type="spellStart"/>
            <w:r w:rsidRPr="00357EB1">
              <w:rPr>
                <w:rFonts w:ascii="Times New Roman" w:hAnsi="Times New Roman"/>
                <w:szCs w:val="24"/>
              </w:rPr>
              <w:t>Vector</w:t>
            </w:r>
            <w:proofErr w:type="spellEnd"/>
            <w:r w:rsidRPr="00357EB1">
              <w:rPr>
                <w:rFonts w:ascii="Times New Roman" w:hAnsi="Times New Roman"/>
                <w:szCs w:val="24"/>
              </w:rPr>
              <w:t xml:space="preserve"> SK-AK08</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1380035</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514,36</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0,28</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39.</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Interneto radijo ryšio įranga</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1380033</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2003</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1827,50</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0,29</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40.</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Interneto radijo ryšio įranga</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1380028</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2004</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1562,50</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0,29</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41.</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Asmeninis kompiuteris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1380030</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2004</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416,18</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0,28</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42.</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Asmeninis kompiuteris</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1380050</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2005</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514,36</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0,28</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43.</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Asmeninis kompiuteris </w:t>
            </w:r>
            <w:proofErr w:type="spellStart"/>
            <w:r w:rsidRPr="00357EB1">
              <w:rPr>
                <w:rFonts w:ascii="Times New Roman" w:hAnsi="Times New Roman"/>
                <w:szCs w:val="24"/>
              </w:rPr>
              <w:t>Vector</w:t>
            </w:r>
            <w:proofErr w:type="spellEnd"/>
            <w:r w:rsidRPr="00357EB1">
              <w:rPr>
                <w:rFonts w:ascii="Times New Roman" w:hAnsi="Times New Roman"/>
                <w:szCs w:val="24"/>
              </w:rPr>
              <w:t xml:space="preserve"> AK09M8</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880</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2008</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Pr>
                <w:rFonts w:ascii="Times New Roman" w:hAnsi="Times New Roman"/>
              </w:rPr>
              <w:t>534,</w:t>
            </w:r>
            <w:r w:rsidRPr="00357EB1">
              <w:rPr>
                <w:rFonts w:ascii="Times New Roman" w:hAnsi="Times New Roman"/>
              </w:rPr>
              <w:t>50</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0,29</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44.</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Asmeninis kompiuteris </w:t>
            </w:r>
            <w:proofErr w:type="spellStart"/>
            <w:r w:rsidRPr="00357EB1">
              <w:rPr>
                <w:rFonts w:ascii="Times New Roman" w:hAnsi="Times New Roman"/>
                <w:szCs w:val="24"/>
              </w:rPr>
              <w:t>Vector</w:t>
            </w:r>
            <w:proofErr w:type="spellEnd"/>
            <w:r w:rsidRPr="00357EB1">
              <w:rPr>
                <w:rFonts w:ascii="Times New Roman" w:hAnsi="Times New Roman"/>
                <w:szCs w:val="24"/>
              </w:rPr>
              <w:t xml:space="preserve"> AK09M8</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881</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2008</w:t>
            </w:r>
          </w:p>
        </w:tc>
        <w:tc>
          <w:tcPr>
            <w:tcW w:w="851" w:type="dxa"/>
            <w:shd w:val="clear" w:color="auto" w:fill="auto"/>
            <w:vAlign w:val="center"/>
          </w:tcPr>
          <w:p w:rsidR="00A80211" w:rsidRPr="006C6835" w:rsidRDefault="00A80211" w:rsidP="00A80211">
            <w:pPr>
              <w:spacing w:after="0" w:line="240" w:lineRule="auto"/>
              <w:jc w:val="center"/>
            </w:pPr>
            <w:r w:rsidRPr="006C6835">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Pr>
                <w:rFonts w:ascii="Times New Roman" w:hAnsi="Times New Roman"/>
              </w:rPr>
              <w:t>534,</w:t>
            </w:r>
            <w:r w:rsidRPr="00357EB1">
              <w:rPr>
                <w:rFonts w:ascii="Times New Roman" w:hAnsi="Times New Roman"/>
              </w:rPr>
              <w:t>50</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0,29</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45.</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Asmeninis kompiuteris </w:t>
            </w:r>
            <w:proofErr w:type="spellStart"/>
            <w:r w:rsidRPr="00357EB1">
              <w:rPr>
                <w:rFonts w:ascii="Times New Roman" w:hAnsi="Times New Roman"/>
                <w:szCs w:val="24"/>
              </w:rPr>
              <w:t>Vector</w:t>
            </w:r>
            <w:proofErr w:type="spellEnd"/>
            <w:r w:rsidRPr="00357EB1">
              <w:rPr>
                <w:rFonts w:ascii="Times New Roman" w:hAnsi="Times New Roman"/>
                <w:szCs w:val="24"/>
              </w:rPr>
              <w:t xml:space="preserve"> AK09M8</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882</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2008</w:t>
            </w:r>
          </w:p>
        </w:tc>
        <w:tc>
          <w:tcPr>
            <w:tcW w:w="851"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Pr>
                <w:rFonts w:ascii="Times New Roman" w:hAnsi="Times New Roman"/>
              </w:rPr>
              <w:t>534,</w:t>
            </w:r>
            <w:r w:rsidRPr="00357EB1">
              <w:rPr>
                <w:rFonts w:ascii="Times New Roman" w:hAnsi="Times New Roman"/>
              </w:rPr>
              <w:t>50</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0,29</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534" w:type="dxa"/>
            <w:shd w:val="clear" w:color="auto" w:fill="auto"/>
            <w:vAlign w:val="center"/>
          </w:tcPr>
          <w:p w:rsidR="00A80211" w:rsidRPr="00A012F9" w:rsidRDefault="00A80211" w:rsidP="00A80211">
            <w:pPr>
              <w:spacing w:before="20" w:after="20" w:line="240" w:lineRule="auto"/>
              <w:jc w:val="center"/>
              <w:rPr>
                <w:rFonts w:ascii="Times New Roman" w:hAnsi="Times New Roman"/>
                <w:szCs w:val="24"/>
              </w:rPr>
            </w:pPr>
            <w:r>
              <w:rPr>
                <w:rFonts w:ascii="Times New Roman" w:hAnsi="Times New Roman"/>
                <w:szCs w:val="24"/>
              </w:rPr>
              <w:t>46.</w:t>
            </w:r>
          </w:p>
        </w:tc>
        <w:tc>
          <w:tcPr>
            <w:tcW w:w="2551" w:type="dxa"/>
            <w:gridSpan w:val="2"/>
            <w:shd w:val="clear" w:color="auto" w:fill="auto"/>
            <w:vAlign w:val="center"/>
          </w:tcPr>
          <w:p w:rsidR="00A80211" w:rsidRPr="00357EB1" w:rsidRDefault="00A80211" w:rsidP="00A80211">
            <w:pPr>
              <w:spacing w:after="0" w:line="240" w:lineRule="auto"/>
              <w:rPr>
                <w:rFonts w:ascii="Times New Roman" w:hAnsi="Times New Roman"/>
                <w:szCs w:val="24"/>
              </w:rPr>
            </w:pPr>
            <w:r w:rsidRPr="00357EB1">
              <w:rPr>
                <w:rFonts w:ascii="Times New Roman" w:hAnsi="Times New Roman"/>
                <w:szCs w:val="24"/>
              </w:rPr>
              <w:t xml:space="preserve">Nešiojamas kompiuteris „Fujitsu Siemens </w:t>
            </w:r>
            <w:proofErr w:type="spellStart"/>
            <w:r w:rsidRPr="00357EB1">
              <w:rPr>
                <w:rFonts w:ascii="Times New Roman" w:hAnsi="Times New Roman"/>
                <w:szCs w:val="24"/>
              </w:rPr>
              <w:t>Amilo</w:t>
            </w:r>
            <w:proofErr w:type="spellEnd"/>
            <w:r w:rsidRPr="00357EB1">
              <w:rPr>
                <w:rFonts w:ascii="Times New Roman" w:hAnsi="Times New Roman"/>
                <w:szCs w:val="24"/>
              </w:rPr>
              <w:t>“</w:t>
            </w:r>
          </w:p>
        </w:tc>
        <w:tc>
          <w:tcPr>
            <w:tcW w:w="1418"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1307312</w:t>
            </w:r>
          </w:p>
        </w:tc>
        <w:tc>
          <w:tcPr>
            <w:tcW w:w="85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200</w:t>
            </w:r>
            <w:r>
              <w:rPr>
                <w:rFonts w:ascii="Times New Roman" w:hAnsi="Times New Roman"/>
              </w:rPr>
              <w:t>6</w:t>
            </w:r>
          </w:p>
        </w:tc>
        <w:tc>
          <w:tcPr>
            <w:tcW w:w="851"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1</w:t>
            </w:r>
          </w:p>
        </w:tc>
        <w:tc>
          <w:tcPr>
            <w:tcW w:w="1186" w:type="dxa"/>
            <w:shd w:val="clear" w:color="auto" w:fill="auto"/>
            <w:vAlign w:val="center"/>
          </w:tcPr>
          <w:p w:rsidR="00A80211" w:rsidRPr="00357EB1" w:rsidRDefault="00A80211" w:rsidP="00A80211">
            <w:pPr>
              <w:spacing w:after="0" w:line="240" w:lineRule="auto"/>
              <w:jc w:val="center"/>
              <w:rPr>
                <w:rFonts w:ascii="Times New Roman" w:hAnsi="Times New Roman"/>
              </w:rPr>
            </w:pPr>
            <w:r>
              <w:rPr>
                <w:rFonts w:ascii="Times New Roman" w:hAnsi="Times New Roman"/>
              </w:rPr>
              <w:t>906,</w:t>
            </w:r>
            <w:r w:rsidRPr="00357EB1">
              <w:rPr>
                <w:rFonts w:ascii="Times New Roman" w:hAnsi="Times New Roman"/>
              </w:rPr>
              <w:t>22</w:t>
            </w:r>
          </w:p>
        </w:tc>
        <w:tc>
          <w:tcPr>
            <w:tcW w:w="940" w:type="dxa"/>
            <w:shd w:val="clear" w:color="auto" w:fill="auto"/>
            <w:vAlign w:val="center"/>
          </w:tcPr>
          <w:p w:rsidR="00A80211" w:rsidRPr="00357EB1" w:rsidRDefault="00A80211" w:rsidP="00A80211">
            <w:pPr>
              <w:spacing w:after="0" w:line="240" w:lineRule="auto"/>
              <w:jc w:val="center"/>
              <w:rPr>
                <w:rFonts w:ascii="Times New Roman" w:hAnsi="Times New Roman"/>
              </w:rPr>
            </w:pPr>
            <w:r w:rsidRPr="00357EB1">
              <w:rPr>
                <w:rFonts w:ascii="Times New Roman" w:hAnsi="Times New Roman"/>
              </w:rPr>
              <w:t>0,29</w:t>
            </w:r>
          </w:p>
        </w:tc>
        <w:tc>
          <w:tcPr>
            <w:tcW w:w="1559" w:type="dxa"/>
            <w:shd w:val="clear" w:color="auto" w:fill="auto"/>
            <w:vAlign w:val="center"/>
          </w:tcPr>
          <w:p w:rsidR="00A80211" w:rsidRPr="00357EB1" w:rsidRDefault="00A80211" w:rsidP="00A80211">
            <w:pPr>
              <w:spacing w:before="20" w:after="20" w:line="240" w:lineRule="auto"/>
              <w:jc w:val="center"/>
              <w:rPr>
                <w:rFonts w:ascii="Times New Roman" w:hAnsi="Times New Roman"/>
                <w:b/>
              </w:rPr>
            </w:pPr>
            <w:r>
              <w:rPr>
                <w:rFonts w:ascii="Times New Roman" w:hAnsi="Times New Roman"/>
              </w:rPr>
              <w:t>Sugedęs</w:t>
            </w:r>
          </w:p>
        </w:tc>
      </w:tr>
      <w:tr w:rsidR="00A80211" w:rsidRPr="00357EB1" w:rsidTr="00A80211">
        <w:tc>
          <w:tcPr>
            <w:tcW w:w="9889" w:type="dxa"/>
            <w:gridSpan w:val="9"/>
            <w:shd w:val="clear" w:color="auto" w:fill="auto"/>
          </w:tcPr>
          <w:p w:rsidR="00A80211" w:rsidRPr="00357EB1" w:rsidRDefault="00A80211" w:rsidP="00A80211">
            <w:pPr>
              <w:spacing w:before="20" w:after="20" w:line="240" w:lineRule="auto"/>
              <w:jc w:val="center"/>
              <w:rPr>
                <w:rFonts w:ascii="Times New Roman" w:hAnsi="Times New Roman"/>
                <w:b/>
                <w:sz w:val="24"/>
                <w:szCs w:val="24"/>
              </w:rPr>
            </w:pPr>
            <w:r>
              <w:rPr>
                <w:rFonts w:ascii="Times New Roman" w:hAnsi="Times New Roman"/>
                <w:b/>
                <w:sz w:val="24"/>
                <w:szCs w:val="24"/>
              </w:rPr>
              <w:t>Kretingos rajono Salantų gimnazijoje</w:t>
            </w:r>
          </w:p>
        </w:tc>
      </w:tr>
      <w:tr w:rsidR="00A80211" w:rsidRPr="001C372A" w:rsidTr="00A80211">
        <w:tc>
          <w:tcPr>
            <w:tcW w:w="534" w:type="dxa"/>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47.</w:t>
            </w:r>
          </w:p>
        </w:tc>
        <w:tc>
          <w:tcPr>
            <w:tcW w:w="2551" w:type="dxa"/>
            <w:gridSpan w:val="2"/>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4"/>
              </w:rPr>
            </w:pPr>
            <w:r w:rsidRPr="00A250CA">
              <w:rPr>
                <w:rFonts w:ascii="Times New Roman" w:hAnsi="Times New Roman"/>
                <w:b w:val="0"/>
                <w:sz w:val="22"/>
                <w:szCs w:val="24"/>
              </w:rPr>
              <w:t>Kompiuteris „</w:t>
            </w:r>
            <w:proofErr w:type="spellStart"/>
            <w:r w:rsidRPr="00A250CA">
              <w:rPr>
                <w:rFonts w:ascii="Times New Roman" w:hAnsi="Times New Roman"/>
                <w:b w:val="0"/>
                <w:sz w:val="22"/>
                <w:szCs w:val="24"/>
              </w:rPr>
              <w:t>Vector</w:t>
            </w:r>
            <w:proofErr w:type="spellEnd"/>
            <w:r w:rsidRPr="00A250CA">
              <w:rPr>
                <w:rFonts w:ascii="Times New Roman" w:hAnsi="Times New Roman"/>
                <w:b w:val="0"/>
                <w:sz w:val="22"/>
                <w:szCs w:val="24"/>
              </w:rPr>
              <w:t xml:space="preserve"> SK-AK C“</w:t>
            </w:r>
          </w:p>
        </w:tc>
        <w:tc>
          <w:tcPr>
            <w:tcW w:w="1418"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 xml:space="preserve">1500950 </w:t>
            </w:r>
          </w:p>
        </w:tc>
        <w:tc>
          <w:tcPr>
            <w:tcW w:w="850"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2002</w:t>
            </w:r>
          </w:p>
        </w:tc>
        <w:tc>
          <w:tcPr>
            <w:tcW w:w="851"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1</w:t>
            </w:r>
          </w:p>
        </w:tc>
        <w:tc>
          <w:tcPr>
            <w:tcW w:w="1186"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444,28</w:t>
            </w:r>
          </w:p>
        </w:tc>
        <w:tc>
          <w:tcPr>
            <w:tcW w:w="940"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0,29</w:t>
            </w:r>
          </w:p>
        </w:tc>
        <w:tc>
          <w:tcPr>
            <w:tcW w:w="1559" w:type="dxa"/>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Sugedęs</w:t>
            </w:r>
          </w:p>
        </w:tc>
      </w:tr>
      <w:tr w:rsidR="00A80211" w:rsidRPr="001C372A" w:rsidTr="00A80211">
        <w:tc>
          <w:tcPr>
            <w:tcW w:w="534" w:type="dxa"/>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48.</w:t>
            </w:r>
          </w:p>
        </w:tc>
        <w:tc>
          <w:tcPr>
            <w:tcW w:w="2551" w:type="dxa"/>
            <w:gridSpan w:val="2"/>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4"/>
              </w:rPr>
            </w:pPr>
            <w:r w:rsidRPr="00A250CA">
              <w:rPr>
                <w:rFonts w:ascii="Times New Roman" w:hAnsi="Times New Roman"/>
                <w:b w:val="0"/>
                <w:sz w:val="22"/>
                <w:szCs w:val="24"/>
              </w:rPr>
              <w:t>Kompiuteris „</w:t>
            </w:r>
            <w:proofErr w:type="spellStart"/>
            <w:r w:rsidRPr="00A250CA">
              <w:rPr>
                <w:rFonts w:ascii="Times New Roman" w:hAnsi="Times New Roman"/>
                <w:b w:val="0"/>
                <w:sz w:val="22"/>
                <w:szCs w:val="24"/>
              </w:rPr>
              <w:t>Vector</w:t>
            </w:r>
            <w:proofErr w:type="spellEnd"/>
            <w:r w:rsidRPr="00A250CA">
              <w:rPr>
                <w:rFonts w:ascii="Times New Roman" w:hAnsi="Times New Roman"/>
                <w:b w:val="0"/>
                <w:sz w:val="22"/>
                <w:szCs w:val="24"/>
              </w:rPr>
              <w:t xml:space="preserve"> SK-AK C“</w:t>
            </w:r>
          </w:p>
        </w:tc>
        <w:tc>
          <w:tcPr>
            <w:tcW w:w="1418"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1500956</w:t>
            </w:r>
          </w:p>
        </w:tc>
        <w:tc>
          <w:tcPr>
            <w:tcW w:w="850"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2002</w:t>
            </w:r>
          </w:p>
        </w:tc>
        <w:tc>
          <w:tcPr>
            <w:tcW w:w="851"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1</w:t>
            </w:r>
          </w:p>
        </w:tc>
        <w:tc>
          <w:tcPr>
            <w:tcW w:w="1186"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444,28</w:t>
            </w:r>
          </w:p>
        </w:tc>
        <w:tc>
          <w:tcPr>
            <w:tcW w:w="940"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0,29</w:t>
            </w:r>
          </w:p>
        </w:tc>
        <w:tc>
          <w:tcPr>
            <w:tcW w:w="1559" w:type="dxa"/>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Sugedęs</w:t>
            </w:r>
          </w:p>
        </w:tc>
      </w:tr>
      <w:tr w:rsidR="00A80211" w:rsidRPr="001C372A" w:rsidTr="00A80211">
        <w:tc>
          <w:tcPr>
            <w:tcW w:w="534" w:type="dxa"/>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49.</w:t>
            </w:r>
          </w:p>
        </w:tc>
        <w:tc>
          <w:tcPr>
            <w:tcW w:w="2551" w:type="dxa"/>
            <w:gridSpan w:val="2"/>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4"/>
              </w:rPr>
            </w:pPr>
            <w:r w:rsidRPr="00A250CA">
              <w:rPr>
                <w:rFonts w:ascii="Times New Roman" w:hAnsi="Times New Roman"/>
                <w:b w:val="0"/>
                <w:sz w:val="22"/>
                <w:szCs w:val="24"/>
              </w:rPr>
              <w:t>Nešiojamas kompiuteris „</w:t>
            </w:r>
            <w:proofErr w:type="spellStart"/>
            <w:r w:rsidRPr="00A250CA">
              <w:rPr>
                <w:rFonts w:ascii="Times New Roman" w:hAnsi="Times New Roman"/>
                <w:b w:val="0"/>
                <w:sz w:val="22"/>
                <w:szCs w:val="24"/>
              </w:rPr>
              <w:t>Vector</w:t>
            </w:r>
            <w:proofErr w:type="spellEnd"/>
            <w:r w:rsidRPr="00A250CA">
              <w:rPr>
                <w:rFonts w:ascii="Times New Roman" w:hAnsi="Times New Roman"/>
                <w:b w:val="0"/>
                <w:sz w:val="22"/>
                <w:szCs w:val="24"/>
              </w:rPr>
              <w:t xml:space="preserve"> NK01“</w:t>
            </w:r>
          </w:p>
        </w:tc>
        <w:tc>
          <w:tcPr>
            <w:tcW w:w="1418"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1400005</w:t>
            </w:r>
          </w:p>
        </w:tc>
        <w:tc>
          <w:tcPr>
            <w:tcW w:w="850"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2007</w:t>
            </w:r>
          </w:p>
        </w:tc>
        <w:tc>
          <w:tcPr>
            <w:tcW w:w="851"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1</w:t>
            </w:r>
          </w:p>
        </w:tc>
        <w:tc>
          <w:tcPr>
            <w:tcW w:w="1186"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899,49</w:t>
            </w:r>
          </w:p>
        </w:tc>
        <w:tc>
          <w:tcPr>
            <w:tcW w:w="940"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4"/>
              </w:rPr>
            </w:pPr>
            <w:r w:rsidRPr="00A250CA">
              <w:rPr>
                <w:rFonts w:ascii="Times New Roman" w:hAnsi="Times New Roman"/>
                <w:b w:val="0"/>
                <w:sz w:val="22"/>
                <w:szCs w:val="24"/>
              </w:rPr>
              <w:t>0,29</w:t>
            </w:r>
          </w:p>
        </w:tc>
        <w:tc>
          <w:tcPr>
            <w:tcW w:w="1559" w:type="dxa"/>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Sugedęs</w:t>
            </w:r>
          </w:p>
        </w:tc>
      </w:tr>
      <w:tr w:rsidR="00A80211" w:rsidRPr="001C372A" w:rsidTr="00A80211">
        <w:tc>
          <w:tcPr>
            <w:tcW w:w="534" w:type="dxa"/>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50.</w:t>
            </w:r>
          </w:p>
        </w:tc>
        <w:tc>
          <w:tcPr>
            <w:tcW w:w="2551" w:type="dxa"/>
            <w:gridSpan w:val="2"/>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PĮMKP „Internetinė konstruktyvaus mokymo ir mokymosi sistema“</w:t>
            </w:r>
          </w:p>
        </w:tc>
        <w:tc>
          <w:tcPr>
            <w:tcW w:w="1418"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1949149</w:t>
            </w:r>
          </w:p>
        </w:tc>
        <w:tc>
          <w:tcPr>
            <w:tcW w:w="850" w:type="dxa"/>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2006</w:t>
            </w:r>
          </w:p>
        </w:tc>
        <w:tc>
          <w:tcPr>
            <w:tcW w:w="851"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150,60</w:t>
            </w:r>
          </w:p>
        </w:tc>
        <w:tc>
          <w:tcPr>
            <w:tcW w:w="940" w:type="dxa"/>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51.</w:t>
            </w:r>
          </w:p>
        </w:tc>
        <w:tc>
          <w:tcPr>
            <w:tcW w:w="2551" w:type="dxa"/>
            <w:gridSpan w:val="2"/>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MKP „</w:t>
            </w:r>
            <w:proofErr w:type="spellStart"/>
            <w:r w:rsidRPr="00A250CA">
              <w:rPr>
                <w:rFonts w:ascii="Times New Roman" w:hAnsi="Times New Roman"/>
                <w:b w:val="0"/>
                <w:sz w:val="22"/>
                <w:szCs w:val="22"/>
              </w:rPr>
              <w:t>Vyšivka</w:t>
            </w:r>
            <w:proofErr w:type="spellEnd"/>
            <w:r w:rsidRPr="00A250CA">
              <w:rPr>
                <w:rFonts w:ascii="Times New Roman" w:hAnsi="Times New Roman"/>
                <w:b w:val="0"/>
                <w:sz w:val="22"/>
                <w:szCs w:val="22"/>
              </w:rPr>
              <w:t xml:space="preserve"> </w:t>
            </w:r>
            <w:proofErr w:type="spellStart"/>
            <w:r w:rsidRPr="00A250CA">
              <w:rPr>
                <w:rFonts w:ascii="Times New Roman" w:hAnsi="Times New Roman"/>
                <w:b w:val="0"/>
                <w:sz w:val="22"/>
                <w:szCs w:val="22"/>
              </w:rPr>
              <w:t>krestom</w:t>
            </w:r>
            <w:proofErr w:type="spellEnd"/>
            <w:r w:rsidRPr="00A250CA">
              <w:rPr>
                <w:rFonts w:ascii="Times New Roman" w:hAnsi="Times New Roman"/>
                <w:b w:val="0"/>
                <w:sz w:val="22"/>
                <w:szCs w:val="22"/>
              </w:rPr>
              <w:t>“</w:t>
            </w:r>
          </w:p>
        </w:tc>
        <w:tc>
          <w:tcPr>
            <w:tcW w:w="1418"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1936415</w:t>
            </w:r>
          </w:p>
          <w:p w:rsidR="00A80211" w:rsidRPr="001C372A" w:rsidRDefault="00A80211" w:rsidP="001C372A">
            <w:pPr>
              <w:spacing w:after="0" w:line="240" w:lineRule="auto"/>
              <w:jc w:val="center"/>
              <w:rPr>
                <w:rFonts w:ascii="Times New Roman" w:hAnsi="Times New Roman"/>
                <w:lang w:val="en-AU"/>
              </w:rPr>
            </w:pPr>
            <w:r w:rsidRPr="001C372A">
              <w:rPr>
                <w:rFonts w:ascii="Times New Roman" w:hAnsi="Times New Roman"/>
                <w:lang w:val="en-AU"/>
              </w:rPr>
              <w:t>1936416</w:t>
            </w:r>
          </w:p>
          <w:p w:rsidR="00A80211" w:rsidRPr="001C372A" w:rsidRDefault="00A80211" w:rsidP="001C372A">
            <w:pPr>
              <w:spacing w:after="0" w:line="240" w:lineRule="auto"/>
              <w:jc w:val="center"/>
              <w:rPr>
                <w:rFonts w:ascii="Times New Roman" w:hAnsi="Times New Roman"/>
                <w:lang w:val="en-AU"/>
              </w:rPr>
            </w:pPr>
            <w:r w:rsidRPr="001C372A">
              <w:rPr>
                <w:rFonts w:ascii="Times New Roman" w:hAnsi="Times New Roman"/>
                <w:lang w:val="en-AU"/>
              </w:rPr>
              <w:t>1936417</w:t>
            </w:r>
          </w:p>
        </w:tc>
        <w:tc>
          <w:tcPr>
            <w:tcW w:w="850" w:type="dxa"/>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2006</w:t>
            </w:r>
          </w:p>
        </w:tc>
        <w:tc>
          <w:tcPr>
            <w:tcW w:w="851"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3</w:t>
            </w:r>
          </w:p>
        </w:tc>
        <w:tc>
          <w:tcPr>
            <w:tcW w:w="1186" w:type="dxa"/>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43,44</w:t>
            </w:r>
          </w:p>
        </w:tc>
        <w:tc>
          <w:tcPr>
            <w:tcW w:w="940" w:type="dxa"/>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lastRenderedPageBreak/>
              <w:t>52.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 xml:space="preserve">PĮ MKP „Salon </w:t>
            </w:r>
            <w:proofErr w:type="spellStart"/>
            <w:r w:rsidRPr="00A250CA">
              <w:rPr>
                <w:rFonts w:ascii="Times New Roman" w:hAnsi="Times New Roman"/>
                <w:b w:val="0"/>
                <w:sz w:val="22"/>
                <w:szCs w:val="22"/>
              </w:rPr>
              <w:t>krasoty</w:t>
            </w:r>
            <w:proofErr w:type="spellEnd"/>
            <w:r w:rsidRPr="00A250CA">
              <w:rPr>
                <w:rFonts w:ascii="Times New Roman" w:hAnsi="Times New Roman"/>
                <w:b w:val="0"/>
                <w:sz w:val="22"/>
                <w:szCs w:val="22"/>
              </w:rPr>
              <w:t xml:space="preserve"> II“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1936131 1936132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28,96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MKP „Abi Word“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1953641 1953642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16,80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Kompiuteris „Vector-AK07“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 xml:space="preserve">1504058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306,86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Kompiuteris „Vector-AK07“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1504055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306,86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 xml:space="preserve">Sugedęs </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56.</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Programinė įranga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15021525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167,40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57.</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Kompiuterinis projektorius „</w:t>
            </w:r>
            <w:proofErr w:type="spellStart"/>
            <w:r w:rsidRPr="00A250CA">
              <w:rPr>
                <w:rFonts w:ascii="Times New Roman" w:hAnsi="Times New Roman"/>
                <w:b w:val="0"/>
                <w:sz w:val="22"/>
                <w:szCs w:val="22"/>
              </w:rPr>
              <w:t>Tochiba</w:t>
            </w:r>
            <w:proofErr w:type="spellEnd"/>
            <w:r w:rsidRPr="00A250CA">
              <w:rPr>
                <w:rFonts w:ascii="Times New Roman" w:hAnsi="Times New Roman"/>
                <w:b w:val="0"/>
                <w:sz w:val="22"/>
                <w:szCs w:val="22"/>
              </w:rPr>
              <w:t xml:space="preserve"> TLP-250“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155777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2205,17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Sugedęs</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58.</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Programinė įranga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1502103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167,40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b/>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59.</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Kūryba ir tradicijos. Geometriniai lietuvių audinių raštai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1911545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8,69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b/>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60.</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Kompiuterinis žodynas. Lietuvių tarmės 1 dalis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1912274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8,11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b/>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61.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„Gimtoji istorija. Nuo 7 iki 12 klasės“ (</w:t>
            </w:r>
            <w:proofErr w:type="spellStart"/>
            <w:r w:rsidRPr="00A250CA">
              <w:rPr>
                <w:rFonts w:ascii="Times New Roman" w:hAnsi="Times New Roman"/>
                <w:b w:val="0"/>
                <w:sz w:val="22"/>
                <w:szCs w:val="22"/>
              </w:rPr>
              <w:t>pap</w:t>
            </w:r>
            <w:proofErr w:type="spellEnd"/>
            <w:r w:rsidRPr="00A250CA">
              <w:rPr>
                <w:rFonts w:ascii="Times New Roman" w:hAnsi="Times New Roman"/>
                <w:b w:val="0"/>
                <w:sz w:val="22"/>
                <w:szCs w:val="22"/>
              </w:rPr>
              <w:t>. antrasis leidimas)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1913875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w:t>
            </w:r>
            <w:r w:rsidR="00742C8A">
              <w:rPr>
                <w:rFonts w:ascii="Times New Roman" w:hAnsi="Times New Roman"/>
              </w:rPr>
              <w:t>0</w:t>
            </w:r>
            <w:r w:rsidRPr="001C372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45,76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62.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Modeliavimo programa „</w:t>
            </w:r>
            <w:proofErr w:type="spellStart"/>
            <w:r w:rsidRPr="00A250CA">
              <w:rPr>
                <w:rFonts w:ascii="Times New Roman" w:hAnsi="Times New Roman"/>
                <w:b w:val="0"/>
                <w:sz w:val="22"/>
                <w:szCs w:val="22"/>
              </w:rPr>
              <w:t>Model</w:t>
            </w:r>
            <w:proofErr w:type="spellEnd"/>
            <w:r w:rsidRPr="00A250CA">
              <w:rPr>
                <w:rFonts w:ascii="Times New Roman" w:hAnsi="Times New Roman"/>
                <w:b w:val="0"/>
                <w:sz w:val="22"/>
                <w:szCs w:val="22"/>
              </w:rPr>
              <w:t xml:space="preserve"> </w:t>
            </w:r>
            <w:proofErr w:type="spellStart"/>
            <w:r w:rsidRPr="00A250CA">
              <w:rPr>
                <w:rFonts w:ascii="Times New Roman" w:hAnsi="Times New Roman"/>
                <w:b w:val="0"/>
                <w:sz w:val="22"/>
                <w:szCs w:val="22"/>
              </w:rPr>
              <w:t>builder</w:t>
            </w:r>
            <w:proofErr w:type="spellEnd"/>
            <w:r w:rsidRPr="00A250CA">
              <w:rPr>
                <w:rFonts w:ascii="Times New Roman" w:hAnsi="Times New Roman"/>
                <w:b w:val="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1916856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57,05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63.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Lietuvių kalbos rašybos kompiuterinis sąvadas LKKS V.3.0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16,80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64.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MKP Mokomoji dailės programa ARS II d. „Epochos ir stiliai“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1900009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15,64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65.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MKP Dabartinės lietuvių kalbos žodynas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1900010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34,76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66.</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PĮ MKP „</w:t>
            </w:r>
            <w:proofErr w:type="spellStart"/>
            <w:r w:rsidRPr="00A250CA">
              <w:rPr>
                <w:rFonts w:ascii="Times New Roman" w:hAnsi="Times New Roman"/>
                <w:b w:val="0"/>
                <w:sz w:val="22"/>
                <w:szCs w:val="22"/>
              </w:rPr>
              <w:t>English+Millenium</w:t>
            </w:r>
            <w:proofErr w:type="spellEnd"/>
            <w:r w:rsidRPr="00A250CA">
              <w:rPr>
                <w:rFonts w:ascii="Times New Roman" w:hAnsi="Times New Roman"/>
                <w:b w:val="0"/>
                <w:sz w:val="22"/>
                <w:szCs w:val="22"/>
              </w:rPr>
              <w:t>“, (9CD)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1900011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66,03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67.</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rPr>
                <w:rFonts w:ascii="Times New Roman" w:hAnsi="Times New Roman"/>
                <w:b w:val="0"/>
                <w:sz w:val="22"/>
              </w:rPr>
            </w:pPr>
            <w:r w:rsidRPr="00A250CA">
              <w:rPr>
                <w:rFonts w:ascii="Times New Roman" w:hAnsi="Times New Roman"/>
                <w:b w:val="0"/>
                <w:sz w:val="22"/>
              </w:rPr>
              <w:t xml:space="preserve">PĮ MKP Lietuvių-rusų ir rusų-lietuvių kalbų žodynas </w:t>
            </w:r>
            <w:proofErr w:type="spellStart"/>
            <w:r w:rsidRPr="00A250CA">
              <w:rPr>
                <w:rFonts w:ascii="Times New Roman" w:hAnsi="Times New Roman"/>
                <w:b w:val="0"/>
                <w:sz w:val="22"/>
              </w:rPr>
              <w:t>LiRus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rPr>
            </w:pPr>
            <w:r w:rsidRPr="00A250CA">
              <w:rPr>
                <w:rFonts w:ascii="Times New Roman" w:hAnsi="Times New Roman"/>
                <w:b w:val="0"/>
                <w:sz w:val="22"/>
              </w:rPr>
              <w:t>1920550 1920551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rPr>
            </w:pPr>
            <w:r w:rsidRPr="00A250CA">
              <w:rPr>
                <w:rFonts w:ascii="Times New Roman" w:hAnsi="Times New Roman"/>
                <w:b w:val="0"/>
                <w:sz w:val="22"/>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250CA" w:rsidRDefault="00A80211" w:rsidP="001C372A">
            <w:pPr>
              <w:pStyle w:val="Antrat4"/>
              <w:spacing w:before="0" w:after="0" w:line="240" w:lineRule="auto"/>
              <w:jc w:val="center"/>
              <w:rPr>
                <w:rFonts w:ascii="Times New Roman" w:hAnsi="Times New Roman"/>
                <w:b w:val="0"/>
                <w:sz w:val="22"/>
              </w:rPr>
            </w:pPr>
            <w:r w:rsidRPr="00A250CA">
              <w:rPr>
                <w:rFonts w:ascii="Times New Roman" w:hAnsi="Times New Roman"/>
                <w:b w:val="0"/>
                <w:sz w:val="22"/>
              </w:rPr>
              <w:t>27,22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0211" w:rsidRPr="001C372A" w:rsidRDefault="00A80211" w:rsidP="001C372A">
            <w:pPr>
              <w:spacing w:after="0" w:line="240" w:lineRule="auto"/>
              <w:jc w:val="center"/>
              <w:rPr>
                <w:rFonts w:ascii="Times New Roman" w:hAnsi="Times New Roman"/>
                <w:sz w:val="24"/>
                <w:szCs w:val="24"/>
              </w:rPr>
            </w:pPr>
            <w:r w:rsidRPr="001C372A">
              <w:rPr>
                <w:rFonts w:ascii="Times New Roman" w:hAnsi="Times New Roman"/>
              </w:rPr>
              <w:t>Nusidėvėjo funkciškai ir technologiškai</w:t>
            </w:r>
          </w:p>
        </w:tc>
      </w:tr>
      <w:tr w:rsidR="00A80211" w:rsidRPr="001C372A"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szCs w:val="24"/>
              </w:rPr>
            </w:pPr>
            <w:r w:rsidRPr="001C372A">
              <w:rPr>
                <w:rFonts w:ascii="Times New Roman" w:hAnsi="Times New Roman"/>
                <w:szCs w:val="24"/>
              </w:rPr>
              <w:t>68.</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rPr>
                <w:rFonts w:ascii="Times New Roman" w:hAnsi="Times New Roman"/>
              </w:rPr>
            </w:pPr>
            <w:r w:rsidRPr="001C372A">
              <w:rPr>
                <w:rFonts w:ascii="Times New Roman" w:hAnsi="Times New Roman"/>
              </w:rPr>
              <w:t xml:space="preserve">Asmeninis kompiuteris „VECTOR AK09, M8“ su monitoriumi </w:t>
            </w:r>
            <w:proofErr w:type="spellStart"/>
            <w:r w:rsidRPr="001C372A">
              <w:rPr>
                <w:rFonts w:ascii="Times New Roman" w:hAnsi="Times New Roman"/>
              </w:rPr>
              <w:t>RoverScan</w:t>
            </w:r>
            <w:proofErr w:type="spellEnd"/>
            <w:r w:rsidRPr="001C372A">
              <w:rPr>
                <w:rFonts w:ascii="Times New Roman" w:hAnsi="Times New Roman"/>
              </w:rPr>
              <w:t xml:space="preserve"> Optika 172 LCD 17” ir programine įranga „Windows XP </w:t>
            </w:r>
            <w:proofErr w:type="spellStart"/>
            <w:r w:rsidRPr="001C372A">
              <w:rPr>
                <w:rFonts w:ascii="Times New Roman" w:hAnsi="Times New Roman"/>
              </w:rPr>
              <w:t>Home</w:t>
            </w:r>
            <w:proofErr w:type="spellEnd"/>
            <w:r w:rsidRPr="001C372A">
              <w:rPr>
                <w:rFonts w:ascii="Times New Roman" w:hAnsi="Times New Roman"/>
              </w:rPr>
              <w:t xml:space="preserve"> Edition“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885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534,50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rPr>
            </w:pPr>
            <w:r w:rsidRPr="001C372A">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C372A" w:rsidRDefault="00A80211" w:rsidP="001C372A">
            <w:pPr>
              <w:spacing w:after="0" w:line="240" w:lineRule="auto"/>
              <w:jc w:val="center"/>
              <w:rPr>
                <w:rFonts w:ascii="Times New Roman" w:hAnsi="Times New Roman"/>
                <w:sz w:val="24"/>
                <w:szCs w:val="24"/>
              </w:rPr>
            </w:pPr>
            <w:r w:rsidRPr="001C372A">
              <w:rPr>
                <w:rFonts w:ascii="Times New Roman" w:hAnsi="Times New Roman"/>
              </w:rPr>
              <w:t>Nusidėvėjo funkciškai ir technologiškai</w:t>
            </w:r>
          </w:p>
        </w:tc>
      </w:tr>
      <w:tr w:rsidR="00A80211" w:rsidRPr="00357EB1"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8C09A0" w:rsidRDefault="00A80211" w:rsidP="00A80211">
            <w:pPr>
              <w:spacing w:before="20" w:after="20" w:line="240" w:lineRule="auto"/>
              <w:jc w:val="center"/>
              <w:rPr>
                <w:rFonts w:ascii="Times New Roman" w:hAnsi="Times New Roman"/>
                <w:szCs w:val="24"/>
              </w:rPr>
            </w:pPr>
            <w:r>
              <w:rPr>
                <w:rFonts w:ascii="Times New Roman" w:hAnsi="Times New Roman"/>
                <w:szCs w:val="24"/>
              </w:rPr>
              <w:lastRenderedPageBreak/>
              <w:t>69.</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after="0" w:line="240" w:lineRule="auto"/>
              <w:rPr>
                <w:rFonts w:ascii="Times New Roman" w:hAnsi="Times New Roman"/>
              </w:rPr>
            </w:pPr>
            <w:r>
              <w:rPr>
                <w:rFonts w:ascii="Times New Roman" w:hAnsi="Times New Roman"/>
              </w:rPr>
              <w:t>Asmeninis kompiuteris „</w:t>
            </w:r>
            <w:r w:rsidRPr="00740029">
              <w:rPr>
                <w:rFonts w:ascii="Times New Roman" w:hAnsi="Times New Roman"/>
              </w:rPr>
              <w:t>VECTOR AK09, M8</w:t>
            </w:r>
            <w:r>
              <w:rPr>
                <w:rFonts w:ascii="Times New Roman" w:hAnsi="Times New Roman"/>
              </w:rPr>
              <w:t>“</w:t>
            </w:r>
            <w:r w:rsidRPr="00740029">
              <w:rPr>
                <w:rFonts w:ascii="Times New Roman" w:hAnsi="Times New Roman"/>
              </w:rPr>
              <w:t xml:space="preserve"> su monitoriumi </w:t>
            </w:r>
            <w:proofErr w:type="spellStart"/>
            <w:r w:rsidRPr="00740029">
              <w:rPr>
                <w:rFonts w:ascii="Times New Roman" w:hAnsi="Times New Roman"/>
              </w:rPr>
              <w:t>RoverScan</w:t>
            </w:r>
            <w:proofErr w:type="spellEnd"/>
            <w:r w:rsidRPr="00740029">
              <w:rPr>
                <w:rFonts w:ascii="Times New Roman" w:hAnsi="Times New Roman"/>
              </w:rPr>
              <w:t xml:space="preserve"> Optika 172 LCD 17” ir programine </w:t>
            </w:r>
            <w:r>
              <w:rPr>
                <w:rFonts w:ascii="Times New Roman" w:hAnsi="Times New Roman"/>
              </w:rPr>
              <w:t xml:space="preserve">įranga „Windows XP </w:t>
            </w:r>
            <w:proofErr w:type="spellStart"/>
            <w:r>
              <w:rPr>
                <w:rFonts w:ascii="Times New Roman" w:hAnsi="Times New Roman"/>
              </w:rPr>
              <w:t>Home</w:t>
            </w:r>
            <w:proofErr w:type="spellEnd"/>
            <w:r>
              <w:rPr>
                <w:rFonts w:ascii="Times New Roman" w:hAnsi="Times New Roman"/>
              </w:rPr>
              <w:t xml:space="preserve"> Edition“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after="0" w:line="240" w:lineRule="auto"/>
              <w:jc w:val="center"/>
              <w:rPr>
                <w:rFonts w:ascii="Times New Roman" w:hAnsi="Times New Roman"/>
              </w:rPr>
            </w:pPr>
            <w:r w:rsidRPr="00740029">
              <w:rPr>
                <w:rFonts w:ascii="Times New Roman" w:hAnsi="Times New Roman"/>
              </w:rPr>
              <w:t>886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after="0" w:line="240" w:lineRule="auto"/>
              <w:jc w:val="center"/>
              <w:rPr>
                <w:rFonts w:ascii="Times New Roman" w:hAnsi="Times New Roman"/>
              </w:rPr>
            </w:pPr>
            <w:r w:rsidRPr="00740029">
              <w:rPr>
                <w:rFonts w:ascii="Times New Roman" w:hAnsi="Times New Roman"/>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before="20" w:after="20" w:line="240" w:lineRule="auto"/>
              <w:jc w:val="center"/>
              <w:rPr>
                <w:rFonts w:ascii="Times New Roman" w:hAnsi="Times New Roman"/>
              </w:rPr>
            </w:pPr>
            <w:r w:rsidRPr="00740029">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before="20" w:after="20" w:line="240" w:lineRule="auto"/>
              <w:jc w:val="center"/>
              <w:rPr>
                <w:rFonts w:ascii="Times New Roman" w:hAnsi="Times New Roman"/>
              </w:rPr>
            </w:pPr>
            <w:r w:rsidRPr="00740029">
              <w:rPr>
                <w:rFonts w:ascii="Times New Roman" w:hAnsi="Times New Roman"/>
              </w:rPr>
              <w:t>534,50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before="20" w:after="20" w:line="240" w:lineRule="auto"/>
              <w:jc w:val="center"/>
              <w:rPr>
                <w:rFonts w:ascii="Times New Roman" w:hAnsi="Times New Roman"/>
              </w:rPr>
            </w:pPr>
            <w:r w:rsidRPr="00740029">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357EB1"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8C09A0" w:rsidRDefault="00A80211" w:rsidP="00A80211">
            <w:pPr>
              <w:spacing w:before="20" w:after="20" w:line="240" w:lineRule="auto"/>
              <w:jc w:val="center"/>
              <w:rPr>
                <w:rFonts w:ascii="Times New Roman" w:hAnsi="Times New Roman"/>
                <w:szCs w:val="24"/>
              </w:rPr>
            </w:pPr>
            <w:r>
              <w:rPr>
                <w:rFonts w:ascii="Times New Roman" w:hAnsi="Times New Roman"/>
                <w:szCs w:val="24"/>
              </w:rPr>
              <w:t>70.</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after="0" w:line="240" w:lineRule="auto"/>
              <w:rPr>
                <w:rFonts w:ascii="Times New Roman" w:hAnsi="Times New Roman"/>
              </w:rPr>
            </w:pPr>
            <w:r w:rsidRPr="00740029">
              <w:rPr>
                <w:rFonts w:ascii="Times New Roman" w:hAnsi="Times New Roman"/>
              </w:rPr>
              <w:t xml:space="preserve">Asmeninis kompiuteris </w:t>
            </w:r>
            <w:r>
              <w:rPr>
                <w:rFonts w:ascii="Times New Roman" w:hAnsi="Times New Roman"/>
              </w:rPr>
              <w:t>„</w:t>
            </w:r>
            <w:r w:rsidRPr="00740029">
              <w:rPr>
                <w:rFonts w:ascii="Times New Roman" w:hAnsi="Times New Roman"/>
              </w:rPr>
              <w:t>VECTOR AK09, M8</w:t>
            </w:r>
            <w:r>
              <w:rPr>
                <w:rFonts w:ascii="Times New Roman" w:hAnsi="Times New Roman"/>
              </w:rPr>
              <w:t>“</w:t>
            </w:r>
            <w:r w:rsidRPr="00740029">
              <w:rPr>
                <w:rFonts w:ascii="Times New Roman" w:hAnsi="Times New Roman"/>
              </w:rPr>
              <w:t xml:space="preserve"> su monitoriumi </w:t>
            </w:r>
            <w:proofErr w:type="spellStart"/>
            <w:r w:rsidRPr="00740029">
              <w:rPr>
                <w:rFonts w:ascii="Times New Roman" w:hAnsi="Times New Roman"/>
              </w:rPr>
              <w:t>RoverScan</w:t>
            </w:r>
            <w:proofErr w:type="spellEnd"/>
            <w:r w:rsidRPr="00740029">
              <w:rPr>
                <w:rFonts w:ascii="Times New Roman" w:hAnsi="Times New Roman"/>
              </w:rPr>
              <w:t xml:space="preserve"> Optika 172 LCD 17” ir programine įranga </w:t>
            </w:r>
            <w:r>
              <w:rPr>
                <w:rFonts w:ascii="Times New Roman" w:hAnsi="Times New Roman"/>
              </w:rPr>
              <w:t>„</w:t>
            </w:r>
            <w:r w:rsidRPr="00740029">
              <w:rPr>
                <w:rFonts w:ascii="Times New Roman" w:hAnsi="Times New Roman"/>
              </w:rPr>
              <w:t xml:space="preserve">Windows XP </w:t>
            </w:r>
            <w:proofErr w:type="spellStart"/>
            <w:r w:rsidRPr="00740029">
              <w:rPr>
                <w:rFonts w:ascii="Times New Roman" w:hAnsi="Times New Roman"/>
              </w:rPr>
              <w:t>Home</w:t>
            </w:r>
            <w:proofErr w:type="spellEnd"/>
            <w:r w:rsidRPr="00740029">
              <w:rPr>
                <w:rFonts w:ascii="Times New Roman" w:hAnsi="Times New Roman"/>
              </w:rPr>
              <w:t xml:space="preserve"> Edition</w:t>
            </w: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after="0" w:line="240" w:lineRule="auto"/>
              <w:jc w:val="center"/>
              <w:rPr>
                <w:rFonts w:ascii="Times New Roman" w:hAnsi="Times New Roman"/>
              </w:rPr>
            </w:pPr>
            <w:r w:rsidRPr="00740029">
              <w:rPr>
                <w:rFonts w:ascii="Times New Roman" w:hAnsi="Times New Roman"/>
              </w:rPr>
              <w:t>887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after="0" w:line="240" w:lineRule="auto"/>
              <w:jc w:val="center"/>
              <w:rPr>
                <w:rFonts w:ascii="Times New Roman" w:hAnsi="Times New Roman"/>
              </w:rPr>
            </w:pPr>
            <w:r w:rsidRPr="00740029">
              <w:rPr>
                <w:rFonts w:ascii="Times New Roman" w:hAnsi="Times New Roman"/>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before="20" w:after="20" w:line="240" w:lineRule="auto"/>
              <w:jc w:val="center"/>
              <w:rPr>
                <w:rFonts w:ascii="Times New Roman" w:hAnsi="Times New Roman"/>
              </w:rPr>
            </w:pPr>
            <w:r w:rsidRPr="00740029">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before="20" w:after="20" w:line="240" w:lineRule="auto"/>
              <w:jc w:val="center"/>
              <w:rPr>
                <w:rFonts w:ascii="Times New Roman" w:hAnsi="Times New Roman"/>
              </w:rPr>
            </w:pPr>
            <w:r w:rsidRPr="00740029">
              <w:rPr>
                <w:rFonts w:ascii="Times New Roman" w:hAnsi="Times New Roman"/>
              </w:rPr>
              <w:t>534,50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40029" w:rsidRDefault="00A80211" w:rsidP="00A80211">
            <w:pPr>
              <w:spacing w:before="20" w:after="20" w:line="240" w:lineRule="auto"/>
              <w:jc w:val="center"/>
              <w:rPr>
                <w:rFonts w:ascii="Times New Roman" w:hAnsi="Times New Roman"/>
              </w:rPr>
            </w:pPr>
            <w:r w:rsidRPr="00740029">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357EB1" w:rsidTr="00A80211">
        <w:tc>
          <w:tcPr>
            <w:tcW w:w="988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Pr>
                <w:rFonts w:ascii="Times New Roman" w:hAnsi="Times New Roman"/>
                <w:b/>
                <w:sz w:val="24"/>
                <w:szCs w:val="24"/>
              </w:rPr>
              <w:t>Kretingos rajono Grūšlaukės mokykloje-daugiafunkciame centre</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Interaktyvioji lenta su mok.</w:t>
            </w:r>
            <w:r>
              <w:rPr>
                <w:rFonts w:ascii="Times New Roman" w:hAnsi="Times New Roman"/>
                <w:lang w:eastAsia="lt-LT"/>
              </w:rPr>
              <w:t xml:space="preserve"> </w:t>
            </w:r>
            <w:r w:rsidRPr="007E793B">
              <w:rPr>
                <w:rFonts w:ascii="Times New Roman" w:hAnsi="Times New Roman"/>
                <w:lang w:eastAsia="lt-LT"/>
              </w:rPr>
              <w:t>programom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1380106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990,50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Lokalizuota „Dinaminė geometrija“ 4 vers.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1942094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17,96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Lokalizuota „</w:t>
            </w:r>
            <w:proofErr w:type="spellStart"/>
            <w:r w:rsidRPr="007E793B">
              <w:rPr>
                <w:rFonts w:ascii="Times New Roman" w:hAnsi="Times New Roman"/>
                <w:lang w:eastAsia="lt-LT"/>
              </w:rPr>
              <w:t>Free</w:t>
            </w:r>
            <w:proofErr w:type="spellEnd"/>
            <w:r w:rsidRPr="007E793B">
              <w:rPr>
                <w:rFonts w:ascii="Times New Roman" w:hAnsi="Times New Roman"/>
                <w:lang w:eastAsia="lt-LT"/>
              </w:rPr>
              <w:t xml:space="preserve"> </w:t>
            </w:r>
            <w:proofErr w:type="spellStart"/>
            <w:r w:rsidRPr="007E793B">
              <w:rPr>
                <w:rFonts w:ascii="Times New Roman" w:hAnsi="Times New Roman"/>
                <w:lang w:eastAsia="lt-LT"/>
              </w:rPr>
              <w:t>Pascal</w:t>
            </w:r>
            <w:proofErr w:type="spellEnd"/>
            <w:r w:rsidRPr="007E793B">
              <w:rPr>
                <w:rFonts w:ascii="Times New Roman" w:hAnsi="Times New Roman"/>
                <w:lang w:eastAsia="lt-LT"/>
              </w:rPr>
              <w:t>“ programavimo sistema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1940592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4,92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Kompiuterinis anglų-lietuvių,</w:t>
            </w:r>
            <w:r>
              <w:rPr>
                <w:rFonts w:ascii="Times New Roman" w:hAnsi="Times New Roman"/>
                <w:lang w:eastAsia="lt-LT"/>
              </w:rPr>
              <w:t xml:space="preserve"> </w:t>
            </w:r>
            <w:r w:rsidRPr="007E793B">
              <w:rPr>
                <w:rFonts w:ascii="Times New Roman" w:hAnsi="Times New Roman"/>
                <w:lang w:eastAsia="lt-LT"/>
              </w:rPr>
              <w:t xml:space="preserve">lietuvių-anglų žodynas </w:t>
            </w:r>
            <w:proofErr w:type="spellStart"/>
            <w:r w:rsidRPr="007E793B">
              <w:rPr>
                <w:rFonts w:ascii="Times New Roman" w:hAnsi="Times New Roman"/>
                <w:lang w:eastAsia="lt-LT"/>
              </w:rPr>
              <w:t>Alkonas</w:t>
            </w:r>
            <w:proofErr w:type="spellEnd"/>
            <w:r>
              <w:rPr>
                <w:rFonts w:ascii="Times New Roman" w:hAnsi="Times New Roman"/>
                <w:lang w:eastAsia="lt-LT"/>
              </w:rPr>
              <w:t xml:space="preserve"> </w:t>
            </w:r>
            <w:r w:rsidRPr="007E793B">
              <w:rPr>
                <w:rFonts w:ascii="Times New Roman" w:hAnsi="Times New Roman"/>
                <w:lang w:eastAsia="lt-LT"/>
              </w:rPr>
              <w:t>CD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1943589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21,14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„Šaltinėlis“.</w:t>
            </w:r>
            <w:r>
              <w:rPr>
                <w:rFonts w:ascii="Times New Roman" w:hAnsi="Times New Roman"/>
                <w:lang w:eastAsia="lt-LT"/>
              </w:rPr>
              <w:t xml:space="preserve"> </w:t>
            </w:r>
            <w:r w:rsidRPr="007E793B">
              <w:rPr>
                <w:rFonts w:ascii="Times New Roman" w:hAnsi="Times New Roman"/>
                <w:lang w:eastAsia="lt-LT"/>
              </w:rPr>
              <w:t>Mokomasis žaidimas vaikams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1937210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17,09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76.</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w:t>
            </w:r>
            <w:proofErr w:type="spellStart"/>
            <w:r w:rsidRPr="007E793B">
              <w:rPr>
                <w:rFonts w:ascii="Times New Roman" w:hAnsi="Times New Roman"/>
                <w:lang w:eastAsia="lt-LT"/>
              </w:rPr>
              <w:t>Info</w:t>
            </w:r>
            <w:proofErr w:type="spellEnd"/>
            <w:r w:rsidRPr="007E793B">
              <w:rPr>
                <w:rFonts w:ascii="Times New Roman" w:hAnsi="Times New Roman"/>
                <w:lang w:eastAsia="lt-LT"/>
              </w:rPr>
              <w:t xml:space="preserve"> TESTAS 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1948194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33,60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77.</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„Lietuvos geografijos atlasas“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1939092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7,82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78.</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„Lietuvių etninė kultūra“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1945089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17,09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79.</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„Įdomioji Lietuvos istorija“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1946595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24,04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80.</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w:t>
            </w:r>
            <w:proofErr w:type="spellStart"/>
            <w:r w:rsidRPr="007E793B">
              <w:rPr>
                <w:rFonts w:ascii="Times New Roman" w:hAnsi="Times New Roman"/>
                <w:lang w:eastAsia="lt-LT"/>
              </w:rPr>
              <w:t>AbiWord</w:t>
            </w:r>
            <w:proofErr w:type="spellEnd"/>
            <w:r w:rsidRPr="007E793B">
              <w:rPr>
                <w:rFonts w:ascii="Times New Roman" w:hAnsi="Times New Roman"/>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1101953647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8,40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1101950331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4,92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Moksleivių kompiuterinio raštingumo testas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1915375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17,96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lastRenderedPageBreak/>
              <w:t>83.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Kompiuterinis žodynas.</w:t>
            </w:r>
            <w:r>
              <w:rPr>
                <w:rFonts w:ascii="Times New Roman" w:hAnsi="Times New Roman"/>
                <w:lang w:eastAsia="lt-LT"/>
              </w:rPr>
              <w:t xml:space="preserve"> </w:t>
            </w:r>
            <w:r w:rsidRPr="007E793B">
              <w:rPr>
                <w:rFonts w:ascii="Times New Roman" w:hAnsi="Times New Roman"/>
                <w:lang w:eastAsia="lt-LT"/>
              </w:rPr>
              <w:t>Lietuvių tarmės 1 dalis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1912274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8,11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Gimtoji istorija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1913875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22,88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Mokomoji dailės programa ARS II d.</w:t>
            </w:r>
            <w:r>
              <w:rPr>
                <w:rFonts w:ascii="Times New Roman" w:hAnsi="Times New Roman"/>
                <w:lang w:eastAsia="lt-LT"/>
              </w:rPr>
              <w:t xml:space="preserve"> „</w:t>
            </w:r>
            <w:r w:rsidRPr="007E793B">
              <w:rPr>
                <w:rFonts w:ascii="Times New Roman" w:hAnsi="Times New Roman"/>
                <w:lang w:eastAsia="lt-LT"/>
              </w:rPr>
              <w:t>Epochos ir stiliai“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1924402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7,82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86.</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Dabartinės lietuvių kalbos žodynas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1927402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17,38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87.</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 xml:space="preserve">PĮ MKP Lietuvių-rusų ir rusų-lietuvių kalbų žodynas </w:t>
            </w:r>
            <w:proofErr w:type="spellStart"/>
            <w:r w:rsidRPr="007E793B">
              <w:rPr>
                <w:rFonts w:ascii="Times New Roman" w:hAnsi="Times New Roman"/>
                <w:lang w:eastAsia="lt-LT"/>
              </w:rPr>
              <w:t>LiRus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1920550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13,61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88.</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Gimtoji istorija nuo 7 iki 12 klasės</w:t>
            </w:r>
            <w:r>
              <w:rPr>
                <w:rFonts w:ascii="Times New Roman" w:hAnsi="Times New Roman"/>
                <w:lang w:eastAsia="lt-LT"/>
              </w:rPr>
              <w:t xml:space="preserve"> </w:t>
            </w:r>
            <w:r w:rsidRPr="007E793B">
              <w:rPr>
                <w:rFonts w:ascii="Times New Roman" w:hAnsi="Times New Roman"/>
                <w:lang w:eastAsia="lt-LT"/>
              </w:rPr>
              <w:t>(</w:t>
            </w:r>
            <w:proofErr w:type="spellStart"/>
            <w:r w:rsidRPr="007E793B">
              <w:rPr>
                <w:rFonts w:ascii="Times New Roman" w:hAnsi="Times New Roman"/>
                <w:lang w:eastAsia="lt-LT"/>
              </w:rPr>
              <w:t>papild</w:t>
            </w:r>
            <w:proofErr w:type="spellEnd"/>
            <w:r w:rsidRPr="007E793B">
              <w:rPr>
                <w:rFonts w:ascii="Times New Roman" w:hAnsi="Times New Roman"/>
                <w:lang w:eastAsia="lt-LT"/>
              </w:rPr>
              <w:t xml:space="preserve">. II </w:t>
            </w:r>
            <w:proofErr w:type="spellStart"/>
            <w:r w:rsidRPr="007E793B">
              <w:rPr>
                <w:rFonts w:ascii="Times New Roman" w:hAnsi="Times New Roman"/>
                <w:lang w:eastAsia="lt-LT"/>
              </w:rPr>
              <w:t>leid</w:t>
            </w:r>
            <w:proofErr w:type="spellEnd"/>
            <w:r>
              <w:rPr>
                <w:rFonts w:ascii="Times New Roman" w:hAnsi="Times New Roman"/>
                <w:lang w:eastAsia="lt-LT"/>
              </w:rPr>
              <w:t>.</w:t>
            </w:r>
            <w:r w:rsidRPr="007E793B">
              <w:rPr>
                <w:rFonts w:ascii="Times New Roman" w:hAnsi="Times New Roman"/>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1925902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22,88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89.</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Istorijos laboratorija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1928902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17,09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90.</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Tarptautinių žodžių žodynas „</w:t>
            </w:r>
            <w:proofErr w:type="spellStart"/>
            <w:r w:rsidRPr="007E793B">
              <w:rPr>
                <w:rFonts w:ascii="Times New Roman" w:hAnsi="Times New Roman"/>
                <w:lang w:eastAsia="lt-LT"/>
              </w:rPr>
              <w:t>Interleksis</w:t>
            </w:r>
            <w:proofErr w:type="spellEnd"/>
            <w:r w:rsidRPr="007E793B">
              <w:rPr>
                <w:rFonts w:ascii="Times New Roman" w:hAnsi="Times New Roman"/>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1930402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16,51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91.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rPr>
                <w:rFonts w:ascii="Times New Roman" w:hAnsi="Times New Roman"/>
                <w:lang w:eastAsia="lt-LT"/>
              </w:rPr>
            </w:pPr>
            <w:r w:rsidRPr="007E793B">
              <w:rPr>
                <w:rFonts w:ascii="Times New Roman" w:hAnsi="Times New Roman"/>
                <w:lang w:eastAsia="lt-LT"/>
              </w:rPr>
              <w:t>PĮ MKP „Matematika 9“ su „Dinamine geometrija“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1932164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after="0" w:line="240" w:lineRule="auto"/>
              <w:jc w:val="center"/>
              <w:rPr>
                <w:rFonts w:ascii="Times New Roman" w:hAnsi="Times New Roman"/>
                <w:lang w:eastAsia="lt-LT"/>
              </w:rPr>
            </w:pPr>
            <w:r w:rsidRPr="007E793B">
              <w:rPr>
                <w:rFonts w:ascii="Times New Roman" w:hAnsi="Times New Roman"/>
                <w:lang w:eastAsia="lt-LT"/>
              </w:rPr>
              <w:t>17,96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sidRPr="007E793B">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b/>
                <w:sz w:val="24"/>
                <w:szCs w:val="24"/>
              </w:rPr>
            </w:pPr>
            <w:r w:rsidRPr="00357EB1">
              <w:rPr>
                <w:rFonts w:ascii="Times New Roman" w:hAnsi="Times New Roman"/>
              </w:rPr>
              <w:t>Nusidėvėjo funkciškai ir technologiškai</w:t>
            </w:r>
          </w:p>
        </w:tc>
      </w:tr>
      <w:tr w:rsidR="00A80211" w:rsidRPr="007E793B" w:rsidTr="00A80211">
        <w:tc>
          <w:tcPr>
            <w:tcW w:w="988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80211" w:rsidRPr="00E73300" w:rsidRDefault="00A80211" w:rsidP="00A80211">
            <w:pPr>
              <w:spacing w:before="20" w:after="20" w:line="240" w:lineRule="auto"/>
              <w:jc w:val="center"/>
              <w:rPr>
                <w:rFonts w:ascii="Times New Roman" w:hAnsi="Times New Roman"/>
                <w:b/>
              </w:rPr>
            </w:pPr>
            <w:r w:rsidRPr="00E73300">
              <w:rPr>
                <w:rFonts w:ascii="Times New Roman" w:hAnsi="Times New Roman"/>
                <w:b/>
              </w:rPr>
              <w:t>Kretingos rajono Kartenos mokykloje-daugiafunkciame centre</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92.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widowControl w:val="0"/>
              <w:autoSpaceDE w:val="0"/>
              <w:autoSpaceDN w:val="0"/>
              <w:adjustRightInd w:val="0"/>
              <w:spacing w:after="0" w:line="240" w:lineRule="auto"/>
              <w:rPr>
                <w:rFonts w:ascii="Times New Roman" w:hAnsi="Times New Roman"/>
              </w:rPr>
            </w:pPr>
            <w:r>
              <w:rPr>
                <w:rFonts w:ascii="Times New Roman" w:hAnsi="Times New Roman"/>
              </w:rPr>
              <w:t>Kompiuteris „</w:t>
            </w:r>
            <w:proofErr w:type="spellStart"/>
            <w:r>
              <w:rPr>
                <w:rFonts w:ascii="Times New Roman" w:hAnsi="Times New Roman"/>
              </w:rPr>
              <w:t>Vector</w:t>
            </w:r>
            <w:proofErr w:type="spellEnd"/>
            <w:r>
              <w:rPr>
                <w:rFonts w:ascii="Times New Roman" w:hAnsi="Times New Roman"/>
              </w:rPr>
              <w:t xml:space="preserve"> 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eastAsia="Times New Roman" w:hAnsi="Times New Roman"/>
              </w:rPr>
            </w:pPr>
            <w:r w:rsidRPr="00AA7C84">
              <w:rPr>
                <w:rFonts w:ascii="Times New Roman" w:eastAsia="Times New Roman" w:hAnsi="Times New Roman"/>
              </w:rPr>
              <w:t>1380161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rPr>
              <w:t>416,18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93.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widowControl w:val="0"/>
              <w:autoSpaceDE w:val="0"/>
              <w:autoSpaceDN w:val="0"/>
              <w:adjustRightInd w:val="0"/>
              <w:spacing w:after="0" w:line="240" w:lineRule="auto"/>
              <w:rPr>
                <w:rFonts w:ascii="Times New Roman" w:hAnsi="Times New Roman"/>
              </w:rPr>
            </w:pPr>
            <w:r>
              <w:rPr>
                <w:rFonts w:ascii="Times New Roman" w:hAnsi="Times New Roman"/>
              </w:rPr>
              <w:t>Kompiuteris „</w:t>
            </w:r>
            <w:proofErr w:type="spellStart"/>
            <w:r>
              <w:rPr>
                <w:rFonts w:ascii="Times New Roman" w:hAnsi="Times New Roman"/>
              </w:rPr>
              <w:t>Vector</w:t>
            </w:r>
            <w:proofErr w:type="spellEnd"/>
            <w:r>
              <w:rPr>
                <w:rFonts w:ascii="Times New Roman" w:hAnsi="Times New Roman"/>
              </w:rPr>
              <w:t xml:space="preserve"> 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eastAsia="Times New Roman" w:hAnsi="Times New Roman"/>
              </w:rPr>
            </w:pPr>
            <w:r w:rsidRPr="00AA7C84">
              <w:rPr>
                <w:rFonts w:ascii="Times New Roman" w:eastAsia="Times New Roman" w:hAnsi="Times New Roman"/>
              </w:rPr>
              <w:t>1380162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416,18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94.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widowControl w:val="0"/>
              <w:autoSpaceDE w:val="0"/>
              <w:autoSpaceDN w:val="0"/>
              <w:adjustRightInd w:val="0"/>
              <w:spacing w:after="0" w:line="240" w:lineRule="auto"/>
              <w:rPr>
                <w:rFonts w:ascii="Times New Roman" w:hAnsi="Times New Roman"/>
              </w:rPr>
            </w:pPr>
            <w:r>
              <w:rPr>
                <w:rFonts w:ascii="Times New Roman" w:hAnsi="Times New Roman"/>
              </w:rPr>
              <w:t>Kompiuteris „</w:t>
            </w:r>
            <w:proofErr w:type="spellStart"/>
            <w:r>
              <w:rPr>
                <w:rFonts w:ascii="Times New Roman" w:hAnsi="Times New Roman"/>
              </w:rPr>
              <w:t>Vector</w:t>
            </w:r>
            <w:proofErr w:type="spellEnd"/>
            <w:r>
              <w:rPr>
                <w:rFonts w:ascii="Times New Roman" w:hAnsi="Times New Roman"/>
              </w:rPr>
              <w:t xml:space="preserve"> AK06“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eastAsia="Times New Roman" w:hAnsi="Times New Roman"/>
              </w:rPr>
            </w:pPr>
            <w:r w:rsidRPr="00AA7C84">
              <w:rPr>
                <w:rFonts w:ascii="Times New Roman" w:eastAsia="Times New Roman" w:hAnsi="Times New Roman"/>
              </w:rPr>
              <w:t>1380163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rPr>
              <w:t>601,83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95.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widowControl w:val="0"/>
              <w:autoSpaceDE w:val="0"/>
              <w:autoSpaceDN w:val="0"/>
              <w:adjustRightInd w:val="0"/>
              <w:spacing w:after="0" w:line="240" w:lineRule="auto"/>
              <w:rPr>
                <w:rFonts w:ascii="Times New Roman" w:hAnsi="Times New Roman"/>
              </w:rPr>
            </w:pPr>
            <w:r>
              <w:rPr>
                <w:rFonts w:ascii="Times New Roman" w:hAnsi="Times New Roman"/>
              </w:rPr>
              <w:t>Kompiuteris „</w:t>
            </w:r>
            <w:proofErr w:type="spellStart"/>
            <w:r>
              <w:rPr>
                <w:rFonts w:ascii="Times New Roman" w:hAnsi="Times New Roman"/>
              </w:rPr>
              <w:t>Vector</w:t>
            </w:r>
            <w:proofErr w:type="spellEnd"/>
            <w:r>
              <w:rPr>
                <w:rFonts w:ascii="Times New Roman" w:hAnsi="Times New Roman"/>
              </w:rPr>
              <w:t xml:space="preserve"> 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eastAsia="Times New Roman" w:hAnsi="Times New Roman"/>
              </w:rPr>
            </w:pPr>
            <w:r w:rsidRPr="00AA7C84">
              <w:rPr>
                <w:rFonts w:ascii="Times New Roman" w:eastAsia="Times New Roman" w:hAnsi="Times New Roman"/>
              </w:rPr>
              <w:t>1380164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415,90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96.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widowControl w:val="0"/>
              <w:autoSpaceDE w:val="0"/>
              <w:autoSpaceDN w:val="0"/>
              <w:adjustRightInd w:val="0"/>
              <w:spacing w:after="0" w:line="240" w:lineRule="auto"/>
              <w:rPr>
                <w:rFonts w:ascii="Times New Roman" w:hAnsi="Times New Roman"/>
              </w:rPr>
            </w:pPr>
            <w:r>
              <w:rPr>
                <w:rFonts w:ascii="Times New Roman" w:hAnsi="Times New Roman"/>
              </w:rPr>
              <w:t>Kompiuteris „</w:t>
            </w:r>
            <w:proofErr w:type="spellStart"/>
            <w:r>
              <w:rPr>
                <w:rFonts w:ascii="Times New Roman" w:hAnsi="Times New Roman"/>
              </w:rPr>
              <w:t>Vector</w:t>
            </w:r>
            <w:proofErr w:type="spellEnd"/>
            <w:r>
              <w:rPr>
                <w:rFonts w:ascii="Times New Roman" w:hAnsi="Times New Roman"/>
              </w:rPr>
              <w:t xml:space="preserve"> 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eastAsia="Times New Roman" w:hAnsi="Times New Roman"/>
              </w:rPr>
            </w:pPr>
            <w:r w:rsidRPr="00AA7C84">
              <w:rPr>
                <w:rFonts w:ascii="Times New Roman" w:eastAsia="Times New Roman" w:hAnsi="Times New Roman"/>
              </w:rPr>
              <w:t>1380165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415,90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97.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widowControl w:val="0"/>
              <w:autoSpaceDE w:val="0"/>
              <w:autoSpaceDN w:val="0"/>
              <w:adjustRightInd w:val="0"/>
              <w:spacing w:after="0" w:line="240" w:lineRule="auto"/>
              <w:rPr>
                <w:rFonts w:ascii="Times New Roman" w:hAnsi="Times New Roman"/>
              </w:rPr>
            </w:pPr>
            <w:r>
              <w:rPr>
                <w:rFonts w:ascii="Times New Roman" w:hAnsi="Times New Roman"/>
              </w:rPr>
              <w:t>Kompiuteris „</w:t>
            </w:r>
            <w:proofErr w:type="spellStart"/>
            <w:r>
              <w:rPr>
                <w:rFonts w:ascii="Times New Roman" w:hAnsi="Times New Roman"/>
              </w:rPr>
              <w:t>Vector</w:t>
            </w:r>
            <w:proofErr w:type="spellEnd"/>
            <w:r>
              <w:rPr>
                <w:rFonts w:ascii="Times New Roman" w:hAnsi="Times New Roman"/>
              </w:rPr>
              <w:t xml:space="preserve"> 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eastAsia="Times New Roman" w:hAnsi="Times New Roman"/>
              </w:rPr>
            </w:pPr>
            <w:r w:rsidRPr="00AA7C84">
              <w:rPr>
                <w:rFonts w:ascii="Times New Roman" w:eastAsia="Times New Roman" w:hAnsi="Times New Roman"/>
              </w:rPr>
              <w:t>1380166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415,90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98.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widowControl w:val="0"/>
              <w:autoSpaceDE w:val="0"/>
              <w:autoSpaceDN w:val="0"/>
              <w:adjustRightInd w:val="0"/>
              <w:spacing w:after="0" w:line="240" w:lineRule="auto"/>
              <w:rPr>
                <w:rFonts w:ascii="Times New Roman" w:hAnsi="Times New Roman"/>
              </w:rPr>
            </w:pPr>
            <w:r>
              <w:rPr>
                <w:rFonts w:ascii="Times New Roman" w:hAnsi="Times New Roman"/>
              </w:rPr>
              <w:t>Kompiuteris „</w:t>
            </w:r>
            <w:proofErr w:type="spellStart"/>
            <w:r>
              <w:rPr>
                <w:rFonts w:ascii="Times New Roman" w:hAnsi="Times New Roman"/>
              </w:rPr>
              <w:t>Vector</w:t>
            </w:r>
            <w:proofErr w:type="spellEnd"/>
            <w:r>
              <w:rPr>
                <w:rFonts w:ascii="Times New Roman" w:hAnsi="Times New Roman"/>
              </w:rPr>
              <w:t xml:space="preserve"> 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eastAsia="Times New Roman" w:hAnsi="Times New Roman"/>
              </w:rPr>
            </w:pPr>
            <w:r w:rsidRPr="00AA7C84">
              <w:rPr>
                <w:rFonts w:ascii="Times New Roman" w:eastAsia="Times New Roman" w:hAnsi="Times New Roman"/>
              </w:rPr>
              <w:t>1380167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415,90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rPr>
                <w:rFonts w:ascii="Times New Roman" w:hAnsi="Times New Roman"/>
                <w:lang w:eastAsia="lt-LT"/>
              </w:rPr>
            </w:pPr>
            <w:r>
              <w:rPr>
                <w:rFonts w:ascii="Times New Roman" w:hAnsi="Times New Roman"/>
              </w:rPr>
              <w:t>Kompiuteris „</w:t>
            </w:r>
            <w:proofErr w:type="spellStart"/>
            <w:r>
              <w:rPr>
                <w:rFonts w:ascii="Times New Roman" w:hAnsi="Times New Roman"/>
              </w:rPr>
              <w:t>Vector</w:t>
            </w:r>
            <w:proofErr w:type="spellEnd"/>
            <w:r>
              <w:rPr>
                <w:rFonts w:ascii="Times New Roman" w:hAnsi="Times New Roman"/>
              </w:rPr>
              <w:t xml:space="preserve"> 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eastAsia="Times New Roman" w:hAnsi="Times New Roman"/>
              </w:rPr>
              <w:t>1380168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lang w:eastAsia="lt-LT"/>
              </w:rPr>
            </w:pPr>
            <w:r w:rsidRPr="00AA7C84">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415,90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sidRPr="00AA7C84">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AA7C84"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rPr>
                <w:rFonts w:ascii="Times New Roman" w:eastAsia="Times New Roman" w:hAnsi="Times New Roman"/>
              </w:rPr>
            </w:pPr>
            <w:r w:rsidRPr="001F62D7">
              <w:rPr>
                <w:rFonts w:ascii="Times New Roman" w:eastAsia="Times New Roman" w:hAnsi="Times New Roman"/>
              </w:rPr>
              <w:t>Kompiuteris „</w:t>
            </w:r>
            <w:proofErr w:type="spellStart"/>
            <w:r w:rsidRPr="001F62D7">
              <w:rPr>
                <w:rFonts w:ascii="Times New Roman" w:eastAsia="Times New Roman" w:hAnsi="Times New Roman"/>
              </w:rPr>
              <w:t>Vector</w:t>
            </w:r>
            <w:proofErr w:type="spellEnd"/>
            <w:r w:rsidRPr="001F62D7">
              <w:rPr>
                <w:rFonts w:ascii="Times New Roman" w:eastAsia="Times New Roman" w:hAnsi="Times New Roman"/>
              </w:rPr>
              <w:t xml:space="preserve"> AK07“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eastAsia="Times New Roman" w:hAnsi="Times New Roman"/>
              </w:rPr>
            </w:pPr>
            <w:r w:rsidRPr="001F62D7">
              <w:rPr>
                <w:rFonts w:ascii="Times New Roman" w:eastAsia="Times New Roman" w:hAnsi="Times New Roman"/>
              </w:rPr>
              <w:t>01380170 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427,48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rPr>
                <w:rFonts w:ascii="Times New Roman" w:eastAsia="Times New Roman" w:hAnsi="Times New Roman"/>
              </w:rPr>
            </w:pPr>
            <w:r w:rsidRPr="001F62D7">
              <w:rPr>
                <w:rFonts w:ascii="Times New Roman" w:eastAsia="Times New Roman" w:hAnsi="Times New Roman"/>
              </w:rPr>
              <w:t xml:space="preserve">PĮ MPK Lokalizuota </w:t>
            </w:r>
            <w:r>
              <w:rPr>
                <w:rFonts w:ascii="Times New Roman" w:eastAsia="Times New Roman" w:hAnsi="Times New Roman"/>
              </w:rPr>
              <w:t>,,Dinaminė geometrija 4 versija“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eastAsia="Times New Roman" w:hAnsi="Times New Roman"/>
              </w:rPr>
            </w:pPr>
            <w:r w:rsidRPr="001F62D7">
              <w:rPr>
                <w:rFonts w:ascii="Times New Roman" w:eastAsia="Times New Roman" w:hAnsi="Times New Roman"/>
              </w:rPr>
              <w:t>1942091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17,96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rPr>
                <w:rFonts w:ascii="Times New Roman" w:eastAsia="Times New Roman" w:hAnsi="Times New Roman"/>
              </w:rPr>
            </w:pPr>
            <w:r w:rsidRPr="001F62D7">
              <w:rPr>
                <w:rFonts w:ascii="Times New Roman" w:eastAsia="Times New Roman" w:hAnsi="Times New Roman"/>
              </w:rPr>
              <w:t>PĮ MPK Lokalizuota ,,</w:t>
            </w:r>
            <w:proofErr w:type="spellStart"/>
            <w:r w:rsidRPr="001F62D7">
              <w:rPr>
                <w:rFonts w:ascii="Times New Roman" w:eastAsia="Times New Roman" w:hAnsi="Times New Roman"/>
              </w:rPr>
              <w:t>Free</w:t>
            </w:r>
            <w:proofErr w:type="spellEnd"/>
            <w:r w:rsidRPr="001F62D7">
              <w:rPr>
                <w:rFonts w:ascii="Times New Roman" w:eastAsia="Times New Roman" w:hAnsi="Times New Roman"/>
              </w:rPr>
              <w:t xml:space="preserve"> </w:t>
            </w:r>
            <w:proofErr w:type="spellStart"/>
            <w:r w:rsidRPr="001F62D7">
              <w:rPr>
                <w:rFonts w:ascii="Times New Roman" w:eastAsia="Times New Roman" w:hAnsi="Times New Roman"/>
              </w:rPr>
              <w:t>Pascal</w:t>
            </w:r>
            <w:proofErr w:type="spellEnd"/>
            <w:r w:rsidRPr="001F62D7">
              <w:rPr>
                <w:rFonts w:ascii="Times New Roman" w:eastAsia="Times New Roman" w:hAnsi="Times New Roman"/>
              </w:rPr>
              <w:t>“ programavimo sistema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eastAsia="Times New Roman" w:hAnsi="Times New Roman"/>
              </w:rPr>
            </w:pPr>
            <w:r w:rsidRPr="001F62D7">
              <w:rPr>
                <w:rFonts w:ascii="Times New Roman" w:eastAsia="Times New Roman" w:hAnsi="Times New Roman"/>
              </w:rPr>
              <w:t>1940589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4,92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lastRenderedPageBreak/>
              <w:t>103.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rPr>
                <w:rFonts w:ascii="Times New Roman" w:eastAsia="Times New Roman" w:hAnsi="Times New Roman"/>
              </w:rPr>
            </w:pPr>
            <w:r w:rsidRPr="001F62D7">
              <w:rPr>
                <w:rFonts w:ascii="Times New Roman" w:eastAsia="Times New Roman" w:hAnsi="Times New Roman"/>
              </w:rPr>
              <w:t>PĮ MPK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eastAsia="Times New Roman" w:hAnsi="Times New Roman"/>
              </w:rPr>
            </w:pPr>
            <w:r w:rsidRPr="001F62D7">
              <w:rPr>
                <w:rFonts w:ascii="Times New Roman" w:eastAsia="Times New Roman" w:hAnsi="Times New Roman"/>
              </w:rPr>
              <w:t>1943586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21,14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rPr>
                <w:rFonts w:ascii="Times New Roman" w:eastAsia="Times New Roman" w:hAnsi="Times New Roman"/>
              </w:rPr>
            </w:pPr>
            <w:r w:rsidRPr="001F62D7">
              <w:rPr>
                <w:rFonts w:ascii="Times New Roman" w:eastAsia="Times New Roman" w:hAnsi="Times New Roman"/>
              </w:rPr>
              <w:t>PĮ MPK ,,Šaltinėlis“ mokomasis žaidimas vaikams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eastAsia="Times New Roman" w:hAnsi="Times New Roman"/>
              </w:rPr>
            </w:pPr>
            <w:r w:rsidRPr="001F62D7">
              <w:rPr>
                <w:rFonts w:ascii="Times New Roman" w:eastAsia="Times New Roman" w:hAnsi="Times New Roman"/>
              </w:rPr>
              <w:t>1937207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17,09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rPr>
                <w:rFonts w:ascii="Times New Roman" w:eastAsia="Times New Roman" w:hAnsi="Times New Roman"/>
              </w:rPr>
            </w:pPr>
            <w:r w:rsidRPr="001F62D7">
              <w:rPr>
                <w:rFonts w:ascii="Times New Roman" w:eastAsia="Times New Roman" w:hAnsi="Times New Roman"/>
              </w:rPr>
              <w:t>PĮ MPK  ,,</w:t>
            </w:r>
            <w:proofErr w:type="spellStart"/>
            <w:r w:rsidRPr="001F62D7">
              <w:rPr>
                <w:rFonts w:ascii="Times New Roman" w:eastAsia="Times New Roman" w:hAnsi="Times New Roman"/>
              </w:rPr>
              <w:t>Info</w:t>
            </w:r>
            <w:proofErr w:type="spellEnd"/>
            <w:r w:rsidRPr="001F62D7">
              <w:rPr>
                <w:rFonts w:ascii="Times New Roman" w:eastAsia="Times New Roman" w:hAnsi="Times New Roman"/>
              </w:rPr>
              <w:t xml:space="preserve">  TESTAS 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eastAsia="Times New Roman" w:hAnsi="Times New Roman"/>
              </w:rPr>
            </w:pPr>
            <w:r w:rsidRPr="001F62D7">
              <w:rPr>
                <w:rFonts w:ascii="Times New Roman" w:eastAsia="Times New Roman" w:hAnsi="Times New Roman"/>
              </w:rPr>
              <w:t>1948191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33,60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rPr>
                <w:rFonts w:ascii="Times New Roman" w:eastAsia="Times New Roman" w:hAnsi="Times New Roman"/>
              </w:rPr>
            </w:pPr>
            <w:r w:rsidRPr="001F62D7">
              <w:rPr>
                <w:rFonts w:ascii="Times New Roman" w:eastAsia="Times New Roman" w:hAnsi="Times New Roman"/>
              </w:rPr>
              <w:t>PĮ MPK  ,,Lietuvos geografijos atlasas“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eastAsia="Times New Roman" w:hAnsi="Times New Roman"/>
              </w:rPr>
            </w:pPr>
            <w:r w:rsidRPr="001F62D7">
              <w:rPr>
                <w:rFonts w:ascii="Times New Roman" w:eastAsia="Times New Roman" w:hAnsi="Times New Roman"/>
              </w:rPr>
              <w:t>1939089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lang w:eastAsia="lt-LT"/>
              </w:rPr>
            </w:pPr>
            <w:r w:rsidRPr="001F62D7">
              <w:rPr>
                <w:rFonts w:ascii="Times New Roman" w:hAnsi="Times New Roman"/>
                <w:lang w:eastAsia="lt-LT"/>
              </w:rPr>
              <w:t>7,82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1F62D7" w:rsidRDefault="00A80211" w:rsidP="00A80211">
            <w:pPr>
              <w:spacing w:after="0" w:line="240" w:lineRule="auto"/>
              <w:jc w:val="center"/>
              <w:rPr>
                <w:rFonts w:ascii="Times New Roman" w:hAnsi="Times New Roman"/>
              </w:rPr>
            </w:pPr>
            <w:r w:rsidRPr="001F62D7">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MPK  ,,Lietuvių etninė kultūra“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eastAsia="Times New Roman" w:hAnsi="Times New Roman"/>
              </w:rPr>
            </w:pPr>
            <w:r w:rsidRPr="00666CFD">
              <w:rPr>
                <w:rFonts w:ascii="Times New Roman" w:eastAsia="Times New Roman" w:hAnsi="Times New Roman"/>
              </w:rPr>
              <w:t>1945086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17,09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MPK  ,,Įdomioji Lietuvos istorija“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eastAsia="Times New Roman" w:hAnsi="Times New Roman"/>
              </w:rPr>
            </w:pPr>
            <w:r w:rsidRPr="00666CFD">
              <w:rPr>
                <w:rFonts w:ascii="Times New Roman" w:eastAsia="Times New Roman" w:hAnsi="Times New Roman"/>
              </w:rPr>
              <w:t>1946592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24,04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109.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MKP Mokomosios dailės programa ARS II d. „Epochos ir stiliai“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7,82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MKP Dabartinės lietuvių kalbos žodynas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17,38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 xml:space="preserve">PĮ MKP Lietuvių-rusų ir rusų- lietuvių kalbų  žodynas </w:t>
            </w:r>
            <w:proofErr w:type="spellStart"/>
            <w:r w:rsidRPr="00666CFD">
              <w:rPr>
                <w:rFonts w:ascii="Times New Roman" w:eastAsia="Times New Roman" w:hAnsi="Times New Roman"/>
              </w:rPr>
              <w:t>LiRus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13,61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MKP „</w:t>
            </w:r>
            <w:proofErr w:type="spellStart"/>
            <w:r w:rsidRPr="00666CFD">
              <w:rPr>
                <w:rFonts w:ascii="Times New Roman" w:eastAsia="Times New Roman" w:hAnsi="Times New Roman"/>
              </w:rPr>
              <w:t>Englich</w:t>
            </w:r>
            <w:proofErr w:type="spellEnd"/>
            <w:r w:rsidRPr="00666CFD">
              <w:rPr>
                <w:rFonts w:ascii="Times New Roman" w:eastAsia="Times New Roman" w:hAnsi="Times New Roman"/>
              </w:rPr>
              <w:t xml:space="preserve"> +</w:t>
            </w:r>
            <w:proofErr w:type="spellStart"/>
            <w:r w:rsidRPr="00666CFD">
              <w:rPr>
                <w:rFonts w:ascii="Times New Roman" w:eastAsia="Times New Roman" w:hAnsi="Times New Roman"/>
              </w:rPr>
              <w:t>Milenium</w:t>
            </w:r>
            <w:proofErr w:type="spellEnd"/>
            <w:r w:rsidRPr="00666CFD">
              <w:rPr>
                <w:rFonts w:ascii="Times New Roman" w:eastAsia="Times New Roman" w:hAnsi="Times New Roman"/>
              </w:rPr>
              <w:t>“, (9 CD)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Pr>
                <w:rFonts w:ascii="Times New Roman" w:hAnsi="Times New Roman"/>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Pr>
                <w:rFonts w:ascii="Times New Roman" w:hAnsi="Times New Roman"/>
                <w:lang w:eastAsia="lt-LT"/>
              </w:rPr>
              <w:t>66,03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MKP „Gimtoji istorija. Nuo 7 iki 12 klasės“ (papildytas antras leidimas)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22,88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MKP „Istorijos laboratorija“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17,09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MKP  Tarptautinių žodžių žodynas „</w:t>
            </w:r>
            <w:proofErr w:type="spellStart"/>
            <w:r w:rsidRPr="00666CFD">
              <w:rPr>
                <w:rFonts w:ascii="Times New Roman" w:eastAsia="Times New Roman" w:hAnsi="Times New Roman"/>
              </w:rPr>
              <w:t>Interleksis</w:t>
            </w:r>
            <w:proofErr w:type="spellEnd"/>
            <w:r w:rsidRPr="00666CFD">
              <w:rPr>
                <w:rFonts w:ascii="Times New Roman" w:eastAsia="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16,51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Moksleivių kompiuterinio raštingumo testas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eastAsia="Times New Roman" w:hAnsi="Times New Roman"/>
              </w:rPr>
            </w:pPr>
            <w:r w:rsidRPr="00666CFD">
              <w:rPr>
                <w:rFonts w:ascii="Times New Roman" w:eastAsia="Times New Roman" w:hAnsi="Times New Roman"/>
              </w:rPr>
              <w:t>1915375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17,96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Modeliavimo programa „</w:t>
            </w:r>
            <w:proofErr w:type="spellStart"/>
            <w:r w:rsidRPr="00666CFD">
              <w:rPr>
                <w:rFonts w:ascii="Times New Roman" w:eastAsia="Times New Roman" w:hAnsi="Times New Roman"/>
              </w:rPr>
              <w:t>Model</w:t>
            </w:r>
            <w:proofErr w:type="spellEnd"/>
            <w:r w:rsidRPr="00666CFD">
              <w:rPr>
                <w:rFonts w:ascii="Times New Roman" w:eastAsia="Times New Roman" w:hAnsi="Times New Roman"/>
              </w:rPr>
              <w:t xml:space="preserve"> </w:t>
            </w:r>
            <w:proofErr w:type="spellStart"/>
            <w:r w:rsidRPr="00666CFD">
              <w:rPr>
                <w:rFonts w:ascii="Times New Roman" w:eastAsia="Times New Roman" w:hAnsi="Times New Roman"/>
              </w:rPr>
              <w:t>builder</w:t>
            </w:r>
            <w:proofErr w:type="spellEnd"/>
            <w:r w:rsidRPr="00666CFD">
              <w:rPr>
                <w:rFonts w:ascii="Times New Roman" w:eastAsia="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eastAsia="Times New Roman" w:hAnsi="Times New Roman"/>
              </w:rPr>
            </w:pPr>
            <w:r w:rsidRPr="00666CFD">
              <w:rPr>
                <w:rFonts w:ascii="Times New Roman" w:eastAsia="Times New Roman" w:hAnsi="Times New Roman"/>
              </w:rPr>
              <w:t>1916856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57,05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Kompiuterinis žodynas Lietuvių tarmės  1 dalis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eastAsia="Times New Roman" w:hAnsi="Times New Roman"/>
              </w:rPr>
            </w:pPr>
            <w:r w:rsidRPr="00666CFD">
              <w:rPr>
                <w:rFonts w:ascii="Times New Roman" w:eastAsia="Times New Roman" w:hAnsi="Times New Roman"/>
              </w:rPr>
              <w:t>1912274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8,11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lastRenderedPageBreak/>
              <w:t>119.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rPr>
                <w:rFonts w:ascii="Times New Roman" w:eastAsia="Times New Roman" w:hAnsi="Times New Roman"/>
              </w:rPr>
            </w:pPr>
            <w:r w:rsidRPr="00666CFD">
              <w:rPr>
                <w:rFonts w:ascii="Times New Roman" w:eastAsia="Times New Roman" w:hAnsi="Times New Roman"/>
              </w:rPr>
              <w:t>PĮ Kūryba ir tradicijos Geometriniai lietuvių audinių raštai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eastAsia="Times New Roman" w:hAnsi="Times New Roman"/>
              </w:rPr>
            </w:pPr>
            <w:r w:rsidRPr="00666CFD">
              <w:rPr>
                <w:rFonts w:ascii="Times New Roman" w:eastAsia="Times New Roman" w:hAnsi="Times New Roman"/>
              </w:rPr>
              <w:t>1911545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sidRPr="00666CFD">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Pr>
                <w:rFonts w:ascii="Times New Roman" w:hAnsi="Times New Roman"/>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lang w:eastAsia="lt-LT"/>
              </w:rPr>
            </w:pPr>
            <w:r>
              <w:rPr>
                <w:rFonts w:ascii="Times New Roman" w:hAnsi="Times New Roman"/>
                <w:lang w:eastAsia="lt-LT"/>
              </w:rPr>
              <w:t>17,38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66CFD" w:rsidRDefault="00A80211" w:rsidP="00A80211">
            <w:pPr>
              <w:spacing w:after="0" w:line="240" w:lineRule="auto"/>
              <w:jc w:val="center"/>
              <w:rPr>
                <w:rFonts w:ascii="Times New Roman" w:hAnsi="Times New Roman"/>
              </w:rPr>
            </w:pPr>
            <w:r w:rsidRPr="00666CFD">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PĮ „Gimtoji istorija“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eastAsia="Times New Roman" w:hAnsi="Times New Roman"/>
              </w:rPr>
              <w:t>1913875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22,88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Licencija „</w:t>
            </w:r>
            <w:proofErr w:type="spellStart"/>
            <w:r w:rsidRPr="006A3DA2">
              <w:rPr>
                <w:rFonts w:ascii="Times New Roman" w:eastAsia="Times New Roman" w:hAnsi="Times New Roman"/>
              </w:rPr>
              <w:t>Turbo</w:t>
            </w:r>
            <w:proofErr w:type="spellEnd"/>
            <w:r w:rsidRPr="006A3DA2">
              <w:rPr>
                <w:rFonts w:ascii="Times New Roman" w:eastAsia="Times New Roman" w:hAnsi="Times New Roman"/>
              </w:rPr>
              <w:t xml:space="preserve"> </w:t>
            </w:r>
            <w:proofErr w:type="spellStart"/>
            <w:r w:rsidRPr="006A3DA2">
              <w:rPr>
                <w:rFonts w:ascii="Times New Roman" w:eastAsia="Times New Roman" w:hAnsi="Times New Roman"/>
              </w:rPr>
              <w:t>Pascal</w:t>
            </w:r>
            <w:proofErr w:type="spellEnd"/>
            <w:r w:rsidRPr="006A3DA2">
              <w:rPr>
                <w:rFonts w:ascii="Times New Roman" w:eastAsia="Times New Roman" w:hAnsi="Times New Roman"/>
              </w:rPr>
              <w:t xml:space="preserve"> </w:t>
            </w:r>
            <w:proofErr w:type="spellStart"/>
            <w:r w:rsidRPr="006A3DA2">
              <w:rPr>
                <w:rFonts w:ascii="Times New Roman" w:eastAsia="Times New Roman" w:hAnsi="Times New Roman"/>
              </w:rPr>
              <w:t>fr</w:t>
            </w:r>
            <w:proofErr w:type="spellEnd"/>
            <w:r w:rsidRPr="006A3DA2">
              <w:rPr>
                <w:rFonts w:ascii="Times New Roman" w:eastAsia="Times New Roman" w:hAnsi="Times New Roman"/>
              </w:rPr>
              <w:t xml:space="preserve"> </w:t>
            </w:r>
            <w:proofErr w:type="spellStart"/>
            <w:r w:rsidRPr="006A3DA2">
              <w:rPr>
                <w:rFonts w:ascii="Times New Roman" w:eastAsia="Times New Roman" w:hAnsi="Times New Roman"/>
              </w:rPr>
              <w:t>Doc</w:t>
            </w:r>
            <w:proofErr w:type="spellEnd"/>
            <w:r w:rsidRPr="006A3DA2">
              <w:rPr>
                <w:rFonts w:ascii="Times New Roman" w:eastAsia="Times New Roman" w:hAnsi="Times New Roman"/>
              </w:rPr>
              <w:t xml:space="preserve"> 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2</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32,20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hAnsi="Times New Roman"/>
                <w:lang w:eastAsia="lt-LT"/>
              </w:rPr>
            </w:pPr>
            <w:r w:rsidRPr="006A3DA2">
              <w:rPr>
                <w:rFonts w:ascii="Times New Roman" w:eastAsia="Times New Roman" w:hAnsi="Times New Roman"/>
              </w:rPr>
              <w:t>MKP „</w:t>
            </w:r>
            <w:proofErr w:type="spellStart"/>
            <w:r w:rsidRPr="006A3DA2">
              <w:rPr>
                <w:rFonts w:ascii="Times New Roman" w:eastAsia="Times New Roman" w:hAnsi="Times New Roman"/>
              </w:rPr>
              <w:t>Komenskio</w:t>
            </w:r>
            <w:proofErr w:type="spellEnd"/>
            <w:r w:rsidRPr="006A3DA2">
              <w:rPr>
                <w:rFonts w:ascii="Times New Roman" w:eastAsia="Times New Roman" w:hAnsi="Times New Roman"/>
              </w:rPr>
              <w:t xml:space="preserve"> </w:t>
            </w:r>
            <w:proofErr w:type="spellStart"/>
            <w:r w:rsidRPr="006A3DA2">
              <w:rPr>
                <w:rFonts w:ascii="Times New Roman" w:eastAsia="Times New Roman" w:hAnsi="Times New Roman"/>
              </w:rPr>
              <w:t>logo</w:t>
            </w:r>
            <w:proofErr w:type="spellEnd"/>
            <w:r w:rsidRPr="006A3DA2">
              <w:rPr>
                <w:rFonts w:ascii="Times New Roman" w:eastAsia="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0,94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PĮ „</w:t>
            </w:r>
            <w:proofErr w:type="spellStart"/>
            <w:r w:rsidRPr="006A3DA2">
              <w:rPr>
                <w:rFonts w:ascii="Times New Roman" w:eastAsia="Times New Roman" w:hAnsi="Times New Roman"/>
              </w:rPr>
              <w:t>Absorb</w:t>
            </w:r>
            <w:proofErr w:type="spellEnd"/>
            <w:r w:rsidRPr="006A3DA2">
              <w:rPr>
                <w:rFonts w:ascii="Times New Roman" w:eastAsia="Times New Roman" w:hAnsi="Times New Roman"/>
              </w:rPr>
              <w:t xml:space="preserve"> </w:t>
            </w:r>
            <w:proofErr w:type="spellStart"/>
            <w:r w:rsidRPr="006A3DA2">
              <w:rPr>
                <w:rFonts w:ascii="Times New Roman" w:eastAsia="Times New Roman" w:hAnsi="Times New Roman"/>
              </w:rPr>
              <w:t>Chemistry</w:t>
            </w:r>
            <w:proofErr w:type="spellEnd"/>
            <w:r w:rsidRPr="006A3DA2">
              <w:rPr>
                <w:rFonts w:ascii="Times New Roman" w:eastAsia="Times New Roman" w:hAnsi="Times New Roman"/>
              </w:rPr>
              <w:t xml:space="preserve"> </w:t>
            </w:r>
            <w:proofErr w:type="spellStart"/>
            <w:r w:rsidRPr="006A3DA2">
              <w:rPr>
                <w:rFonts w:ascii="Times New Roman" w:eastAsia="Times New Roman" w:hAnsi="Times New Roman"/>
              </w:rPr>
              <w:t>for</w:t>
            </w:r>
            <w:proofErr w:type="spellEnd"/>
            <w:r w:rsidRPr="006A3DA2">
              <w:rPr>
                <w:rFonts w:ascii="Times New Roman" w:eastAsia="Times New Roman" w:hAnsi="Times New Roman"/>
              </w:rPr>
              <w:t xml:space="preserve"> GCSE“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eastAsia="Times New Roman" w:hAnsi="Times New Roman"/>
              </w:rPr>
            </w:pPr>
            <w:r w:rsidRPr="006A3DA2">
              <w:rPr>
                <w:rFonts w:ascii="Times New Roman" w:eastAsia="Times New Roman" w:hAnsi="Times New Roman"/>
              </w:rPr>
              <w:t>1931622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425,74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PĮ MKP „Abi Word“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eastAsia="Times New Roman" w:hAnsi="Times New Roman"/>
              </w:rPr>
            </w:pPr>
            <w:r w:rsidRPr="006A3DA2">
              <w:rPr>
                <w:rFonts w:ascii="Times New Roman" w:eastAsia="Times New Roman" w:hAnsi="Times New Roman"/>
              </w:rPr>
              <w:t>1953645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8,40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eastAsia="Times New Roman" w:hAnsi="Times New Roman"/>
              </w:rPr>
            </w:pPr>
            <w:r w:rsidRPr="006A3DA2">
              <w:rPr>
                <w:rFonts w:ascii="Times New Roman" w:eastAsia="Times New Roman" w:hAnsi="Times New Roman"/>
              </w:rPr>
              <w:t>1952147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28,96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PĮ MKP „</w:t>
            </w:r>
            <w:r>
              <w:rPr>
                <w:rFonts w:ascii="Times New Roman" w:eastAsia="Times New Roman" w:hAnsi="Times New Roman"/>
              </w:rPr>
              <w:t>Lietuvių kalbos bendrinė tartis“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eastAsia="Times New Roman" w:hAnsi="Times New Roman"/>
              </w:rPr>
            </w:pPr>
            <w:r w:rsidRPr="006A3DA2">
              <w:rPr>
                <w:rFonts w:ascii="Times New Roman" w:eastAsia="Times New Roman" w:hAnsi="Times New Roman"/>
              </w:rPr>
              <w:t>1950329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4,92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127.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04DAC" w:rsidRDefault="00A80211" w:rsidP="00A80211">
            <w:pPr>
              <w:spacing w:after="0" w:line="240" w:lineRule="auto"/>
              <w:rPr>
                <w:rFonts w:ascii="Times New Roman" w:eastAsia="Times New Roman" w:hAnsi="Times New Roman"/>
              </w:rPr>
            </w:pPr>
            <w:r w:rsidRPr="00304DAC">
              <w:rPr>
                <w:rFonts w:ascii="Times New Roman" w:eastAsia="Times New Roman" w:hAnsi="Times New Roman"/>
              </w:rPr>
              <w:t xml:space="preserve">Kompiuteris „HP </w:t>
            </w:r>
            <w:proofErr w:type="spellStart"/>
            <w:r w:rsidRPr="00304DAC">
              <w:rPr>
                <w:rFonts w:ascii="Times New Roman" w:eastAsia="Times New Roman" w:hAnsi="Times New Roman"/>
              </w:rPr>
              <w:t>Vectra</w:t>
            </w:r>
            <w:proofErr w:type="spellEnd"/>
            <w:r w:rsidRPr="00304DAC">
              <w:rPr>
                <w:rFonts w:ascii="Times New Roman" w:eastAsia="Times New Roman" w:hAnsi="Times New Roman"/>
              </w:rPr>
              <w:t xml:space="preserve"> VL“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04DAC" w:rsidRDefault="00A80211" w:rsidP="00A80211">
            <w:pPr>
              <w:spacing w:after="0" w:line="240" w:lineRule="auto"/>
              <w:jc w:val="center"/>
              <w:rPr>
                <w:rFonts w:ascii="Times New Roman" w:eastAsia="Times New Roman" w:hAnsi="Times New Roman"/>
              </w:rPr>
            </w:pPr>
            <w:r w:rsidRPr="00304DAC">
              <w:rPr>
                <w:rFonts w:ascii="Times New Roman" w:eastAsia="Times New Roman" w:hAnsi="Times New Roman"/>
              </w:rPr>
              <w:t>1380046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04DAC" w:rsidRDefault="00A80211" w:rsidP="00A80211">
            <w:pPr>
              <w:spacing w:after="0" w:line="240" w:lineRule="auto"/>
              <w:jc w:val="center"/>
              <w:rPr>
                <w:rFonts w:ascii="Times New Roman" w:hAnsi="Times New Roman"/>
                <w:lang w:eastAsia="lt-LT"/>
              </w:rPr>
            </w:pPr>
            <w:r w:rsidRPr="00304DAC">
              <w:rPr>
                <w:rFonts w:ascii="Times New Roman" w:hAnsi="Times New Roman"/>
                <w:lang w:eastAsia="lt-LT"/>
              </w:rPr>
              <w:t>2003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04DAC" w:rsidRDefault="00A80211" w:rsidP="00A80211">
            <w:pPr>
              <w:spacing w:after="0" w:line="240" w:lineRule="auto"/>
              <w:jc w:val="center"/>
              <w:rPr>
                <w:rFonts w:ascii="Times New Roman" w:hAnsi="Times New Roman"/>
              </w:rPr>
            </w:pPr>
            <w:r w:rsidRPr="00304DAC">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04DAC" w:rsidRDefault="00A80211" w:rsidP="00A80211">
            <w:pPr>
              <w:spacing w:after="0" w:line="240" w:lineRule="auto"/>
              <w:jc w:val="center"/>
              <w:rPr>
                <w:rFonts w:ascii="Times New Roman" w:hAnsi="Times New Roman"/>
                <w:lang w:eastAsia="lt-LT"/>
              </w:rPr>
            </w:pPr>
            <w:r w:rsidRPr="00304DAC">
              <w:rPr>
                <w:rFonts w:ascii="Times New Roman" w:hAnsi="Times New Roman"/>
                <w:lang w:eastAsia="lt-LT"/>
              </w:rPr>
              <w:t>2525,78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04DAC" w:rsidRDefault="00A80211" w:rsidP="00A80211">
            <w:pPr>
              <w:spacing w:after="0" w:line="240" w:lineRule="auto"/>
              <w:jc w:val="center"/>
              <w:rPr>
                <w:rFonts w:ascii="Times New Roman" w:hAnsi="Times New Roman"/>
              </w:rPr>
            </w:pPr>
            <w:r w:rsidRPr="00304DAC">
              <w:rPr>
                <w:rFonts w:ascii="Times New Roman" w:hAnsi="Times New Roman"/>
              </w:rPr>
              <w:t>0</w:t>
            </w:r>
            <w:r w:rsidR="000361D2">
              <w:rPr>
                <w:rFonts w:ascii="Times New Roman" w:hAnsi="Times New Roman"/>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04DAC" w:rsidRDefault="00A80211" w:rsidP="00A80211">
            <w:pPr>
              <w:spacing w:after="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128.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Asmeninis kompiuteris „</w:t>
            </w:r>
            <w:proofErr w:type="spellStart"/>
            <w:r w:rsidRPr="006A3DA2">
              <w:rPr>
                <w:rFonts w:ascii="Times New Roman" w:eastAsia="Times New Roman" w:hAnsi="Times New Roman"/>
              </w:rPr>
              <w:t>Vector</w:t>
            </w:r>
            <w:proofErr w:type="spellEnd"/>
            <w:r w:rsidRPr="006A3DA2">
              <w:rPr>
                <w:rFonts w:ascii="Times New Roman" w:eastAsia="Times New Roman" w:hAnsi="Times New Roman"/>
              </w:rPr>
              <w:t xml:space="preserve"> AK 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eastAsia="Times New Roman" w:hAnsi="Times New Roman"/>
              </w:rPr>
            </w:pPr>
            <w:r w:rsidRPr="006A3DA2">
              <w:rPr>
                <w:rFonts w:ascii="Times New Roman" w:eastAsia="Times New Roman" w:hAnsi="Times New Roman"/>
              </w:rPr>
              <w:t>1380034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427,48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r w:rsidR="000361D2">
              <w:rPr>
                <w:rFonts w:ascii="Times New Roman" w:hAnsi="Times New Roman"/>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129.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 xml:space="preserve">Asmeninis kompiuteris </w:t>
            </w:r>
            <w:proofErr w:type="spellStart"/>
            <w:r w:rsidRPr="006A3DA2">
              <w:rPr>
                <w:rFonts w:ascii="Times New Roman" w:eastAsia="Times New Roman" w:hAnsi="Times New Roman"/>
              </w:rPr>
              <w:t>Vector</w:t>
            </w:r>
            <w:proofErr w:type="spellEnd"/>
            <w:r w:rsidRPr="006A3DA2">
              <w:rPr>
                <w:rFonts w:ascii="Times New Roman" w:eastAsia="Times New Roman" w:hAnsi="Times New Roman"/>
              </w:rPr>
              <w:t xml:space="preserve"> SK-AK08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eastAsia="Times New Roman" w:hAnsi="Times New Roman"/>
              </w:rPr>
            </w:pPr>
            <w:r w:rsidRPr="006A3DA2">
              <w:rPr>
                <w:rFonts w:ascii="Times New Roman" w:eastAsia="Times New Roman" w:hAnsi="Times New Roman"/>
              </w:rPr>
              <w:t>1480035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514,66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r w:rsidR="000361D2">
              <w:rPr>
                <w:rFonts w:ascii="Times New Roman" w:hAnsi="Times New Roman"/>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eastAsia="Times New Roman" w:hAnsi="Times New Roman"/>
              </w:rPr>
            </w:pPr>
            <w:r w:rsidRPr="006A3DA2">
              <w:rPr>
                <w:rFonts w:ascii="Times New Roman" w:eastAsia="Times New Roman" w:hAnsi="Times New Roman"/>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eastAsia="Times New Roman" w:hAnsi="Times New Roman"/>
              </w:rPr>
            </w:pPr>
            <w:r w:rsidRPr="006A3DA2">
              <w:rPr>
                <w:rFonts w:ascii="Times New Roman" w:eastAsia="Times New Roman" w:hAnsi="Times New Roman"/>
              </w:rPr>
              <w:t>1101950337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4,92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hAnsi="Times New Roman"/>
                <w:lang w:eastAsia="lt-LT"/>
              </w:rPr>
            </w:pPr>
            <w:r w:rsidRPr="006A3DA2">
              <w:rPr>
                <w:rFonts w:ascii="Times New Roman" w:hAnsi="Times New Roman"/>
              </w:rPr>
              <w:t xml:space="preserve">Asmeninis kompiuteris „VECTOR AK09, M8“ su monitoriumi </w:t>
            </w:r>
            <w:proofErr w:type="spellStart"/>
            <w:r w:rsidRPr="006A3DA2">
              <w:rPr>
                <w:rFonts w:ascii="Times New Roman" w:hAnsi="Times New Roman"/>
              </w:rPr>
              <w:t>RoverScan</w:t>
            </w:r>
            <w:proofErr w:type="spellEnd"/>
            <w:r w:rsidRPr="006A3DA2">
              <w:rPr>
                <w:rFonts w:ascii="Times New Roman" w:hAnsi="Times New Roman"/>
              </w:rPr>
              <w:t xml:space="preserve"> Optika 172 LCD 17“ ir programine įranga „Windows XP </w:t>
            </w:r>
            <w:proofErr w:type="spellStart"/>
            <w:r w:rsidRPr="006A3DA2">
              <w:rPr>
                <w:rFonts w:ascii="Times New Roman" w:hAnsi="Times New Roman"/>
              </w:rPr>
              <w:t>Home</w:t>
            </w:r>
            <w:proofErr w:type="spellEnd"/>
            <w:r w:rsidRPr="006A3DA2">
              <w:rPr>
                <w:rFonts w:ascii="Times New Roman" w:hAnsi="Times New Roman"/>
              </w:rPr>
              <w:t xml:space="preserve"> </w:t>
            </w:r>
            <w:proofErr w:type="spellStart"/>
            <w:r w:rsidRPr="006A3DA2">
              <w:rPr>
                <w:rFonts w:ascii="Times New Roman" w:hAnsi="Times New Roman"/>
              </w:rPr>
              <w:t>Editio</w:t>
            </w:r>
            <w:proofErr w:type="spellEnd"/>
            <w:r w:rsidRPr="006A3DA2">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888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534,50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Default="00A80211" w:rsidP="00A80211">
            <w:pPr>
              <w:spacing w:before="20" w:after="20" w:line="240" w:lineRule="auto"/>
              <w:jc w:val="center"/>
              <w:rPr>
                <w:rFonts w:ascii="Times New Roman" w:hAnsi="Times New Roman"/>
              </w:rPr>
            </w:pPr>
            <w:r>
              <w:rPr>
                <w:rFonts w:ascii="Times New Roman" w:hAnsi="Times New Roman"/>
              </w:rPr>
              <w:t>132.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rPr>
                <w:rFonts w:ascii="Times New Roman" w:hAnsi="Times New Roman"/>
                <w:lang w:eastAsia="lt-LT"/>
              </w:rPr>
            </w:pPr>
            <w:r w:rsidRPr="006A3DA2">
              <w:rPr>
                <w:rFonts w:ascii="Times New Roman" w:hAnsi="Times New Roman"/>
              </w:rPr>
              <w:t xml:space="preserve">Asmeninis kompiuteris „VECTOR AK09, M8“ su monitoriumi </w:t>
            </w:r>
            <w:proofErr w:type="spellStart"/>
            <w:r w:rsidRPr="006A3DA2">
              <w:rPr>
                <w:rFonts w:ascii="Times New Roman" w:hAnsi="Times New Roman"/>
              </w:rPr>
              <w:t>RoverScan</w:t>
            </w:r>
            <w:proofErr w:type="spellEnd"/>
            <w:r w:rsidRPr="006A3DA2">
              <w:rPr>
                <w:rFonts w:ascii="Times New Roman" w:hAnsi="Times New Roman"/>
              </w:rPr>
              <w:t xml:space="preserve"> Optika 172 LCD 17“ ir programine įranga „Windows XP </w:t>
            </w:r>
            <w:proofErr w:type="spellStart"/>
            <w:r w:rsidRPr="006A3DA2">
              <w:rPr>
                <w:rFonts w:ascii="Times New Roman" w:hAnsi="Times New Roman"/>
              </w:rPr>
              <w:t>Home</w:t>
            </w:r>
            <w:proofErr w:type="spellEnd"/>
            <w:r w:rsidRPr="006A3DA2">
              <w:rPr>
                <w:rFonts w:ascii="Times New Roman" w:hAnsi="Times New Roman"/>
              </w:rPr>
              <w:t xml:space="preserve"> </w:t>
            </w:r>
            <w:proofErr w:type="spellStart"/>
            <w:r w:rsidRPr="006A3DA2">
              <w:rPr>
                <w:rFonts w:ascii="Times New Roman" w:hAnsi="Times New Roman"/>
              </w:rPr>
              <w:t>Editio</w:t>
            </w:r>
            <w:proofErr w:type="spellEnd"/>
            <w:r w:rsidRPr="006A3DA2">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889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lang w:eastAsia="lt-LT"/>
              </w:rPr>
            </w:pPr>
            <w:r w:rsidRPr="006A3DA2">
              <w:rPr>
                <w:rFonts w:ascii="Times New Roman" w:hAnsi="Times New Roman"/>
                <w:lang w:eastAsia="lt-LT"/>
              </w:rPr>
              <w:t>534,50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6A3DA2" w:rsidRDefault="00A80211" w:rsidP="00A80211">
            <w:pPr>
              <w:spacing w:after="0" w:line="240" w:lineRule="auto"/>
              <w:jc w:val="center"/>
              <w:rPr>
                <w:rFonts w:ascii="Times New Roman" w:hAnsi="Times New Roman"/>
              </w:rPr>
            </w:pPr>
            <w:r w:rsidRPr="006A3DA2">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988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80211" w:rsidRPr="00E73300" w:rsidRDefault="00A80211" w:rsidP="00A80211">
            <w:pPr>
              <w:spacing w:before="20" w:after="20" w:line="240" w:lineRule="auto"/>
              <w:jc w:val="center"/>
              <w:rPr>
                <w:rFonts w:ascii="Times New Roman" w:hAnsi="Times New Roman"/>
                <w:b/>
              </w:rPr>
            </w:pPr>
            <w:r w:rsidRPr="00E73300">
              <w:rPr>
                <w:rFonts w:ascii="Times New Roman" w:hAnsi="Times New Roman"/>
                <w:b/>
              </w:rPr>
              <w:t xml:space="preserve">Kretingos rajono savivaldybės Motiejaus Valančiaus viešojoje bibliotekoje </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 xml:space="preserve">Kompiuteris </w:t>
            </w:r>
            <w:proofErr w:type="spellStart"/>
            <w:r w:rsidRPr="005A3237">
              <w:rPr>
                <w:rFonts w:ascii="Times New Roman" w:eastAsia="Times New Roman" w:hAnsi="Times New Roman"/>
                <w:lang w:eastAsia="lt-LT"/>
              </w:rPr>
              <w:t>Atomic</w:t>
            </w:r>
            <w:proofErr w:type="spellEnd"/>
            <w:r w:rsidRPr="005A3237">
              <w:rPr>
                <w:rFonts w:ascii="Times New Roman" w:eastAsia="Times New Roman" w:hAnsi="Times New Roman"/>
                <w:lang w:eastAsia="lt-LT"/>
              </w:rPr>
              <w:t xml:space="preserve"> Universal ACC-1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132549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734,77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Sudegęs maitinimo blokas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lastRenderedPageBreak/>
              <w:t>134.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 xml:space="preserve">Kompiuteris </w:t>
            </w:r>
            <w:proofErr w:type="spellStart"/>
            <w:r w:rsidRPr="005A3237">
              <w:rPr>
                <w:rFonts w:ascii="Times New Roman" w:eastAsia="Times New Roman" w:hAnsi="Times New Roman"/>
                <w:lang w:eastAsia="lt-LT"/>
              </w:rPr>
              <w:t>Atomic</w:t>
            </w:r>
            <w:proofErr w:type="spellEnd"/>
            <w:r w:rsidRPr="005A3237">
              <w:rPr>
                <w:rFonts w:ascii="Times New Roman" w:eastAsia="Times New Roman" w:hAnsi="Times New Roman"/>
                <w:lang w:eastAsia="lt-LT"/>
              </w:rPr>
              <w:t xml:space="preserve"> Universal ACC-1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132548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734,77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Lazerinis spausdintuvas Samsung SCX-4720FN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133596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290,49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Lazerinis spausdintuvas Samsung SCX-4720FN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133597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290,49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137.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Lazerinis spausdintuvas Samsung SCX-4720FN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133598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290,49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Lazerinis spausdintuvas Samsung SCX-4720FN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133599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290,49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139.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Lazerinis spausdintuvas Samsung SCX-4720FN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132715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410,1</w:t>
            </w:r>
            <w:r>
              <w:rPr>
                <w:rFonts w:ascii="Times New Roman" w:eastAsia="Times New Roman" w:hAnsi="Times New Roman"/>
                <w:lang w:eastAsia="lt-LT"/>
              </w:rPr>
              <w:t>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133093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Sudegęs maitinimo blokas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133094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133095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133096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133098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 kietasis diskas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Sudegęs maitinimo blokas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133103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 kietasis diskas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lastRenderedPageBreak/>
              <w:t>150.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133105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151.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133106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692,77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 kietasis diskas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152.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133107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693,06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133108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693,06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154.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 xml:space="preserve">Stacionarus asmeninis kompiuteris Lenovo </w:t>
            </w:r>
            <w:proofErr w:type="spellStart"/>
            <w:r w:rsidRPr="005A3237">
              <w:rPr>
                <w:rFonts w:ascii="Times New Roman" w:eastAsia="Times New Roman" w:hAnsi="Times New Roman"/>
                <w:lang w:eastAsia="lt-LT"/>
              </w:rPr>
              <w:t>Think</w:t>
            </w:r>
            <w:proofErr w:type="spellEnd"/>
            <w:r w:rsidRPr="005A3237">
              <w:rPr>
                <w:rFonts w:ascii="Times New Roman" w:eastAsia="Times New Roman" w:hAnsi="Times New Roman"/>
                <w:lang w:eastAsia="lt-LT"/>
              </w:rPr>
              <w:t xml:space="preserve"> Centre A61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133893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637,71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Sugedusi pagrindinė plokštė</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155.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 xml:space="preserve">Stacionarus asmeninis kompiuteris Lenovo </w:t>
            </w:r>
            <w:proofErr w:type="spellStart"/>
            <w:r w:rsidRPr="005A3237">
              <w:rPr>
                <w:rFonts w:ascii="Times New Roman" w:eastAsia="Times New Roman" w:hAnsi="Times New Roman"/>
                <w:lang w:eastAsia="lt-LT"/>
              </w:rPr>
              <w:t>Think</w:t>
            </w:r>
            <w:proofErr w:type="spellEnd"/>
            <w:r w:rsidRPr="005A3237">
              <w:rPr>
                <w:rFonts w:ascii="Times New Roman" w:eastAsia="Times New Roman" w:hAnsi="Times New Roman"/>
                <w:lang w:eastAsia="lt-LT"/>
              </w:rPr>
              <w:t xml:space="preserve"> Centre A61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133894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637,71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 kietasis diskas</w:t>
            </w:r>
          </w:p>
        </w:tc>
      </w:tr>
      <w:tr w:rsidR="00A80211" w:rsidRPr="007E793B" w:rsidTr="00A8021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156.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rPr>
                <w:rFonts w:ascii="Times New Roman" w:eastAsia="Times New Roman" w:hAnsi="Times New Roman"/>
                <w:lang w:eastAsia="lt-LT"/>
              </w:rPr>
            </w:pPr>
            <w:r w:rsidRPr="005A3237">
              <w:rPr>
                <w:rFonts w:ascii="Times New Roman" w:eastAsia="Times New Roman" w:hAnsi="Times New Roman"/>
                <w:lang w:eastAsia="lt-LT"/>
              </w:rPr>
              <w:t xml:space="preserve">Stacionarus asmeninis kompiuteris Lenovo </w:t>
            </w:r>
            <w:proofErr w:type="spellStart"/>
            <w:r w:rsidRPr="005A3237">
              <w:rPr>
                <w:rFonts w:ascii="Times New Roman" w:eastAsia="Times New Roman" w:hAnsi="Times New Roman"/>
                <w:lang w:eastAsia="lt-LT"/>
              </w:rPr>
              <w:t>Think</w:t>
            </w:r>
            <w:proofErr w:type="spellEnd"/>
            <w:r w:rsidRPr="005A3237">
              <w:rPr>
                <w:rFonts w:ascii="Times New Roman" w:eastAsia="Times New Roman" w:hAnsi="Times New Roman"/>
                <w:lang w:eastAsia="lt-LT"/>
              </w:rPr>
              <w:t xml:space="preserve"> Centre A61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eastAsia="Times New Roman" w:hAnsi="Times New Roman"/>
                <w:lang w:eastAsia="lt-LT"/>
              </w:rPr>
            </w:pPr>
            <w:r w:rsidRPr="00E228FF">
              <w:rPr>
                <w:rFonts w:ascii="Times New Roman" w:eastAsia="Times New Roman" w:hAnsi="Times New Roman"/>
                <w:lang w:eastAsia="lt-LT"/>
              </w:rPr>
              <w:t>133895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after="0" w:line="240" w:lineRule="auto"/>
              <w:jc w:val="center"/>
              <w:rPr>
                <w:rFonts w:ascii="Times New Roman" w:hAnsi="Times New Roman"/>
                <w:lang w:eastAsia="lt-LT"/>
              </w:rPr>
            </w:pPr>
            <w:r w:rsidRPr="00E228FF">
              <w:rPr>
                <w:rFonts w:ascii="Times New Roman" w:hAnsi="Times New Roman"/>
                <w:lang w:eastAsia="lt-LT"/>
              </w:rPr>
              <w:t>2010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E228FF" w:rsidRDefault="00A80211" w:rsidP="00A80211">
            <w:pPr>
              <w:spacing w:before="20" w:after="20" w:line="240" w:lineRule="auto"/>
              <w:jc w:val="center"/>
              <w:rPr>
                <w:rFonts w:ascii="Times New Roman" w:hAnsi="Times New Roman"/>
              </w:rPr>
            </w:pPr>
            <w:r w:rsidRPr="00E228FF">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5A3237" w:rsidRDefault="00A80211" w:rsidP="00A80211">
            <w:pPr>
              <w:spacing w:after="0" w:line="240" w:lineRule="auto"/>
              <w:jc w:val="center"/>
              <w:rPr>
                <w:rFonts w:ascii="Times New Roman" w:eastAsia="Times New Roman" w:hAnsi="Times New Roman"/>
                <w:lang w:eastAsia="lt-LT"/>
              </w:rPr>
            </w:pPr>
            <w:r w:rsidRPr="005A3237">
              <w:rPr>
                <w:rFonts w:ascii="Times New Roman" w:eastAsia="Times New Roman" w:hAnsi="Times New Roman"/>
                <w:lang w:eastAsia="lt-LT"/>
              </w:rPr>
              <w:t>637,71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7E793B" w:rsidRDefault="00A80211" w:rsidP="00A80211">
            <w:pPr>
              <w:spacing w:before="20" w:after="2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211" w:rsidRPr="00357EB1" w:rsidRDefault="00A80211" w:rsidP="00A80211">
            <w:pPr>
              <w:spacing w:before="20" w:after="20" w:line="240" w:lineRule="auto"/>
              <w:jc w:val="center"/>
              <w:rPr>
                <w:rFonts w:ascii="Times New Roman" w:hAnsi="Times New Roman"/>
              </w:rPr>
            </w:pPr>
            <w:r>
              <w:rPr>
                <w:rFonts w:ascii="Times New Roman" w:hAnsi="Times New Roman"/>
              </w:rPr>
              <w:t>Sugedęs maitinimo blokas</w:t>
            </w:r>
          </w:p>
        </w:tc>
      </w:tr>
      <w:tr w:rsidR="008D1848" w:rsidRPr="007E793B" w:rsidTr="00914E01">
        <w:tc>
          <w:tcPr>
            <w:tcW w:w="988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D1848" w:rsidRPr="008D1848" w:rsidRDefault="008D1848" w:rsidP="007E13B6">
            <w:pPr>
              <w:spacing w:before="20" w:after="20" w:line="240" w:lineRule="auto"/>
              <w:jc w:val="center"/>
              <w:rPr>
                <w:rFonts w:ascii="Times New Roman" w:hAnsi="Times New Roman"/>
                <w:b/>
              </w:rPr>
            </w:pPr>
            <w:r w:rsidRPr="008D1848">
              <w:rPr>
                <w:rFonts w:ascii="Times New Roman" w:hAnsi="Times New Roman"/>
                <w:b/>
              </w:rPr>
              <w:t>Kretingos rajono Kūlupėnų Motiejaus Valančiaus pagrindinėje mokykloje</w:t>
            </w:r>
          </w:p>
        </w:tc>
      </w:tr>
      <w:tr w:rsidR="008D1848" w:rsidRPr="007E793B" w:rsidTr="00914E0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848" w:rsidRDefault="008D1848" w:rsidP="00914E01">
            <w:pPr>
              <w:spacing w:before="20" w:after="20" w:line="240" w:lineRule="auto"/>
              <w:jc w:val="center"/>
              <w:rPr>
                <w:rFonts w:ascii="Times New Roman" w:hAnsi="Times New Roman"/>
              </w:rPr>
            </w:pPr>
            <w:r>
              <w:rPr>
                <w:rFonts w:ascii="Times New Roman" w:hAnsi="Times New Roman"/>
              </w:rPr>
              <w:t>157.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1848" w:rsidRPr="006A3DA2" w:rsidRDefault="008D1848" w:rsidP="00914E01">
            <w:pPr>
              <w:spacing w:after="0" w:line="240" w:lineRule="auto"/>
              <w:rPr>
                <w:rFonts w:ascii="Times New Roman" w:hAnsi="Times New Roman"/>
              </w:rPr>
            </w:pPr>
            <w:r>
              <w:rPr>
                <w:rFonts w:ascii="Times New Roman" w:hAnsi="Times New Roman"/>
              </w:rPr>
              <w:t xml:space="preserve">Spausdintuvas „Epson </w:t>
            </w:r>
            <w:proofErr w:type="spellStart"/>
            <w:r>
              <w:rPr>
                <w:rFonts w:ascii="Times New Roman" w:hAnsi="Times New Roman"/>
              </w:rPr>
              <w:t>Stylus</w:t>
            </w:r>
            <w:proofErr w:type="spellEnd"/>
            <w:r>
              <w:rPr>
                <w:rFonts w:ascii="Times New Roman" w:hAnsi="Times New Roman"/>
              </w:rPr>
              <w:t>“ 440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D1848" w:rsidRPr="006A3DA2" w:rsidRDefault="008D1848" w:rsidP="00914E01">
            <w:pPr>
              <w:spacing w:after="0" w:line="240" w:lineRule="auto"/>
              <w:jc w:val="center"/>
              <w:rPr>
                <w:rFonts w:ascii="Times New Roman" w:hAnsi="Times New Roman"/>
                <w:lang w:eastAsia="lt-LT"/>
              </w:rPr>
            </w:pPr>
            <w:r>
              <w:rPr>
                <w:rFonts w:ascii="Times New Roman" w:hAnsi="Times New Roman"/>
                <w:lang w:eastAsia="lt-LT"/>
              </w:rPr>
              <w:t>8132441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1848" w:rsidRPr="006A3DA2" w:rsidRDefault="008D1848" w:rsidP="00914E01">
            <w:pPr>
              <w:spacing w:after="0" w:line="240" w:lineRule="auto"/>
              <w:jc w:val="center"/>
              <w:rPr>
                <w:rFonts w:ascii="Times New Roman" w:hAnsi="Times New Roman"/>
                <w:lang w:eastAsia="lt-LT"/>
              </w:rPr>
            </w:pPr>
            <w:r>
              <w:rPr>
                <w:rFonts w:ascii="Times New Roman" w:hAnsi="Times New Roman"/>
                <w:lang w:eastAsia="lt-LT"/>
              </w:rPr>
              <w:t>1999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1848" w:rsidRPr="006A3DA2" w:rsidRDefault="008D1848" w:rsidP="00914E01">
            <w:pPr>
              <w:spacing w:after="0" w:line="240" w:lineRule="auto"/>
              <w:jc w:val="center"/>
              <w:rPr>
                <w:rFonts w:ascii="Times New Roman" w:hAnsi="Times New Roman"/>
              </w:rPr>
            </w:pPr>
            <w:r>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8D1848" w:rsidRPr="006A3DA2" w:rsidRDefault="008D1848" w:rsidP="00914E01">
            <w:pPr>
              <w:spacing w:after="0" w:line="240" w:lineRule="auto"/>
              <w:jc w:val="center"/>
              <w:rPr>
                <w:rFonts w:ascii="Times New Roman" w:hAnsi="Times New Roman"/>
                <w:lang w:eastAsia="lt-LT"/>
              </w:rPr>
            </w:pPr>
            <w:r>
              <w:rPr>
                <w:rFonts w:ascii="Times New Roman" w:hAnsi="Times New Roman"/>
                <w:lang w:eastAsia="lt-LT"/>
              </w:rPr>
              <w:t>314,24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D1848" w:rsidRPr="006A3DA2" w:rsidRDefault="008D1848" w:rsidP="00914E01">
            <w:pPr>
              <w:spacing w:after="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D1848" w:rsidRDefault="008D1848" w:rsidP="00914E01">
            <w:pPr>
              <w:spacing w:before="20" w:after="20" w:line="240" w:lineRule="auto"/>
              <w:jc w:val="center"/>
              <w:rPr>
                <w:rFonts w:ascii="Times New Roman" w:hAnsi="Times New Roman"/>
              </w:rPr>
            </w:pPr>
            <w:r w:rsidRPr="00357EB1">
              <w:rPr>
                <w:rFonts w:ascii="Times New Roman" w:hAnsi="Times New Roman"/>
              </w:rPr>
              <w:t>Nusidėvėjo funkciškai ir technologiškai</w:t>
            </w:r>
          </w:p>
        </w:tc>
      </w:tr>
      <w:tr w:rsidR="007E13B6" w:rsidRPr="007E793B" w:rsidTr="0048701C">
        <w:tc>
          <w:tcPr>
            <w:tcW w:w="988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E13B6" w:rsidRPr="007E13B6" w:rsidRDefault="007E13B6" w:rsidP="00914E01">
            <w:pPr>
              <w:spacing w:before="20" w:after="20" w:line="240" w:lineRule="auto"/>
              <w:jc w:val="center"/>
              <w:rPr>
                <w:rFonts w:ascii="Times New Roman" w:hAnsi="Times New Roman"/>
                <w:b/>
              </w:rPr>
            </w:pPr>
            <w:r w:rsidRPr="007E13B6">
              <w:rPr>
                <w:rFonts w:ascii="Times New Roman" w:hAnsi="Times New Roman"/>
                <w:b/>
              </w:rPr>
              <w:t xml:space="preserve">Kretingos rajono savivaldybės priešgaisrinėje tarnyboje </w:t>
            </w:r>
          </w:p>
        </w:tc>
      </w:tr>
      <w:tr w:rsidR="007E13B6" w:rsidRPr="007E793B" w:rsidTr="00914E01">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3B6" w:rsidRDefault="007E13B6" w:rsidP="00914E01">
            <w:pPr>
              <w:spacing w:before="20" w:after="20" w:line="240" w:lineRule="auto"/>
              <w:jc w:val="center"/>
              <w:rPr>
                <w:rFonts w:ascii="Times New Roman" w:hAnsi="Times New Roman"/>
              </w:rPr>
            </w:pPr>
            <w:r>
              <w:rPr>
                <w:rFonts w:ascii="Times New Roman" w:hAnsi="Times New Roman"/>
              </w:rPr>
              <w:t>158.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E13B6" w:rsidRDefault="007E13B6" w:rsidP="00914E01">
            <w:pPr>
              <w:spacing w:after="0" w:line="240" w:lineRule="auto"/>
              <w:rPr>
                <w:rFonts w:ascii="Times New Roman" w:hAnsi="Times New Roman"/>
              </w:rPr>
            </w:pPr>
            <w:r>
              <w:rPr>
                <w:rFonts w:ascii="Times New Roman" w:hAnsi="Times New Roman"/>
              </w:rPr>
              <w:t>Gaisrinis automobilis ZIL-130, valstybinis Nr. ZLO395, identifikavimo Nr. 2607741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E13B6" w:rsidRDefault="007E13B6" w:rsidP="00914E01">
            <w:pPr>
              <w:spacing w:after="0" w:line="240" w:lineRule="auto"/>
              <w:jc w:val="center"/>
              <w:rPr>
                <w:rFonts w:ascii="Times New Roman" w:hAnsi="Times New Roman"/>
                <w:lang w:eastAsia="lt-LT"/>
              </w:rPr>
            </w:pPr>
            <w:r>
              <w:rPr>
                <w:rFonts w:ascii="Times New Roman" w:hAnsi="Times New Roman"/>
                <w:lang w:eastAsia="lt-LT"/>
              </w:rPr>
              <w:t>150001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E13B6" w:rsidRDefault="007E13B6" w:rsidP="00914E01">
            <w:pPr>
              <w:spacing w:after="0" w:line="240" w:lineRule="auto"/>
              <w:jc w:val="center"/>
              <w:rPr>
                <w:rFonts w:ascii="Times New Roman" w:hAnsi="Times New Roman"/>
                <w:lang w:eastAsia="lt-LT"/>
              </w:rPr>
            </w:pPr>
            <w:r>
              <w:rPr>
                <w:rFonts w:ascii="Times New Roman" w:hAnsi="Times New Roman"/>
                <w:lang w:eastAsia="lt-LT"/>
              </w:rPr>
              <w:t>1987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13B6" w:rsidRDefault="007E13B6" w:rsidP="00914E01">
            <w:pPr>
              <w:spacing w:after="0" w:line="240" w:lineRule="auto"/>
              <w:jc w:val="center"/>
              <w:rPr>
                <w:rFonts w:ascii="Times New Roman" w:hAnsi="Times New Roman"/>
              </w:rPr>
            </w:pPr>
            <w:r>
              <w:rPr>
                <w:rFonts w:ascii="Times New Roman" w:hAnsi="Times New Roman"/>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7E13B6" w:rsidRDefault="007E13B6" w:rsidP="00914E01">
            <w:pPr>
              <w:spacing w:after="0" w:line="240" w:lineRule="auto"/>
              <w:jc w:val="center"/>
              <w:rPr>
                <w:rFonts w:ascii="Times New Roman" w:hAnsi="Times New Roman"/>
                <w:lang w:eastAsia="lt-LT"/>
              </w:rPr>
            </w:pPr>
            <w:r>
              <w:rPr>
                <w:rFonts w:ascii="Times New Roman" w:hAnsi="Times New Roman"/>
                <w:lang w:eastAsia="lt-LT"/>
              </w:rPr>
              <w:t>5250,23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7E13B6" w:rsidRDefault="007E13B6" w:rsidP="00914E01">
            <w:pPr>
              <w:spacing w:after="0" w:line="240" w:lineRule="auto"/>
              <w:jc w:val="center"/>
              <w:rPr>
                <w:rFonts w:ascii="Times New Roman" w:hAnsi="Times New Roman"/>
              </w:rPr>
            </w:pPr>
            <w:r>
              <w:rPr>
                <w:rFonts w:ascii="Times New Roman" w:hAnsi="Times New Roman"/>
              </w:rPr>
              <w:t>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13B6" w:rsidRPr="00357EB1" w:rsidRDefault="001C1601" w:rsidP="001C1601">
            <w:pPr>
              <w:spacing w:before="20" w:after="20" w:line="240" w:lineRule="auto"/>
              <w:jc w:val="center"/>
              <w:rPr>
                <w:rFonts w:ascii="Times New Roman" w:hAnsi="Times New Roman"/>
              </w:rPr>
            </w:pPr>
            <w:r w:rsidRPr="00357EB1">
              <w:rPr>
                <w:rFonts w:ascii="Times New Roman" w:hAnsi="Times New Roman"/>
              </w:rPr>
              <w:t>Nusidėvėjo</w:t>
            </w:r>
            <w:r>
              <w:rPr>
                <w:rFonts w:ascii="Times New Roman" w:hAnsi="Times New Roman"/>
              </w:rPr>
              <w:t xml:space="preserve"> fiziškai ir </w:t>
            </w:r>
            <w:r w:rsidRPr="00357EB1">
              <w:rPr>
                <w:rFonts w:ascii="Times New Roman" w:hAnsi="Times New Roman"/>
              </w:rPr>
              <w:t xml:space="preserve"> funkciškai </w:t>
            </w:r>
          </w:p>
        </w:tc>
      </w:tr>
    </w:tbl>
    <w:p w:rsidR="00A80211" w:rsidRDefault="00A80211" w:rsidP="00A80211">
      <w:pPr>
        <w:spacing w:before="20" w:after="20" w:line="240" w:lineRule="auto"/>
        <w:jc w:val="center"/>
        <w:rPr>
          <w:rFonts w:ascii="Times New Roman" w:hAnsi="Times New Roman"/>
          <w:b/>
          <w:sz w:val="24"/>
          <w:szCs w:val="24"/>
        </w:rPr>
      </w:pPr>
      <w:r>
        <w:rPr>
          <w:rFonts w:ascii="Times New Roman" w:hAnsi="Times New Roman"/>
          <w:b/>
          <w:sz w:val="24"/>
          <w:szCs w:val="24"/>
        </w:rPr>
        <w:t xml:space="preserve">___________________________________ </w:t>
      </w: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8F07FA" w:rsidRPr="00866566" w:rsidRDefault="008F07FA" w:rsidP="008F07FA">
      <w:pPr>
        <w:spacing w:before="20" w:after="20" w:line="240" w:lineRule="auto"/>
        <w:jc w:val="center"/>
        <w:rPr>
          <w:rFonts w:ascii="Times New Roman" w:hAnsi="Times New Roman"/>
          <w:szCs w:val="20"/>
        </w:rPr>
      </w:pPr>
    </w:p>
    <w:p w:rsidR="004F004E" w:rsidRDefault="004F004E" w:rsidP="008F07FA">
      <w:pPr>
        <w:spacing w:before="20" w:after="20" w:line="240" w:lineRule="auto"/>
        <w:jc w:val="center"/>
        <w:rPr>
          <w:rFonts w:ascii="Times New Roman" w:hAnsi="Times New Roman"/>
          <w:szCs w:val="20"/>
        </w:rPr>
      </w:pPr>
    </w:p>
    <w:p w:rsidR="00500C15" w:rsidRDefault="00500C15" w:rsidP="008F07FA">
      <w:pPr>
        <w:spacing w:before="20" w:after="20" w:line="240" w:lineRule="auto"/>
        <w:jc w:val="center"/>
        <w:rPr>
          <w:rFonts w:ascii="Times New Roman" w:hAnsi="Times New Roman"/>
          <w:szCs w:val="20"/>
        </w:rPr>
      </w:pPr>
    </w:p>
    <w:p w:rsidR="00500C15" w:rsidRDefault="00500C15" w:rsidP="008F07FA">
      <w:pPr>
        <w:spacing w:before="20" w:after="20" w:line="240" w:lineRule="auto"/>
        <w:jc w:val="center"/>
        <w:rPr>
          <w:rFonts w:ascii="Times New Roman" w:hAnsi="Times New Roman"/>
          <w:szCs w:val="20"/>
        </w:rPr>
      </w:pPr>
    </w:p>
    <w:p w:rsidR="00500C15" w:rsidRDefault="00500C15" w:rsidP="008F07FA">
      <w:pPr>
        <w:spacing w:before="20" w:after="20" w:line="240" w:lineRule="auto"/>
        <w:jc w:val="center"/>
        <w:rPr>
          <w:rFonts w:ascii="Times New Roman" w:hAnsi="Times New Roman"/>
          <w:szCs w:val="20"/>
        </w:rPr>
      </w:pPr>
    </w:p>
    <w:p w:rsidR="00500C15" w:rsidRDefault="00500C15" w:rsidP="008F07FA">
      <w:pPr>
        <w:spacing w:before="20" w:after="20" w:line="240" w:lineRule="auto"/>
        <w:jc w:val="center"/>
        <w:rPr>
          <w:rFonts w:ascii="Times New Roman" w:hAnsi="Times New Roman"/>
          <w:szCs w:val="20"/>
        </w:rPr>
      </w:pPr>
    </w:p>
    <w:p w:rsidR="00500C15" w:rsidRDefault="00500C15" w:rsidP="008F07FA">
      <w:pPr>
        <w:spacing w:before="20" w:after="20" w:line="240" w:lineRule="auto"/>
        <w:jc w:val="center"/>
        <w:rPr>
          <w:rFonts w:ascii="Times New Roman" w:hAnsi="Times New Roman"/>
          <w:szCs w:val="20"/>
        </w:rPr>
      </w:pPr>
    </w:p>
    <w:p w:rsidR="00500C15" w:rsidRDefault="00500C15" w:rsidP="008F07FA">
      <w:pPr>
        <w:spacing w:before="20" w:after="20" w:line="240" w:lineRule="auto"/>
        <w:jc w:val="center"/>
        <w:rPr>
          <w:rFonts w:ascii="Times New Roman" w:hAnsi="Times New Roman"/>
          <w:szCs w:val="20"/>
        </w:rPr>
      </w:pPr>
    </w:p>
    <w:p w:rsidR="001409BC" w:rsidRDefault="001409BC" w:rsidP="008F07FA">
      <w:pPr>
        <w:spacing w:before="20" w:after="20" w:line="240" w:lineRule="auto"/>
        <w:jc w:val="both"/>
        <w:rPr>
          <w:rFonts w:ascii="Times New Roman" w:hAnsi="Times New Roman"/>
          <w:sz w:val="24"/>
          <w:szCs w:val="24"/>
        </w:rPr>
        <w:sectPr w:rsidR="001409BC" w:rsidSect="007D0C61">
          <w:headerReference w:type="default" r:id="rId8"/>
          <w:headerReference w:type="first" r:id="rId9"/>
          <w:pgSz w:w="11906" w:h="16838" w:code="9"/>
          <w:pgMar w:top="567" w:right="567" w:bottom="1134" w:left="1701" w:header="567" w:footer="567" w:gutter="0"/>
          <w:pgNumType w:start="1"/>
          <w:cols w:space="1296"/>
          <w:titlePg/>
          <w:docGrid w:linePitch="360"/>
        </w:sectPr>
      </w:pPr>
    </w:p>
    <w:p w:rsidR="008F07FA" w:rsidRPr="00866566" w:rsidRDefault="008F07FA" w:rsidP="008F07FA">
      <w:pPr>
        <w:spacing w:before="20" w:after="20" w:line="240" w:lineRule="auto"/>
        <w:jc w:val="both"/>
        <w:rPr>
          <w:rFonts w:ascii="Times New Roman" w:hAnsi="Times New Roman"/>
          <w:sz w:val="24"/>
          <w:szCs w:val="24"/>
        </w:rPr>
      </w:pPr>
      <w:r w:rsidRPr="00866566">
        <w:rPr>
          <w:rFonts w:ascii="Times New Roman" w:hAnsi="Times New Roman"/>
          <w:sz w:val="24"/>
          <w:szCs w:val="24"/>
        </w:rPr>
        <w:lastRenderedPageBreak/>
        <w:t xml:space="preserve">                                                                                     Kretingos rajono savivaldybės tarybos</w:t>
      </w:r>
    </w:p>
    <w:p w:rsidR="008F07FA" w:rsidRPr="00866566" w:rsidRDefault="008F07FA" w:rsidP="008F07FA">
      <w:pPr>
        <w:spacing w:before="20" w:after="20" w:line="240" w:lineRule="auto"/>
        <w:jc w:val="both"/>
        <w:rPr>
          <w:rFonts w:ascii="Times New Roman" w:hAnsi="Times New Roman"/>
          <w:sz w:val="24"/>
          <w:szCs w:val="24"/>
        </w:rPr>
      </w:pPr>
      <w:r w:rsidRPr="00866566">
        <w:rPr>
          <w:rFonts w:ascii="Times New Roman" w:hAnsi="Times New Roman"/>
          <w:sz w:val="24"/>
          <w:szCs w:val="24"/>
        </w:rPr>
        <w:t xml:space="preserve">                                                                                     </w:t>
      </w:r>
      <w:r w:rsidR="00A80211">
        <w:rPr>
          <w:rFonts w:ascii="Times New Roman" w:hAnsi="Times New Roman"/>
          <w:sz w:val="24"/>
          <w:szCs w:val="24"/>
        </w:rPr>
        <w:t xml:space="preserve">2017 m. </w:t>
      </w:r>
      <w:r w:rsidR="00A80211" w:rsidRPr="00224A67">
        <w:rPr>
          <w:rFonts w:ascii="Times New Roman" w:hAnsi="Times New Roman"/>
          <w:sz w:val="24"/>
          <w:szCs w:val="24"/>
        </w:rPr>
        <w:t>kovo</w:t>
      </w:r>
      <w:r w:rsidR="00A80211" w:rsidRPr="00866566">
        <w:rPr>
          <w:rFonts w:ascii="Times New Roman" w:hAnsi="Times New Roman"/>
          <w:sz w:val="24"/>
          <w:szCs w:val="24"/>
        </w:rPr>
        <w:t xml:space="preserve"> </w:t>
      </w:r>
      <w:r w:rsidR="007D0C61">
        <w:rPr>
          <w:rFonts w:ascii="Times New Roman" w:hAnsi="Times New Roman"/>
          <w:sz w:val="24"/>
          <w:szCs w:val="24"/>
        </w:rPr>
        <w:t>30</w:t>
      </w:r>
      <w:r w:rsidR="00A80211" w:rsidRPr="00866566">
        <w:rPr>
          <w:rFonts w:ascii="Times New Roman" w:hAnsi="Times New Roman"/>
          <w:sz w:val="24"/>
          <w:szCs w:val="24"/>
        </w:rPr>
        <w:t xml:space="preserve"> </w:t>
      </w:r>
      <w:r w:rsidRPr="00866566">
        <w:rPr>
          <w:rFonts w:ascii="Times New Roman" w:hAnsi="Times New Roman"/>
          <w:sz w:val="24"/>
          <w:szCs w:val="24"/>
        </w:rPr>
        <w:t>d. sprendimo Nr.</w:t>
      </w:r>
      <w:r w:rsidR="007D0C61">
        <w:rPr>
          <w:rFonts w:ascii="Times New Roman" w:hAnsi="Times New Roman"/>
          <w:sz w:val="24"/>
          <w:szCs w:val="24"/>
        </w:rPr>
        <w:t xml:space="preserve"> T2-</w:t>
      </w:r>
      <w:r w:rsidR="00B4189D">
        <w:rPr>
          <w:rFonts w:ascii="Times New Roman" w:hAnsi="Times New Roman"/>
          <w:sz w:val="24"/>
          <w:szCs w:val="24"/>
        </w:rPr>
        <w:t>133</w:t>
      </w:r>
      <w:bookmarkStart w:id="0" w:name="_GoBack"/>
      <w:bookmarkEnd w:id="0"/>
    </w:p>
    <w:p w:rsidR="008F07FA" w:rsidRDefault="008F07FA" w:rsidP="008F07FA">
      <w:pPr>
        <w:spacing w:before="20" w:after="20" w:line="240" w:lineRule="auto"/>
        <w:jc w:val="both"/>
        <w:rPr>
          <w:rFonts w:ascii="Times New Roman" w:hAnsi="Times New Roman"/>
          <w:sz w:val="24"/>
          <w:szCs w:val="24"/>
        </w:rPr>
      </w:pPr>
      <w:r w:rsidRPr="00866566">
        <w:rPr>
          <w:rFonts w:ascii="Times New Roman" w:hAnsi="Times New Roman"/>
          <w:sz w:val="24"/>
          <w:szCs w:val="24"/>
        </w:rPr>
        <w:t xml:space="preserve">                                                                                     2 priedas</w:t>
      </w:r>
    </w:p>
    <w:p w:rsidR="008D1848" w:rsidRDefault="008D1848" w:rsidP="008F07FA">
      <w:pPr>
        <w:spacing w:before="20" w:after="20" w:line="240" w:lineRule="auto"/>
        <w:jc w:val="both"/>
        <w:rPr>
          <w:rFonts w:ascii="Times New Roman" w:hAnsi="Times New Roman"/>
          <w:sz w:val="24"/>
          <w:szCs w:val="24"/>
        </w:rPr>
      </w:pPr>
    </w:p>
    <w:p w:rsidR="001C372A" w:rsidRDefault="001C372A" w:rsidP="001C372A">
      <w:pPr>
        <w:spacing w:before="20" w:after="20" w:line="240" w:lineRule="auto"/>
        <w:jc w:val="center"/>
        <w:rPr>
          <w:rFonts w:ascii="Times New Roman" w:hAnsi="Times New Roman"/>
          <w:b/>
          <w:sz w:val="24"/>
          <w:szCs w:val="24"/>
        </w:rPr>
      </w:pPr>
      <w:r>
        <w:rPr>
          <w:rFonts w:ascii="Times New Roman" w:hAnsi="Times New Roman"/>
          <w:b/>
          <w:sz w:val="24"/>
          <w:szCs w:val="24"/>
        </w:rPr>
        <w:t>PRIPAŽINTO NETINKAMU (NEGALIMU) NAUDOTI VALSTYBEI NUOSAVYBĖS TEISE PRIKLAUSANČIO TRUMPALAIKIO MATERIALIOJO TURTO SĄRAŠAS</w:t>
      </w:r>
    </w:p>
    <w:p w:rsidR="001C372A" w:rsidRDefault="001C372A" w:rsidP="001C372A">
      <w:pPr>
        <w:spacing w:before="20" w:after="20" w:line="240" w:lineRule="auto"/>
        <w:jc w:val="both"/>
        <w:rPr>
          <w:rFonts w:ascii="Times New Roman" w:hAnsi="Times New Roman"/>
          <w:sz w:val="24"/>
          <w:szCs w:val="24"/>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88"/>
        <w:gridCol w:w="850"/>
        <w:gridCol w:w="4077"/>
        <w:gridCol w:w="743"/>
        <w:gridCol w:w="850"/>
        <w:gridCol w:w="1667"/>
      </w:tblGrid>
      <w:tr w:rsidR="001C372A" w:rsidRPr="00AB7838" w:rsidTr="00A250CA">
        <w:tc>
          <w:tcPr>
            <w:tcW w:w="556"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Eil. Nr.</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Buhalteri-</w:t>
            </w:r>
            <w:proofErr w:type="spellStart"/>
            <w:r w:rsidRPr="00851878">
              <w:rPr>
                <w:rFonts w:ascii="Times New Roman" w:hAnsi="Times New Roman"/>
              </w:rPr>
              <w:t>nės</w:t>
            </w:r>
            <w:proofErr w:type="spellEnd"/>
            <w:r w:rsidRPr="00851878">
              <w:rPr>
                <w:rFonts w:ascii="Times New Roman" w:hAnsi="Times New Roman"/>
              </w:rPr>
              <w:t xml:space="preserve"> sąskaitos Nr.</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 xml:space="preserve">Atida-vimo </w:t>
            </w:r>
            <w:proofErr w:type="spellStart"/>
            <w:r w:rsidRPr="00851878">
              <w:rPr>
                <w:rFonts w:ascii="Times New Roman" w:hAnsi="Times New Roman"/>
              </w:rPr>
              <w:t>nau-doti</w:t>
            </w:r>
            <w:proofErr w:type="spellEnd"/>
            <w:r w:rsidRPr="00851878">
              <w:rPr>
                <w:rFonts w:ascii="Times New Roman" w:hAnsi="Times New Roman"/>
              </w:rPr>
              <w:t xml:space="preserve"> data</w:t>
            </w:r>
          </w:p>
        </w:tc>
        <w:tc>
          <w:tcPr>
            <w:tcW w:w="4077"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Turto pavadinimas</w:t>
            </w:r>
          </w:p>
        </w:tc>
        <w:tc>
          <w:tcPr>
            <w:tcW w:w="743" w:type="dxa"/>
            <w:shd w:val="clear" w:color="auto" w:fill="auto"/>
            <w:vAlign w:val="center"/>
          </w:tcPr>
          <w:p w:rsidR="001C372A" w:rsidRPr="00851878" w:rsidRDefault="001C372A" w:rsidP="00A250CA">
            <w:pPr>
              <w:spacing w:after="0" w:line="240" w:lineRule="auto"/>
              <w:jc w:val="center"/>
              <w:rPr>
                <w:rFonts w:ascii="Times New Roman" w:hAnsi="Times New Roman"/>
              </w:rPr>
            </w:pPr>
            <w:proofErr w:type="spellStart"/>
            <w:r w:rsidRPr="00851878">
              <w:rPr>
                <w:rFonts w:ascii="Times New Roman" w:hAnsi="Times New Roman"/>
              </w:rPr>
              <w:t>Kie</w:t>
            </w:r>
            <w:proofErr w:type="spellEnd"/>
            <w:r w:rsidRPr="00851878">
              <w:rPr>
                <w:rFonts w:ascii="Times New Roman" w:hAnsi="Times New Roman"/>
              </w:rPr>
              <w:t>-kis, vnt.</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Vertė, Eur</w:t>
            </w:r>
          </w:p>
        </w:tc>
        <w:tc>
          <w:tcPr>
            <w:tcW w:w="1667"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Nurašymo priežastys</w:t>
            </w:r>
          </w:p>
        </w:tc>
      </w:tr>
      <w:tr w:rsidR="001C372A" w:rsidRPr="00AB7838" w:rsidTr="00A250CA">
        <w:tc>
          <w:tcPr>
            <w:tcW w:w="10031" w:type="dxa"/>
            <w:gridSpan w:val="7"/>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b/>
              </w:rPr>
              <w:t>Kretingos rajono Darbėnų gimnazijoje</w:t>
            </w:r>
          </w:p>
        </w:tc>
      </w:tr>
      <w:tr w:rsidR="001C372A" w:rsidRPr="00AB7838" w:rsidTr="00A250CA">
        <w:tc>
          <w:tcPr>
            <w:tcW w:w="556"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1.</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2005</w:t>
            </w:r>
          </w:p>
        </w:tc>
        <w:tc>
          <w:tcPr>
            <w:tcW w:w="4077" w:type="dxa"/>
            <w:shd w:val="clear" w:color="auto" w:fill="auto"/>
            <w:vAlign w:val="center"/>
          </w:tcPr>
          <w:p w:rsidR="001C372A" w:rsidRPr="00851878" w:rsidRDefault="001C372A" w:rsidP="00A250CA">
            <w:pPr>
              <w:spacing w:after="0" w:line="240" w:lineRule="auto"/>
              <w:rPr>
                <w:rFonts w:ascii="Times New Roman" w:hAnsi="Times New Roman"/>
              </w:rPr>
            </w:pPr>
            <w:r w:rsidRPr="00851878">
              <w:rPr>
                <w:rFonts w:ascii="Times New Roman" w:hAnsi="Times New Roman"/>
              </w:rPr>
              <w:t>CD „</w:t>
            </w:r>
            <w:proofErr w:type="spellStart"/>
            <w:r w:rsidRPr="00851878">
              <w:rPr>
                <w:rFonts w:ascii="Times New Roman" w:hAnsi="Times New Roman"/>
              </w:rPr>
              <w:t>Encyclopedia</w:t>
            </w:r>
            <w:proofErr w:type="spellEnd"/>
            <w:r w:rsidRPr="00851878">
              <w:rPr>
                <w:rFonts w:ascii="Times New Roman" w:hAnsi="Times New Roman"/>
              </w:rPr>
              <w:t xml:space="preserve"> </w:t>
            </w:r>
            <w:proofErr w:type="spellStart"/>
            <w:r w:rsidRPr="00851878">
              <w:rPr>
                <w:rFonts w:ascii="Times New Roman" w:hAnsi="Times New Roman"/>
              </w:rPr>
              <w:t>Britannica</w:t>
            </w:r>
            <w:proofErr w:type="spellEnd"/>
            <w:r w:rsidRPr="00851878">
              <w:rPr>
                <w:rFonts w:ascii="Times New Roman" w:hAnsi="Times New Roman"/>
              </w:rPr>
              <w:t xml:space="preserve"> 2003 </w:t>
            </w:r>
            <w:proofErr w:type="spellStart"/>
            <w:r w:rsidRPr="00851878">
              <w:rPr>
                <w:rFonts w:ascii="Times New Roman" w:hAnsi="Times New Roman"/>
              </w:rPr>
              <w:t>Ready</w:t>
            </w:r>
            <w:proofErr w:type="spellEnd"/>
            <w:r w:rsidRPr="00851878">
              <w:rPr>
                <w:rFonts w:ascii="Times New Roman" w:hAnsi="Times New Roman"/>
              </w:rPr>
              <w:t xml:space="preserve"> Referente</w:t>
            </w:r>
            <w:r>
              <w:rPr>
                <w:rFonts w:ascii="Times New Roman" w:hAnsi="Times New Roman"/>
              </w:rPr>
              <w:t>“</w:t>
            </w:r>
          </w:p>
        </w:tc>
        <w:tc>
          <w:tcPr>
            <w:tcW w:w="743"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1</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7,24</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b/>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2.</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2004</w:t>
            </w:r>
          </w:p>
        </w:tc>
        <w:tc>
          <w:tcPr>
            <w:tcW w:w="4077" w:type="dxa"/>
            <w:shd w:val="clear" w:color="auto" w:fill="auto"/>
            <w:vAlign w:val="center"/>
          </w:tcPr>
          <w:p w:rsidR="001C372A" w:rsidRPr="00851878" w:rsidRDefault="001C372A" w:rsidP="00A250CA">
            <w:pPr>
              <w:spacing w:after="0" w:line="240" w:lineRule="auto"/>
              <w:rPr>
                <w:rFonts w:ascii="Times New Roman" w:hAnsi="Times New Roman"/>
              </w:rPr>
            </w:pPr>
            <w:r w:rsidRPr="00851878">
              <w:rPr>
                <w:rFonts w:ascii="Times New Roman" w:hAnsi="Times New Roman"/>
              </w:rPr>
              <w:t xml:space="preserve">CD „Lok. raštinės </w:t>
            </w:r>
            <w:proofErr w:type="spellStart"/>
            <w:r w:rsidRPr="00851878">
              <w:rPr>
                <w:rFonts w:ascii="Times New Roman" w:hAnsi="Times New Roman"/>
              </w:rPr>
              <w:t>atvir</w:t>
            </w:r>
            <w:proofErr w:type="spellEnd"/>
            <w:r w:rsidRPr="00851878">
              <w:rPr>
                <w:rFonts w:ascii="Times New Roman" w:hAnsi="Times New Roman"/>
              </w:rPr>
              <w:t>. programų rinkinys“ su dokum</w:t>
            </w:r>
            <w:r>
              <w:rPr>
                <w:rFonts w:ascii="Times New Roman" w:hAnsi="Times New Roman"/>
              </w:rPr>
              <w:t>e</w:t>
            </w:r>
            <w:r w:rsidRPr="00851878">
              <w:rPr>
                <w:rFonts w:ascii="Times New Roman" w:hAnsi="Times New Roman"/>
              </w:rPr>
              <w:t>ntacija</w:t>
            </w:r>
          </w:p>
        </w:tc>
        <w:tc>
          <w:tcPr>
            <w:tcW w:w="743"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1</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6,66</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b/>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3.</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2004</w:t>
            </w:r>
          </w:p>
        </w:tc>
        <w:tc>
          <w:tcPr>
            <w:tcW w:w="4077" w:type="dxa"/>
            <w:shd w:val="clear" w:color="auto" w:fill="auto"/>
            <w:vAlign w:val="center"/>
          </w:tcPr>
          <w:p w:rsidR="001C372A" w:rsidRPr="00851878" w:rsidRDefault="001C372A" w:rsidP="00A250CA">
            <w:pPr>
              <w:spacing w:after="0" w:line="240" w:lineRule="auto"/>
              <w:rPr>
                <w:rFonts w:ascii="Times New Roman" w:hAnsi="Times New Roman"/>
              </w:rPr>
            </w:pPr>
            <w:r w:rsidRPr="00851878">
              <w:rPr>
                <w:rFonts w:ascii="Times New Roman" w:hAnsi="Times New Roman"/>
              </w:rPr>
              <w:t xml:space="preserve">CD „Lok. raštinės </w:t>
            </w:r>
            <w:proofErr w:type="spellStart"/>
            <w:r w:rsidRPr="00851878">
              <w:rPr>
                <w:rFonts w:ascii="Times New Roman" w:hAnsi="Times New Roman"/>
              </w:rPr>
              <w:t>atvir</w:t>
            </w:r>
            <w:proofErr w:type="spellEnd"/>
            <w:r w:rsidRPr="00851878">
              <w:rPr>
                <w:rFonts w:ascii="Times New Roman" w:hAnsi="Times New Roman"/>
              </w:rPr>
              <w:t>. programų rinkinys“ su dokumentacija</w:t>
            </w:r>
          </w:p>
        </w:tc>
        <w:tc>
          <w:tcPr>
            <w:tcW w:w="743"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1</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6,66</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b/>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4.</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2004</w:t>
            </w:r>
          </w:p>
        </w:tc>
        <w:tc>
          <w:tcPr>
            <w:tcW w:w="4077" w:type="dxa"/>
            <w:shd w:val="clear" w:color="auto" w:fill="auto"/>
            <w:vAlign w:val="center"/>
          </w:tcPr>
          <w:p w:rsidR="001C372A" w:rsidRPr="00851878" w:rsidRDefault="001C372A" w:rsidP="00A250CA">
            <w:pPr>
              <w:spacing w:after="0" w:line="240" w:lineRule="auto"/>
              <w:rPr>
                <w:rFonts w:ascii="Times New Roman" w:hAnsi="Times New Roman"/>
              </w:rPr>
            </w:pPr>
            <w:r w:rsidRPr="00851878">
              <w:rPr>
                <w:rFonts w:ascii="Times New Roman" w:hAnsi="Times New Roman"/>
              </w:rPr>
              <w:t xml:space="preserve">CD „Lok. raštinės </w:t>
            </w:r>
            <w:proofErr w:type="spellStart"/>
            <w:r w:rsidRPr="00851878">
              <w:rPr>
                <w:rFonts w:ascii="Times New Roman" w:hAnsi="Times New Roman"/>
              </w:rPr>
              <w:t>atvir</w:t>
            </w:r>
            <w:proofErr w:type="spellEnd"/>
            <w:r w:rsidRPr="00851878">
              <w:rPr>
                <w:rFonts w:ascii="Times New Roman" w:hAnsi="Times New Roman"/>
              </w:rPr>
              <w:t>. programų rinkinys“ su dokumentacija</w:t>
            </w:r>
          </w:p>
        </w:tc>
        <w:tc>
          <w:tcPr>
            <w:tcW w:w="743"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1</w:t>
            </w:r>
          </w:p>
        </w:tc>
        <w:tc>
          <w:tcPr>
            <w:tcW w:w="850"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6,66</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b/>
              </w:rPr>
            </w:pPr>
            <w:r w:rsidRPr="00851878">
              <w:rPr>
                <w:rFonts w:ascii="Times New Roman" w:hAnsi="Times New Roman"/>
              </w:rPr>
              <w:t>Nusidėvėjo funkciškai ir technologiškai</w:t>
            </w:r>
          </w:p>
        </w:tc>
      </w:tr>
      <w:tr w:rsidR="001C372A" w:rsidRPr="00AB7838" w:rsidTr="00A250CA">
        <w:tc>
          <w:tcPr>
            <w:tcW w:w="10031" w:type="dxa"/>
            <w:gridSpan w:val="7"/>
            <w:shd w:val="clear" w:color="auto" w:fill="auto"/>
            <w:vAlign w:val="center"/>
          </w:tcPr>
          <w:p w:rsidR="001C372A" w:rsidRPr="00851878" w:rsidRDefault="001C372A" w:rsidP="00A250CA">
            <w:pPr>
              <w:spacing w:before="20" w:after="20" w:line="240" w:lineRule="auto"/>
              <w:jc w:val="center"/>
              <w:rPr>
                <w:rFonts w:ascii="Times New Roman" w:hAnsi="Times New Roman"/>
                <w:b/>
              </w:rPr>
            </w:pPr>
            <w:r w:rsidRPr="00851878">
              <w:rPr>
                <w:rFonts w:ascii="Times New Roman" w:hAnsi="Times New Roman"/>
                <w:b/>
              </w:rPr>
              <w:t xml:space="preserve">Kretingos rajono Salantų gimnazijoje </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5.</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2004</w:t>
            </w:r>
          </w:p>
        </w:tc>
        <w:tc>
          <w:tcPr>
            <w:tcW w:w="4077" w:type="dxa"/>
            <w:shd w:val="clear" w:color="auto" w:fill="auto"/>
            <w:vAlign w:val="center"/>
          </w:tcPr>
          <w:p w:rsidR="001C372A" w:rsidRPr="00A250CA" w:rsidRDefault="001C372A"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Monitorius „</w:t>
            </w:r>
            <w:proofErr w:type="spellStart"/>
            <w:r w:rsidRPr="00A250CA">
              <w:rPr>
                <w:rFonts w:ascii="Times New Roman" w:hAnsi="Times New Roman"/>
                <w:b w:val="0"/>
                <w:sz w:val="22"/>
                <w:szCs w:val="22"/>
              </w:rPr>
              <w:t>Proview</w:t>
            </w:r>
            <w:proofErr w:type="spellEnd"/>
            <w:r w:rsidRPr="00A250CA">
              <w:rPr>
                <w:rFonts w:ascii="Times New Roman" w:hAnsi="Times New Roman"/>
                <w:b w:val="0"/>
                <w:sz w:val="22"/>
                <w:szCs w:val="22"/>
              </w:rPr>
              <w:t>“</w:t>
            </w:r>
          </w:p>
        </w:tc>
        <w:tc>
          <w:tcPr>
            <w:tcW w:w="743"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6</w:t>
            </w:r>
          </w:p>
        </w:tc>
        <w:tc>
          <w:tcPr>
            <w:tcW w:w="850"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656,16</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 xml:space="preserve">Sugedęs </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6.</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2002</w:t>
            </w:r>
          </w:p>
        </w:tc>
        <w:tc>
          <w:tcPr>
            <w:tcW w:w="4077" w:type="dxa"/>
            <w:shd w:val="clear" w:color="auto" w:fill="auto"/>
            <w:vAlign w:val="center"/>
          </w:tcPr>
          <w:p w:rsidR="001C372A" w:rsidRPr="00A250CA" w:rsidRDefault="001C372A" w:rsidP="001C372A">
            <w:pPr>
              <w:pStyle w:val="Antrat4"/>
              <w:spacing w:before="0" w:after="0" w:line="240" w:lineRule="auto"/>
              <w:rPr>
                <w:rFonts w:ascii="Times New Roman" w:hAnsi="Times New Roman"/>
                <w:b w:val="0"/>
                <w:noProof/>
                <w:sz w:val="22"/>
                <w:szCs w:val="22"/>
              </w:rPr>
            </w:pPr>
            <w:r w:rsidRPr="00A250CA">
              <w:rPr>
                <w:rFonts w:ascii="Times New Roman" w:hAnsi="Times New Roman"/>
                <w:b w:val="0"/>
                <w:noProof/>
                <w:sz w:val="22"/>
                <w:szCs w:val="22"/>
              </w:rPr>
              <w:t>Televizorius BEKO</w:t>
            </w:r>
          </w:p>
        </w:tc>
        <w:tc>
          <w:tcPr>
            <w:tcW w:w="743"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850"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208,82</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 xml:space="preserve">Sugedęs </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7.</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2002</w:t>
            </w:r>
          </w:p>
        </w:tc>
        <w:tc>
          <w:tcPr>
            <w:tcW w:w="4077" w:type="dxa"/>
            <w:shd w:val="clear" w:color="auto" w:fill="auto"/>
            <w:vAlign w:val="center"/>
          </w:tcPr>
          <w:p w:rsidR="001C372A" w:rsidRPr="00A250CA" w:rsidRDefault="001C372A" w:rsidP="001C372A">
            <w:pPr>
              <w:pStyle w:val="Antrat4"/>
              <w:spacing w:before="0" w:after="0" w:line="240" w:lineRule="auto"/>
              <w:rPr>
                <w:rFonts w:ascii="Times New Roman" w:hAnsi="Times New Roman"/>
                <w:b w:val="0"/>
                <w:noProof/>
                <w:sz w:val="22"/>
                <w:szCs w:val="22"/>
              </w:rPr>
            </w:pPr>
            <w:r w:rsidRPr="00A250CA">
              <w:rPr>
                <w:rFonts w:ascii="Times New Roman" w:hAnsi="Times New Roman"/>
                <w:b w:val="0"/>
                <w:noProof/>
                <w:sz w:val="22"/>
                <w:szCs w:val="22"/>
              </w:rPr>
              <w:t>MKP „Dinaminė geometrija“</w:t>
            </w:r>
          </w:p>
        </w:tc>
        <w:tc>
          <w:tcPr>
            <w:tcW w:w="743"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3</w:t>
            </w:r>
          </w:p>
        </w:tc>
        <w:tc>
          <w:tcPr>
            <w:tcW w:w="850"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2,82</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8.</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2002</w:t>
            </w:r>
          </w:p>
        </w:tc>
        <w:tc>
          <w:tcPr>
            <w:tcW w:w="4077" w:type="dxa"/>
            <w:shd w:val="clear" w:color="auto" w:fill="auto"/>
            <w:vAlign w:val="center"/>
          </w:tcPr>
          <w:p w:rsidR="001C372A" w:rsidRPr="00A250CA" w:rsidRDefault="001C372A" w:rsidP="001C372A">
            <w:pPr>
              <w:pStyle w:val="Antrat4"/>
              <w:spacing w:before="0" w:after="0" w:line="240" w:lineRule="auto"/>
              <w:rPr>
                <w:rFonts w:ascii="Times New Roman" w:hAnsi="Times New Roman"/>
                <w:b w:val="0"/>
                <w:noProof/>
                <w:sz w:val="22"/>
                <w:szCs w:val="22"/>
              </w:rPr>
            </w:pPr>
            <w:r w:rsidRPr="00A250CA">
              <w:rPr>
                <w:rFonts w:ascii="Times New Roman" w:hAnsi="Times New Roman"/>
                <w:b w:val="0"/>
                <w:noProof/>
                <w:sz w:val="22"/>
                <w:szCs w:val="22"/>
              </w:rPr>
              <w:t>MKP „Komenskio Logo“</w:t>
            </w:r>
          </w:p>
        </w:tc>
        <w:tc>
          <w:tcPr>
            <w:tcW w:w="743"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850"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0,94</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9.</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2007</w:t>
            </w:r>
          </w:p>
        </w:tc>
        <w:tc>
          <w:tcPr>
            <w:tcW w:w="4077" w:type="dxa"/>
            <w:shd w:val="clear" w:color="auto" w:fill="auto"/>
            <w:vAlign w:val="center"/>
          </w:tcPr>
          <w:p w:rsidR="001C372A" w:rsidRPr="001C372A" w:rsidRDefault="001C372A" w:rsidP="001C372A">
            <w:pPr>
              <w:spacing w:after="0" w:line="240" w:lineRule="auto"/>
              <w:rPr>
                <w:rFonts w:ascii="Times New Roman" w:hAnsi="Times New Roman"/>
              </w:rPr>
            </w:pPr>
            <w:r w:rsidRPr="001C372A">
              <w:rPr>
                <w:rFonts w:ascii="Times New Roman" w:hAnsi="Times New Roman"/>
              </w:rPr>
              <w:t xml:space="preserve">Ažubalytė R. </w:t>
            </w:r>
            <w:proofErr w:type="spellStart"/>
            <w:r w:rsidRPr="001C372A">
              <w:rPr>
                <w:rFonts w:ascii="Times New Roman" w:hAnsi="Times New Roman"/>
              </w:rPr>
              <w:t>Totoraitis</w:t>
            </w:r>
            <w:proofErr w:type="spellEnd"/>
            <w:r w:rsidRPr="001C372A">
              <w:rPr>
                <w:rFonts w:ascii="Times New Roman" w:hAnsi="Times New Roman"/>
              </w:rPr>
              <w:t xml:space="preserve"> R., Vadovėlis X-XII kl. Teisė kiekvienam</w:t>
            </w:r>
          </w:p>
        </w:tc>
        <w:tc>
          <w:tcPr>
            <w:tcW w:w="743"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10</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48,25</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10.</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2002</w:t>
            </w:r>
          </w:p>
        </w:tc>
        <w:tc>
          <w:tcPr>
            <w:tcW w:w="4077" w:type="dxa"/>
            <w:shd w:val="clear" w:color="auto" w:fill="auto"/>
            <w:vAlign w:val="center"/>
          </w:tcPr>
          <w:p w:rsidR="001C372A" w:rsidRPr="00A250CA" w:rsidRDefault="001C372A"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MKP Modeliavimo konstravimo „</w:t>
            </w:r>
            <w:proofErr w:type="spellStart"/>
            <w:r w:rsidRPr="00A250CA">
              <w:rPr>
                <w:rFonts w:ascii="Times New Roman" w:hAnsi="Times New Roman"/>
                <w:b w:val="0"/>
                <w:sz w:val="22"/>
                <w:szCs w:val="22"/>
              </w:rPr>
              <w:t>Crocodile</w:t>
            </w:r>
            <w:proofErr w:type="spellEnd"/>
            <w:r w:rsidRPr="00A250CA">
              <w:rPr>
                <w:rFonts w:ascii="Times New Roman" w:hAnsi="Times New Roman"/>
                <w:b w:val="0"/>
                <w:sz w:val="22"/>
                <w:szCs w:val="22"/>
              </w:rPr>
              <w:t xml:space="preserve"> </w:t>
            </w:r>
            <w:proofErr w:type="spellStart"/>
            <w:r w:rsidRPr="00A250CA">
              <w:rPr>
                <w:rFonts w:ascii="Times New Roman" w:hAnsi="Times New Roman"/>
                <w:b w:val="0"/>
                <w:sz w:val="22"/>
                <w:szCs w:val="22"/>
              </w:rPr>
              <w:t>Chemistry</w:t>
            </w:r>
            <w:proofErr w:type="spellEnd"/>
            <w:r w:rsidRPr="00A250CA">
              <w:rPr>
                <w:rFonts w:ascii="Times New Roman" w:hAnsi="Times New Roman"/>
                <w:b w:val="0"/>
                <w:sz w:val="22"/>
                <w:szCs w:val="22"/>
              </w:rPr>
              <w:t>“</w:t>
            </w:r>
          </w:p>
        </w:tc>
        <w:tc>
          <w:tcPr>
            <w:tcW w:w="743"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850"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205,05</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11.</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2002</w:t>
            </w:r>
          </w:p>
        </w:tc>
        <w:tc>
          <w:tcPr>
            <w:tcW w:w="4077" w:type="dxa"/>
            <w:shd w:val="clear" w:color="auto" w:fill="auto"/>
            <w:vAlign w:val="center"/>
          </w:tcPr>
          <w:p w:rsidR="001C372A" w:rsidRPr="00A250CA" w:rsidRDefault="001C372A"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MKP Modeliavimo konstravimo „</w:t>
            </w:r>
            <w:proofErr w:type="spellStart"/>
            <w:r w:rsidRPr="00A250CA">
              <w:rPr>
                <w:rFonts w:ascii="Times New Roman" w:hAnsi="Times New Roman"/>
                <w:b w:val="0"/>
                <w:sz w:val="22"/>
                <w:szCs w:val="22"/>
              </w:rPr>
              <w:t>Crocodile</w:t>
            </w:r>
            <w:proofErr w:type="spellEnd"/>
            <w:r w:rsidRPr="00A250CA">
              <w:rPr>
                <w:rFonts w:ascii="Times New Roman" w:hAnsi="Times New Roman"/>
                <w:b w:val="0"/>
                <w:sz w:val="22"/>
                <w:szCs w:val="22"/>
              </w:rPr>
              <w:t xml:space="preserve"> </w:t>
            </w:r>
            <w:proofErr w:type="spellStart"/>
            <w:r w:rsidRPr="00A250CA">
              <w:rPr>
                <w:rFonts w:ascii="Times New Roman" w:hAnsi="Times New Roman"/>
                <w:b w:val="0"/>
                <w:sz w:val="22"/>
                <w:szCs w:val="22"/>
              </w:rPr>
              <w:t>Technology</w:t>
            </w:r>
            <w:proofErr w:type="spellEnd"/>
            <w:r w:rsidRPr="00A250CA">
              <w:rPr>
                <w:rFonts w:ascii="Times New Roman" w:hAnsi="Times New Roman"/>
                <w:b w:val="0"/>
                <w:sz w:val="22"/>
                <w:szCs w:val="22"/>
              </w:rPr>
              <w:t>“</w:t>
            </w:r>
          </w:p>
        </w:tc>
        <w:tc>
          <w:tcPr>
            <w:tcW w:w="743"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850"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205,05</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12.</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2004</w:t>
            </w:r>
          </w:p>
        </w:tc>
        <w:tc>
          <w:tcPr>
            <w:tcW w:w="4077" w:type="dxa"/>
            <w:shd w:val="clear" w:color="auto" w:fill="auto"/>
            <w:vAlign w:val="center"/>
          </w:tcPr>
          <w:p w:rsidR="001C372A" w:rsidRPr="001C372A" w:rsidRDefault="001C372A" w:rsidP="001C372A">
            <w:pPr>
              <w:spacing w:after="0" w:line="240" w:lineRule="auto"/>
              <w:rPr>
                <w:rFonts w:ascii="Times New Roman" w:hAnsi="Times New Roman"/>
              </w:rPr>
            </w:pPr>
            <w:r w:rsidRPr="001C372A">
              <w:rPr>
                <w:rFonts w:ascii="Times New Roman" w:hAnsi="Times New Roman"/>
              </w:rPr>
              <w:t>CD Lokalizuotas raštinės atvirųjų programų rinkinys</w:t>
            </w:r>
          </w:p>
        </w:tc>
        <w:tc>
          <w:tcPr>
            <w:tcW w:w="743"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3</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19,98</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13.</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2008</w:t>
            </w:r>
          </w:p>
        </w:tc>
        <w:tc>
          <w:tcPr>
            <w:tcW w:w="4077" w:type="dxa"/>
            <w:shd w:val="clear" w:color="auto" w:fill="auto"/>
            <w:vAlign w:val="center"/>
          </w:tcPr>
          <w:p w:rsidR="001C372A" w:rsidRPr="00A250CA" w:rsidRDefault="001C372A"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 xml:space="preserve">Lazerinis spausdintuvas „Minolta </w:t>
            </w:r>
            <w:proofErr w:type="spellStart"/>
            <w:r w:rsidRPr="00A250CA">
              <w:rPr>
                <w:rFonts w:ascii="Times New Roman" w:hAnsi="Times New Roman"/>
                <w:b w:val="0"/>
                <w:sz w:val="22"/>
                <w:szCs w:val="22"/>
              </w:rPr>
              <w:t>PagePro</w:t>
            </w:r>
            <w:proofErr w:type="spellEnd"/>
            <w:r w:rsidRPr="00A250CA">
              <w:rPr>
                <w:rFonts w:ascii="Times New Roman" w:hAnsi="Times New Roman"/>
                <w:b w:val="0"/>
                <w:sz w:val="22"/>
                <w:szCs w:val="22"/>
              </w:rPr>
              <w:t xml:space="preserve"> 1350E“</w:t>
            </w:r>
          </w:p>
        </w:tc>
        <w:tc>
          <w:tcPr>
            <w:tcW w:w="743"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850"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118,59</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 xml:space="preserve">Sugedęs </w:t>
            </w:r>
          </w:p>
        </w:tc>
      </w:tr>
      <w:tr w:rsidR="001C372A" w:rsidRPr="001C372A" w:rsidTr="00A250CA">
        <w:tc>
          <w:tcPr>
            <w:tcW w:w="556"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14.</w:t>
            </w:r>
          </w:p>
        </w:tc>
        <w:tc>
          <w:tcPr>
            <w:tcW w:w="1288"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021001</w:t>
            </w:r>
          </w:p>
        </w:tc>
        <w:tc>
          <w:tcPr>
            <w:tcW w:w="850"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2008</w:t>
            </w:r>
          </w:p>
        </w:tc>
        <w:tc>
          <w:tcPr>
            <w:tcW w:w="4077" w:type="dxa"/>
            <w:shd w:val="clear" w:color="auto" w:fill="auto"/>
            <w:vAlign w:val="center"/>
          </w:tcPr>
          <w:p w:rsidR="001C372A" w:rsidRPr="00A250CA" w:rsidRDefault="001C372A" w:rsidP="001C372A">
            <w:pPr>
              <w:pStyle w:val="Antrat4"/>
              <w:spacing w:before="0" w:after="0" w:line="240" w:lineRule="auto"/>
              <w:rPr>
                <w:rFonts w:ascii="Times New Roman" w:hAnsi="Times New Roman"/>
                <w:b w:val="0"/>
                <w:sz w:val="22"/>
                <w:szCs w:val="22"/>
              </w:rPr>
            </w:pPr>
            <w:r w:rsidRPr="00A250CA">
              <w:rPr>
                <w:rFonts w:ascii="Times New Roman" w:hAnsi="Times New Roman"/>
                <w:b w:val="0"/>
                <w:sz w:val="22"/>
                <w:szCs w:val="22"/>
              </w:rPr>
              <w:t>Tinklo komutatorius (</w:t>
            </w:r>
            <w:proofErr w:type="spellStart"/>
            <w:r w:rsidRPr="00A250CA">
              <w:rPr>
                <w:rFonts w:ascii="Times New Roman" w:hAnsi="Times New Roman"/>
                <w:b w:val="0"/>
                <w:sz w:val="22"/>
                <w:szCs w:val="22"/>
              </w:rPr>
              <w:t>Switch</w:t>
            </w:r>
            <w:proofErr w:type="spellEnd"/>
            <w:r w:rsidRPr="00A250CA">
              <w:rPr>
                <w:rFonts w:ascii="Times New Roman" w:hAnsi="Times New Roman"/>
                <w:b w:val="0"/>
                <w:sz w:val="22"/>
                <w:szCs w:val="22"/>
              </w:rPr>
              <w:t xml:space="preserve"> 1) „</w:t>
            </w:r>
            <w:proofErr w:type="spellStart"/>
            <w:r w:rsidRPr="00A250CA">
              <w:rPr>
                <w:rFonts w:ascii="Times New Roman" w:hAnsi="Times New Roman"/>
                <w:b w:val="0"/>
                <w:sz w:val="22"/>
                <w:szCs w:val="22"/>
              </w:rPr>
              <w:t>Canyon</w:t>
            </w:r>
            <w:proofErr w:type="spellEnd"/>
            <w:r w:rsidRPr="00A250CA">
              <w:rPr>
                <w:rFonts w:ascii="Times New Roman" w:hAnsi="Times New Roman"/>
                <w:b w:val="0"/>
                <w:sz w:val="22"/>
                <w:szCs w:val="22"/>
              </w:rPr>
              <w:t xml:space="preserve"> CN-D05P“</w:t>
            </w:r>
          </w:p>
        </w:tc>
        <w:tc>
          <w:tcPr>
            <w:tcW w:w="743"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1</w:t>
            </w:r>
          </w:p>
        </w:tc>
        <w:tc>
          <w:tcPr>
            <w:tcW w:w="850" w:type="dxa"/>
            <w:shd w:val="clear" w:color="auto" w:fill="auto"/>
            <w:vAlign w:val="center"/>
          </w:tcPr>
          <w:p w:rsidR="001C372A" w:rsidRPr="00A250CA" w:rsidRDefault="001C372A" w:rsidP="001C372A">
            <w:pPr>
              <w:pStyle w:val="Antrat4"/>
              <w:spacing w:before="0" w:after="0" w:line="240" w:lineRule="auto"/>
              <w:jc w:val="center"/>
              <w:rPr>
                <w:rFonts w:ascii="Times New Roman" w:hAnsi="Times New Roman"/>
                <w:b w:val="0"/>
                <w:sz w:val="22"/>
                <w:szCs w:val="22"/>
              </w:rPr>
            </w:pPr>
            <w:r w:rsidRPr="00A250CA">
              <w:rPr>
                <w:rFonts w:ascii="Times New Roman" w:hAnsi="Times New Roman"/>
                <w:b w:val="0"/>
                <w:sz w:val="22"/>
                <w:szCs w:val="22"/>
              </w:rPr>
              <w:t>8,89</w:t>
            </w:r>
          </w:p>
        </w:tc>
        <w:tc>
          <w:tcPr>
            <w:tcW w:w="1667" w:type="dxa"/>
            <w:shd w:val="clear" w:color="auto" w:fill="auto"/>
            <w:vAlign w:val="center"/>
          </w:tcPr>
          <w:p w:rsidR="001C372A" w:rsidRPr="001C372A" w:rsidRDefault="001C372A" w:rsidP="001C372A">
            <w:pPr>
              <w:spacing w:after="0" w:line="240" w:lineRule="auto"/>
              <w:jc w:val="center"/>
              <w:rPr>
                <w:rFonts w:ascii="Times New Roman" w:hAnsi="Times New Roman"/>
              </w:rPr>
            </w:pPr>
            <w:r w:rsidRPr="001C372A">
              <w:rPr>
                <w:rFonts w:ascii="Times New Roman" w:hAnsi="Times New Roman"/>
              </w:rPr>
              <w:t>Nusidėvėjo funkciškai ir technologiškai</w:t>
            </w:r>
          </w:p>
        </w:tc>
      </w:tr>
      <w:tr w:rsidR="001C372A" w:rsidRPr="00AB7838" w:rsidTr="00A250CA">
        <w:tc>
          <w:tcPr>
            <w:tcW w:w="10031" w:type="dxa"/>
            <w:gridSpan w:val="7"/>
            <w:shd w:val="clear" w:color="auto" w:fill="auto"/>
            <w:vAlign w:val="center"/>
          </w:tcPr>
          <w:p w:rsidR="001C372A" w:rsidRPr="00851878" w:rsidRDefault="001C372A" w:rsidP="00A250CA">
            <w:pPr>
              <w:spacing w:before="20" w:after="20" w:line="240" w:lineRule="auto"/>
              <w:jc w:val="center"/>
              <w:rPr>
                <w:rFonts w:ascii="Times New Roman" w:hAnsi="Times New Roman"/>
              </w:rPr>
            </w:pPr>
            <w:r>
              <w:rPr>
                <w:rFonts w:ascii="Times New Roman" w:hAnsi="Times New Roman"/>
                <w:b/>
                <w:sz w:val="24"/>
                <w:szCs w:val="24"/>
              </w:rPr>
              <w:t>Kretingos rajono Grūšlaukės mokykloje-daugiafunkciame centre</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15.</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2002</w:t>
            </w:r>
          </w:p>
        </w:tc>
        <w:tc>
          <w:tcPr>
            <w:tcW w:w="4077" w:type="dxa"/>
            <w:shd w:val="clear" w:color="auto" w:fill="auto"/>
            <w:vAlign w:val="center"/>
          </w:tcPr>
          <w:p w:rsidR="001C372A" w:rsidRPr="007E793B" w:rsidRDefault="001C372A" w:rsidP="00A250CA">
            <w:pPr>
              <w:spacing w:after="0" w:line="240" w:lineRule="auto"/>
              <w:rPr>
                <w:rFonts w:ascii="Times New Roman" w:hAnsi="Times New Roman"/>
                <w:szCs w:val="20"/>
                <w:lang w:eastAsia="lt-LT"/>
              </w:rPr>
            </w:pPr>
            <w:r w:rsidRPr="007E793B">
              <w:rPr>
                <w:rFonts w:ascii="Times New Roman" w:hAnsi="Times New Roman"/>
                <w:szCs w:val="20"/>
                <w:lang w:eastAsia="lt-LT"/>
              </w:rPr>
              <w:t>CD-</w:t>
            </w:r>
            <w:proofErr w:type="spellStart"/>
            <w:r w:rsidRPr="007E793B">
              <w:rPr>
                <w:rFonts w:ascii="Times New Roman" w:hAnsi="Times New Roman"/>
                <w:szCs w:val="20"/>
                <w:lang w:eastAsia="lt-LT"/>
              </w:rPr>
              <w:t>Box</w:t>
            </w:r>
            <w:proofErr w:type="spellEnd"/>
            <w:r w:rsidRPr="007E793B">
              <w:rPr>
                <w:rFonts w:ascii="Times New Roman" w:hAnsi="Times New Roman"/>
                <w:szCs w:val="20"/>
                <w:lang w:eastAsia="lt-LT"/>
              </w:rPr>
              <w:t xml:space="preserve"> „Klasikinės muzikos enciklopedija“</w:t>
            </w:r>
          </w:p>
        </w:tc>
        <w:tc>
          <w:tcPr>
            <w:tcW w:w="743"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4,34</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lastRenderedPageBreak/>
              <w:t>16.</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2002</w:t>
            </w:r>
          </w:p>
        </w:tc>
        <w:tc>
          <w:tcPr>
            <w:tcW w:w="4077" w:type="dxa"/>
            <w:shd w:val="clear" w:color="auto" w:fill="auto"/>
            <w:vAlign w:val="center"/>
          </w:tcPr>
          <w:p w:rsidR="001C372A" w:rsidRPr="007E793B" w:rsidRDefault="001C372A" w:rsidP="00A250CA">
            <w:pPr>
              <w:spacing w:after="0" w:line="240" w:lineRule="auto"/>
              <w:rPr>
                <w:rFonts w:ascii="Times New Roman" w:hAnsi="Times New Roman"/>
                <w:szCs w:val="20"/>
                <w:lang w:eastAsia="lt-LT"/>
              </w:rPr>
            </w:pPr>
            <w:r w:rsidRPr="007E793B">
              <w:rPr>
                <w:rFonts w:ascii="Times New Roman" w:hAnsi="Times New Roman"/>
                <w:szCs w:val="20"/>
                <w:lang w:eastAsia="lt-LT"/>
              </w:rPr>
              <w:t>Enciklopedija „ENCARTA 2002“</w:t>
            </w:r>
          </w:p>
        </w:tc>
        <w:tc>
          <w:tcPr>
            <w:tcW w:w="743"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34,46</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17.</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2002</w:t>
            </w:r>
          </w:p>
        </w:tc>
        <w:tc>
          <w:tcPr>
            <w:tcW w:w="4077" w:type="dxa"/>
            <w:shd w:val="clear" w:color="auto" w:fill="auto"/>
            <w:vAlign w:val="center"/>
          </w:tcPr>
          <w:p w:rsidR="001C372A" w:rsidRPr="007E793B" w:rsidRDefault="001C372A" w:rsidP="00A250CA">
            <w:pPr>
              <w:spacing w:after="0" w:line="240" w:lineRule="auto"/>
              <w:rPr>
                <w:rFonts w:ascii="Times New Roman" w:hAnsi="Times New Roman"/>
                <w:szCs w:val="20"/>
                <w:lang w:eastAsia="lt-LT"/>
              </w:rPr>
            </w:pPr>
            <w:r w:rsidRPr="007E793B">
              <w:rPr>
                <w:rFonts w:ascii="Times New Roman" w:hAnsi="Times New Roman"/>
                <w:szCs w:val="20"/>
                <w:lang w:eastAsia="lt-LT"/>
              </w:rPr>
              <w:t>„Dinaminė geometrija“</w:t>
            </w:r>
          </w:p>
        </w:tc>
        <w:tc>
          <w:tcPr>
            <w:tcW w:w="743"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0,94</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18.</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2002</w:t>
            </w:r>
          </w:p>
        </w:tc>
        <w:tc>
          <w:tcPr>
            <w:tcW w:w="4077" w:type="dxa"/>
            <w:shd w:val="clear" w:color="auto" w:fill="auto"/>
            <w:vAlign w:val="center"/>
          </w:tcPr>
          <w:p w:rsidR="001C372A" w:rsidRPr="007E793B" w:rsidRDefault="001C372A" w:rsidP="00A250CA">
            <w:pPr>
              <w:spacing w:after="0" w:line="240" w:lineRule="auto"/>
              <w:rPr>
                <w:rFonts w:ascii="Times New Roman" w:hAnsi="Times New Roman"/>
                <w:szCs w:val="20"/>
                <w:lang w:eastAsia="lt-LT"/>
              </w:rPr>
            </w:pPr>
            <w:r w:rsidRPr="007E793B">
              <w:rPr>
                <w:rFonts w:ascii="Times New Roman" w:hAnsi="Times New Roman"/>
                <w:szCs w:val="20"/>
                <w:lang w:eastAsia="lt-LT"/>
              </w:rPr>
              <w:t>„Pasaulio geografinės zonos“ ir „Bendrosios geografijos“ CD</w:t>
            </w:r>
          </w:p>
        </w:tc>
        <w:tc>
          <w:tcPr>
            <w:tcW w:w="743"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17,38</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19.</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rPr>
            </w:pPr>
            <w:r w:rsidRPr="007E793B">
              <w:rPr>
                <w:rFonts w:ascii="Times New Roman" w:hAnsi="Times New Roman"/>
                <w:szCs w:val="20"/>
                <w:lang w:eastAsia="lt-LT"/>
              </w:rPr>
              <w:t>2004</w:t>
            </w:r>
          </w:p>
        </w:tc>
        <w:tc>
          <w:tcPr>
            <w:tcW w:w="4077" w:type="dxa"/>
            <w:shd w:val="clear" w:color="auto" w:fill="auto"/>
            <w:vAlign w:val="center"/>
          </w:tcPr>
          <w:p w:rsidR="001C372A" w:rsidRPr="007E793B" w:rsidRDefault="001C372A" w:rsidP="00A250CA">
            <w:pPr>
              <w:spacing w:after="0" w:line="240" w:lineRule="auto"/>
              <w:rPr>
                <w:rFonts w:ascii="Times New Roman" w:hAnsi="Times New Roman"/>
                <w:szCs w:val="20"/>
                <w:lang w:eastAsia="lt-LT"/>
              </w:rPr>
            </w:pPr>
            <w:r w:rsidRPr="007E793B">
              <w:rPr>
                <w:rFonts w:ascii="Times New Roman" w:hAnsi="Times New Roman"/>
                <w:szCs w:val="20"/>
                <w:lang w:eastAsia="lt-LT"/>
              </w:rPr>
              <w:t>CD „Lokalizuotas raštinės atvirtųjų programų rinkinys“</w:t>
            </w:r>
            <w:r>
              <w:rPr>
                <w:rFonts w:ascii="Times New Roman" w:hAnsi="Times New Roman"/>
                <w:szCs w:val="20"/>
                <w:lang w:eastAsia="lt-LT"/>
              </w:rPr>
              <w:t xml:space="preserve"> </w:t>
            </w:r>
            <w:r w:rsidRPr="007E793B">
              <w:rPr>
                <w:rFonts w:ascii="Times New Roman" w:hAnsi="Times New Roman"/>
                <w:szCs w:val="20"/>
                <w:lang w:eastAsia="lt-LT"/>
              </w:rPr>
              <w:t>su dokumentacija</w:t>
            </w:r>
          </w:p>
        </w:tc>
        <w:tc>
          <w:tcPr>
            <w:tcW w:w="743"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1</w:t>
            </w:r>
          </w:p>
        </w:tc>
        <w:tc>
          <w:tcPr>
            <w:tcW w:w="850" w:type="dxa"/>
            <w:shd w:val="clear" w:color="auto" w:fill="auto"/>
            <w:vAlign w:val="center"/>
          </w:tcPr>
          <w:p w:rsidR="001C372A" w:rsidRPr="007E793B" w:rsidRDefault="001C372A" w:rsidP="00A250CA">
            <w:pPr>
              <w:spacing w:after="0" w:line="240" w:lineRule="auto"/>
              <w:jc w:val="center"/>
              <w:rPr>
                <w:rFonts w:ascii="Times New Roman" w:hAnsi="Times New Roman"/>
                <w:szCs w:val="20"/>
                <w:lang w:eastAsia="lt-LT"/>
              </w:rPr>
            </w:pPr>
            <w:r w:rsidRPr="007E793B">
              <w:rPr>
                <w:rFonts w:ascii="Times New Roman" w:hAnsi="Times New Roman"/>
                <w:szCs w:val="20"/>
                <w:lang w:eastAsia="lt-LT"/>
              </w:rPr>
              <w:t>6,66</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10031" w:type="dxa"/>
            <w:gridSpan w:val="7"/>
            <w:shd w:val="clear" w:color="auto" w:fill="auto"/>
            <w:vAlign w:val="center"/>
          </w:tcPr>
          <w:p w:rsidR="001C372A" w:rsidRPr="001F62D7" w:rsidRDefault="001C372A" w:rsidP="00A250CA">
            <w:pPr>
              <w:spacing w:before="20" w:after="20" w:line="240" w:lineRule="auto"/>
              <w:jc w:val="center"/>
              <w:rPr>
                <w:rFonts w:ascii="Times New Roman" w:hAnsi="Times New Roman"/>
                <w:b/>
              </w:rPr>
            </w:pPr>
            <w:r w:rsidRPr="001F62D7">
              <w:rPr>
                <w:rFonts w:ascii="Times New Roman" w:hAnsi="Times New Roman"/>
                <w:b/>
              </w:rPr>
              <w:t>Kretingos rajono Kartenos mokykloje-daugiafunkciame centre</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20.</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eastAsia="Times New Roman" w:hAnsi="Times New Roman"/>
              </w:rPr>
              <w:t>2004</w:t>
            </w:r>
          </w:p>
        </w:tc>
        <w:tc>
          <w:tcPr>
            <w:tcW w:w="4077" w:type="dxa"/>
            <w:shd w:val="clear" w:color="auto" w:fill="auto"/>
            <w:vAlign w:val="center"/>
          </w:tcPr>
          <w:p w:rsidR="001C372A" w:rsidRPr="006A3DA2" w:rsidRDefault="001C372A" w:rsidP="00A250CA">
            <w:pPr>
              <w:spacing w:after="0" w:line="240" w:lineRule="auto"/>
              <w:rPr>
                <w:rFonts w:ascii="Times New Roman" w:hAnsi="Times New Roman"/>
                <w:szCs w:val="20"/>
                <w:lang w:eastAsia="lt-LT"/>
              </w:rPr>
            </w:pPr>
            <w:r w:rsidRPr="006A3DA2">
              <w:rPr>
                <w:rFonts w:ascii="Times New Roman" w:eastAsia="Times New Roman" w:hAnsi="Times New Roman"/>
              </w:rPr>
              <w:t>Lazerinis spausdintuvas „</w:t>
            </w:r>
            <w:proofErr w:type="spellStart"/>
            <w:r w:rsidRPr="006A3DA2">
              <w:rPr>
                <w:rFonts w:ascii="Times New Roman" w:eastAsia="Times New Roman" w:hAnsi="Times New Roman"/>
              </w:rPr>
              <w:t>Konica</w:t>
            </w:r>
            <w:proofErr w:type="spellEnd"/>
            <w:r w:rsidRPr="006A3DA2">
              <w:rPr>
                <w:rFonts w:ascii="Times New Roman" w:eastAsia="Times New Roman" w:hAnsi="Times New Roman"/>
              </w:rPr>
              <w:t xml:space="preserve"> Minolta 1250 E“ </w:t>
            </w:r>
          </w:p>
        </w:tc>
        <w:tc>
          <w:tcPr>
            <w:tcW w:w="743"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eastAsia="Times New Roman" w:hAnsi="Times New Roman"/>
              </w:rPr>
              <w:t>1</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241,83</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21.</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2004</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CD „Lokalizuotas raštinės atvirųjų programų rinkinys“ su dokumentacija</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13,32</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22.</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2002</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MKP „Dinaminė geometrija“</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1,88</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23.</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2002</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MKP „Pasaulio geografinės zonos“ ir  „Bendrosios geografijos“, CD</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34,75</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24.</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2002</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CD-</w:t>
            </w:r>
            <w:proofErr w:type="spellStart"/>
            <w:r w:rsidRPr="006A3DA2">
              <w:rPr>
                <w:rFonts w:ascii="Times New Roman" w:eastAsia="Times New Roman" w:hAnsi="Times New Roman"/>
              </w:rPr>
              <w:t>Box</w:t>
            </w:r>
            <w:proofErr w:type="spellEnd"/>
            <w:r w:rsidRPr="006A3DA2">
              <w:rPr>
                <w:rFonts w:ascii="Times New Roman" w:eastAsia="Times New Roman" w:hAnsi="Times New Roman"/>
              </w:rPr>
              <w:t xml:space="preserve"> „Užsienio klasikinio meno enciklopedija“</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1</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4,34</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25.</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2002</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CD-</w:t>
            </w:r>
            <w:proofErr w:type="spellStart"/>
            <w:r w:rsidRPr="006A3DA2">
              <w:rPr>
                <w:rFonts w:ascii="Times New Roman" w:eastAsia="Times New Roman" w:hAnsi="Times New Roman"/>
              </w:rPr>
              <w:t>Box</w:t>
            </w:r>
            <w:proofErr w:type="spellEnd"/>
            <w:r w:rsidRPr="006A3DA2">
              <w:rPr>
                <w:rFonts w:ascii="Times New Roman" w:eastAsia="Times New Roman" w:hAnsi="Times New Roman"/>
              </w:rPr>
              <w:t xml:space="preserve"> „Klasikinės muzikos enciklopedija“</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1</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4,34</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26.</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2002</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 xml:space="preserve">Lietuvių kalbos rašybos </w:t>
            </w:r>
            <w:proofErr w:type="spellStart"/>
            <w:r w:rsidRPr="006A3DA2">
              <w:rPr>
                <w:rFonts w:ascii="Times New Roman" w:eastAsia="Times New Roman" w:hAnsi="Times New Roman"/>
              </w:rPr>
              <w:t>komp.sąvadas</w:t>
            </w:r>
            <w:proofErr w:type="spellEnd"/>
            <w:r w:rsidRPr="006A3DA2">
              <w:rPr>
                <w:rFonts w:ascii="Times New Roman" w:eastAsia="Times New Roman" w:hAnsi="Times New Roman"/>
              </w:rPr>
              <w:t xml:space="preserve"> LKKS V3</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1</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16,80</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27.</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2002</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MKP Enciklopedija „ENCARTA 2002“ (</w:t>
            </w:r>
            <w:proofErr w:type="spellStart"/>
            <w:r w:rsidRPr="006A3DA2">
              <w:rPr>
                <w:rFonts w:ascii="Times New Roman" w:eastAsia="Times New Roman" w:hAnsi="Times New Roman"/>
              </w:rPr>
              <w:t>standart</w:t>
            </w:r>
            <w:proofErr w:type="spellEnd"/>
            <w:r w:rsidRPr="006A3DA2">
              <w:rPr>
                <w:rFonts w:ascii="Times New Roman" w:eastAsia="Times New Roman" w:hAnsi="Times New Roman"/>
              </w:rPr>
              <w:t>.)</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1</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34,46</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28.</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2004</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Tinklo komutatorius </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1</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40,45</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29.</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2004</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Skeneris ,,Mustek -1248 UB“</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1</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34,18</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Pr>
                <w:rFonts w:ascii="Times New Roman" w:hAnsi="Times New Roman"/>
              </w:rPr>
              <w:t xml:space="preserve">Sugedęs </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30.</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2005</w:t>
            </w:r>
          </w:p>
        </w:tc>
        <w:tc>
          <w:tcPr>
            <w:tcW w:w="4077" w:type="dxa"/>
            <w:shd w:val="clear" w:color="auto" w:fill="auto"/>
            <w:vAlign w:val="center"/>
          </w:tcPr>
          <w:p w:rsidR="001C372A" w:rsidRPr="006A3DA2" w:rsidRDefault="001C372A" w:rsidP="00A250CA">
            <w:pPr>
              <w:spacing w:after="0" w:line="240" w:lineRule="auto"/>
              <w:rPr>
                <w:rFonts w:ascii="Times New Roman" w:eastAsia="Times New Roman" w:hAnsi="Times New Roman"/>
              </w:rPr>
            </w:pPr>
            <w:r w:rsidRPr="006A3DA2">
              <w:rPr>
                <w:rFonts w:ascii="Times New Roman" w:eastAsia="Times New Roman" w:hAnsi="Times New Roman"/>
              </w:rPr>
              <w:t>Brošiūra su kompaktine plokštele „Atvirosios, bendrosios paskirties mokomosios programos“</w:t>
            </w:r>
          </w:p>
        </w:tc>
        <w:tc>
          <w:tcPr>
            <w:tcW w:w="743" w:type="dxa"/>
            <w:shd w:val="clear" w:color="auto" w:fill="auto"/>
            <w:vAlign w:val="center"/>
          </w:tcPr>
          <w:p w:rsidR="001C372A" w:rsidRPr="006A3DA2" w:rsidRDefault="001C372A" w:rsidP="00A250CA">
            <w:pPr>
              <w:spacing w:after="0" w:line="240" w:lineRule="auto"/>
              <w:jc w:val="center"/>
              <w:rPr>
                <w:rFonts w:ascii="Times New Roman" w:eastAsia="Times New Roman" w:hAnsi="Times New Roman"/>
              </w:rPr>
            </w:pPr>
            <w:r w:rsidRPr="006A3DA2">
              <w:rPr>
                <w:rFonts w:ascii="Times New Roman" w:eastAsia="Times New Roman" w:hAnsi="Times New Roman"/>
              </w:rPr>
              <w:t>2</w:t>
            </w:r>
          </w:p>
        </w:tc>
        <w:tc>
          <w:tcPr>
            <w:tcW w:w="850" w:type="dxa"/>
            <w:shd w:val="clear" w:color="auto" w:fill="auto"/>
            <w:vAlign w:val="center"/>
          </w:tcPr>
          <w:p w:rsidR="001C372A" w:rsidRPr="006A3DA2" w:rsidRDefault="001C372A" w:rsidP="00A250CA">
            <w:pPr>
              <w:spacing w:after="0" w:line="240" w:lineRule="auto"/>
              <w:jc w:val="center"/>
              <w:rPr>
                <w:rFonts w:ascii="Times New Roman" w:hAnsi="Times New Roman"/>
                <w:szCs w:val="20"/>
                <w:lang w:eastAsia="lt-LT"/>
              </w:rPr>
            </w:pPr>
            <w:r w:rsidRPr="006A3DA2">
              <w:rPr>
                <w:rFonts w:ascii="Times New Roman" w:hAnsi="Times New Roman"/>
                <w:szCs w:val="20"/>
                <w:lang w:eastAsia="lt-LT"/>
              </w:rPr>
              <w:t>11,58</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31.</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304DAC" w:rsidRDefault="001C372A" w:rsidP="00A250CA">
            <w:pPr>
              <w:spacing w:after="0" w:line="240" w:lineRule="auto"/>
              <w:jc w:val="center"/>
              <w:rPr>
                <w:rFonts w:ascii="Times New Roman" w:eastAsia="Times New Roman" w:hAnsi="Times New Roman"/>
              </w:rPr>
            </w:pPr>
            <w:r w:rsidRPr="00304DAC">
              <w:rPr>
                <w:rFonts w:ascii="Times New Roman" w:eastAsia="Times New Roman" w:hAnsi="Times New Roman"/>
              </w:rPr>
              <w:t>2008</w:t>
            </w:r>
          </w:p>
        </w:tc>
        <w:tc>
          <w:tcPr>
            <w:tcW w:w="4077" w:type="dxa"/>
            <w:shd w:val="clear" w:color="auto" w:fill="auto"/>
            <w:vAlign w:val="center"/>
          </w:tcPr>
          <w:p w:rsidR="001C372A" w:rsidRPr="00304DAC" w:rsidRDefault="001C372A" w:rsidP="00A250CA">
            <w:pPr>
              <w:spacing w:after="0" w:line="240" w:lineRule="auto"/>
              <w:rPr>
                <w:rFonts w:ascii="Times New Roman" w:hAnsi="Times New Roman"/>
              </w:rPr>
            </w:pPr>
            <w:r w:rsidRPr="00304DAC">
              <w:rPr>
                <w:rFonts w:ascii="Times New Roman" w:hAnsi="Times New Roman"/>
              </w:rPr>
              <w:t xml:space="preserve">Lazerinis spausdintuvas „Minolta </w:t>
            </w:r>
            <w:proofErr w:type="spellStart"/>
            <w:r w:rsidRPr="00304DAC">
              <w:rPr>
                <w:rFonts w:ascii="Times New Roman" w:hAnsi="Times New Roman"/>
              </w:rPr>
              <w:t>PagePro</w:t>
            </w:r>
            <w:proofErr w:type="spellEnd"/>
            <w:r w:rsidRPr="00304DAC">
              <w:rPr>
                <w:rFonts w:ascii="Times New Roman" w:hAnsi="Times New Roman"/>
              </w:rPr>
              <w:t xml:space="preserve"> 1350E“</w:t>
            </w:r>
          </w:p>
        </w:tc>
        <w:tc>
          <w:tcPr>
            <w:tcW w:w="743" w:type="dxa"/>
            <w:shd w:val="clear" w:color="auto" w:fill="auto"/>
            <w:vAlign w:val="center"/>
          </w:tcPr>
          <w:p w:rsidR="001C372A" w:rsidRPr="00304DAC" w:rsidRDefault="001C372A" w:rsidP="00A250CA">
            <w:pPr>
              <w:spacing w:after="0" w:line="240" w:lineRule="auto"/>
              <w:jc w:val="center"/>
              <w:rPr>
                <w:rFonts w:ascii="Times New Roman" w:eastAsia="Times New Roman" w:hAnsi="Times New Roman"/>
              </w:rPr>
            </w:pPr>
            <w:r w:rsidRPr="00304DAC">
              <w:rPr>
                <w:rFonts w:ascii="Times New Roman" w:eastAsia="Times New Roman" w:hAnsi="Times New Roman"/>
              </w:rPr>
              <w:t>1</w:t>
            </w:r>
          </w:p>
        </w:tc>
        <w:tc>
          <w:tcPr>
            <w:tcW w:w="850" w:type="dxa"/>
            <w:shd w:val="clear" w:color="auto" w:fill="auto"/>
            <w:vAlign w:val="center"/>
          </w:tcPr>
          <w:p w:rsidR="001C372A" w:rsidRPr="00304DAC" w:rsidRDefault="001C372A" w:rsidP="00A250CA">
            <w:pPr>
              <w:spacing w:after="0" w:line="240" w:lineRule="auto"/>
              <w:jc w:val="center"/>
              <w:rPr>
                <w:rFonts w:ascii="Times New Roman" w:hAnsi="Times New Roman"/>
                <w:szCs w:val="20"/>
                <w:lang w:eastAsia="lt-LT"/>
              </w:rPr>
            </w:pPr>
            <w:r w:rsidRPr="00304DAC">
              <w:rPr>
                <w:rFonts w:ascii="Times New Roman" w:hAnsi="Times New Roman"/>
                <w:szCs w:val="20"/>
                <w:lang w:eastAsia="lt-LT"/>
              </w:rPr>
              <w:t>118,59</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t>32.</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304DAC" w:rsidRDefault="001C372A" w:rsidP="00A250CA">
            <w:pPr>
              <w:spacing w:after="0" w:line="240" w:lineRule="auto"/>
              <w:jc w:val="center"/>
              <w:rPr>
                <w:rFonts w:ascii="Times New Roman" w:eastAsia="Times New Roman" w:hAnsi="Times New Roman"/>
              </w:rPr>
            </w:pPr>
            <w:r w:rsidRPr="00304DAC">
              <w:rPr>
                <w:rFonts w:ascii="Times New Roman" w:eastAsia="Times New Roman" w:hAnsi="Times New Roman"/>
              </w:rPr>
              <w:t>2008</w:t>
            </w:r>
          </w:p>
        </w:tc>
        <w:tc>
          <w:tcPr>
            <w:tcW w:w="4077" w:type="dxa"/>
            <w:shd w:val="clear" w:color="auto" w:fill="auto"/>
            <w:vAlign w:val="center"/>
          </w:tcPr>
          <w:p w:rsidR="001C372A" w:rsidRPr="00304DAC" w:rsidRDefault="001C372A" w:rsidP="00A250CA">
            <w:pPr>
              <w:spacing w:after="0" w:line="240" w:lineRule="auto"/>
              <w:rPr>
                <w:rFonts w:ascii="Times New Roman" w:hAnsi="Times New Roman"/>
              </w:rPr>
            </w:pPr>
            <w:r w:rsidRPr="00304DAC">
              <w:rPr>
                <w:rFonts w:ascii="Times New Roman" w:hAnsi="Times New Roman"/>
              </w:rPr>
              <w:t>Spalvinis skaitytuvas „Mustek Scanexpress 1248UB“</w:t>
            </w:r>
          </w:p>
        </w:tc>
        <w:tc>
          <w:tcPr>
            <w:tcW w:w="743" w:type="dxa"/>
            <w:shd w:val="clear" w:color="auto" w:fill="auto"/>
            <w:vAlign w:val="center"/>
          </w:tcPr>
          <w:p w:rsidR="001C372A" w:rsidRPr="00304DAC" w:rsidRDefault="001C372A" w:rsidP="00A250CA">
            <w:pPr>
              <w:spacing w:after="0" w:line="240" w:lineRule="auto"/>
              <w:jc w:val="center"/>
              <w:rPr>
                <w:rFonts w:ascii="Times New Roman" w:eastAsia="Times New Roman" w:hAnsi="Times New Roman"/>
              </w:rPr>
            </w:pPr>
            <w:r w:rsidRPr="00304DAC">
              <w:rPr>
                <w:rFonts w:ascii="Times New Roman" w:eastAsia="Times New Roman" w:hAnsi="Times New Roman"/>
              </w:rPr>
              <w:t>1</w:t>
            </w:r>
          </w:p>
        </w:tc>
        <w:tc>
          <w:tcPr>
            <w:tcW w:w="850" w:type="dxa"/>
            <w:shd w:val="clear" w:color="auto" w:fill="auto"/>
            <w:vAlign w:val="center"/>
          </w:tcPr>
          <w:p w:rsidR="001C372A" w:rsidRPr="00304DAC" w:rsidRDefault="001C372A" w:rsidP="00A250CA">
            <w:pPr>
              <w:spacing w:after="0" w:line="240" w:lineRule="auto"/>
              <w:jc w:val="center"/>
              <w:rPr>
                <w:rFonts w:ascii="Times New Roman" w:hAnsi="Times New Roman"/>
                <w:szCs w:val="20"/>
                <w:lang w:eastAsia="lt-LT"/>
              </w:rPr>
            </w:pPr>
            <w:r w:rsidRPr="00304DAC">
              <w:rPr>
                <w:rFonts w:ascii="Times New Roman" w:hAnsi="Times New Roman"/>
                <w:szCs w:val="20"/>
                <w:lang w:eastAsia="lt-LT"/>
              </w:rPr>
              <w:t>30,07</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556" w:type="dxa"/>
            <w:shd w:val="clear" w:color="auto" w:fill="auto"/>
            <w:vAlign w:val="center"/>
          </w:tcPr>
          <w:p w:rsidR="001C372A" w:rsidRDefault="001C372A" w:rsidP="00A250CA">
            <w:pPr>
              <w:spacing w:after="0" w:line="240" w:lineRule="auto"/>
              <w:jc w:val="center"/>
              <w:rPr>
                <w:rFonts w:ascii="Times New Roman" w:hAnsi="Times New Roman"/>
              </w:rPr>
            </w:pPr>
            <w:r>
              <w:rPr>
                <w:rFonts w:ascii="Times New Roman" w:hAnsi="Times New Roman"/>
              </w:rPr>
              <w:lastRenderedPageBreak/>
              <w:t>33.</w:t>
            </w:r>
          </w:p>
        </w:tc>
        <w:tc>
          <w:tcPr>
            <w:tcW w:w="1288" w:type="dxa"/>
            <w:shd w:val="clear" w:color="auto" w:fill="auto"/>
            <w:vAlign w:val="center"/>
          </w:tcPr>
          <w:p w:rsidR="001C372A" w:rsidRPr="00851878" w:rsidRDefault="001C372A" w:rsidP="00A250CA">
            <w:pPr>
              <w:spacing w:after="0" w:line="240" w:lineRule="auto"/>
              <w:jc w:val="center"/>
              <w:rPr>
                <w:rFonts w:ascii="Times New Roman" w:hAnsi="Times New Roman"/>
              </w:rPr>
            </w:pPr>
            <w:r w:rsidRPr="00851878">
              <w:rPr>
                <w:rFonts w:ascii="Times New Roman" w:hAnsi="Times New Roman"/>
              </w:rPr>
              <w:t>021001</w:t>
            </w:r>
          </w:p>
        </w:tc>
        <w:tc>
          <w:tcPr>
            <w:tcW w:w="850" w:type="dxa"/>
            <w:shd w:val="clear" w:color="auto" w:fill="auto"/>
            <w:vAlign w:val="center"/>
          </w:tcPr>
          <w:p w:rsidR="001C372A" w:rsidRPr="00304DAC" w:rsidRDefault="001C372A" w:rsidP="00A250CA">
            <w:pPr>
              <w:spacing w:after="0" w:line="240" w:lineRule="auto"/>
              <w:jc w:val="center"/>
              <w:rPr>
                <w:rFonts w:ascii="Times New Roman" w:eastAsia="Times New Roman" w:hAnsi="Times New Roman"/>
              </w:rPr>
            </w:pPr>
            <w:r w:rsidRPr="00304DAC">
              <w:rPr>
                <w:rFonts w:ascii="Times New Roman" w:eastAsia="Times New Roman" w:hAnsi="Times New Roman"/>
              </w:rPr>
              <w:t>2008</w:t>
            </w:r>
          </w:p>
        </w:tc>
        <w:tc>
          <w:tcPr>
            <w:tcW w:w="4077" w:type="dxa"/>
            <w:shd w:val="clear" w:color="auto" w:fill="auto"/>
            <w:vAlign w:val="center"/>
          </w:tcPr>
          <w:p w:rsidR="001C372A" w:rsidRPr="00304DAC" w:rsidRDefault="001C372A" w:rsidP="00A250CA">
            <w:pPr>
              <w:spacing w:after="0" w:line="240" w:lineRule="auto"/>
              <w:rPr>
                <w:rFonts w:ascii="Times New Roman" w:hAnsi="Times New Roman"/>
              </w:rPr>
            </w:pPr>
            <w:r w:rsidRPr="00304DAC">
              <w:rPr>
                <w:rFonts w:ascii="Times New Roman" w:hAnsi="Times New Roman"/>
              </w:rPr>
              <w:t>Tinklo komutatorius (</w:t>
            </w:r>
            <w:proofErr w:type="spellStart"/>
            <w:r w:rsidRPr="00304DAC">
              <w:rPr>
                <w:rFonts w:ascii="Times New Roman" w:hAnsi="Times New Roman"/>
              </w:rPr>
              <w:t>Switch</w:t>
            </w:r>
            <w:proofErr w:type="spellEnd"/>
            <w:r w:rsidRPr="00304DAC">
              <w:rPr>
                <w:rFonts w:ascii="Times New Roman" w:hAnsi="Times New Roman"/>
              </w:rPr>
              <w:t xml:space="preserve"> 1) „</w:t>
            </w:r>
            <w:proofErr w:type="spellStart"/>
            <w:r w:rsidRPr="00304DAC">
              <w:rPr>
                <w:rFonts w:ascii="Times New Roman" w:hAnsi="Times New Roman"/>
              </w:rPr>
              <w:t>Canyon</w:t>
            </w:r>
            <w:proofErr w:type="spellEnd"/>
            <w:r w:rsidRPr="00304DAC">
              <w:rPr>
                <w:rFonts w:ascii="Times New Roman" w:hAnsi="Times New Roman"/>
              </w:rPr>
              <w:t xml:space="preserve"> CN-D05P“</w:t>
            </w:r>
          </w:p>
        </w:tc>
        <w:tc>
          <w:tcPr>
            <w:tcW w:w="743" w:type="dxa"/>
            <w:shd w:val="clear" w:color="auto" w:fill="auto"/>
            <w:vAlign w:val="center"/>
          </w:tcPr>
          <w:p w:rsidR="001C372A" w:rsidRPr="00304DAC" w:rsidRDefault="001C372A" w:rsidP="00A250CA">
            <w:pPr>
              <w:spacing w:after="0" w:line="240" w:lineRule="auto"/>
              <w:jc w:val="center"/>
              <w:rPr>
                <w:rFonts w:ascii="Times New Roman" w:eastAsia="Times New Roman" w:hAnsi="Times New Roman"/>
              </w:rPr>
            </w:pPr>
            <w:r w:rsidRPr="00304DAC">
              <w:rPr>
                <w:rFonts w:ascii="Times New Roman" w:eastAsia="Times New Roman" w:hAnsi="Times New Roman"/>
              </w:rPr>
              <w:t>1</w:t>
            </w:r>
          </w:p>
        </w:tc>
        <w:tc>
          <w:tcPr>
            <w:tcW w:w="850" w:type="dxa"/>
            <w:shd w:val="clear" w:color="auto" w:fill="auto"/>
            <w:vAlign w:val="center"/>
          </w:tcPr>
          <w:p w:rsidR="001C372A" w:rsidRPr="00304DAC" w:rsidRDefault="001C372A" w:rsidP="00A250CA">
            <w:pPr>
              <w:spacing w:after="0" w:line="240" w:lineRule="auto"/>
              <w:jc w:val="center"/>
              <w:rPr>
                <w:rFonts w:ascii="Times New Roman" w:hAnsi="Times New Roman"/>
                <w:szCs w:val="20"/>
                <w:lang w:eastAsia="lt-LT"/>
              </w:rPr>
            </w:pPr>
            <w:r w:rsidRPr="00304DAC">
              <w:rPr>
                <w:rFonts w:ascii="Times New Roman" w:hAnsi="Times New Roman"/>
                <w:szCs w:val="20"/>
                <w:lang w:eastAsia="lt-LT"/>
              </w:rPr>
              <w:t>8,89</w:t>
            </w:r>
          </w:p>
        </w:tc>
        <w:tc>
          <w:tcPr>
            <w:tcW w:w="1667" w:type="dxa"/>
            <w:shd w:val="clear" w:color="auto" w:fill="auto"/>
            <w:vAlign w:val="center"/>
          </w:tcPr>
          <w:p w:rsidR="001C372A" w:rsidRPr="00851878" w:rsidRDefault="001C372A" w:rsidP="00A250CA">
            <w:pPr>
              <w:spacing w:before="20" w:after="20" w:line="240" w:lineRule="auto"/>
              <w:jc w:val="center"/>
              <w:rPr>
                <w:rFonts w:ascii="Times New Roman" w:hAnsi="Times New Roman"/>
              </w:rPr>
            </w:pPr>
            <w:r w:rsidRPr="00851878">
              <w:rPr>
                <w:rFonts w:ascii="Times New Roman" w:hAnsi="Times New Roman"/>
              </w:rPr>
              <w:t>Nusidėvėjo funkciškai ir technologiškai</w:t>
            </w:r>
          </w:p>
        </w:tc>
      </w:tr>
      <w:tr w:rsidR="001C372A" w:rsidRPr="00AB7838" w:rsidTr="00A250CA">
        <w:tc>
          <w:tcPr>
            <w:tcW w:w="10031" w:type="dxa"/>
            <w:gridSpan w:val="7"/>
            <w:shd w:val="clear" w:color="auto" w:fill="auto"/>
            <w:vAlign w:val="center"/>
          </w:tcPr>
          <w:p w:rsidR="001C372A" w:rsidRPr="00734C5E" w:rsidRDefault="001C372A" w:rsidP="00A250CA">
            <w:pPr>
              <w:spacing w:before="20" w:after="20" w:line="240" w:lineRule="auto"/>
              <w:jc w:val="center"/>
              <w:rPr>
                <w:rFonts w:ascii="Times New Roman" w:hAnsi="Times New Roman"/>
                <w:b/>
              </w:rPr>
            </w:pPr>
            <w:r w:rsidRPr="00734C5E">
              <w:rPr>
                <w:rFonts w:ascii="Times New Roman" w:hAnsi="Times New Roman"/>
                <w:b/>
              </w:rPr>
              <w:t>Kretingos Jurgio Pabrėžos universitetinėje gimnazijoje</w:t>
            </w:r>
          </w:p>
        </w:tc>
      </w:tr>
      <w:tr w:rsidR="001C372A" w:rsidRPr="00541651" w:rsidTr="00A250CA">
        <w:tc>
          <w:tcPr>
            <w:tcW w:w="556"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34.</w:t>
            </w:r>
          </w:p>
        </w:tc>
        <w:tc>
          <w:tcPr>
            <w:tcW w:w="1288"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021001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2001</w:t>
            </w:r>
          </w:p>
        </w:tc>
        <w:tc>
          <w:tcPr>
            <w:tcW w:w="4077" w:type="dxa"/>
            <w:shd w:val="clear" w:color="auto" w:fill="auto"/>
            <w:vAlign w:val="center"/>
          </w:tcPr>
          <w:p w:rsidR="001C372A" w:rsidRPr="00541651" w:rsidRDefault="001C372A" w:rsidP="00A250CA">
            <w:pPr>
              <w:spacing w:after="0" w:line="240" w:lineRule="auto"/>
              <w:rPr>
                <w:rFonts w:ascii="Times New Roman" w:hAnsi="Times New Roman"/>
              </w:rPr>
            </w:pPr>
            <w:r w:rsidRPr="00541651">
              <w:rPr>
                <w:rFonts w:ascii="Times New Roman" w:hAnsi="Times New Roman"/>
              </w:rPr>
              <w:t>Spausdintuvas Minolta PP 1100</w:t>
            </w:r>
          </w:p>
        </w:tc>
        <w:tc>
          <w:tcPr>
            <w:tcW w:w="743"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268,19</w:t>
            </w:r>
          </w:p>
        </w:tc>
        <w:tc>
          <w:tcPr>
            <w:tcW w:w="1667"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Sugedęs</w:t>
            </w:r>
            <w:r>
              <w:rPr>
                <w:rFonts w:ascii="Times New Roman" w:hAnsi="Times New Roman"/>
              </w:rPr>
              <w:t xml:space="preserve"> </w:t>
            </w:r>
          </w:p>
        </w:tc>
      </w:tr>
      <w:tr w:rsidR="001C372A" w:rsidRPr="00541651" w:rsidTr="00A250CA">
        <w:tc>
          <w:tcPr>
            <w:tcW w:w="556"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35.</w:t>
            </w:r>
          </w:p>
        </w:tc>
        <w:tc>
          <w:tcPr>
            <w:tcW w:w="1288"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021001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2008</w:t>
            </w:r>
          </w:p>
        </w:tc>
        <w:tc>
          <w:tcPr>
            <w:tcW w:w="4077" w:type="dxa"/>
            <w:shd w:val="clear" w:color="auto" w:fill="auto"/>
            <w:vAlign w:val="center"/>
          </w:tcPr>
          <w:p w:rsidR="001C372A" w:rsidRPr="00541651" w:rsidRDefault="001C372A" w:rsidP="00A250CA">
            <w:pPr>
              <w:spacing w:after="0" w:line="240" w:lineRule="auto"/>
              <w:rPr>
                <w:rFonts w:ascii="Times New Roman" w:hAnsi="Times New Roman"/>
              </w:rPr>
            </w:pPr>
            <w:r w:rsidRPr="00541651">
              <w:rPr>
                <w:rFonts w:ascii="Times New Roman" w:hAnsi="Times New Roman"/>
              </w:rPr>
              <w:t xml:space="preserve">Lazerinis spausdintuvas „MINOLTA </w:t>
            </w:r>
            <w:proofErr w:type="spellStart"/>
            <w:r w:rsidRPr="00541651">
              <w:rPr>
                <w:rFonts w:ascii="Times New Roman" w:hAnsi="Times New Roman"/>
              </w:rPr>
              <w:t>PagePro</w:t>
            </w:r>
            <w:proofErr w:type="spellEnd"/>
            <w:r w:rsidRPr="00541651">
              <w:rPr>
                <w:rFonts w:ascii="Times New Roman" w:hAnsi="Times New Roman"/>
              </w:rPr>
              <w:t xml:space="preserve"> 1350E“</w:t>
            </w:r>
          </w:p>
        </w:tc>
        <w:tc>
          <w:tcPr>
            <w:tcW w:w="743"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118,59</w:t>
            </w:r>
          </w:p>
        </w:tc>
        <w:tc>
          <w:tcPr>
            <w:tcW w:w="1667" w:type="dxa"/>
            <w:shd w:val="clear" w:color="auto" w:fill="auto"/>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Sugedęs</w:t>
            </w:r>
            <w:r>
              <w:rPr>
                <w:rFonts w:ascii="Times New Roman" w:hAnsi="Times New Roman"/>
              </w:rPr>
              <w:t xml:space="preserve"> </w:t>
            </w:r>
          </w:p>
        </w:tc>
      </w:tr>
      <w:tr w:rsidR="001C372A" w:rsidRPr="00541651" w:rsidTr="00A250CA">
        <w:tc>
          <w:tcPr>
            <w:tcW w:w="556"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36.</w:t>
            </w:r>
          </w:p>
        </w:tc>
        <w:tc>
          <w:tcPr>
            <w:tcW w:w="1288"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021001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2008</w:t>
            </w:r>
          </w:p>
        </w:tc>
        <w:tc>
          <w:tcPr>
            <w:tcW w:w="4077" w:type="dxa"/>
            <w:shd w:val="clear" w:color="auto" w:fill="auto"/>
            <w:vAlign w:val="center"/>
          </w:tcPr>
          <w:p w:rsidR="001C372A" w:rsidRPr="00541651" w:rsidRDefault="001C372A" w:rsidP="00A250CA">
            <w:pPr>
              <w:spacing w:after="0" w:line="240" w:lineRule="auto"/>
              <w:rPr>
                <w:rFonts w:ascii="Times New Roman" w:hAnsi="Times New Roman"/>
              </w:rPr>
            </w:pPr>
            <w:r w:rsidRPr="00541651">
              <w:rPr>
                <w:rFonts w:ascii="Times New Roman" w:hAnsi="Times New Roman"/>
              </w:rPr>
              <w:t>Spalvinis skaitytuvas „Mustek Scanexpress 1248UB“</w:t>
            </w:r>
          </w:p>
        </w:tc>
        <w:tc>
          <w:tcPr>
            <w:tcW w:w="743"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30,07</w:t>
            </w:r>
          </w:p>
        </w:tc>
        <w:tc>
          <w:tcPr>
            <w:tcW w:w="1667" w:type="dxa"/>
            <w:shd w:val="clear" w:color="auto" w:fill="auto"/>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Sugedęs</w:t>
            </w:r>
            <w:r>
              <w:rPr>
                <w:rFonts w:ascii="Times New Roman" w:hAnsi="Times New Roman"/>
              </w:rPr>
              <w:t xml:space="preserve"> </w:t>
            </w:r>
          </w:p>
        </w:tc>
      </w:tr>
      <w:tr w:rsidR="001C372A" w:rsidRPr="00541651" w:rsidTr="00A250CA">
        <w:tc>
          <w:tcPr>
            <w:tcW w:w="556"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37.</w:t>
            </w:r>
          </w:p>
        </w:tc>
        <w:tc>
          <w:tcPr>
            <w:tcW w:w="1288"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021001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2008</w:t>
            </w:r>
          </w:p>
        </w:tc>
        <w:tc>
          <w:tcPr>
            <w:tcW w:w="4077" w:type="dxa"/>
            <w:shd w:val="clear" w:color="auto" w:fill="auto"/>
            <w:vAlign w:val="center"/>
          </w:tcPr>
          <w:p w:rsidR="001C372A" w:rsidRPr="00541651" w:rsidRDefault="001C372A" w:rsidP="00A250CA">
            <w:pPr>
              <w:spacing w:after="0" w:line="240" w:lineRule="auto"/>
              <w:rPr>
                <w:rFonts w:ascii="Times New Roman" w:hAnsi="Times New Roman"/>
              </w:rPr>
            </w:pPr>
            <w:r w:rsidRPr="00541651">
              <w:rPr>
                <w:rFonts w:ascii="Times New Roman" w:hAnsi="Times New Roman"/>
              </w:rPr>
              <w:t>Tinklo komutatorius (</w:t>
            </w:r>
            <w:proofErr w:type="spellStart"/>
            <w:r w:rsidRPr="00541651">
              <w:rPr>
                <w:rFonts w:ascii="Times New Roman" w:hAnsi="Times New Roman"/>
              </w:rPr>
              <w:t>Switch</w:t>
            </w:r>
            <w:proofErr w:type="spellEnd"/>
            <w:r w:rsidRPr="00541651">
              <w:rPr>
                <w:rFonts w:ascii="Times New Roman" w:hAnsi="Times New Roman"/>
              </w:rPr>
              <w:t xml:space="preserve"> 1) „</w:t>
            </w:r>
            <w:proofErr w:type="spellStart"/>
            <w:r w:rsidRPr="00541651">
              <w:rPr>
                <w:rFonts w:ascii="Times New Roman" w:hAnsi="Times New Roman"/>
              </w:rPr>
              <w:t>Canyon</w:t>
            </w:r>
            <w:proofErr w:type="spellEnd"/>
            <w:r w:rsidRPr="00541651">
              <w:rPr>
                <w:rFonts w:ascii="Times New Roman" w:hAnsi="Times New Roman"/>
              </w:rPr>
              <w:t xml:space="preserve"> CN-D05P“</w:t>
            </w:r>
          </w:p>
        </w:tc>
        <w:tc>
          <w:tcPr>
            <w:tcW w:w="743"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8,89</w:t>
            </w:r>
          </w:p>
        </w:tc>
        <w:tc>
          <w:tcPr>
            <w:tcW w:w="1667" w:type="dxa"/>
            <w:shd w:val="clear" w:color="auto" w:fill="auto"/>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Sugedęs</w:t>
            </w:r>
            <w:r>
              <w:rPr>
                <w:rFonts w:ascii="Times New Roman" w:hAnsi="Times New Roman"/>
              </w:rPr>
              <w:t xml:space="preserve"> </w:t>
            </w:r>
          </w:p>
        </w:tc>
      </w:tr>
      <w:tr w:rsidR="001C372A" w:rsidRPr="00541651" w:rsidTr="00A250CA">
        <w:tc>
          <w:tcPr>
            <w:tcW w:w="556"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38.</w:t>
            </w:r>
          </w:p>
        </w:tc>
        <w:tc>
          <w:tcPr>
            <w:tcW w:w="1288"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021001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2003</w:t>
            </w:r>
          </w:p>
        </w:tc>
        <w:tc>
          <w:tcPr>
            <w:tcW w:w="4077" w:type="dxa"/>
            <w:shd w:val="clear" w:color="auto" w:fill="auto"/>
            <w:vAlign w:val="center"/>
          </w:tcPr>
          <w:p w:rsidR="001C372A" w:rsidRPr="00541651" w:rsidRDefault="001C372A" w:rsidP="00A250CA">
            <w:pPr>
              <w:spacing w:after="0" w:line="240" w:lineRule="auto"/>
              <w:rPr>
                <w:rFonts w:ascii="Times New Roman" w:hAnsi="Times New Roman"/>
              </w:rPr>
            </w:pPr>
            <w:r w:rsidRPr="00541651">
              <w:rPr>
                <w:rFonts w:ascii="Times New Roman" w:hAnsi="Times New Roman"/>
              </w:rPr>
              <w:t>Vėliava</w:t>
            </w:r>
          </w:p>
        </w:tc>
        <w:tc>
          <w:tcPr>
            <w:tcW w:w="743"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1</w:t>
            </w:r>
          </w:p>
        </w:tc>
        <w:tc>
          <w:tcPr>
            <w:tcW w:w="850" w:type="dxa"/>
            <w:shd w:val="clear" w:color="auto" w:fill="auto"/>
            <w:vAlign w:val="center"/>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14,48</w:t>
            </w:r>
          </w:p>
        </w:tc>
        <w:tc>
          <w:tcPr>
            <w:tcW w:w="1667" w:type="dxa"/>
            <w:shd w:val="clear" w:color="auto" w:fill="auto"/>
          </w:tcPr>
          <w:p w:rsidR="001C372A" w:rsidRPr="00541651" w:rsidRDefault="001C372A" w:rsidP="00A250CA">
            <w:pPr>
              <w:spacing w:after="0" w:line="240" w:lineRule="auto"/>
              <w:jc w:val="center"/>
              <w:rPr>
                <w:rFonts w:ascii="Times New Roman" w:hAnsi="Times New Roman"/>
              </w:rPr>
            </w:pPr>
            <w:r w:rsidRPr="00541651">
              <w:rPr>
                <w:rFonts w:ascii="Times New Roman" w:hAnsi="Times New Roman"/>
              </w:rPr>
              <w:t>Susidėvėjusi</w:t>
            </w:r>
            <w:r>
              <w:rPr>
                <w:rFonts w:ascii="Times New Roman" w:hAnsi="Times New Roman"/>
              </w:rPr>
              <w:t xml:space="preserve">   </w:t>
            </w:r>
          </w:p>
        </w:tc>
      </w:tr>
    </w:tbl>
    <w:p w:rsidR="001C372A" w:rsidRPr="00541651" w:rsidRDefault="001C372A" w:rsidP="001C372A">
      <w:pPr>
        <w:spacing w:before="20" w:after="20" w:line="240" w:lineRule="auto"/>
        <w:jc w:val="center"/>
        <w:rPr>
          <w:rFonts w:ascii="Times New Roman" w:hAnsi="Times New Roman"/>
        </w:rPr>
      </w:pPr>
      <w:r w:rsidRPr="00541651">
        <w:rPr>
          <w:rFonts w:ascii="Times New Roman" w:hAnsi="Times New Roman"/>
        </w:rPr>
        <w:t>________________________________________</w:t>
      </w:r>
    </w:p>
    <w:p w:rsidR="001C372A" w:rsidRDefault="001C372A" w:rsidP="001C372A">
      <w:pPr>
        <w:spacing w:before="20" w:after="20" w:line="240" w:lineRule="auto"/>
        <w:rPr>
          <w:rFonts w:ascii="Times New Roman" w:hAnsi="Times New Roman"/>
        </w:rPr>
      </w:pPr>
    </w:p>
    <w:p w:rsidR="008F07FA" w:rsidRDefault="008F07FA" w:rsidP="008F07FA">
      <w:pPr>
        <w:spacing w:before="20" w:after="20" w:line="240" w:lineRule="auto"/>
        <w:jc w:val="both"/>
        <w:rPr>
          <w:rFonts w:ascii="Times New Roman" w:hAnsi="Times New Roman"/>
          <w:sz w:val="24"/>
          <w:szCs w:val="24"/>
        </w:rPr>
      </w:pPr>
    </w:p>
    <w:p w:rsidR="008D1848" w:rsidRDefault="008D1848"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r>
        <w:rPr>
          <w:rFonts w:ascii="Times New Roman" w:hAnsi="Times New Roman"/>
          <w:sz w:val="24"/>
          <w:szCs w:val="24"/>
        </w:rPr>
        <w:t xml:space="preserve"> </w:t>
      </w:r>
    </w:p>
    <w:p w:rsidR="004F004E" w:rsidRDefault="004F004E"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500C15" w:rsidRDefault="00500C15" w:rsidP="008F07FA">
      <w:pPr>
        <w:spacing w:before="20" w:after="20" w:line="240" w:lineRule="auto"/>
        <w:jc w:val="both"/>
        <w:rPr>
          <w:rFonts w:ascii="Times New Roman" w:hAnsi="Times New Roman"/>
          <w:sz w:val="24"/>
          <w:szCs w:val="24"/>
        </w:rPr>
      </w:pPr>
    </w:p>
    <w:p w:rsidR="004F004E" w:rsidRDefault="004F004E" w:rsidP="008F07FA">
      <w:pPr>
        <w:spacing w:before="20" w:after="20" w:line="240" w:lineRule="auto"/>
        <w:jc w:val="both"/>
        <w:rPr>
          <w:rFonts w:ascii="Times New Roman" w:hAnsi="Times New Roman"/>
          <w:sz w:val="24"/>
          <w:szCs w:val="24"/>
        </w:rPr>
      </w:pPr>
    </w:p>
    <w:p w:rsidR="0095398F" w:rsidRPr="00866566" w:rsidRDefault="0095398F" w:rsidP="008174B6">
      <w:pPr>
        <w:spacing w:before="20" w:after="20" w:line="240" w:lineRule="auto"/>
        <w:jc w:val="center"/>
        <w:rPr>
          <w:rFonts w:ascii="Times New Roman" w:hAnsi="Times New Roman"/>
          <w:sz w:val="24"/>
          <w:szCs w:val="24"/>
        </w:rPr>
      </w:pPr>
    </w:p>
    <w:sectPr w:rsidR="0095398F" w:rsidRPr="00866566" w:rsidSect="007D0C61">
      <w:headerReference w:type="first" r:id="rId10"/>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6B" w:rsidRDefault="001E606B" w:rsidP="008F07FA">
      <w:pPr>
        <w:spacing w:after="0" w:line="240" w:lineRule="auto"/>
      </w:pPr>
      <w:r>
        <w:separator/>
      </w:r>
    </w:p>
  </w:endnote>
  <w:endnote w:type="continuationSeparator" w:id="0">
    <w:p w:rsidR="001E606B" w:rsidRDefault="001E606B" w:rsidP="008F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6B" w:rsidRDefault="001E606B" w:rsidP="008F07FA">
      <w:pPr>
        <w:spacing w:after="0" w:line="240" w:lineRule="auto"/>
      </w:pPr>
      <w:r>
        <w:separator/>
      </w:r>
    </w:p>
  </w:footnote>
  <w:footnote w:type="continuationSeparator" w:id="0">
    <w:p w:rsidR="001E606B" w:rsidRDefault="001E606B" w:rsidP="008F0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A7" w:rsidRPr="006E76A7" w:rsidRDefault="006E76A7">
    <w:pPr>
      <w:pStyle w:val="Antrats"/>
      <w:jc w:val="center"/>
      <w:rPr>
        <w:rFonts w:ascii="Times New Roman" w:hAnsi="Times New Roman"/>
      </w:rPr>
    </w:pPr>
    <w:r w:rsidRPr="006E76A7">
      <w:rPr>
        <w:rFonts w:ascii="Times New Roman" w:hAnsi="Times New Roman"/>
      </w:rPr>
      <w:fldChar w:fldCharType="begin"/>
    </w:r>
    <w:r w:rsidRPr="006E76A7">
      <w:rPr>
        <w:rFonts w:ascii="Times New Roman" w:hAnsi="Times New Roman"/>
      </w:rPr>
      <w:instrText>PAGE   \* MERGEFORMAT</w:instrText>
    </w:r>
    <w:r w:rsidRPr="006E76A7">
      <w:rPr>
        <w:rFonts w:ascii="Times New Roman" w:hAnsi="Times New Roman"/>
      </w:rPr>
      <w:fldChar w:fldCharType="separate"/>
    </w:r>
    <w:r w:rsidR="00B4189D">
      <w:rPr>
        <w:rFonts w:ascii="Times New Roman" w:hAnsi="Times New Roman"/>
        <w:noProof/>
      </w:rPr>
      <w:t>2</w:t>
    </w:r>
    <w:r w:rsidRPr="006E76A7">
      <w:rPr>
        <w:rFonts w:ascii="Times New Roman" w:hAnsi="Times New Roman"/>
      </w:rPr>
      <w:fldChar w:fldCharType="end"/>
    </w:r>
  </w:p>
  <w:p w:rsidR="00A80211" w:rsidRDefault="00A80211" w:rsidP="008F07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A7" w:rsidRPr="006E76A7" w:rsidRDefault="006E76A7">
    <w:pPr>
      <w:pStyle w:val="Antrats"/>
      <w:jc w:val="center"/>
      <w:rPr>
        <w:rFonts w:ascii="Times New Roman" w:hAnsi="Times New Roman"/>
      </w:rPr>
    </w:pPr>
    <w:r w:rsidRPr="006E76A7">
      <w:rPr>
        <w:rFonts w:ascii="Times New Roman" w:hAnsi="Times New Roman"/>
      </w:rPr>
      <w:fldChar w:fldCharType="begin"/>
    </w:r>
    <w:r w:rsidRPr="006E76A7">
      <w:rPr>
        <w:rFonts w:ascii="Times New Roman" w:hAnsi="Times New Roman"/>
      </w:rPr>
      <w:instrText>PAGE   \* MERGEFORMAT</w:instrText>
    </w:r>
    <w:r w:rsidRPr="006E76A7">
      <w:rPr>
        <w:rFonts w:ascii="Times New Roman" w:hAnsi="Times New Roman"/>
      </w:rPr>
      <w:fldChar w:fldCharType="separate"/>
    </w:r>
    <w:r w:rsidR="00B4189D">
      <w:rPr>
        <w:rFonts w:ascii="Times New Roman" w:hAnsi="Times New Roman"/>
        <w:noProof/>
      </w:rPr>
      <w:t>2</w:t>
    </w:r>
    <w:r w:rsidRPr="006E76A7">
      <w:rPr>
        <w:rFonts w:ascii="Times New Roman" w:hAnsi="Times New Roman"/>
      </w:rPr>
      <w:fldChar w:fldCharType="end"/>
    </w:r>
  </w:p>
  <w:p w:rsidR="006E76A7" w:rsidRDefault="006E76A7" w:rsidP="008F07FA">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A7" w:rsidRPr="007D0C61" w:rsidRDefault="006E76A7" w:rsidP="007D0C6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A7" w:rsidRDefault="006E76A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FA"/>
    <w:rsid w:val="00016067"/>
    <w:rsid w:val="000361D2"/>
    <w:rsid w:val="000704B7"/>
    <w:rsid w:val="00111E0E"/>
    <w:rsid w:val="0011506E"/>
    <w:rsid w:val="001409BC"/>
    <w:rsid w:val="00180001"/>
    <w:rsid w:val="001C1601"/>
    <w:rsid w:val="001C372A"/>
    <w:rsid w:val="001E606B"/>
    <w:rsid w:val="00206402"/>
    <w:rsid w:val="0022044F"/>
    <w:rsid w:val="00224A67"/>
    <w:rsid w:val="0030047C"/>
    <w:rsid w:val="00421FF7"/>
    <w:rsid w:val="0043079A"/>
    <w:rsid w:val="00467813"/>
    <w:rsid w:val="0048701C"/>
    <w:rsid w:val="004A1DAC"/>
    <w:rsid w:val="004F004E"/>
    <w:rsid w:val="00500879"/>
    <w:rsid w:val="00500C15"/>
    <w:rsid w:val="00515055"/>
    <w:rsid w:val="00646861"/>
    <w:rsid w:val="006E76A7"/>
    <w:rsid w:val="007173B0"/>
    <w:rsid w:val="00742C8A"/>
    <w:rsid w:val="007D0C61"/>
    <w:rsid w:val="007E13B6"/>
    <w:rsid w:val="007E14D9"/>
    <w:rsid w:val="00810B58"/>
    <w:rsid w:val="008174B6"/>
    <w:rsid w:val="008C3C3A"/>
    <w:rsid w:val="008D1848"/>
    <w:rsid w:val="008E48F4"/>
    <w:rsid w:val="008F07FA"/>
    <w:rsid w:val="00914E01"/>
    <w:rsid w:val="00951DBC"/>
    <w:rsid w:val="0095398F"/>
    <w:rsid w:val="009A22EC"/>
    <w:rsid w:val="00A23C13"/>
    <w:rsid w:val="00A250CA"/>
    <w:rsid w:val="00A27C62"/>
    <w:rsid w:val="00A3576E"/>
    <w:rsid w:val="00A80211"/>
    <w:rsid w:val="00AF0122"/>
    <w:rsid w:val="00AF3CB2"/>
    <w:rsid w:val="00B4189D"/>
    <w:rsid w:val="00CB1E99"/>
    <w:rsid w:val="00DB35C7"/>
    <w:rsid w:val="00DB4589"/>
    <w:rsid w:val="00DB7006"/>
    <w:rsid w:val="00DD094E"/>
    <w:rsid w:val="00E56903"/>
    <w:rsid w:val="00ED4001"/>
    <w:rsid w:val="00F052CC"/>
    <w:rsid w:val="00F60F51"/>
    <w:rsid w:val="00F652D0"/>
    <w:rsid w:val="00FB168A"/>
    <w:rsid w:val="00FB6358"/>
    <w:rsid w:val="00FB7D50"/>
    <w:rsid w:val="00FE2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17768"/>
  <w15:chartTrackingRefBased/>
  <w15:docId w15:val="{1FB3465E-0834-4C9D-833E-E50EB910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8F07FA"/>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8F07FA"/>
    <w:pPr>
      <w:keepNext/>
      <w:spacing w:after="0" w:line="240" w:lineRule="auto"/>
      <w:jc w:val="center"/>
      <w:outlineLvl w:val="0"/>
    </w:pPr>
    <w:rPr>
      <w:rFonts w:ascii="Times New Roman" w:eastAsia="Times New Roman" w:hAnsi="Times New Roman"/>
      <w:b/>
      <w:sz w:val="28"/>
      <w:szCs w:val="24"/>
    </w:rPr>
  </w:style>
  <w:style w:type="paragraph" w:styleId="Antrat4">
    <w:name w:val="heading 4"/>
    <w:basedOn w:val="prastasis"/>
    <w:next w:val="prastasis"/>
    <w:link w:val="Antrat4Diagrama"/>
    <w:unhideWhenUsed/>
    <w:qFormat/>
    <w:rsid w:val="00A80211"/>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F07FA"/>
    <w:rPr>
      <w:rFonts w:eastAsia="Times New Roman"/>
      <w:b/>
      <w:sz w:val="28"/>
      <w:szCs w:val="24"/>
      <w:lang w:eastAsia="en-US"/>
    </w:rPr>
  </w:style>
  <w:style w:type="character" w:customStyle="1" w:styleId="Antrat4Diagrama">
    <w:name w:val="Antraštė 4 Diagrama"/>
    <w:link w:val="Antrat4"/>
    <w:rsid w:val="00A80211"/>
    <w:rPr>
      <w:rFonts w:ascii="Calibri" w:eastAsia="Times New Roman" w:hAnsi="Calibri" w:cs="Times New Roman"/>
      <w:b/>
      <w:bCs/>
      <w:sz w:val="28"/>
      <w:szCs w:val="28"/>
      <w:lang w:eastAsia="en-US"/>
    </w:rPr>
  </w:style>
  <w:style w:type="paragraph" w:styleId="Pagrindinistekstas2">
    <w:name w:val="Body Text 2"/>
    <w:basedOn w:val="prastasis"/>
    <w:link w:val="Pagrindinistekstas2Diagrama"/>
    <w:uiPriority w:val="99"/>
    <w:semiHidden/>
    <w:unhideWhenUsed/>
    <w:rsid w:val="008F07FA"/>
    <w:pPr>
      <w:spacing w:after="120" w:line="480" w:lineRule="auto"/>
    </w:pPr>
  </w:style>
  <w:style w:type="character" w:customStyle="1" w:styleId="Pagrindinistekstas2Diagrama">
    <w:name w:val="Pagrindinis tekstas 2 Diagrama"/>
    <w:link w:val="Pagrindinistekstas2"/>
    <w:uiPriority w:val="99"/>
    <w:semiHidden/>
    <w:rsid w:val="008F07FA"/>
    <w:rPr>
      <w:rFonts w:ascii="Calibri" w:hAnsi="Calibri"/>
      <w:sz w:val="22"/>
      <w:szCs w:val="22"/>
      <w:lang w:eastAsia="en-US"/>
    </w:rPr>
  </w:style>
  <w:style w:type="paragraph" w:styleId="Pagrindiniotekstotrauka">
    <w:name w:val="Body Text Indent"/>
    <w:basedOn w:val="prastasis"/>
    <w:link w:val="PagrindiniotekstotraukaDiagrama"/>
    <w:uiPriority w:val="99"/>
    <w:semiHidden/>
    <w:unhideWhenUsed/>
    <w:rsid w:val="008F07FA"/>
    <w:pPr>
      <w:spacing w:after="120"/>
      <w:ind w:left="283"/>
    </w:pPr>
  </w:style>
  <w:style w:type="character" w:customStyle="1" w:styleId="PagrindiniotekstotraukaDiagrama">
    <w:name w:val="Pagrindinio teksto įtrauka Diagrama"/>
    <w:link w:val="Pagrindiniotekstotrauka"/>
    <w:uiPriority w:val="99"/>
    <w:semiHidden/>
    <w:rsid w:val="008F07FA"/>
    <w:rPr>
      <w:rFonts w:ascii="Calibri" w:hAnsi="Calibri"/>
      <w:sz w:val="22"/>
      <w:szCs w:val="22"/>
      <w:lang w:eastAsia="en-US"/>
    </w:rPr>
  </w:style>
  <w:style w:type="paragraph" w:styleId="Antrats">
    <w:name w:val="header"/>
    <w:basedOn w:val="prastasis"/>
    <w:link w:val="AntratsDiagrama"/>
    <w:uiPriority w:val="99"/>
    <w:unhideWhenUsed/>
    <w:rsid w:val="008F07FA"/>
    <w:pPr>
      <w:tabs>
        <w:tab w:val="center" w:pos="4819"/>
        <w:tab w:val="right" w:pos="9638"/>
      </w:tabs>
    </w:pPr>
  </w:style>
  <w:style w:type="character" w:customStyle="1" w:styleId="AntratsDiagrama">
    <w:name w:val="Antraštės Diagrama"/>
    <w:link w:val="Antrats"/>
    <w:uiPriority w:val="99"/>
    <w:rsid w:val="008F07FA"/>
    <w:rPr>
      <w:rFonts w:ascii="Calibri" w:hAnsi="Calibri"/>
      <w:sz w:val="22"/>
      <w:szCs w:val="22"/>
      <w:lang w:eastAsia="en-US"/>
    </w:rPr>
  </w:style>
  <w:style w:type="paragraph" w:styleId="Porat">
    <w:name w:val="footer"/>
    <w:basedOn w:val="prastasis"/>
    <w:link w:val="PoratDiagrama"/>
    <w:uiPriority w:val="99"/>
    <w:unhideWhenUsed/>
    <w:rsid w:val="008F07FA"/>
    <w:pPr>
      <w:tabs>
        <w:tab w:val="center" w:pos="4819"/>
        <w:tab w:val="right" w:pos="9638"/>
      </w:tabs>
    </w:pPr>
  </w:style>
  <w:style w:type="character" w:customStyle="1" w:styleId="PoratDiagrama">
    <w:name w:val="Poraštė Diagrama"/>
    <w:link w:val="Porat"/>
    <w:uiPriority w:val="99"/>
    <w:rsid w:val="008F07FA"/>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8F07F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F07F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17607</Words>
  <Characters>10037</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15</cp:revision>
  <cp:lastPrinted>2017-03-07T13:57:00Z</cp:lastPrinted>
  <dcterms:created xsi:type="dcterms:W3CDTF">2017-03-16T09:08:00Z</dcterms:created>
  <dcterms:modified xsi:type="dcterms:W3CDTF">2017-04-03T08:38:00Z</dcterms:modified>
</cp:coreProperties>
</file>