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AA3" w:rsidRDefault="009D1AA3" w:rsidP="00FB436E">
      <w:pPr>
        <w:pStyle w:val="Betarp"/>
        <w:ind w:left="3888" w:firstLine="1296"/>
        <w:rPr>
          <w:rFonts w:ascii="Times New Roman" w:hAnsi="Times New Roman"/>
          <w:sz w:val="24"/>
          <w:szCs w:val="24"/>
        </w:rPr>
      </w:pPr>
    </w:p>
    <w:p w:rsidR="003963AD" w:rsidRPr="003963AD" w:rsidRDefault="003963AD" w:rsidP="003963AD">
      <w:pPr>
        <w:ind w:left="3888" w:firstLine="1296"/>
        <w:rPr>
          <w:lang w:eastAsia="ru-RU"/>
        </w:rPr>
      </w:pPr>
      <w:r w:rsidRPr="003963AD">
        <w:rPr>
          <w:lang w:eastAsia="ru-RU"/>
        </w:rPr>
        <w:t>PRITARTA</w:t>
      </w:r>
    </w:p>
    <w:p w:rsidR="003963AD" w:rsidRPr="003963AD" w:rsidRDefault="003963AD" w:rsidP="003963AD">
      <w:pPr>
        <w:ind w:left="3888" w:firstLine="1296"/>
        <w:rPr>
          <w:lang w:eastAsia="ru-RU"/>
        </w:rPr>
      </w:pPr>
      <w:r w:rsidRPr="003963AD">
        <w:rPr>
          <w:lang w:eastAsia="ru-RU"/>
        </w:rPr>
        <w:t>Kretingos rajono savivaldybės tarybos</w:t>
      </w:r>
    </w:p>
    <w:p w:rsidR="003963AD" w:rsidRPr="003963AD" w:rsidRDefault="003963AD" w:rsidP="003963AD">
      <w:pPr>
        <w:ind w:left="3888" w:firstLine="1296"/>
        <w:rPr>
          <w:lang w:eastAsia="ru-RU"/>
        </w:rPr>
      </w:pPr>
      <w:r w:rsidRPr="003963AD">
        <w:rPr>
          <w:lang w:eastAsia="ru-RU"/>
        </w:rPr>
        <w:t>2017 m. kovo</w:t>
      </w:r>
      <w:r w:rsidR="00891F53">
        <w:rPr>
          <w:lang w:eastAsia="ru-RU"/>
        </w:rPr>
        <w:t xml:space="preserve"> 30 </w:t>
      </w:r>
      <w:r w:rsidRPr="003963AD">
        <w:rPr>
          <w:lang w:eastAsia="ru-RU"/>
        </w:rPr>
        <w:t xml:space="preserve">d. sprendimu Nr. </w:t>
      </w:r>
      <w:r w:rsidR="00891F53">
        <w:rPr>
          <w:lang w:eastAsia="ru-RU"/>
        </w:rPr>
        <w:t>T2-</w:t>
      </w:r>
      <w:r w:rsidR="00C03967">
        <w:rPr>
          <w:lang w:eastAsia="ru-RU"/>
        </w:rPr>
        <w:t>116</w:t>
      </w:r>
      <w:bookmarkStart w:id="0" w:name="_GoBack"/>
      <w:bookmarkEnd w:id="0"/>
    </w:p>
    <w:p w:rsidR="003963AD" w:rsidRPr="003963AD" w:rsidRDefault="003963AD" w:rsidP="003963AD">
      <w:pPr>
        <w:ind w:left="3888" w:firstLine="1296"/>
        <w:rPr>
          <w:lang w:eastAsia="ru-RU"/>
        </w:rPr>
      </w:pPr>
      <w:r>
        <w:rPr>
          <w:lang w:eastAsia="ru-RU"/>
        </w:rPr>
        <w:t>1</w:t>
      </w:r>
      <w:r w:rsidRPr="003963AD">
        <w:rPr>
          <w:lang w:eastAsia="ru-RU"/>
        </w:rPr>
        <w:t xml:space="preserve"> priedas</w:t>
      </w:r>
    </w:p>
    <w:p w:rsidR="00E612E6" w:rsidRDefault="00E612E6" w:rsidP="00BD5E9E">
      <w:pPr>
        <w:jc w:val="center"/>
        <w:rPr>
          <w:b/>
        </w:rPr>
      </w:pPr>
    </w:p>
    <w:p w:rsidR="00BD5E9E" w:rsidRDefault="00841996" w:rsidP="001F7B37">
      <w:pPr>
        <w:jc w:val="both"/>
        <w:rPr>
          <w:sz w:val="28"/>
          <w:szCs w:val="28"/>
        </w:rPr>
      </w:pPr>
      <w:r>
        <w:rPr>
          <w:b/>
        </w:rPr>
        <w:t>KRETINGOS RAJONO SAVIVALD</w:t>
      </w:r>
      <w:r w:rsidR="00317805">
        <w:rPr>
          <w:b/>
        </w:rPr>
        <w:t>YBĖS VIEŠOSIOS ĮSTAIGOS SALANTŲ PIRMINĖS SVEIKATOS PRIEŽIŪROS CENTRO VYRIAUSIOJO GYDYTOJO 201</w:t>
      </w:r>
      <w:r w:rsidR="00034937">
        <w:rPr>
          <w:b/>
        </w:rPr>
        <w:t>6</w:t>
      </w:r>
      <w:r w:rsidR="00FA70E3">
        <w:rPr>
          <w:b/>
        </w:rPr>
        <w:t xml:space="preserve"> </w:t>
      </w:r>
      <w:r w:rsidR="00317805">
        <w:rPr>
          <w:b/>
        </w:rPr>
        <w:t>M. ATASKAITA</w:t>
      </w:r>
    </w:p>
    <w:p w:rsidR="0043101E" w:rsidRDefault="0043101E" w:rsidP="001F7B37">
      <w:pPr>
        <w:jc w:val="both"/>
        <w:rPr>
          <w:sz w:val="28"/>
          <w:szCs w:val="28"/>
        </w:rPr>
      </w:pPr>
    </w:p>
    <w:p w:rsidR="005E0946" w:rsidRDefault="005E0946" w:rsidP="001F7B37">
      <w:pPr>
        <w:ind w:firstLine="851"/>
        <w:jc w:val="both"/>
      </w:pPr>
      <w:r w:rsidRPr="007A01E4">
        <w:rPr>
          <w:b/>
        </w:rPr>
        <w:t>Įstaigos pristatymas</w:t>
      </w:r>
      <w:r>
        <w:t>.</w:t>
      </w:r>
    </w:p>
    <w:p w:rsidR="005E0946" w:rsidRPr="0080682C" w:rsidRDefault="005E0946" w:rsidP="001F7B37">
      <w:pPr>
        <w:ind w:firstLine="851"/>
        <w:jc w:val="both"/>
        <w:rPr>
          <w:u w:val="single"/>
        </w:rPr>
      </w:pPr>
      <w:r w:rsidRPr="0080682C">
        <w:rPr>
          <w:u w:val="single"/>
        </w:rPr>
        <w:t>Juridinis statusas, pavadinimas, adresas, telefonas, elektroninis paštas.</w:t>
      </w:r>
    </w:p>
    <w:p w:rsidR="005E0946" w:rsidRDefault="005E0946" w:rsidP="001F7B37">
      <w:pPr>
        <w:ind w:firstLine="851"/>
        <w:jc w:val="both"/>
      </w:pPr>
      <w:r>
        <w:t>Viešoji įstaiga Salantų pirminės sveikatos priežiūros centras, S.</w:t>
      </w:r>
      <w:r w:rsidR="00785DCE">
        <w:t xml:space="preserve"> </w:t>
      </w:r>
      <w:r>
        <w:t xml:space="preserve">Neries g. 13A, LT-97315 </w:t>
      </w:r>
    </w:p>
    <w:p w:rsidR="003863F7" w:rsidRDefault="005E0946" w:rsidP="001F7B37">
      <w:pPr>
        <w:ind w:firstLine="851"/>
        <w:jc w:val="both"/>
        <w:rPr>
          <w:lang w:val="fi-FI"/>
        </w:rPr>
      </w:pPr>
      <w:r>
        <w:t>Salantai, tel.(8</w:t>
      </w:r>
      <w:r w:rsidR="00FB436E">
        <w:t xml:space="preserve"> </w:t>
      </w:r>
      <w:r>
        <w:t>445) 58 251, faksas 58 242, el.</w:t>
      </w:r>
      <w:r w:rsidR="00FB436E">
        <w:t xml:space="preserve"> p.</w:t>
      </w:r>
      <w:r>
        <w:t xml:space="preserve"> </w:t>
      </w:r>
      <w:r w:rsidR="003863F7" w:rsidRPr="00785DCE">
        <w:t>info</w:t>
      </w:r>
      <w:r w:rsidR="003863F7" w:rsidRPr="00785DCE">
        <w:rPr>
          <w:lang w:val="fi-FI"/>
        </w:rPr>
        <w:t>@salantupspc.lt</w:t>
      </w:r>
    </w:p>
    <w:p w:rsidR="0080682C" w:rsidRPr="00FB436E" w:rsidRDefault="00FB436E" w:rsidP="001F7B37">
      <w:pPr>
        <w:ind w:firstLine="851"/>
        <w:jc w:val="both"/>
        <w:rPr>
          <w:lang w:val="fi-FI"/>
        </w:rPr>
      </w:pPr>
      <w:r>
        <w:rPr>
          <w:lang w:val="fi-FI"/>
        </w:rPr>
        <w:t xml:space="preserve">Įstaigos interneto svetainė </w:t>
      </w:r>
      <w:r w:rsidR="0080682C" w:rsidRPr="00785DCE">
        <w:rPr>
          <w:lang w:val="fi-FI"/>
        </w:rPr>
        <w:t>www.salantupspc.lt</w:t>
      </w:r>
    </w:p>
    <w:p w:rsidR="005E0946" w:rsidRPr="0080682C" w:rsidRDefault="00FB436E" w:rsidP="001F7B37">
      <w:pPr>
        <w:ind w:firstLine="851"/>
        <w:jc w:val="both"/>
        <w:rPr>
          <w:b/>
          <w:lang w:val="fi-FI"/>
        </w:rPr>
      </w:pPr>
      <w:r>
        <w:t xml:space="preserve">Įstaigos vadovas </w:t>
      </w:r>
      <w:r w:rsidR="005E0946">
        <w:t>vyriausiasis gydytojas Tomas Skliuderis</w:t>
      </w:r>
      <w:r w:rsidR="0080682C">
        <w:t>.</w:t>
      </w:r>
    </w:p>
    <w:p w:rsidR="005E0946" w:rsidRDefault="0080682C" w:rsidP="001F7B37">
      <w:pPr>
        <w:ind w:firstLine="851"/>
        <w:jc w:val="both"/>
      </w:pPr>
      <w:r>
        <w:t>D</w:t>
      </w:r>
      <w:r w:rsidR="005E0946">
        <w:t>arbuotojų skaičius</w:t>
      </w:r>
      <w:r w:rsidR="00785DCE">
        <w:t xml:space="preserve"> –</w:t>
      </w:r>
      <w:r w:rsidR="005E0946">
        <w:t xml:space="preserve"> 4</w:t>
      </w:r>
      <w:r w:rsidR="003950AB">
        <w:t>2</w:t>
      </w:r>
      <w:r w:rsidR="005E0946">
        <w:t xml:space="preserve">, iš jų: </w:t>
      </w:r>
      <w:r w:rsidR="00095686">
        <w:t>6</w:t>
      </w:r>
      <w:r w:rsidR="005E0946">
        <w:t xml:space="preserve"> gydytojai, </w:t>
      </w:r>
      <w:r w:rsidR="00EA1519">
        <w:t>1</w:t>
      </w:r>
      <w:r w:rsidR="0045140D">
        <w:t>9</w:t>
      </w:r>
      <w:r w:rsidR="005E0946">
        <w:t xml:space="preserve"> slaugytojų, </w:t>
      </w:r>
      <w:r w:rsidR="00095686">
        <w:t>5 slaugytojo padėjėjos, 3 virėjos, 1 socialinė darbuotoja, 8</w:t>
      </w:r>
      <w:r w:rsidR="005E0946">
        <w:t xml:space="preserve"> kit</w:t>
      </w:r>
      <w:r w:rsidR="00481366">
        <w:t>i</w:t>
      </w:r>
      <w:r w:rsidR="005E0946">
        <w:t xml:space="preserve"> darbuotoj</w:t>
      </w:r>
      <w:r w:rsidR="00481366">
        <w:t>ai</w:t>
      </w:r>
      <w:r w:rsidR="005E0946">
        <w:t>.</w:t>
      </w:r>
    </w:p>
    <w:p w:rsidR="005E0946" w:rsidRDefault="005E0946" w:rsidP="001F7B37">
      <w:pPr>
        <w:ind w:firstLine="851"/>
        <w:jc w:val="both"/>
      </w:pPr>
      <w:r>
        <w:t>Pastabos. Esamas darbuotojų skaičius atitinka Vyriausybės patvirtintus normatyvų reikalavimus.</w:t>
      </w:r>
    </w:p>
    <w:p w:rsidR="005E0946" w:rsidRPr="0080682C" w:rsidRDefault="005E0946" w:rsidP="001F7B37">
      <w:pPr>
        <w:ind w:firstLine="851"/>
        <w:jc w:val="both"/>
        <w:rPr>
          <w:u w:val="single"/>
        </w:rPr>
      </w:pPr>
      <w:r w:rsidRPr="0080682C">
        <w:rPr>
          <w:u w:val="single"/>
        </w:rPr>
        <w:t xml:space="preserve">Naudojamos patalpos </w:t>
      </w:r>
    </w:p>
    <w:p w:rsidR="005E0946" w:rsidRDefault="005E0946" w:rsidP="001F7B37">
      <w:pPr>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5E0946" w:rsidTr="007F0987">
        <w:tc>
          <w:tcPr>
            <w:tcW w:w="3284" w:type="dxa"/>
          </w:tcPr>
          <w:p w:rsidR="005E0946" w:rsidRDefault="00FB436E" w:rsidP="001F7B37">
            <w:pPr>
              <w:jc w:val="both"/>
            </w:pPr>
            <w:r>
              <w:t>Pastatai (nurodyti adresus</w:t>
            </w:r>
            <w:r w:rsidR="005E0946">
              <w:t>)</w:t>
            </w:r>
          </w:p>
        </w:tc>
        <w:tc>
          <w:tcPr>
            <w:tcW w:w="3285" w:type="dxa"/>
          </w:tcPr>
          <w:p w:rsidR="005E0946" w:rsidRDefault="005E0946" w:rsidP="00785DCE">
            <w:pPr>
              <w:jc w:val="center"/>
            </w:pPr>
            <w:r>
              <w:t>Plotas</w:t>
            </w:r>
          </w:p>
        </w:tc>
        <w:tc>
          <w:tcPr>
            <w:tcW w:w="3285" w:type="dxa"/>
          </w:tcPr>
          <w:p w:rsidR="005E0946" w:rsidRDefault="005E0946" w:rsidP="00785DCE">
            <w:pPr>
              <w:jc w:val="center"/>
            </w:pPr>
            <w:r>
              <w:t>Pastabos</w:t>
            </w:r>
          </w:p>
        </w:tc>
      </w:tr>
      <w:tr w:rsidR="005E0946" w:rsidTr="007F0987">
        <w:tc>
          <w:tcPr>
            <w:tcW w:w="3284" w:type="dxa"/>
          </w:tcPr>
          <w:p w:rsidR="005E0946" w:rsidRDefault="005E0946" w:rsidP="001F7B37">
            <w:pPr>
              <w:jc w:val="both"/>
            </w:pPr>
            <w:r>
              <w:t>Salantų ambulatorija, Salantų palaikomojo</w:t>
            </w:r>
            <w:r w:rsidR="00FB436E">
              <w:t xml:space="preserve"> gydymo ir slaugos ligoninė, </w:t>
            </w:r>
            <w:r>
              <w:t>S.</w:t>
            </w:r>
            <w:r w:rsidR="00FB436E">
              <w:t xml:space="preserve"> </w:t>
            </w:r>
            <w:r>
              <w:t>Neries g. 13, Salantai</w:t>
            </w:r>
          </w:p>
        </w:tc>
        <w:tc>
          <w:tcPr>
            <w:tcW w:w="3285" w:type="dxa"/>
          </w:tcPr>
          <w:p w:rsidR="005E0946" w:rsidRDefault="005E0946" w:rsidP="001F7B37">
            <w:pPr>
              <w:ind w:firstLine="851"/>
              <w:jc w:val="both"/>
            </w:pPr>
          </w:p>
          <w:p w:rsidR="005E0946" w:rsidRDefault="00251D1C" w:rsidP="001F7B37">
            <w:pPr>
              <w:ind w:firstLine="851"/>
              <w:jc w:val="both"/>
            </w:pPr>
            <w:r>
              <w:t>2704,07</w:t>
            </w:r>
          </w:p>
        </w:tc>
        <w:tc>
          <w:tcPr>
            <w:tcW w:w="3285" w:type="dxa"/>
          </w:tcPr>
          <w:p w:rsidR="005E0946" w:rsidRDefault="005E0946" w:rsidP="001F7B37">
            <w:pPr>
              <w:jc w:val="both"/>
            </w:pPr>
            <w:r>
              <w:t xml:space="preserve">Panaudos sutartis </w:t>
            </w:r>
          </w:p>
          <w:p w:rsidR="005E0946" w:rsidRDefault="00251D1C" w:rsidP="001F7B37">
            <w:pPr>
              <w:jc w:val="both"/>
            </w:pPr>
            <w:r>
              <w:t>2012-02-29</w:t>
            </w:r>
            <w:r w:rsidR="005E0946">
              <w:t xml:space="preserve">  Nr. </w:t>
            </w:r>
            <w:r>
              <w:t>S1-144</w:t>
            </w:r>
          </w:p>
          <w:p w:rsidR="00251D1C" w:rsidRDefault="00251D1C" w:rsidP="001F7B37">
            <w:pPr>
              <w:jc w:val="both"/>
            </w:pPr>
            <w:r>
              <w:t>Susitarimas prie panaudos sutarties Nr. S1-144</w:t>
            </w:r>
          </w:p>
          <w:p w:rsidR="00251D1C" w:rsidRDefault="00251D1C" w:rsidP="001F7B37">
            <w:pPr>
              <w:jc w:val="both"/>
            </w:pPr>
            <w:r>
              <w:t>2013-03-14 Nr. S1-120</w:t>
            </w:r>
          </w:p>
        </w:tc>
      </w:tr>
      <w:tr w:rsidR="005E0946" w:rsidTr="007F0987">
        <w:tc>
          <w:tcPr>
            <w:tcW w:w="3284" w:type="dxa"/>
          </w:tcPr>
          <w:p w:rsidR="005E0946" w:rsidRDefault="005E0946" w:rsidP="001F7B37">
            <w:pPr>
              <w:jc w:val="both"/>
            </w:pPr>
            <w:r>
              <w:t xml:space="preserve">Juodupėnų medicinos punktas, </w:t>
            </w:r>
            <w:r w:rsidR="00251D1C">
              <w:t xml:space="preserve">Mokyklos g. 2, </w:t>
            </w:r>
            <w:r>
              <w:t xml:space="preserve">Juodupėnų kaimas </w:t>
            </w:r>
          </w:p>
        </w:tc>
        <w:tc>
          <w:tcPr>
            <w:tcW w:w="3285" w:type="dxa"/>
          </w:tcPr>
          <w:p w:rsidR="005E0946" w:rsidRDefault="00251D1C" w:rsidP="001F7B37">
            <w:pPr>
              <w:ind w:firstLine="851"/>
              <w:jc w:val="both"/>
            </w:pPr>
            <w:r>
              <w:t>112,49</w:t>
            </w:r>
          </w:p>
        </w:tc>
        <w:tc>
          <w:tcPr>
            <w:tcW w:w="3285" w:type="dxa"/>
          </w:tcPr>
          <w:p w:rsidR="005E0946" w:rsidRDefault="005E0946" w:rsidP="001F7B37">
            <w:pPr>
              <w:jc w:val="both"/>
            </w:pPr>
            <w:r>
              <w:t xml:space="preserve">Panaudos sutartis </w:t>
            </w:r>
          </w:p>
          <w:p w:rsidR="005E0946" w:rsidRDefault="00251D1C" w:rsidP="001F7B37">
            <w:pPr>
              <w:jc w:val="both"/>
            </w:pPr>
            <w:r>
              <w:t>2012-02-29</w:t>
            </w:r>
            <w:r w:rsidR="005E0946">
              <w:t xml:space="preserve"> Nr. </w:t>
            </w:r>
            <w:r>
              <w:t>S</w:t>
            </w:r>
            <w:r w:rsidR="005E0946">
              <w:t>1-</w:t>
            </w:r>
            <w:r>
              <w:t>143</w:t>
            </w:r>
          </w:p>
        </w:tc>
      </w:tr>
      <w:tr w:rsidR="005E0946" w:rsidTr="007F0987">
        <w:tc>
          <w:tcPr>
            <w:tcW w:w="3284" w:type="dxa"/>
          </w:tcPr>
          <w:p w:rsidR="005E0946" w:rsidRDefault="005E0946" w:rsidP="001F7B37">
            <w:pPr>
              <w:jc w:val="both"/>
            </w:pPr>
            <w:r>
              <w:t xml:space="preserve">Grūšlaukės šeimos gydytojo kabinetas, </w:t>
            </w:r>
            <w:r w:rsidR="00251D1C">
              <w:t xml:space="preserve">Darbėnų g. 21, </w:t>
            </w:r>
            <w:r>
              <w:t xml:space="preserve">Grūšlaukės kaimas </w:t>
            </w:r>
          </w:p>
        </w:tc>
        <w:tc>
          <w:tcPr>
            <w:tcW w:w="3285" w:type="dxa"/>
          </w:tcPr>
          <w:p w:rsidR="005E0946" w:rsidRDefault="005E0946" w:rsidP="001F7B37">
            <w:pPr>
              <w:ind w:firstLine="851"/>
              <w:jc w:val="both"/>
            </w:pPr>
            <w:r>
              <w:t>64,01</w:t>
            </w:r>
          </w:p>
        </w:tc>
        <w:tc>
          <w:tcPr>
            <w:tcW w:w="3285" w:type="dxa"/>
          </w:tcPr>
          <w:p w:rsidR="005E0946" w:rsidRDefault="005E0946" w:rsidP="001F7B37">
            <w:pPr>
              <w:jc w:val="both"/>
            </w:pPr>
            <w:r>
              <w:t xml:space="preserve">Panaudos sutartis </w:t>
            </w:r>
          </w:p>
          <w:p w:rsidR="005E0946" w:rsidRDefault="005E0946" w:rsidP="001F7B37">
            <w:pPr>
              <w:jc w:val="both"/>
            </w:pPr>
            <w:r>
              <w:t>2005-10-11 Nr. 2</w:t>
            </w:r>
          </w:p>
          <w:p w:rsidR="00251D1C" w:rsidRDefault="00251D1C" w:rsidP="001F7B37">
            <w:pPr>
              <w:jc w:val="both"/>
            </w:pPr>
            <w:r>
              <w:t>Susitarimas prie panaudos sutarties Nr. 2</w:t>
            </w:r>
            <w:r w:rsidR="00FB436E">
              <w:t xml:space="preserve"> </w:t>
            </w:r>
          </w:p>
          <w:p w:rsidR="00251D1C" w:rsidRDefault="00251D1C" w:rsidP="001F7B37">
            <w:pPr>
              <w:jc w:val="both"/>
            </w:pPr>
            <w:r>
              <w:t>2011-03-31 Nr. S1-216</w:t>
            </w:r>
          </w:p>
        </w:tc>
      </w:tr>
    </w:tbl>
    <w:p w:rsidR="00FB436E" w:rsidRDefault="00FB436E" w:rsidP="001F7B37">
      <w:pPr>
        <w:ind w:firstLine="851"/>
        <w:jc w:val="both"/>
        <w:rPr>
          <w:b/>
        </w:rPr>
      </w:pPr>
    </w:p>
    <w:p w:rsidR="0080682C" w:rsidRDefault="0080682C" w:rsidP="001F7B37">
      <w:pPr>
        <w:ind w:firstLine="851"/>
        <w:jc w:val="both"/>
      </w:pPr>
      <w:r w:rsidRPr="003F6BB6">
        <w:rPr>
          <w:b/>
        </w:rPr>
        <w:t>Tikslai ir uždaviniai</w:t>
      </w:r>
      <w:r>
        <w:t>:</w:t>
      </w:r>
    </w:p>
    <w:p w:rsidR="0080682C" w:rsidRPr="005F71E8" w:rsidRDefault="0080682C" w:rsidP="001F7B37">
      <w:pPr>
        <w:numPr>
          <w:ilvl w:val="0"/>
          <w:numId w:val="21"/>
        </w:numPr>
        <w:ind w:left="0" w:firstLine="851"/>
        <w:jc w:val="both"/>
      </w:pPr>
      <w:r>
        <w:t>m</w:t>
      </w:r>
      <w:r w:rsidRPr="005F71E8">
        <w:t>ažinti Salantų miesto ir aplinkinių kaimų gyventojų sergamumą ir mirtingumą, ilginti</w:t>
      </w:r>
      <w:r w:rsidR="00FB436E">
        <w:t xml:space="preserve"> </w:t>
      </w:r>
      <w:r w:rsidRPr="005F71E8">
        <w:t>gyvenimo trukmę bei gerinti</w:t>
      </w:r>
      <w:r>
        <w:t xml:space="preserve"> jo kokybę;</w:t>
      </w:r>
    </w:p>
    <w:p w:rsidR="0080682C" w:rsidRPr="005F71E8" w:rsidRDefault="0080682C" w:rsidP="001F7B37">
      <w:pPr>
        <w:numPr>
          <w:ilvl w:val="0"/>
          <w:numId w:val="21"/>
        </w:numPr>
        <w:ind w:left="0" w:firstLine="851"/>
        <w:jc w:val="both"/>
      </w:pPr>
      <w:r>
        <w:t>g</w:t>
      </w:r>
      <w:r w:rsidRPr="005F71E8">
        <w:t>erinti Centre teikiamų paslaugų</w:t>
      </w:r>
      <w:r>
        <w:t xml:space="preserve"> prieinamumą, saugumą ir kokybę;</w:t>
      </w:r>
    </w:p>
    <w:p w:rsidR="0080682C" w:rsidRDefault="0080682C" w:rsidP="001F7B37">
      <w:pPr>
        <w:numPr>
          <w:ilvl w:val="0"/>
          <w:numId w:val="21"/>
        </w:numPr>
        <w:ind w:left="0" w:firstLine="851"/>
        <w:jc w:val="both"/>
      </w:pPr>
      <w:r>
        <w:t xml:space="preserve">užtikrinti teikiamų paslaugų kokybę, tobulinti paslaugų teikimo organizavimą, jų </w:t>
      </w:r>
      <w:r w:rsidR="00C02317">
        <w:t>apimtis;</w:t>
      </w:r>
    </w:p>
    <w:p w:rsidR="0080682C" w:rsidRDefault="0080682C" w:rsidP="001F7B37">
      <w:pPr>
        <w:numPr>
          <w:ilvl w:val="0"/>
          <w:numId w:val="21"/>
        </w:numPr>
        <w:ind w:left="0" w:firstLine="851"/>
        <w:jc w:val="both"/>
      </w:pPr>
      <w:r>
        <w:t>diegti naujas medicinines technologijas;</w:t>
      </w:r>
    </w:p>
    <w:p w:rsidR="0080682C" w:rsidRDefault="0080682C" w:rsidP="001F7B37">
      <w:pPr>
        <w:numPr>
          <w:ilvl w:val="0"/>
          <w:numId w:val="21"/>
        </w:numPr>
        <w:ind w:left="0" w:firstLine="851"/>
        <w:jc w:val="both"/>
      </w:pPr>
      <w:r>
        <w:t>diegti naujas informacines technologijas;</w:t>
      </w:r>
    </w:p>
    <w:p w:rsidR="00C02317" w:rsidRDefault="0080682C" w:rsidP="001F7B37">
      <w:pPr>
        <w:numPr>
          <w:ilvl w:val="0"/>
          <w:numId w:val="21"/>
        </w:numPr>
        <w:ind w:left="0" w:firstLine="851"/>
        <w:jc w:val="both"/>
      </w:pPr>
      <w:r>
        <w:t>skatinti ir remti darbuotojų profesinį tobulėjimą, organizuoti darbuotojų</w:t>
      </w:r>
      <w:r w:rsidR="00FB436E">
        <w:t xml:space="preserve"> perkvalifikavimą;</w:t>
      </w:r>
    </w:p>
    <w:p w:rsidR="0080682C" w:rsidRDefault="0080682C" w:rsidP="001F7B37">
      <w:pPr>
        <w:ind w:firstLine="851"/>
        <w:jc w:val="both"/>
      </w:pPr>
      <w:r>
        <w:t>keičiantis reikalavimams paslaugų teikėjams reformos eigoje;</w:t>
      </w:r>
    </w:p>
    <w:p w:rsidR="0080682C" w:rsidRDefault="0080682C" w:rsidP="001F7B37">
      <w:pPr>
        <w:numPr>
          <w:ilvl w:val="0"/>
          <w:numId w:val="21"/>
        </w:numPr>
        <w:ind w:left="0" w:firstLine="851"/>
        <w:jc w:val="both"/>
      </w:pPr>
      <w:r>
        <w:t>didinti ūkinės finansinės veiklos efektyvumą;</w:t>
      </w:r>
    </w:p>
    <w:p w:rsidR="0080682C" w:rsidRDefault="0080682C" w:rsidP="00785DCE">
      <w:pPr>
        <w:numPr>
          <w:ilvl w:val="0"/>
          <w:numId w:val="21"/>
        </w:numPr>
        <w:ind w:left="0" w:firstLine="851"/>
        <w:jc w:val="both"/>
      </w:pPr>
      <w:r>
        <w:t>gerinti personalo darbo sąlygas.</w:t>
      </w:r>
    </w:p>
    <w:p w:rsidR="00EA2741" w:rsidRDefault="00EA2741" w:rsidP="001F7B37">
      <w:pPr>
        <w:ind w:firstLine="851"/>
        <w:jc w:val="both"/>
        <w:rPr>
          <w:b/>
        </w:rPr>
      </w:pPr>
      <w:r w:rsidRPr="00EA2741">
        <w:rPr>
          <w:b/>
        </w:rPr>
        <w:t>201</w:t>
      </w:r>
      <w:r w:rsidR="00C61387">
        <w:rPr>
          <w:b/>
        </w:rPr>
        <w:t>6</w:t>
      </w:r>
      <w:r w:rsidRPr="00EA2741">
        <w:rPr>
          <w:b/>
        </w:rPr>
        <w:t xml:space="preserve"> </w:t>
      </w:r>
      <w:r>
        <w:rPr>
          <w:b/>
        </w:rPr>
        <w:t>m. siektinų veiklos užduočių</w:t>
      </w:r>
      <w:r w:rsidR="00BB11F2">
        <w:rPr>
          <w:b/>
        </w:rPr>
        <w:t>, patvirtintų Kre</w:t>
      </w:r>
      <w:r w:rsidR="00FD6019">
        <w:rPr>
          <w:b/>
        </w:rPr>
        <w:t>t</w:t>
      </w:r>
      <w:r w:rsidR="00C02317">
        <w:rPr>
          <w:b/>
        </w:rPr>
        <w:t>ingos rajono savivaldybės t</w:t>
      </w:r>
      <w:r w:rsidR="00BB11F2">
        <w:rPr>
          <w:b/>
        </w:rPr>
        <w:t xml:space="preserve">arybos </w:t>
      </w:r>
      <w:r w:rsidR="00743F80">
        <w:rPr>
          <w:b/>
        </w:rPr>
        <w:t>201</w:t>
      </w:r>
      <w:r w:rsidR="00C61387">
        <w:rPr>
          <w:b/>
        </w:rPr>
        <w:t>6</w:t>
      </w:r>
      <w:r w:rsidR="00743F80">
        <w:rPr>
          <w:b/>
        </w:rPr>
        <w:t xml:space="preserve"> m. kovo </w:t>
      </w:r>
      <w:r w:rsidR="00C61387">
        <w:rPr>
          <w:b/>
        </w:rPr>
        <w:t>31</w:t>
      </w:r>
      <w:r w:rsidR="00743F80">
        <w:rPr>
          <w:b/>
        </w:rPr>
        <w:t xml:space="preserve"> d. sprendimu Nr. T2-</w:t>
      </w:r>
      <w:r w:rsidR="00C61387">
        <w:rPr>
          <w:b/>
        </w:rPr>
        <w:t>9</w:t>
      </w:r>
      <w:r w:rsidR="00743F80">
        <w:rPr>
          <w:b/>
        </w:rPr>
        <w:t>6 „Dėl Kretingos rajono savivaldybės viešosios įstaigos Salantų pirminės sveikatos priežiūros centro 201</w:t>
      </w:r>
      <w:r w:rsidR="00C61387">
        <w:rPr>
          <w:b/>
        </w:rPr>
        <w:t>6</w:t>
      </w:r>
      <w:r w:rsidR="00743F80">
        <w:rPr>
          <w:b/>
        </w:rPr>
        <w:t xml:space="preserve"> metų siektinų veiklos užduočių nustatymo“</w:t>
      </w:r>
      <w:r w:rsidR="00FB436E">
        <w:rPr>
          <w:b/>
        </w:rPr>
        <w:t xml:space="preserve"> </w:t>
      </w:r>
      <w:r>
        <w:rPr>
          <w:b/>
        </w:rPr>
        <w:t>įgyvendinimo rezultatai</w:t>
      </w:r>
      <w:r w:rsidR="00BB11F2">
        <w:rPr>
          <w:b/>
        </w:rPr>
        <w:t>:</w:t>
      </w:r>
    </w:p>
    <w:p w:rsidR="008153DD" w:rsidRDefault="008153DD" w:rsidP="001F7B37">
      <w:pPr>
        <w:ind w:firstLine="851"/>
        <w:jc w:val="both"/>
        <w:rPr>
          <w:b/>
        </w:rPr>
      </w:pPr>
    </w:p>
    <w:p w:rsidR="00EA2741" w:rsidRDefault="00465B38" w:rsidP="001F7B37">
      <w:pPr>
        <w:pStyle w:val="Betarp1"/>
        <w:numPr>
          <w:ilvl w:val="0"/>
          <w:numId w:val="13"/>
        </w:numPr>
        <w:tabs>
          <w:tab w:val="left" w:pos="284"/>
          <w:tab w:val="left" w:pos="567"/>
          <w:tab w:val="left" w:pos="1134"/>
        </w:tabs>
        <w:ind w:left="0" w:firstLine="851"/>
        <w:jc w:val="both"/>
        <w:rPr>
          <w:rFonts w:ascii="Times New Roman" w:hAnsi="Times New Roman"/>
          <w:sz w:val="24"/>
          <w:szCs w:val="24"/>
        </w:rPr>
      </w:pPr>
      <w:r>
        <w:rPr>
          <w:rFonts w:ascii="Times New Roman" w:hAnsi="Times New Roman"/>
          <w:sz w:val="24"/>
          <w:szCs w:val="24"/>
        </w:rPr>
        <w:t>Pasiektas teigiamas</w:t>
      </w:r>
      <w:r w:rsidR="00EA2741" w:rsidRPr="00EA2741">
        <w:rPr>
          <w:rFonts w:ascii="Times New Roman" w:hAnsi="Times New Roman"/>
          <w:sz w:val="24"/>
          <w:szCs w:val="24"/>
        </w:rPr>
        <w:t xml:space="preserve"> </w:t>
      </w:r>
      <w:r w:rsidR="009B3254">
        <w:rPr>
          <w:rFonts w:ascii="Times New Roman" w:hAnsi="Times New Roman"/>
          <w:sz w:val="24"/>
          <w:szCs w:val="24"/>
        </w:rPr>
        <w:t>201</w:t>
      </w:r>
      <w:r w:rsidR="00C61387">
        <w:rPr>
          <w:rFonts w:ascii="Times New Roman" w:hAnsi="Times New Roman"/>
          <w:sz w:val="24"/>
          <w:szCs w:val="24"/>
        </w:rPr>
        <w:t>6</w:t>
      </w:r>
      <w:r w:rsidR="009B3254">
        <w:rPr>
          <w:rFonts w:ascii="Times New Roman" w:hAnsi="Times New Roman"/>
          <w:sz w:val="24"/>
          <w:szCs w:val="24"/>
        </w:rPr>
        <w:t xml:space="preserve"> metų </w:t>
      </w:r>
      <w:r w:rsidR="00EA2741" w:rsidRPr="00EA2741">
        <w:rPr>
          <w:rFonts w:ascii="Times New Roman" w:hAnsi="Times New Roman"/>
          <w:sz w:val="24"/>
          <w:szCs w:val="24"/>
        </w:rPr>
        <w:t>finansinis įstaigos veiklos rezultatas</w:t>
      </w:r>
      <w:r w:rsidR="008B1CF2">
        <w:rPr>
          <w:rFonts w:ascii="Times New Roman" w:hAnsi="Times New Roman"/>
          <w:sz w:val="24"/>
          <w:szCs w:val="24"/>
        </w:rPr>
        <w:t xml:space="preserve"> </w:t>
      </w:r>
      <w:r w:rsidR="00462B78" w:rsidRPr="00462B78">
        <w:rPr>
          <w:rFonts w:ascii="Times New Roman" w:hAnsi="Times New Roman"/>
          <w:sz w:val="24"/>
          <w:szCs w:val="24"/>
        </w:rPr>
        <w:t xml:space="preserve">+37668 </w:t>
      </w:r>
      <w:r w:rsidR="00462B78">
        <w:rPr>
          <w:rFonts w:ascii="Times New Roman" w:hAnsi="Times New Roman"/>
          <w:sz w:val="24"/>
          <w:szCs w:val="24"/>
        </w:rPr>
        <w:t>€</w:t>
      </w:r>
      <w:r w:rsidR="00DB1CDC">
        <w:rPr>
          <w:rFonts w:ascii="Times New Roman" w:hAnsi="Times New Roman"/>
          <w:sz w:val="24"/>
          <w:szCs w:val="24"/>
        </w:rPr>
        <w:t>.</w:t>
      </w:r>
    </w:p>
    <w:p w:rsidR="008153DD" w:rsidRPr="00C02317" w:rsidRDefault="00095184" w:rsidP="001F7B37">
      <w:pPr>
        <w:pStyle w:val="Betarp1"/>
        <w:numPr>
          <w:ilvl w:val="0"/>
          <w:numId w:val="13"/>
        </w:numPr>
        <w:tabs>
          <w:tab w:val="left" w:pos="284"/>
        </w:tabs>
        <w:ind w:left="0" w:firstLine="851"/>
        <w:jc w:val="both"/>
        <w:rPr>
          <w:rFonts w:ascii="Times New Roman" w:hAnsi="Times New Roman"/>
          <w:sz w:val="24"/>
          <w:szCs w:val="24"/>
        </w:rPr>
      </w:pPr>
      <w:r w:rsidRPr="00D74971">
        <w:rPr>
          <w:rFonts w:ascii="Times New Roman" w:hAnsi="Times New Roman"/>
          <w:sz w:val="24"/>
          <w:szCs w:val="24"/>
        </w:rPr>
        <w:t>Įstaigos sąnaudų darbo užmokesčiui dalis nevirš</w:t>
      </w:r>
      <w:r w:rsidR="00043CC7" w:rsidRPr="00D74971">
        <w:rPr>
          <w:rFonts w:ascii="Times New Roman" w:hAnsi="Times New Roman"/>
          <w:sz w:val="24"/>
          <w:szCs w:val="24"/>
        </w:rPr>
        <w:t>ijo</w:t>
      </w:r>
      <w:r w:rsidRPr="00D74971">
        <w:rPr>
          <w:rFonts w:ascii="Times New Roman" w:hAnsi="Times New Roman"/>
          <w:sz w:val="24"/>
          <w:szCs w:val="24"/>
        </w:rPr>
        <w:t xml:space="preserve"> </w:t>
      </w:r>
      <w:r w:rsidR="00A9275F" w:rsidRPr="00D74971">
        <w:rPr>
          <w:rFonts w:ascii="Times New Roman" w:hAnsi="Times New Roman"/>
          <w:sz w:val="24"/>
          <w:szCs w:val="24"/>
        </w:rPr>
        <w:t>nustatyto</w:t>
      </w:r>
      <w:r w:rsidRPr="00D74971">
        <w:rPr>
          <w:rFonts w:ascii="Times New Roman" w:hAnsi="Times New Roman"/>
          <w:sz w:val="24"/>
          <w:szCs w:val="24"/>
        </w:rPr>
        <w:t xml:space="preserve"> 78</w:t>
      </w:r>
      <w:r w:rsidR="009A1F19" w:rsidRPr="00D74971">
        <w:rPr>
          <w:rFonts w:ascii="Times New Roman" w:hAnsi="Times New Roman"/>
          <w:sz w:val="24"/>
          <w:szCs w:val="24"/>
        </w:rPr>
        <w:t xml:space="preserve"> proc.</w:t>
      </w:r>
      <w:r w:rsidR="00462B78">
        <w:rPr>
          <w:rFonts w:ascii="Times New Roman" w:hAnsi="Times New Roman"/>
          <w:sz w:val="24"/>
          <w:szCs w:val="24"/>
        </w:rPr>
        <w:t xml:space="preserve"> uždirbtų įstaigos pajamų</w:t>
      </w:r>
      <w:r w:rsidRPr="00D74971">
        <w:rPr>
          <w:rFonts w:ascii="Times New Roman" w:hAnsi="Times New Roman"/>
          <w:sz w:val="24"/>
          <w:szCs w:val="24"/>
        </w:rPr>
        <w:t xml:space="preserve"> </w:t>
      </w:r>
      <w:r w:rsidR="00C84D43" w:rsidRPr="00C02317">
        <w:rPr>
          <w:rFonts w:ascii="Times New Roman" w:hAnsi="Times New Roman"/>
          <w:sz w:val="24"/>
          <w:szCs w:val="24"/>
        </w:rPr>
        <w:t xml:space="preserve">ir </w:t>
      </w:r>
      <w:r w:rsidR="00C84D43" w:rsidRPr="00462B78">
        <w:rPr>
          <w:rFonts w:ascii="Times New Roman" w:hAnsi="Times New Roman"/>
          <w:sz w:val="24"/>
          <w:szCs w:val="24"/>
        </w:rPr>
        <w:t xml:space="preserve">sudarė </w:t>
      </w:r>
      <w:r w:rsidR="00462B78" w:rsidRPr="00462B78">
        <w:rPr>
          <w:rFonts w:ascii="Times New Roman" w:hAnsi="Times New Roman"/>
          <w:sz w:val="24"/>
          <w:szCs w:val="24"/>
        </w:rPr>
        <w:t>69,1</w:t>
      </w:r>
      <w:r w:rsidR="00C84D43" w:rsidRPr="00462B78">
        <w:rPr>
          <w:rFonts w:ascii="Times New Roman" w:hAnsi="Times New Roman"/>
          <w:sz w:val="24"/>
          <w:szCs w:val="24"/>
        </w:rPr>
        <w:t xml:space="preserve"> </w:t>
      </w:r>
      <w:r w:rsidR="00C84D43" w:rsidRPr="00C02317">
        <w:rPr>
          <w:rFonts w:ascii="Times New Roman" w:hAnsi="Times New Roman"/>
          <w:sz w:val="24"/>
          <w:szCs w:val="24"/>
        </w:rPr>
        <w:t>proc.</w:t>
      </w:r>
    </w:p>
    <w:p w:rsidR="00095184" w:rsidRDefault="00095184" w:rsidP="001F7B37">
      <w:pPr>
        <w:pStyle w:val="Betarp1"/>
        <w:numPr>
          <w:ilvl w:val="0"/>
          <w:numId w:val="13"/>
        </w:numPr>
        <w:tabs>
          <w:tab w:val="left" w:pos="284"/>
        </w:tabs>
        <w:ind w:left="0" w:firstLine="851"/>
        <w:jc w:val="both"/>
        <w:rPr>
          <w:rFonts w:ascii="Times New Roman" w:hAnsi="Times New Roman"/>
          <w:sz w:val="24"/>
          <w:szCs w:val="24"/>
        </w:rPr>
      </w:pPr>
      <w:r w:rsidRPr="00F87EDB">
        <w:rPr>
          <w:rFonts w:ascii="Times New Roman" w:hAnsi="Times New Roman"/>
          <w:sz w:val="24"/>
          <w:szCs w:val="24"/>
        </w:rPr>
        <w:t>Įstaigos sąnaudų valdymo išlaidoms dalis</w:t>
      </w:r>
      <w:r>
        <w:rPr>
          <w:rFonts w:ascii="Times New Roman" w:hAnsi="Times New Roman"/>
          <w:sz w:val="24"/>
          <w:szCs w:val="24"/>
        </w:rPr>
        <w:t xml:space="preserve"> neviršijo nustatyto </w:t>
      </w:r>
      <w:r w:rsidR="000F7F8F">
        <w:rPr>
          <w:rFonts w:ascii="Times New Roman" w:hAnsi="Times New Roman"/>
          <w:sz w:val="24"/>
          <w:szCs w:val="24"/>
        </w:rPr>
        <w:t>8</w:t>
      </w:r>
      <w:r w:rsidR="009A1F19">
        <w:rPr>
          <w:rFonts w:ascii="Times New Roman" w:hAnsi="Times New Roman"/>
          <w:sz w:val="24"/>
          <w:szCs w:val="24"/>
        </w:rPr>
        <w:t xml:space="preserve"> proc.</w:t>
      </w:r>
      <w:r>
        <w:rPr>
          <w:rFonts w:ascii="Times New Roman" w:hAnsi="Times New Roman"/>
          <w:sz w:val="24"/>
          <w:szCs w:val="24"/>
        </w:rPr>
        <w:t xml:space="preserve"> normatyvo</w:t>
      </w:r>
      <w:r w:rsidR="00DB1CDC">
        <w:rPr>
          <w:rFonts w:ascii="Times New Roman" w:hAnsi="Times New Roman"/>
          <w:sz w:val="24"/>
          <w:szCs w:val="24"/>
        </w:rPr>
        <w:t xml:space="preserve"> ir sudar</w:t>
      </w:r>
      <w:r w:rsidR="00C84D43">
        <w:rPr>
          <w:rFonts w:ascii="Times New Roman" w:hAnsi="Times New Roman"/>
          <w:sz w:val="24"/>
          <w:szCs w:val="24"/>
        </w:rPr>
        <w:t>ė</w:t>
      </w:r>
      <w:r w:rsidR="00DB1CDC">
        <w:rPr>
          <w:rFonts w:ascii="Times New Roman" w:hAnsi="Times New Roman"/>
          <w:sz w:val="24"/>
          <w:szCs w:val="24"/>
        </w:rPr>
        <w:t xml:space="preserve"> </w:t>
      </w:r>
      <w:r w:rsidR="000F7F8F">
        <w:rPr>
          <w:rFonts w:ascii="Times New Roman" w:hAnsi="Times New Roman"/>
          <w:sz w:val="24"/>
          <w:szCs w:val="24"/>
        </w:rPr>
        <w:t>7</w:t>
      </w:r>
      <w:r w:rsidR="009A1F19" w:rsidRPr="009A1F19">
        <w:rPr>
          <w:rFonts w:ascii="Times New Roman" w:hAnsi="Times New Roman"/>
          <w:sz w:val="24"/>
          <w:szCs w:val="24"/>
        </w:rPr>
        <w:t xml:space="preserve"> </w:t>
      </w:r>
      <w:r w:rsidR="009A1F19">
        <w:rPr>
          <w:rFonts w:ascii="Times New Roman" w:hAnsi="Times New Roman"/>
          <w:sz w:val="24"/>
          <w:szCs w:val="24"/>
        </w:rPr>
        <w:t>proc.</w:t>
      </w:r>
    </w:p>
    <w:p w:rsidR="008B3A73" w:rsidRDefault="008B3A73" w:rsidP="001F7B37">
      <w:pPr>
        <w:spacing w:line="276" w:lineRule="auto"/>
        <w:ind w:right="99" w:firstLine="851"/>
        <w:jc w:val="both"/>
      </w:pPr>
      <w:r>
        <w:t>VšĮ Salantų PSPC valdymo išlaidos (</w:t>
      </w:r>
      <w:r w:rsidRPr="00E021B5">
        <w:t>jas sudaro vyr.</w:t>
      </w:r>
      <w:r w:rsidR="00FB436E">
        <w:t xml:space="preserve"> </w:t>
      </w:r>
      <w:r w:rsidRPr="00E021B5">
        <w:t>gydytojo ir finansininko darbo užmokesčio fondas ir kitos su jų dar</w:t>
      </w:r>
      <w:r>
        <w:t>bine veikla susijusios išlaidos</w:t>
      </w:r>
      <w:r w:rsidRPr="00E021B5">
        <w:t>)</w:t>
      </w:r>
      <w:r>
        <w:t xml:space="preserve"> per 201</w:t>
      </w:r>
      <w:r w:rsidR="00C61387">
        <w:t>6</w:t>
      </w:r>
      <w:r>
        <w:t xml:space="preserve"> metus sudarė </w:t>
      </w:r>
      <w:r w:rsidR="00E96356">
        <w:t>42126</w:t>
      </w:r>
      <w:r w:rsidR="003634C1">
        <w:t xml:space="preserve"> €</w:t>
      </w:r>
      <w:r w:rsidR="00FB436E">
        <w:t xml:space="preserve"> </w:t>
      </w:r>
      <w:r w:rsidR="00785DCE">
        <w:t>–</w:t>
      </w:r>
      <w:r>
        <w:t xml:space="preserve"> </w:t>
      </w:r>
      <w:r w:rsidR="00E96356" w:rsidRPr="00E96356">
        <w:t>7</w:t>
      </w:r>
      <w:r w:rsidRPr="00C61387">
        <w:rPr>
          <w:color w:val="FF0000"/>
        </w:rPr>
        <w:t xml:space="preserve"> </w:t>
      </w:r>
      <w:r>
        <w:t>p</w:t>
      </w:r>
      <w:r w:rsidR="003634C1">
        <w:t>r</w:t>
      </w:r>
      <w:r w:rsidR="00465B38">
        <w:t>oc. nuo visų įstaigos</w:t>
      </w:r>
      <w:r>
        <w:t xml:space="preserve"> sąnaudų.</w:t>
      </w:r>
    </w:p>
    <w:p w:rsidR="00465B38" w:rsidRDefault="002E5F27" w:rsidP="001F7B37">
      <w:pPr>
        <w:pStyle w:val="Betarp1"/>
        <w:numPr>
          <w:ilvl w:val="0"/>
          <w:numId w:val="13"/>
        </w:numPr>
        <w:tabs>
          <w:tab w:val="left" w:pos="284"/>
        </w:tabs>
        <w:ind w:left="0" w:firstLine="851"/>
        <w:jc w:val="both"/>
        <w:rPr>
          <w:rFonts w:ascii="Times New Roman" w:hAnsi="Times New Roman"/>
          <w:sz w:val="24"/>
          <w:szCs w:val="24"/>
        </w:rPr>
      </w:pPr>
      <w:r w:rsidRPr="003634C1">
        <w:rPr>
          <w:rFonts w:ascii="Times New Roman" w:hAnsi="Times New Roman"/>
          <w:b/>
          <w:sz w:val="24"/>
          <w:szCs w:val="24"/>
        </w:rPr>
        <w:t>Papildomų finansavimo šaltinių pritraukimas</w:t>
      </w:r>
      <w:r w:rsidR="00465B38">
        <w:rPr>
          <w:rFonts w:ascii="Times New Roman" w:hAnsi="Times New Roman"/>
          <w:sz w:val="24"/>
          <w:szCs w:val="24"/>
        </w:rPr>
        <w:t>.</w:t>
      </w:r>
    </w:p>
    <w:p w:rsidR="00FE298C" w:rsidRPr="003634C1" w:rsidRDefault="00465B38" w:rsidP="001F7B37">
      <w:pPr>
        <w:pStyle w:val="Betarp1"/>
        <w:tabs>
          <w:tab w:val="left" w:pos="284"/>
        </w:tabs>
        <w:ind w:firstLine="851"/>
        <w:jc w:val="both"/>
        <w:rPr>
          <w:rFonts w:ascii="Times New Roman" w:hAnsi="Times New Roman"/>
          <w:sz w:val="24"/>
          <w:szCs w:val="24"/>
        </w:rPr>
      </w:pPr>
      <w:r>
        <w:rPr>
          <w:rFonts w:ascii="Times New Roman" w:hAnsi="Times New Roman"/>
          <w:sz w:val="24"/>
          <w:szCs w:val="24"/>
        </w:rPr>
        <w:t>G</w:t>
      </w:r>
      <w:r w:rsidR="00B7364B" w:rsidRPr="003634C1">
        <w:rPr>
          <w:rFonts w:ascii="Times New Roman" w:hAnsi="Times New Roman"/>
          <w:sz w:val="24"/>
          <w:szCs w:val="24"/>
        </w:rPr>
        <w:t>auta</w:t>
      </w:r>
      <w:r w:rsidR="0048634F" w:rsidRPr="003634C1">
        <w:rPr>
          <w:rFonts w:ascii="Times New Roman" w:hAnsi="Times New Roman"/>
          <w:sz w:val="24"/>
          <w:szCs w:val="24"/>
        </w:rPr>
        <w:t>s</w:t>
      </w:r>
      <w:r w:rsidR="00E85641" w:rsidRPr="003634C1">
        <w:rPr>
          <w:rFonts w:ascii="Times New Roman" w:hAnsi="Times New Roman"/>
          <w:sz w:val="24"/>
          <w:szCs w:val="24"/>
        </w:rPr>
        <w:t xml:space="preserve"> </w:t>
      </w:r>
      <w:r w:rsidR="00797A2C" w:rsidRPr="003634C1">
        <w:rPr>
          <w:rFonts w:ascii="Times New Roman" w:hAnsi="Times New Roman"/>
          <w:sz w:val="24"/>
          <w:szCs w:val="24"/>
        </w:rPr>
        <w:t xml:space="preserve">2 proc. </w:t>
      </w:r>
      <w:r w:rsidR="00BD38DC" w:rsidRPr="003634C1">
        <w:rPr>
          <w:rFonts w:ascii="Times New Roman" w:hAnsi="Times New Roman"/>
          <w:sz w:val="24"/>
          <w:szCs w:val="24"/>
        </w:rPr>
        <w:t>g</w:t>
      </w:r>
      <w:r w:rsidR="00797A2C" w:rsidRPr="003634C1">
        <w:rPr>
          <w:rFonts w:ascii="Times New Roman" w:hAnsi="Times New Roman"/>
          <w:sz w:val="24"/>
          <w:szCs w:val="24"/>
        </w:rPr>
        <w:t>yventojų pajamų mokestis</w:t>
      </w:r>
      <w:r w:rsidR="00B7364B" w:rsidRPr="003634C1">
        <w:rPr>
          <w:rFonts w:ascii="Times New Roman" w:hAnsi="Times New Roman"/>
          <w:sz w:val="24"/>
          <w:szCs w:val="24"/>
        </w:rPr>
        <w:t xml:space="preserve"> </w:t>
      </w:r>
      <w:r w:rsidR="00B7364B" w:rsidRPr="00E96356">
        <w:rPr>
          <w:rFonts w:ascii="Times New Roman" w:hAnsi="Times New Roman"/>
          <w:sz w:val="24"/>
          <w:szCs w:val="24"/>
        </w:rPr>
        <w:t xml:space="preserve">– </w:t>
      </w:r>
      <w:r w:rsidR="00E96356" w:rsidRPr="00E96356">
        <w:rPr>
          <w:rFonts w:ascii="Times New Roman" w:hAnsi="Times New Roman"/>
          <w:sz w:val="24"/>
          <w:szCs w:val="24"/>
        </w:rPr>
        <w:t>669</w:t>
      </w:r>
      <w:r w:rsidR="003634C1" w:rsidRPr="00E96356">
        <w:rPr>
          <w:rFonts w:ascii="Times New Roman" w:hAnsi="Times New Roman"/>
          <w:sz w:val="24"/>
          <w:szCs w:val="24"/>
        </w:rPr>
        <w:t xml:space="preserve"> </w:t>
      </w:r>
      <w:r w:rsidR="003634C1" w:rsidRPr="003634C1">
        <w:rPr>
          <w:rFonts w:ascii="Times New Roman" w:hAnsi="Times New Roman"/>
          <w:sz w:val="24"/>
          <w:szCs w:val="24"/>
        </w:rPr>
        <w:t>€</w:t>
      </w:r>
      <w:r w:rsidR="003634C1">
        <w:rPr>
          <w:rFonts w:ascii="Times New Roman" w:hAnsi="Times New Roman"/>
          <w:sz w:val="24"/>
          <w:szCs w:val="24"/>
        </w:rPr>
        <w:t>. Te</w:t>
      </w:r>
      <w:r>
        <w:rPr>
          <w:rFonts w:ascii="Times New Roman" w:hAnsi="Times New Roman"/>
          <w:sz w:val="24"/>
          <w:szCs w:val="24"/>
        </w:rPr>
        <w:t>iktos atlygintinos trumpalaikės</w:t>
      </w:r>
      <w:r w:rsidR="003634C1">
        <w:rPr>
          <w:rFonts w:ascii="Times New Roman" w:hAnsi="Times New Roman"/>
          <w:sz w:val="24"/>
          <w:szCs w:val="24"/>
        </w:rPr>
        <w:t xml:space="preserve"> globos paslaugos palaikomojo gydymo ir slaugos ligoninėje už kurias mokėjo patys pacientai – </w:t>
      </w:r>
      <w:r w:rsidR="00E96356" w:rsidRPr="00E96356">
        <w:rPr>
          <w:rFonts w:ascii="Times New Roman" w:hAnsi="Times New Roman"/>
          <w:sz w:val="24"/>
          <w:szCs w:val="24"/>
        </w:rPr>
        <w:t>3389</w:t>
      </w:r>
      <w:r w:rsidR="003634C1">
        <w:rPr>
          <w:rFonts w:ascii="Times New Roman" w:hAnsi="Times New Roman"/>
          <w:sz w:val="24"/>
          <w:szCs w:val="24"/>
        </w:rPr>
        <w:t xml:space="preserve"> €. </w:t>
      </w:r>
    </w:p>
    <w:p w:rsidR="00465B38" w:rsidRDefault="00FF45E7" w:rsidP="001F7B37">
      <w:pPr>
        <w:pStyle w:val="Betarp1"/>
        <w:numPr>
          <w:ilvl w:val="0"/>
          <w:numId w:val="13"/>
        </w:numPr>
        <w:tabs>
          <w:tab w:val="left" w:pos="284"/>
        </w:tabs>
        <w:ind w:left="0" w:firstLine="851"/>
        <w:jc w:val="both"/>
        <w:rPr>
          <w:rFonts w:ascii="Times New Roman" w:hAnsi="Times New Roman"/>
          <w:sz w:val="24"/>
          <w:szCs w:val="24"/>
        </w:rPr>
      </w:pPr>
      <w:r w:rsidRPr="00D359B1">
        <w:rPr>
          <w:rFonts w:ascii="Times New Roman" w:hAnsi="Times New Roman"/>
          <w:b/>
          <w:sz w:val="24"/>
          <w:szCs w:val="24"/>
        </w:rPr>
        <w:t xml:space="preserve">Pacientų pasitenkinimo įstaigos teikiamomis </w:t>
      </w:r>
      <w:r w:rsidR="00465B38">
        <w:rPr>
          <w:rFonts w:ascii="Times New Roman" w:hAnsi="Times New Roman"/>
          <w:b/>
          <w:sz w:val="24"/>
          <w:szCs w:val="24"/>
        </w:rPr>
        <w:t xml:space="preserve">paslaugomis lygis bei pacientų skundų </w:t>
      </w:r>
      <w:r w:rsidRPr="00D359B1">
        <w:rPr>
          <w:rFonts w:ascii="Times New Roman" w:hAnsi="Times New Roman"/>
          <w:b/>
          <w:sz w:val="24"/>
          <w:szCs w:val="24"/>
        </w:rPr>
        <w:t>tendencijos</w:t>
      </w:r>
      <w:r w:rsidR="00465B38">
        <w:rPr>
          <w:rFonts w:ascii="Times New Roman" w:hAnsi="Times New Roman"/>
          <w:sz w:val="24"/>
          <w:szCs w:val="24"/>
        </w:rPr>
        <w:t>.</w:t>
      </w:r>
    </w:p>
    <w:p w:rsidR="009B3254" w:rsidRDefault="00465B38" w:rsidP="001F7B37">
      <w:pPr>
        <w:pStyle w:val="Betarp1"/>
        <w:tabs>
          <w:tab w:val="left" w:pos="284"/>
        </w:tabs>
        <w:ind w:firstLine="851"/>
        <w:jc w:val="both"/>
        <w:rPr>
          <w:rFonts w:ascii="Times New Roman" w:hAnsi="Times New Roman"/>
          <w:sz w:val="24"/>
          <w:szCs w:val="24"/>
        </w:rPr>
      </w:pPr>
      <w:r>
        <w:rPr>
          <w:rFonts w:ascii="Times New Roman" w:hAnsi="Times New Roman"/>
          <w:sz w:val="24"/>
          <w:szCs w:val="24"/>
        </w:rPr>
        <w:t>A</w:t>
      </w:r>
      <w:r w:rsidR="00CA0355" w:rsidRPr="00321129">
        <w:rPr>
          <w:rFonts w:ascii="Times New Roman" w:hAnsi="Times New Roman"/>
          <w:sz w:val="24"/>
          <w:szCs w:val="24"/>
        </w:rPr>
        <w:t xml:space="preserve">tlikta </w:t>
      </w:r>
      <w:r w:rsidR="00C61387">
        <w:rPr>
          <w:rFonts w:ascii="Times New Roman" w:hAnsi="Times New Roman"/>
          <w:sz w:val="24"/>
          <w:szCs w:val="24"/>
        </w:rPr>
        <w:t xml:space="preserve">ambulatorinių pacientų ir </w:t>
      </w:r>
      <w:r w:rsidR="00CA0355" w:rsidRPr="00321129">
        <w:rPr>
          <w:rFonts w:ascii="Times New Roman" w:hAnsi="Times New Roman"/>
          <w:sz w:val="24"/>
          <w:szCs w:val="24"/>
        </w:rPr>
        <w:t xml:space="preserve">pacientų, </w:t>
      </w:r>
      <w:r w:rsidR="00C61387">
        <w:rPr>
          <w:rFonts w:ascii="Times New Roman" w:hAnsi="Times New Roman"/>
          <w:sz w:val="24"/>
          <w:szCs w:val="24"/>
        </w:rPr>
        <w:t xml:space="preserve">besigydančių </w:t>
      </w:r>
      <w:r w:rsidR="00CA0355" w:rsidRPr="00321129">
        <w:rPr>
          <w:rFonts w:ascii="Times New Roman" w:hAnsi="Times New Roman"/>
          <w:sz w:val="24"/>
          <w:szCs w:val="24"/>
        </w:rPr>
        <w:t xml:space="preserve"> palaikomojo gydymo ir slaugos ligoninėje apklausa</w:t>
      </w:r>
      <w:r w:rsidR="00C61387">
        <w:rPr>
          <w:rFonts w:ascii="Times New Roman" w:hAnsi="Times New Roman"/>
          <w:sz w:val="24"/>
          <w:szCs w:val="24"/>
        </w:rPr>
        <w:t>s.</w:t>
      </w:r>
      <w:r w:rsidR="00CA0355" w:rsidRPr="00321129">
        <w:rPr>
          <w:rFonts w:ascii="Times New Roman" w:hAnsi="Times New Roman"/>
          <w:sz w:val="24"/>
          <w:szCs w:val="24"/>
        </w:rPr>
        <w:t xml:space="preserve"> </w:t>
      </w:r>
    </w:p>
    <w:p w:rsidR="009B3254" w:rsidRDefault="001F3E75" w:rsidP="001F7B37">
      <w:pPr>
        <w:pStyle w:val="Betarp1"/>
        <w:ind w:firstLine="851"/>
        <w:jc w:val="both"/>
        <w:rPr>
          <w:rFonts w:ascii="Times New Roman" w:hAnsi="Times New Roman"/>
          <w:sz w:val="24"/>
          <w:szCs w:val="24"/>
        </w:rPr>
      </w:pPr>
      <w:r w:rsidRPr="00B31795">
        <w:rPr>
          <w:rFonts w:ascii="Times New Roman" w:hAnsi="Times New Roman"/>
          <w:sz w:val="24"/>
          <w:szCs w:val="24"/>
        </w:rPr>
        <w:t>201</w:t>
      </w:r>
      <w:r w:rsidR="00B31795" w:rsidRPr="00B31795">
        <w:rPr>
          <w:rFonts w:ascii="Times New Roman" w:hAnsi="Times New Roman"/>
          <w:sz w:val="24"/>
          <w:szCs w:val="24"/>
        </w:rPr>
        <w:t>6</w:t>
      </w:r>
      <w:r w:rsidRPr="00B31795">
        <w:rPr>
          <w:rFonts w:ascii="Times New Roman" w:hAnsi="Times New Roman"/>
          <w:sz w:val="24"/>
          <w:szCs w:val="24"/>
        </w:rPr>
        <w:t xml:space="preserve"> m. eigoje apklausoje dalyvavo 10</w:t>
      </w:r>
      <w:r w:rsidR="00FB5D0F">
        <w:rPr>
          <w:rFonts w:ascii="Times New Roman" w:hAnsi="Times New Roman"/>
          <w:sz w:val="24"/>
          <w:szCs w:val="24"/>
        </w:rPr>
        <w:t>7</w:t>
      </w:r>
      <w:r w:rsidRPr="00B31795">
        <w:rPr>
          <w:rFonts w:ascii="Times New Roman" w:hAnsi="Times New Roman"/>
          <w:sz w:val="24"/>
          <w:szCs w:val="24"/>
        </w:rPr>
        <w:t xml:space="preserve"> pacient</w:t>
      </w:r>
      <w:r w:rsidR="00B31795" w:rsidRPr="00B31795">
        <w:rPr>
          <w:rFonts w:ascii="Times New Roman" w:hAnsi="Times New Roman"/>
          <w:sz w:val="24"/>
          <w:szCs w:val="24"/>
        </w:rPr>
        <w:t>ai</w:t>
      </w:r>
      <w:r w:rsidRPr="00B31795">
        <w:rPr>
          <w:rFonts w:ascii="Times New Roman" w:hAnsi="Times New Roman"/>
          <w:sz w:val="24"/>
          <w:szCs w:val="24"/>
        </w:rPr>
        <w:t xml:space="preserve">, iš jų </w:t>
      </w:r>
      <w:r w:rsidR="00B31795" w:rsidRPr="00B31795">
        <w:rPr>
          <w:rFonts w:ascii="Times New Roman" w:hAnsi="Times New Roman"/>
          <w:sz w:val="24"/>
          <w:szCs w:val="24"/>
        </w:rPr>
        <w:t>4</w:t>
      </w:r>
      <w:r w:rsidR="00FB5D0F">
        <w:rPr>
          <w:rFonts w:ascii="Times New Roman" w:hAnsi="Times New Roman"/>
          <w:sz w:val="24"/>
          <w:szCs w:val="24"/>
        </w:rPr>
        <w:t>2</w:t>
      </w:r>
      <w:r w:rsidRPr="00B31795">
        <w:rPr>
          <w:rFonts w:ascii="Times New Roman" w:hAnsi="Times New Roman"/>
          <w:sz w:val="24"/>
          <w:szCs w:val="24"/>
        </w:rPr>
        <w:t xml:space="preserve"> vyrai ir </w:t>
      </w:r>
      <w:r w:rsidR="00B31795" w:rsidRPr="00B31795">
        <w:rPr>
          <w:rFonts w:ascii="Times New Roman" w:hAnsi="Times New Roman"/>
          <w:sz w:val="24"/>
          <w:szCs w:val="24"/>
        </w:rPr>
        <w:t>65</w:t>
      </w:r>
      <w:r w:rsidRPr="00B31795">
        <w:rPr>
          <w:rFonts w:ascii="Times New Roman" w:hAnsi="Times New Roman"/>
          <w:sz w:val="24"/>
          <w:szCs w:val="24"/>
        </w:rPr>
        <w:t xml:space="preserve"> moterys</w:t>
      </w:r>
      <w:r w:rsidR="00FB5D0F">
        <w:rPr>
          <w:rFonts w:ascii="Times New Roman" w:hAnsi="Times New Roman"/>
          <w:sz w:val="24"/>
          <w:szCs w:val="24"/>
        </w:rPr>
        <w:t>, kurie gydėsi palaikomojo gydymo ir slaugos ligoninėje</w:t>
      </w:r>
      <w:r w:rsidRPr="00B31795">
        <w:rPr>
          <w:rFonts w:ascii="Times New Roman" w:hAnsi="Times New Roman"/>
          <w:sz w:val="24"/>
          <w:szCs w:val="24"/>
        </w:rPr>
        <w:t>.</w:t>
      </w:r>
      <w:r w:rsidR="00B7364B" w:rsidRPr="00B31795">
        <w:rPr>
          <w:rFonts w:ascii="Times New Roman" w:hAnsi="Times New Roman"/>
          <w:sz w:val="24"/>
          <w:szCs w:val="24"/>
        </w:rPr>
        <w:t xml:space="preserve"> </w:t>
      </w:r>
      <w:r w:rsidR="00B31795" w:rsidRPr="00B31795">
        <w:rPr>
          <w:rFonts w:ascii="Times New Roman" w:hAnsi="Times New Roman"/>
          <w:sz w:val="24"/>
          <w:szCs w:val="24"/>
        </w:rPr>
        <w:t>97</w:t>
      </w:r>
      <w:r w:rsidR="00321129" w:rsidRPr="00B31795">
        <w:rPr>
          <w:rFonts w:ascii="Times New Roman" w:hAnsi="Times New Roman"/>
          <w:sz w:val="24"/>
          <w:szCs w:val="24"/>
        </w:rPr>
        <w:t xml:space="preserve"> proc. apklaustų pacientų patenkinti ligoninės gydytojų ir slaugytojų darbu, </w:t>
      </w:r>
      <w:r w:rsidR="00B31795" w:rsidRPr="00B31795">
        <w:rPr>
          <w:rFonts w:ascii="Times New Roman" w:hAnsi="Times New Roman"/>
          <w:sz w:val="24"/>
          <w:szCs w:val="24"/>
        </w:rPr>
        <w:t>3</w:t>
      </w:r>
      <w:r w:rsidR="00321129" w:rsidRPr="00B31795">
        <w:rPr>
          <w:rFonts w:ascii="Times New Roman" w:hAnsi="Times New Roman"/>
          <w:sz w:val="24"/>
          <w:szCs w:val="24"/>
        </w:rPr>
        <w:t xml:space="preserve"> proc. – iš dalies.</w:t>
      </w:r>
      <w:r w:rsidR="00FB436E" w:rsidRPr="00B31795">
        <w:rPr>
          <w:rFonts w:ascii="Times New Roman" w:hAnsi="Times New Roman"/>
          <w:sz w:val="24"/>
          <w:szCs w:val="24"/>
        </w:rPr>
        <w:t xml:space="preserve"> Kodėl tik </w:t>
      </w:r>
      <w:r w:rsidRPr="00B31795">
        <w:rPr>
          <w:rFonts w:ascii="Times New Roman" w:hAnsi="Times New Roman"/>
          <w:sz w:val="24"/>
          <w:szCs w:val="24"/>
        </w:rPr>
        <w:t>iš dalies p</w:t>
      </w:r>
      <w:r w:rsidR="00785DCE">
        <w:rPr>
          <w:rFonts w:ascii="Times New Roman" w:hAnsi="Times New Roman"/>
          <w:sz w:val="24"/>
          <w:szCs w:val="24"/>
        </w:rPr>
        <w:t>atenkinti –</w:t>
      </w:r>
      <w:r w:rsidR="00465B38" w:rsidRPr="00B31795">
        <w:rPr>
          <w:rFonts w:ascii="Times New Roman" w:hAnsi="Times New Roman"/>
          <w:sz w:val="24"/>
          <w:szCs w:val="24"/>
        </w:rPr>
        <w:t xml:space="preserve"> priežasčių nenurodė.</w:t>
      </w:r>
      <w:r w:rsidR="00321129" w:rsidRPr="00B31795">
        <w:rPr>
          <w:rFonts w:ascii="Times New Roman" w:hAnsi="Times New Roman"/>
          <w:sz w:val="24"/>
          <w:szCs w:val="24"/>
        </w:rPr>
        <w:t xml:space="preserve"> </w:t>
      </w:r>
      <w:r w:rsidR="00575BD8" w:rsidRPr="00B31795">
        <w:rPr>
          <w:rFonts w:ascii="Times New Roman" w:hAnsi="Times New Roman"/>
          <w:sz w:val="24"/>
          <w:szCs w:val="24"/>
        </w:rPr>
        <w:t>98</w:t>
      </w:r>
      <w:r w:rsidR="00321129" w:rsidRPr="00B31795">
        <w:rPr>
          <w:rFonts w:ascii="Times New Roman" w:hAnsi="Times New Roman"/>
          <w:sz w:val="24"/>
          <w:szCs w:val="24"/>
        </w:rPr>
        <w:t xml:space="preserve"> proc. rinktųsi ligoninę dar kartą ir rekomenduotų kitiems. 100 proc.</w:t>
      </w:r>
      <w:r w:rsidR="00BA46E8">
        <w:rPr>
          <w:rFonts w:ascii="Times New Roman" w:hAnsi="Times New Roman"/>
          <w:sz w:val="24"/>
          <w:szCs w:val="24"/>
        </w:rPr>
        <w:t xml:space="preserve"> apklaustųjų</w:t>
      </w:r>
      <w:r w:rsidR="00321129" w:rsidRPr="00B31795">
        <w:rPr>
          <w:rFonts w:ascii="Times New Roman" w:hAnsi="Times New Roman"/>
          <w:sz w:val="24"/>
          <w:szCs w:val="24"/>
        </w:rPr>
        <w:t xml:space="preserve"> teigiamai vertino ligoninės maisto kokybę.</w:t>
      </w:r>
      <w:r w:rsidR="00D74971" w:rsidRPr="00B31795">
        <w:rPr>
          <w:rFonts w:ascii="Times New Roman" w:hAnsi="Times New Roman"/>
          <w:sz w:val="24"/>
          <w:szCs w:val="24"/>
        </w:rPr>
        <w:t xml:space="preserve"> </w:t>
      </w:r>
    </w:p>
    <w:p w:rsidR="00BC0BBD" w:rsidRPr="00B31795" w:rsidRDefault="004D4BC4" w:rsidP="001F7B37">
      <w:pPr>
        <w:pStyle w:val="Betarp1"/>
        <w:ind w:firstLine="851"/>
        <w:jc w:val="both"/>
        <w:rPr>
          <w:rFonts w:ascii="Times New Roman" w:hAnsi="Times New Roman"/>
          <w:sz w:val="24"/>
          <w:szCs w:val="24"/>
        </w:rPr>
      </w:pPr>
      <w:r>
        <w:rPr>
          <w:rFonts w:ascii="Times New Roman" w:hAnsi="Times New Roman"/>
          <w:sz w:val="24"/>
          <w:szCs w:val="24"/>
        </w:rPr>
        <w:t xml:space="preserve">Per 2016 m. įstaigos ambulatorijoje apklausoje dalyvavo 105 pacientai. Iš jų: 4 procentai </w:t>
      </w:r>
      <w:r w:rsidR="00785DCE">
        <w:rPr>
          <w:rFonts w:ascii="Times New Roman" w:hAnsi="Times New Roman"/>
          <w:sz w:val="24"/>
          <w:szCs w:val="24"/>
        </w:rPr>
        <w:t>nepatenkinti registratūros darbu</w:t>
      </w:r>
      <w:r>
        <w:rPr>
          <w:rFonts w:ascii="Times New Roman" w:hAnsi="Times New Roman"/>
          <w:sz w:val="24"/>
          <w:szCs w:val="24"/>
        </w:rPr>
        <w:t xml:space="preserve">, 15 proc. nepatenkinti tvarka ir švara ambulatorijoje, 5 proc. nepakanka gydytojų ir 19 proc. slaugytojų dėmesio apsilankymo metu. 90 proc. atsakiusiųjų rekomenduotų savo draugams ir pažįstamiems </w:t>
      </w:r>
      <w:r w:rsidR="008E723E">
        <w:rPr>
          <w:rFonts w:ascii="Times New Roman" w:hAnsi="Times New Roman"/>
          <w:sz w:val="24"/>
          <w:szCs w:val="24"/>
        </w:rPr>
        <w:t>rinktis VšĮ Salantų PSPC.</w:t>
      </w:r>
    </w:p>
    <w:p w:rsidR="00321129" w:rsidRPr="00B31795" w:rsidRDefault="00321129" w:rsidP="001F7B37">
      <w:pPr>
        <w:pStyle w:val="Betarp1"/>
        <w:ind w:firstLine="851"/>
        <w:jc w:val="both"/>
        <w:rPr>
          <w:rFonts w:ascii="Times New Roman" w:hAnsi="Times New Roman"/>
          <w:sz w:val="24"/>
          <w:szCs w:val="24"/>
        </w:rPr>
      </w:pPr>
      <w:r w:rsidRPr="00B31795">
        <w:rPr>
          <w:rFonts w:ascii="Times New Roman" w:hAnsi="Times New Roman"/>
          <w:sz w:val="24"/>
          <w:szCs w:val="24"/>
        </w:rPr>
        <w:t>Per 201</w:t>
      </w:r>
      <w:r w:rsidR="00C61387" w:rsidRPr="00B31795">
        <w:rPr>
          <w:rFonts w:ascii="Times New Roman" w:hAnsi="Times New Roman"/>
          <w:sz w:val="24"/>
          <w:szCs w:val="24"/>
        </w:rPr>
        <w:t>6</w:t>
      </w:r>
      <w:r w:rsidRPr="00B31795">
        <w:rPr>
          <w:rFonts w:ascii="Times New Roman" w:hAnsi="Times New Roman"/>
          <w:sz w:val="24"/>
          <w:szCs w:val="24"/>
        </w:rPr>
        <w:t xml:space="preserve"> m. pacientų skundų negauta.</w:t>
      </w:r>
    </w:p>
    <w:p w:rsidR="00BD38DC" w:rsidRPr="00D359B1" w:rsidRDefault="001E1008" w:rsidP="001F7B37">
      <w:pPr>
        <w:pStyle w:val="Betarp1"/>
        <w:numPr>
          <w:ilvl w:val="0"/>
          <w:numId w:val="13"/>
        </w:numPr>
        <w:tabs>
          <w:tab w:val="left" w:pos="284"/>
        </w:tabs>
        <w:ind w:left="0" w:firstLine="851"/>
        <w:jc w:val="both"/>
        <w:rPr>
          <w:rFonts w:ascii="Times New Roman" w:hAnsi="Times New Roman"/>
          <w:b/>
          <w:sz w:val="24"/>
          <w:szCs w:val="24"/>
        </w:rPr>
      </w:pPr>
      <w:r w:rsidRPr="00D359B1">
        <w:rPr>
          <w:rFonts w:ascii="Times New Roman" w:hAnsi="Times New Roman"/>
          <w:b/>
          <w:sz w:val="24"/>
          <w:szCs w:val="24"/>
        </w:rPr>
        <w:t>Kokybės vadybos sistemos diegimo ir vystymo laipsnis</w:t>
      </w:r>
      <w:r w:rsidR="00BD38DC" w:rsidRPr="00D359B1">
        <w:rPr>
          <w:rFonts w:ascii="Times New Roman" w:hAnsi="Times New Roman"/>
          <w:b/>
          <w:sz w:val="24"/>
          <w:szCs w:val="24"/>
        </w:rPr>
        <w:t>:</w:t>
      </w:r>
    </w:p>
    <w:p w:rsidR="00321129" w:rsidRPr="00462357" w:rsidRDefault="00D359B1" w:rsidP="001F7B37">
      <w:pPr>
        <w:pStyle w:val="Betarp1"/>
        <w:ind w:firstLine="851"/>
        <w:jc w:val="both"/>
        <w:rPr>
          <w:rFonts w:ascii="Times New Roman" w:hAnsi="Times New Roman"/>
          <w:sz w:val="24"/>
          <w:szCs w:val="24"/>
        </w:rPr>
      </w:pPr>
      <w:r w:rsidRPr="00462357">
        <w:rPr>
          <w:rFonts w:ascii="Times New Roman" w:hAnsi="Times New Roman"/>
          <w:sz w:val="24"/>
          <w:szCs w:val="24"/>
        </w:rPr>
        <w:t>Per 201</w:t>
      </w:r>
      <w:r w:rsidR="00CA1169">
        <w:rPr>
          <w:rFonts w:ascii="Times New Roman" w:hAnsi="Times New Roman"/>
          <w:sz w:val="24"/>
          <w:szCs w:val="24"/>
        </w:rPr>
        <w:t>6</w:t>
      </w:r>
      <w:r w:rsidRPr="00462357">
        <w:rPr>
          <w:rFonts w:ascii="Times New Roman" w:hAnsi="Times New Roman"/>
          <w:sz w:val="24"/>
          <w:szCs w:val="24"/>
        </w:rPr>
        <w:t xml:space="preserve"> m.</w:t>
      </w:r>
      <w:r w:rsidR="00BD38DC" w:rsidRPr="00462357">
        <w:rPr>
          <w:rFonts w:ascii="Times New Roman" w:hAnsi="Times New Roman"/>
          <w:sz w:val="24"/>
          <w:szCs w:val="24"/>
        </w:rPr>
        <w:t xml:space="preserve"> atlikti </w:t>
      </w:r>
      <w:r w:rsidR="00CB1F05">
        <w:rPr>
          <w:rFonts w:ascii="Times New Roman" w:hAnsi="Times New Roman"/>
          <w:sz w:val="24"/>
          <w:szCs w:val="24"/>
        </w:rPr>
        <w:t>4</w:t>
      </w:r>
      <w:r w:rsidR="009B3254" w:rsidRPr="00462357">
        <w:rPr>
          <w:rFonts w:ascii="Times New Roman" w:hAnsi="Times New Roman"/>
          <w:sz w:val="24"/>
          <w:szCs w:val="24"/>
        </w:rPr>
        <w:t xml:space="preserve"> planiniai auditai</w:t>
      </w:r>
      <w:r w:rsidR="00BD38DC" w:rsidRPr="00462357">
        <w:rPr>
          <w:rFonts w:ascii="Times New Roman" w:hAnsi="Times New Roman"/>
          <w:sz w:val="24"/>
          <w:szCs w:val="24"/>
        </w:rPr>
        <w:t xml:space="preserve">: </w:t>
      </w:r>
    </w:p>
    <w:p w:rsidR="007F352C" w:rsidRPr="00CB1F05" w:rsidRDefault="00321129" w:rsidP="001F7B37">
      <w:pPr>
        <w:pStyle w:val="Betarp1"/>
        <w:ind w:firstLine="851"/>
        <w:jc w:val="both"/>
        <w:rPr>
          <w:rFonts w:ascii="Times New Roman" w:hAnsi="Times New Roman"/>
          <w:sz w:val="24"/>
          <w:szCs w:val="24"/>
        </w:rPr>
      </w:pPr>
      <w:r w:rsidRPr="00CB1F05">
        <w:rPr>
          <w:rFonts w:ascii="Times New Roman" w:hAnsi="Times New Roman"/>
          <w:sz w:val="24"/>
          <w:szCs w:val="24"/>
        </w:rPr>
        <w:t>K</w:t>
      </w:r>
      <w:r w:rsidR="00BD38DC" w:rsidRPr="00CB1F05">
        <w:rPr>
          <w:rFonts w:ascii="Times New Roman" w:hAnsi="Times New Roman"/>
          <w:sz w:val="24"/>
          <w:szCs w:val="24"/>
        </w:rPr>
        <w:t>ompensuojamųjų vaistų ir MMP skyrimo ir išrašymo pagrįstumo audita</w:t>
      </w:r>
      <w:r w:rsidR="00CB1F05" w:rsidRPr="00CB1F05">
        <w:rPr>
          <w:rFonts w:ascii="Times New Roman" w:hAnsi="Times New Roman"/>
          <w:sz w:val="24"/>
          <w:szCs w:val="24"/>
        </w:rPr>
        <w:t>i</w:t>
      </w:r>
      <w:r w:rsidRPr="00CB1F05">
        <w:rPr>
          <w:rFonts w:ascii="Times New Roman" w:hAnsi="Times New Roman"/>
          <w:sz w:val="24"/>
          <w:szCs w:val="24"/>
        </w:rPr>
        <w:t xml:space="preserve">, </w:t>
      </w:r>
      <w:r w:rsidR="00FB436E" w:rsidRPr="00CB1F05">
        <w:rPr>
          <w:rFonts w:ascii="Times New Roman" w:hAnsi="Times New Roman"/>
          <w:sz w:val="24"/>
          <w:szCs w:val="24"/>
        </w:rPr>
        <w:t>nustatyta</w:t>
      </w:r>
      <w:r w:rsidRPr="00CB1F05">
        <w:rPr>
          <w:rFonts w:ascii="Times New Roman" w:hAnsi="Times New Roman"/>
          <w:sz w:val="24"/>
          <w:szCs w:val="24"/>
        </w:rPr>
        <w:t xml:space="preserve">, kad gydytojai kompensuojamuosius vaistus ir MMP skiria ir išrašo pagal galiojančias taisykles be reikšmingų pažeidimų. Nurodyti trūkumai </w:t>
      </w:r>
      <w:r w:rsidR="00996508" w:rsidRPr="00CB1F05">
        <w:rPr>
          <w:rFonts w:ascii="Times New Roman" w:hAnsi="Times New Roman"/>
          <w:sz w:val="24"/>
          <w:szCs w:val="24"/>
        </w:rPr>
        <w:t xml:space="preserve">ir jų šalinimo būdai </w:t>
      </w:r>
      <w:r w:rsidRPr="00CB1F05">
        <w:rPr>
          <w:rFonts w:ascii="Times New Roman" w:hAnsi="Times New Roman"/>
          <w:sz w:val="24"/>
          <w:szCs w:val="24"/>
        </w:rPr>
        <w:t>aptarti su gydytojais.</w:t>
      </w:r>
      <w:r w:rsidR="009B3254" w:rsidRPr="00CB1F05">
        <w:rPr>
          <w:rFonts w:ascii="Times New Roman" w:hAnsi="Times New Roman"/>
          <w:sz w:val="24"/>
          <w:szCs w:val="24"/>
        </w:rPr>
        <w:t xml:space="preserve"> </w:t>
      </w:r>
    </w:p>
    <w:p w:rsidR="00961A32" w:rsidRDefault="00961A32" w:rsidP="001F7B37">
      <w:pPr>
        <w:ind w:firstLine="851"/>
        <w:jc w:val="both"/>
      </w:pPr>
      <w:r w:rsidRPr="009F1084">
        <w:t>Kontroliuojančių instit</w:t>
      </w:r>
      <w:r w:rsidR="00465B38" w:rsidRPr="009F1084">
        <w:t>ucijų patikrinimo metu nurodyti</w:t>
      </w:r>
      <w:r w:rsidRPr="009F1084">
        <w:t xml:space="preserve"> trūkumai šalinami:</w:t>
      </w:r>
    </w:p>
    <w:p w:rsidR="00D62630" w:rsidRDefault="00B20BAB" w:rsidP="001F7B37">
      <w:pPr>
        <w:ind w:firstLine="851"/>
        <w:jc w:val="both"/>
      </w:pPr>
      <w:r>
        <w:t xml:space="preserve">2016 m. vasario 1 d. </w:t>
      </w:r>
      <w:r w:rsidR="00096F7E">
        <w:t xml:space="preserve">Klaipėdos TLK </w:t>
      </w:r>
      <w:r>
        <w:t>atliko patikrinimą „Dėl kompensuojamųjų vaistų Olmesartanum  medoxomilum et amlodipinum išrašymo teisėtumo“</w:t>
      </w:r>
      <w:r w:rsidR="00096F7E">
        <w:t>,</w:t>
      </w:r>
      <w:r>
        <w:t xml:space="preserve"> patikrinimo pažyma Nr.</w:t>
      </w:r>
      <w:r w:rsidR="00785DCE">
        <w:t xml:space="preserve"> </w:t>
      </w:r>
      <w:r>
        <w:t>K1-16-32</w:t>
      </w:r>
      <w:r w:rsidR="00781EC0">
        <w:t>.</w:t>
      </w:r>
      <w:r>
        <w:t xml:space="preserve"> </w:t>
      </w:r>
      <w:r w:rsidR="00781EC0">
        <w:t>Patikrinimo metu n</w:t>
      </w:r>
      <w:r w:rsidR="00590539">
        <w:t>ustatyta žala PSD</w:t>
      </w:r>
      <w:r w:rsidR="00785DCE">
        <w:t xml:space="preserve">F </w:t>
      </w:r>
      <w:r w:rsidR="00781EC0">
        <w:t>166,65 Eur priskirta įstaigos sąnaudoms.</w:t>
      </w:r>
      <w:r w:rsidR="00D62630">
        <w:t xml:space="preserve"> </w:t>
      </w:r>
    </w:p>
    <w:p w:rsidR="00CE5A08" w:rsidRDefault="009F1084" w:rsidP="001F7B37">
      <w:pPr>
        <w:ind w:firstLine="851"/>
        <w:jc w:val="both"/>
      </w:pPr>
      <w:r w:rsidRPr="009F1084">
        <w:t>2016 m. rugsėjo 9 d. Radiacinės slaugos centras atliko planinį radiacinės saugos reikalavimų vykdymo pa</w:t>
      </w:r>
      <w:r w:rsidR="00DB6ABD" w:rsidRPr="009F1084">
        <w:t>tikrinimą</w:t>
      </w:r>
      <w:r w:rsidR="00961A32" w:rsidRPr="009F1084">
        <w:t xml:space="preserve"> VšĮ Salantų PSPC, </w:t>
      </w:r>
      <w:r w:rsidR="00465B38" w:rsidRPr="009F1084">
        <w:t>pažyma</w:t>
      </w:r>
      <w:r w:rsidR="00961A32" w:rsidRPr="009F1084">
        <w:t xml:space="preserve"> </w:t>
      </w:r>
      <w:r w:rsidRPr="009F1084">
        <w:t>2016-09-09</w:t>
      </w:r>
      <w:r w:rsidR="00961A32" w:rsidRPr="009F1084">
        <w:t xml:space="preserve"> Nr. </w:t>
      </w:r>
      <w:r w:rsidRPr="009F1084">
        <w:t>06-100</w:t>
      </w:r>
      <w:r w:rsidR="00961A32" w:rsidRPr="009F1084">
        <w:t xml:space="preserve">, </w:t>
      </w:r>
      <w:r w:rsidR="008E787E">
        <w:t>rasti pažeidimai:</w:t>
      </w:r>
    </w:p>
    <w:p w:rsidR="008E787E" w:rsidRPr="0010623F" w:rsidRDefault="008E787E" w:rsidP="001F7B37">
      <w:pPr>
        <w:ind w:firstLine="851"/>
        <w:jc w:val="both"/>
      </w:pPr>
      <w:r>
        <w:t>Nebuvo darbuotojų apšvitos ir darbo vietų stebėsenos atlikimo tvarkos aprašo, darbuotojų mokymo ir instruktavimo radiacinės saugos tvarkos aprašo. Aprašai paruošti ir patvirtinti Radiacinės saugos centre.</w:t>
      </w:r>
    </w:p>
    <w:p w:rsidR="00961A32" w:rsidRDefault="00961A32" w:rsidP="001F7B37">
      <w:pPr>
        <w:ind w:firstLine="851"/>
        <w:jc w:val="both"/>
      </w:pPr>
      <w:r w:rsidRPr="004C6E66">
        <w:t>201</w:t>
      </w:r>
      <w:r w:rsidR="009F1084" w:rsidRPr="004C6E66">
        <w:t>6</w:t>
      </w:r>
      <w:r w:rsidRPr="004C6E66">
        <w:t xml:space="preserve"> m. rugsėjo </w:t>
      </w:r>
      <w:r w:rsidR="009F1084" w:rsidRPr="004C6E66">
        <w:t>12</w:t>
      </w:r>
      <w:r w:rsidRPr="004C6E66">
        <w:t xml:space="preserve"> d. </w:t>
      </w:r>
      <w:r w:rsidR="004C6E66">
        <w:t xml:space="preserve">Nacionalinio visuomenės sveikatos centro prie SAM </w:t>
      </w:r>
      <w:r w:rsidRPr="004C6E66">
        <w:t xml:space="preserve">Klaipėdos </w:t>
      </w:r>
      <w:r w:rsidR="004C6E66">
        <w:t xml:space="preserve">departamento užkrečiamų ligų skyrius atliko </w:t>
      </w:r>
      <w:r w:rsidRPr="004C6E66">
        <w:t>VšĮ Salantų PSPC</w:t>
      </w:r>
      <w:r w:rsidR="004C6E66">
        <w:t xml:space="preserve"> periodinį </w:t>
      </w:r>
      <w:r w:rsidRPr="004C6E66">
        <w:t xml:space="preserve">patikrinimą, aktas </w:t>
      </w:r>
      <w:r w:rsidR="009F1084" w:rsidRPr="004C6E66">
        <w:t xml:space="preserve">2016-09-21 </w:t>
      </w:r>
      <w:r w:rsidRPr="004C6E66">
        <w:t xml:space="preserve">Nr. </w:t>
      </w:r>
      <w:r w:rsidR="009F1084" w:rsidRPr="004C6E66">
        <w:t xml:space="preserve">PA.3.22-384, pažeidimų </w:t>
      </w:r>
      <w:r w:rsidR="007D5F71">
        <w:t>nerasta</w:t>
      </w:r>
      <w:r w:rsidR="009F1084" w:rsidRPr="004C6E66">
        <w:t>.</w:t>
      </w:r>
    </w:p>
    <w:p w:rsidR="00D02400" w:rsidRDefault="00D02400" w:rsidP="001F7B37">
      <w:pPr>
        <w:ind w:firstLine="851"/>
        <w:jc w:val="both"/>
      </w:pPr>
      <w:r>
        <w:t>2016 m. spalio 28 d. Klaipėdos TLK atliko patikrinimą „Kompensuojamųjų vaistų ir medicinos pagalbos priemonių skyrimo bei išrašymo pagrįstumo patikrinimas“, e</w:t>
      </w:r>
      <w:r w:rsidR="009F4E42">
        <w:t>kspertizės pažyma Nr. E1-16-202</w:t>
      </w:r>
      <w:r w:rsidR="002F4D86">
        <w:t>. Patik</w:t>
      </w:r>
      <w:r w:rsidR="00785DCE">
        <w:t>rinimo metu nustatyta žala PSDF</w:t>
      </w:r>
      <w:r w:rsidR="002F4D86">
        <w:t xml:space="preserve"> 125,12 Eur priskirta įstaigos sąnaudoms.</w:t>
      </w:r>
      <w:r w:rsidR="00D62630" w:rsidRPr="00D62630">
        <w:t xml:space="preserve"> </w:t>
      </w:r>
      <w:r w:rsidR="00D62630">
        <w:t>Sisteminių pažeidimų nenustatyta.</w:t>
      </w:r>
    </w:p>
    <w:p w:rsidR="004C6E66" w:rsidRPr="004C6E66" w:rsidRDefault="004C6E66" w:rsidP="001F7B37">
      <w:pPr>
        <w:ind w:firstLine="851"/>
        <w:jc w:val="both"/>
      </w:pPr>
      <w:r w:rsidRPr="004C6E66">
        <w:t xml:space="preserve">2016 m. </w:t>
      </w:r>
      <w:r>
        <w:t xml:space="preserve">lapkričio 16 </w:t>
      </w:r>
      <w:r w:rsidRPr="004C6E66">
        <w:t xml:space="preserve">d. </w:t>
      </w:r>
      <w:r>
        <w:t xml:space="preserve">Nacionalinio visuomenės sveikatos centro prie SAM atliko </w:t>
      </w:r>
      <w:r w:rsidRPr="004C6E66">
        <w:t>VšĮ Salantų PSPC</w:t>
      </w:r>
      <w:r>
        <w:t xml:space="preserve"> periodinį </w:t>
      </w:r>
      <w:r w:rsidRPr="004C6E66">
        <w:t>patikrinimą, aktas 2016-</w:t>
      </w:r>
      <w:r>
        <w:t>11</w:t>
      </w:r>
      <w:r w:rsidRPr="004C6E66">
        <w:t>-</w:t>
      </w:r>
      <w:r>
        <w:t>16</w:t>
      </w:r>
      <w:r w:rsidRPr="004C6E66">
        <w:t xml:space="preserve"> Nr. PA.3.22-</w:t>
      </w:r>
      <w:r>
        <w:t>120</w:t>
      </w:r>
      <w:r w:rsidRPr="004C6E66">
        <w:t xml:space="preserve">,  pažeidimų </w:t>
      </w:r>
      <w:r w:rsidR="007D5F71">
        <w:t>nerasta</w:t>
      </w:r>
      <w:r w:rsidRPr="004C6E66">
        <w:t>.</w:t>
      </w:r>
    </w:p>
    <w:p w:rsidR="008E787E" w:rsidRPr="0010623F" w:rsidRDefault="00961A32" w:rsidP="008E787E">
      <w:pPr>
        <w:ind w:firstLine="851"/>
        <w:jc w:val="both"/>
      </w:pPr>
      <w:r w:rsidRPr="00CA1169">
        <w:lastRenderedPageBreak/>
        <w:t>VšĮ Salantų PSPC 201</w:t>
      </w:r>
      <w:r w:rsidR="00CE5A08" w:rsidRPr="00CA1169">
        <w:t>5</w:t>
      </w:r>
      <w:r w:rsidRPr="00CA1169">
        <w:t xml:space="preserve"> m. gruodžio </w:t>
      </w:r>
      <w:r w:rsidR="00CE5A08" w:rsidRPr="00CA1169">
        <w:t>3</w:t>
      </w:r>
      <w:r w:rsidRPr="00CA1169">
        <w:t xml:space="preserve"> d. Kretingos valstybinė m</w:t>
      </w:r>
      <w:r w:rsidR="00FB436E" w:rsidRPr="00CA1169">
        <w:t xml:space="preserve">aisto ir veterinarijos tarnyba </w:t>
      </w:r>
      <w:r w:rsidRPr="00CA1169">
        <w:t>atliko VšĮ Salantų PSPC maisto tvarkymo</w:t>
      </w:r>
      <w:r w:rsidR="00FB436E" w:rsidRPr="00CA1169">
        <w:t xml:space="preserve"> subjekto planinį patikrinimą, akto </w:t>
      </w:r>
      <w:r w:rsidR="00CA1169" w:rsidRPr="00CA1169">
        <w:t>Nr.</w:t>
      </w:r>
      <w:r w:rsidR="00785DCE">
        <w:t xml:space="preserve"> </w:t>
      </w:r>
      <w:r w:rsidR="00CA1169" w:rsidRPr="00CA1169">
        <w:t>38VM</w:t>
      </w:r>
      <w:r w:rsidRPr="00CA1169">
        <w:t>ĮP-</w:t>
      </w:r>
      <w:r w:rsidR="00CA1169" w:rsidRPr="00CA1169">
        <w:t>85</w:t>
      </w:r>
      <w:r w:rsidRPr="00CA1169">
        <w:t xml:space="preserve">, </w:t>
      </w:r>
      <w:r w:rsidR="008E787E" w:rsidRPr="0010623F">
        <w:t>nustatyta kad neregistruojam</w:t>
      </w:r>
      <w:r w:rsidR="008E787E">
        <w:t>as</w:t>
      </w:r>
      <w:r w:rsidR="008E787E" w:rsidRPr="0010623F">
        <w:t xml:space="preserve"> sienų vėdinimo grotelių valymo darbų atlikimas.</w:t>
      </w:r>
      <w:r w:rsidR="008E787E">
        <w:t xml:space="preserve"> </w:t>
      </w:r>
      <w:r w:rsidR="008E787E" w:rsidRPr="0010623F">
        <w:t>Vyr. gydytojo įsakymu sandėlininkei nurodyta pildyti visas žurnalo grafas.</w:t>
      </w:r>
    </w:p>
    <w:p w:rsidR="008153DD" w:rsidRDefault="00961A32" w:rsidP="001F7B37">
      <w:pPr>
        <w:ind w:firstLine="851"/>
        <w:jc w:val="both"/>
      </w:pPr>
      <w:r w:rsidRPr="00AA1B57">
        <w:t>Nuolat vykdomi įstaigos kasos patikrinimai, tikrinama materialinių vertybių apskaita</w:t>
      </w:r>
      <w:r w:rsidR="00465B38">
        <w:t xml:space="preserve"> sandėliuose ir </w:t>
      </w:r>
      <w:r>
        <w:t>eksploatacijoje, atlikta metinė inventorizacija.</w:t>
      </w:r>
    </w:p>
    <w:p w:rsidR="00D74971" w:rsidRDefault="00547E95" w:rsidP="001F7B37">
      <w:pPr>
        <w:pStyle w:val="Betarp1"/>
        <w:numPr>
          <w:ilvl w:val="0"/>
          <w:numId w:val="13"/>
        </w:numPr>
        <w:ind w:left="0" w:firstLine="851"/>
        <w:jc w:val="both"/>
        <w:rPr>
          <w:rFonts w:ascii="Times New Roman" w:hAnsi="Times New Roman"/>
          <w:b/>
          <w:sz w:val="24"/>
          <w:szCs w:val="24"/>
        </w:rPr>
      </w:pPr>
      <w:r w:rsidRPr="00D359B1">
        <w:rPr>
          <w:rFonts w:ascii="Times New Roman" w:hAnsi="Times New Roman"/>
          <w:b/>
          <w:sz w:val="24"/>
          <w:szCs w:val="24"/>
        </w:rPr>
        <w:t>D</w:t>
      </w:r>
      <w:r w:rsidR="00465B38">
        <w:rPr>
          <w:rFonts w:ascii="Times New Roman" w:hAnsi="Times New Roman"/>
          <w:b/>
          <w:sz w:val="24"/>
          <w:szCs w:val="24"/>
        </w:rPr>
        <w:t>arbuotojų kaitos įstaigoje</w:t>
      </w:r>
      <w:r w:rsidR="001E1008" w:rsidRPr="00D359B1">
        <w:rPr>
          <w:rFonts w:ascii="Times New Roman" w:hAnsi="Times New Roman"/>
          <w:b/>
          <w:sz w:val="24"/>
          <w:szCs w:val="24"/>
        </w:rPr>
        <w:t xml:space="preserve"> rodiklis</w:t>
      </w:r>
      <w:r w:rsidR="00D74971">
        <w:rPr>
          <w:rFonts w:ascii="Times New Roman" w:hAnsi="Times New Roman"/>
          <w:b/>
          <w:sz w:val="24"/>
          <w:szCs w:val="24"/>
        </w:rPr>
        <w:t>:</w:t>
      </w:r>
    </w:p>
    <w:p w:rsidR="0086458A" w:rsidRDefault="00D74971" w:rsidP="001F7B37">
      <w:pPr>
        <w:pStyle w:val="Betarp1"/>
        <w:ind w:firstLine="851"/>
        <w:jc w:val="both"/>
        <w:rPr>
          <w:rFonts w:ascii="Times New Roman" w:hAnsi="Times New Roman"/>
          <w:sz w:val="24"/>
          <w:szCs w:val="24"/>
        </w:rPr>
      </w:pPr>
      <w:r>
        <w:rPr>
          <w:rFonts w:ascii="Times New Roman" w:hAnsi="Times New Roman"/>
          <w:sz w:val="24"/>
          <w:szCs w:val="24"/>
        </w:rPr>
        <w:t>D</w:t>
      </w:r>
      <w:r w:rsidR="001E1008" w:rsidRPr="00965125">
        <w:rPr>
          <w:rFonts w:ascii="Times New Roman" w:hAnsi="Times New Roman"/>
          <w:sz w:val="24"/>
          <w:szCs w:val="24"/>
        </w:rPr>
        <w:t xml:space="preserve">arbuotojų skaičius </w:t>
      </w:r>
      <w:r w:rsidR="00C5119F">
        <w:rPr>
          <w:rFonts w:ascii="Times New Roman" w:hAnsi="Times New Roman"/>
          <w:sz w:val="24"/>
          <w:szCs w:val="24"/>
        </w:rPr>
        <w:t>per ataskaitinius metus nepakito.</w:t>
      </w:r>
      <w:r>
        <w:rPr>
          <w:rFonts w:ascii="Times New Roman" w:hAnsi="Times New Roman"/>
          <w:sz w:val="24"/>
          <w:szCs w:val="24"/>
        </w:rPr>
        <w:t xml:space="preserve"> </w:t>
      </w:r>
    </w:p>
    <w:p w:rsidR="00F127E3" w:rsidRPr="00816CC6" w:rsidRDefault="00F127E3" w:rsidP="001F7B37">
      <w:pPr>
        <w:jc w:val="both"/>
        <w:rPr>
          <w:sz w:val="22"/>
          <w:szCs w:val="22"/>
        </w:rPr>
      </w:pPr>
      <w:r w:rsidRPr="00816CC6">
        <w:rPr>
          <w:sz w:val="22"/>
          <w:szCs w:val="22"/>
        </w:rPr>
        <w:t>GYDYTOJAI, ODONTOLOGAI, SLAUGYTOJAI IR AKUŠERIAI PAGAL LYTĮ IR</w:t>
      </w:r>
      <w:r w:rsidR="00785DCE">
        <w:rPr>
          <w:sz w:val="22"/>
          <w:szCs w:val="22"/>
        </w:rPr>
        <w:t xml:space="preserve"> </w:t>
      </w:r>
      <w:r w:rsidRPr="00816CC6">
        <w:rPr>
          <w:sz w:val="22"/>
          <w:szCs w:val="22"/>
        </w:rPr>
        <w:t>AMŽIAUS GRUPES</w:t>
      </w:r>
    </w:p>
    <w:p w:rsidR="00D359B1" w:rsidRPr="00F127E3" w:rsidRDefault="00F127E3" w:rsidP="001F7B37">
      <w:pPr>
        <w:jc w:val="both"/>
      </w:pPr>
      <w:r w:rsidRPr="00F127E3">
        <w:t>(fiziniai asmenys, dirbantys pagrindiniame darbe, metų pabaigoje)</w:t>
      </w:r>
    </w:p>
    <w:p w:rsidR="00F127E3" w:rsidRDefault="00F127E3" w:rsidP="001F7B37">
      <w:pPr>
        <w:ind w:firstLine="851"/>
        <w:jc w:val="both"/>
        <w:rPr>
          <w:rFonts w:ascii="Arial" w:hAnsi="Arial" w:cs="Arial"/>
          <w:b/>
          <w:sz w:val="16"/>
        </w:rPr>
      </w:pPr>
    </w:p>
    <w:tbl>
      <w:tblPr>
        <w:tblW w:w="982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942"/>
        <w:gridCol w:w="850"/>
        <w:gridCol w:w="709"/>
        <w:gridCol w:w="709"/>
        <w:gridCol w:w="617"/>
        <w:gridCol w:w="567"/>
        <w:gridCol w:w="567"/>
        <w:gridCol w:w="567"/>
        <w:gridCol w:w="567"/>
        <w:gridCol w:w="709"/>
        <w:gridCol w:w="756"/>
      </w:tblGrid>
      <w:tr w:rsidR="00FB436E" w:rsidRPr="00FB436E" w:rsidTr="00FB436E">
        <w:trPr>
          <w:cantSplit/>
        </w:trPr>
        <w:tc>
          <w:tcPr>
            <w:tcW w:w="1560" w:type="dxa"/>
            <w:vMerge w:val="restart"/>
            <w:tcBorders>
              <w:top w:val="single" w:sz="12" w:space="0" w:color="auto"/>
              <w:left w:val="single" w:sz="12" w:space="0" w:color="auto"/>
              <w:bottom w:val="single" w:sz="4" w:space="0" w:color="auto"/>
              <w:right w:val="single" w:sz="4" w:space="0" w:color="auto"/>
            </w:tcBorders>
            <w:vAlign w:val="center"/>
            <w:hideMark/>
          </w:tcPr>
          <w:p w:rsidR="00465B38" w:rsidRPr="00FB436E" w:rsidRDefault="00465B38" w:rsidP="001F7B37">
            <w:pPr>
              <w:spacing w:line="360" w:lineRule="auto"/>
              <w:jc w:val="both"/>
              <w:rPr>
                <w:bCs/>
                <w:sz w:val="20"/>
                <w:szCs w:val="20"/>
                <w:lang w:eastAsia="en-US"/>
              </w:rPr>
            </w:pPr>
            <w:r w:rsidRPr="00FB436E">
              <w:rPr>
                <w:bCs/>
                <w:sz w:val="20"/>
                <w:szCs w:val="20"/>
              </w:rPr>
              <w:t>Profesija</w:t>
            </w:r>
          </w:p>
        </w:tc>
        <w:tc>
          <w:tcPr>
            <w:tcW w:w="4536" w:type="dxa"/>
            <w:gridSpan w:val="6"/>
            <w:tcBorders>
              <w:top w:val="single" w:sz="12" w:space="0" w:color="auto"/>
              <w:left w:val="single" w:sz="4" w:space="0" w:color="auto"/>
              <w:bottom w:val="single" w:sz="4" w:space="0" w:color="auto"/>
              <w:right w:val="single" w:sz="4" w:space="0" w:color="auto"/>
            </w:tcBorders>
            <w:vAlign w:val="center"/>
            <w:hideMark/>
          </w:tcPr>
          <w:p w:rsidR="00465B38" w:rsidRPr="00FB436E" w:rsidRDefault="00465B38" w:rsidP="001F7B37">
            <w:pPr>
              <w:pStyle w:val="Antrat1"/>
              <w:spacing w:line="360" w:lineRule="auto"/>
              <w:ind w:firstLine="34"/>
              <w:jc w:val="both"/>
              <w:rPr>
                <w:rFonts w:ascii="Times New Roman" w:hAnsi="Times New Roman" w:cs="Times New Roman"/>
                <w:bCs/>
                <w:sz w:val="20"/>
                <w:szCs w:val="20"/>
              </w:rPr>
            </w:pPr>
            <w:r w:rsidRPr="00FB436E">
              <w:rPr>
                <w:rFonts w:ascii="Times New Roman" w:hAnsi="Times New Roman" w:cs="Times New Roman"/>
                <w:b w:val="0"/>
                <w:bCs/>
                <w:sz w:val="20"/>
                <w:szCs w:val="20"/>
              </w:rPr>
              <w:t>Vyrai</w:t>
            </w:r>
          </w:p>
        </w:tc>
        <w:tc>
          <w:tcPr>
            <w:tcW w:w="3733" w:type="dxa"/>
            <w:gridSpan w:val="6"/>
            <w:tcBorders>
              <w:top w:val="single" w:sz="12" w:space="0" w:color="auto"/>
              <w:left w:val="single" w:sz="4" w:space="0" w:color="auto"/>
              <w:bottom w:val="single" w:sz="4" w:space="0" w:color="auto"/>
              <w:right w:val="single" w:sz="12" w:space="0" w:color="auto"/>
            </w:tcBorders>
            <w:vAlign w:val="center"/>
            <w:hideMark/>
          </w:tcPr>
          <w:p w:rsidR="00465B38" w:rsidRPr="00FB436E" w:rsidRDefault="00465B38" w:rsidP="001F7B37">
            <w:pPr>
              <w:spacing w:line="360" w:lineRule="auto"/>
              <w:ind w:firstLine="34"/>
              <w:jc w:val="both"/>
              <w:rPr>
                <w:bCs/>
                <w:sz w:val="20"/>
                <w:szCs w:val="20"/>
                <w:lang w:eastAsia="en-US"/>
              </w:rPr>
            </w:pPr>
            <w:r w:rsidRPr="00FB436E">
              <w:rPr>
                <w:bCs/>
                <w:sz w:val="20"/>
                <w:szCs w:val="20"/>
              </w:rPr>
              <w:t>Moterys</w:t>
            </w:r>
          </w:p>
        </w:tc>
      </w:tr>
      <w:tr w:rsidR="00FB436E" w:rsidRPr="00FB436E" w:rsidTr="00F83006">
        <w:trPr>
          <w:cantSplit/>
          <w:trHeight w:val="1277"/>
        </w:trPr>
        <w:tc>
          <w:tcPr>
            <w:tcW w:w="1560" w:type="dxa"/>
            <w:vMerge/>
            <w:tcBorders>
              <w:top w:val="single" w:sz="12" w:space="0" w:color="auto"/>
              <w:left w:val="single" w:sz="12" w:space="0" w:color="auto"/>
              <w:bottom w:val="single" w:sz="4" w:space="0" w:color="auto"/>
              <w:right w:val="single" w:sz="4" w:space="0" w:color="auto"/>
            </w:tcBorders>
            <w:vAlign w:val="center"/>
            <w:hideMark/>
          </w:tcPr>
          <w:p w:rsidR="00465B38" w:rsidRPr="00FB436E" w:rsidRDefault="00465B38"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908" w:right="32" w:firstLine="819"/>
              <w:jc w:val="both"/>
              <w:rPr>
                <w:bCs/>
                <w:sz w:val="20"/>
                <w:szCs w:val="20"/>
                <w:lang w:eastAsia="en-US"/>
              </w:rPr>
            </w:pPr>
            <w:r w:rsidRPr="00FB436E">
              <w:rPr>
                <w:bCs/>
                <w:sz w:val="20"/>
                <w:szCs w:val="20"/>
              </w:rPr>
              <w:t>Iš viso</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right="113" w:firstLine="34"/>
              <w:jc w:val="both"/>
              <w:rPr>
                <w:bCs/>
                <w:sz w:val="20"/>
                <w:szCs w:val="20"/>
                <w:lang w:eastAsia="en-US"/>
              </w:rPr>
            </w:pPr>
            <w:r w:rsidRPr="00FB436E">
              <w:rPr>
                <w:bCs/>
                <w:sz w:val="20"/>
                <w:szCs w:val="20"/>
              </w:rPr>
              <w:t>Iki 35 m.</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35-44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45-54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55-64 m.</w:t>
            </w:r>
          </w:p>
        </w:tc>
        <w:tc>
          <w:tcPr>
            <w:tcW w:w="61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virš 65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Iš viso</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Iki 35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left="113" w:right="113"/>
              <w:jc w:val="both"/>
              <w:rPr>
                <w:bCs/>
                <w:sz w:val="20"/>
                <w:szCs w:val="20"/>
                <w:lang w:eastAsia="en-US"/>
              </w:rPr>
            </w:pPr>
            <w:r w:rsidRPr="00FB436E">
              <w:rPr>
                <w:bCs/>
                <w:sz w:val="20"/>
                <w:szCs w:val="20"/>
              </w:rPr>
              <w:t>35-44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right="113"/>
              <w:jc w:val="both"/>
              <w:rPr>
                <w:bCs/>
                <w:sz w:val="20"/>
                <w:szCs w:val="20"/>
                <w:lang w:eastAsia="en-US"/>
              </w:rPr>
            </w:pPr>
            <w:r w:rsidRPr="00FB436E">
              <w:rPr>
                <w:bCs/>
                <w:sz w:val="20"/>
                <w:szCs w:val="20"/>
              </w:rPr>
              <w:t>45-54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FB436E" w:rsidRDefault="00465B38" w:rsidP="001F7B37">
            <w:pPr>
              <w:spacing w:line="360" w:lineRule="auto"/>
              <w:ind w:right="113"/>
              <w:jc w:val="both"/>
              <w:rPr>
                <w:bCs/>
                <w:sz w:val="20"/>
                <w:szCs w:val="20"/>
                <w:lang w:eastAsia="en-US"/>
              </w:rPr>
            </w:pPr>
            <w:r w:rsidRPr="00FB436E">
              <w:rPr>
                <w:bCs/>
                <w:sz w:val="20"/>
                <w:szCs w:val="20"/>
              </w:rPr>
              <w:t>55-64 m.</w:t>
            </w:r>
          </w:p>
        </w:tc>
        <w:tc>
          <w:tcPr>
            <w:tcW w:w="756" w:type="dxa"/>
            <w:tcBorders>
              <w:top w:val="single" w:sz="4" w:space="0" w:color="auto"/>
              <w:left w:val="single" w:sz="4" w:space="0" w:color="auto"/>
              <w:bottom w:val="single" w:sz="4" w:space="0" w:color="auto"/>
              <w:right w:val="single" w:sz="12" w:space="0" w:color="auto"/>
            </w:tcBorders>
            <w:textDirection w:val="btLr"/>
            <w:vAlign w:val="center"/>
            <w:hideMark/>
          </w:tcPr>
          <w:p w:rsidR="00465B38" w:rsidRPr="00FB436E" w:rsidRDefault="00465B38" w:rsidP="001F7B37">
            <w:pPr>
              <w:spacing w:line="360" w:lineRule="auto"/>
              <w:ind w:right="113"/>
              <w:jc w:val="both"/>
              <w:rPr>
                <w:bCs/>
                <w:sz w:val="20"/>
                <w:szCs w:val="20"/>
                <w:lang w:eastAsia="en-US"/>
              </w:rPr>
            </w:pPr>
            <w:r w:rsidRPr="00FB436E">
              <w:rPr>
                <w:bCs/>
                <w:sz w:val="20"/>
                <w:szCs w:val="20"/>
              </w:rPr>
              <w:t>virš 65 m.</w:t>
            </w:r>
          </w:p>
        </w:tc>
      </w:tr>
      <w:tr w:rsidR="00FB436E" w:rsidRPr="00FB436E" w:rsidTr="00F83006">
        <w:trPr>
          <w:trHeight w:val="195"/>
        </w:trPr>
        <w:tc>
          <w:tcPr>
            <w:tcW w:w="1560" w:type="dxa"/>
            <w:tcBorders>
              <w:top w:val="single" w:sz="4" w:space="0" w:color="auto"/>
              <w:left w:val="single" w:sz="12" w:space="0" w:color="auto"/>
              <w:bottom w:val="single" w:sz="12" w:space="0" w:color="auto"/>
              <w:right w:val="single" w:sz="4" w:space="0" w:color="auto"/>
            </w:tcBorders>
            <w:vAlign w:val="center"/>
            <w:hideMark/>
          </w:tcPr>
          <w:p w:rsidR="00465B38" w:rsidRPr="00FB436E" w:rsidRDefault="00465B38" w:rsidP="001F7B37">
            <w:pPr>
              <w:spacing w:line="480" w:lineRule="auto"/>
              <w:ind w:right="-14" w:firstLine="34"/>
              <w:jc w:val="both"/>
              <w:rPr>
                <w:b/>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99"/>
              <w:jc w:val="both"/>
              <w:rPr>
                <w:b/>
                <w:sz w:val="20"/>
                <w:szCs w:val="20"/>
                <w:lang w:eastAsia="en-US"/>
              </w:rPr>
            </w:pPr>
          </w:p>
        </w:tc>
        <w:tc>
          <w:tcPr>
            <w:tcW w:w="942"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2</w:t>
            </w:r>
          </w:p>
        </w:tc>
        <w:tc>
          <w:tcPr>
            <w:tcW w:w="850"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3</w:t>
            </w: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4</w:t>
            </w: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5</w:t>
            </w:r>
          </w:p>
        </w:tc>
        <w:tc>
          <w:tcPr>
            <w:tcW w:w="617"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6</w:t>
            </w:r>
          </w:p>
        </w:tc>
        <w:tc>
          <w:tcPr>
            <w:tcW w:w="567"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7</w:t>
            </w:r>
          </w:p>
        </w:tc>
        <w:tc>
          <w:tcPr>
            <w:tcW w:w="567"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8</w:t>
            </w:r>
          </w:p>
        </w:tc>
        <w:tc>
          <w:tcPr>
            <w:tcW w:w="567" w:type="dxa"/>
            <w:tcBorders>
              <w:top w:val="single" w:sz="4" w:space="0" w:color="auto"/>
              <w:left w:val="single" w:sz="4" w:space="0" w:color="auto"/>
              <w:bottom w:val="single" w:sz="12" w:space="0" w:color="auto"/>
              <w:right w:val="single" w:sz="4" w:space="0" w:color="auto"/>
            </w:tcBorders>
            <w:vAlign w:val="center"/>
          </w:tcPr>
          <w:p w:rsidR="00465B38" w:rsidRPr="00FB436E" w:rsidRDefault="00465B38" w:rsidP="001F7B37">
            <w:pPr>
              <w:spacing w:line="480" w:lineRule="auto"/>
              <w:ind w:firstLine="851"/>
              <w:jc w:val="both"/>
              <w:rPr>
                <w:b/>
                <w:sz w:val="20"/>
                <w:szCs w:val="20"/>
                <w:lang w:eastAsia="en-US"/>
              </w:rPr>
            </w:pPr>
          </w:p>
        </w:tc>
        <w:tc>
          <w:tcPr>
            <w:tcW w:w="567" w:type="dxa"/>
            <w:tcBorders>
              <w:top w:val="single" w:sz="4" w:space="0" w:color="auto"/>
              <w:left w:val="single" w:sz="4" w:space="0" w:color="auto"/>
              <w:bottom w:val="single" w:sz="12" w:space="0" w:color="auto"/>
              <w:right w:val="single" w:sz="4" w:space="0" w:color="auto"/>
            </w:tcBorders>
            <w:vAlign w:val="center"/>
          </w:tcPr>
          <w:p w:rsidR="00465B38" w:rsidRPr="00FB436E" w:rsidRDefault="00465B38" w:rsidP="001F7B37">
            <w:pPr>
              <w:spacing w:line="480" w:lineRule="auto"/>
              <w:ind w:firstLine="851"/>
              <w:jc w:val="both"/>
              <w:rPr>
                <w:b/>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1</w:t>
            </w:r>
          </w:p>
        </w:tc>
        <w:tc>
          <w:tcPr>
            <w:tcW w:w="756" w:type="dxa"/>
            <w:tcBorders>
              <w:top w:val="single" w:sz="4" w:space="0" w:color="auto"/>
              <w:left w:val="single" w:sz="4" w:space="0" w:color="auto"/>
              <w:bottom w:val="single" w:sz="12" w:space="0" w:color="auto"/>
              <w:right w:val="single" w:sz="12" w:space="0" w:color="auto"/>
            </w:tcBorders>
            <w:vAlign w:val="center"/>
            <w:hideMark/>
          </w:tcPr>
          <w:p w:rsidR="00465B38" w:rsidRPr="00FB436E" w:rsidRDefault="00465B38" w:rsidP="001F7B37">
            <w:pPr>
              <w:spacing w:line="480" w:lineRule="auto"/>
              <w:ind w:firstLine="851"/>
              <w:jc w:val="both"/>
              <w:rPr>
                <w:b/>
                <w:sz w:val="20"/>
                <w:szCs w:val="20"/>
                <w:lang w:eastAsia="en-US"/>
              </w:rPr>
            </w:pPr>
            <w:r w:rsidRPr="00FB436E">
              <w:rPr>
                <w:b/>
                <w:sz w:val="20"/>
                <w:szCs w:val="20"/>
              </w:rPr>
              <w:t>1</w:t>
            </w:r>
          </w:p>
        </w:tc>
      </w:tr>
      <w:tr w:rsidR="00FB436E" w:rsidRPr="00FB436E" w:rsidTr="00FB436E">
        <w:tc>
          <w:tcPr>
            <w:tcW w:w="1560" w:type="dxa"/>
            <w:tcBorders>
              <w:top w:val="single" w:sz="12" w:space="0" w:color="auto"/>
              <w:left w:val="single" w:sz="12" w:space="0" w:color="auto"/>
              <w:bottom w:val="single" w:sz="4" w:space="0" w:color="auto"/>
              <w:right w:val="single" w:sz="4" w:space="0" w:color="auto"/>
            </w:tcBorders>
            <w:vAlign w:val="center"/>
            <w:hideMark/>
          </w:tcPr>
          <w:p w:rsidR="00465B38" w:rsidRPr="00FB436E" w:rsidRDefault="00465B38" w:rsidP="001F7B37">
            <w:pPr>
              <w:spacing w:line="480" w:lineRule="auto"/>
              <w:ind w:firstLine="34"/>
              <w:jc w:val="both"/>
              <w:rPr>
                <w:bCs/>
                <w:sz w:val="20"/>
                <w:szCs w:val="20"/>
                <w:lang w:eastAsia="en-US"/>
              </w:rPr>
            </w:pPr>
            <w:r w:rsidRPr="00FB436E">
              <w:rPr>
                <w:bCs/>
                <w:sz w:val="20"/>
                <w:szCs w:val="20"/>
              </w:rPr>
              <w:t>Gydytoja</w:t>
            </w:r>
            <w:r w:rsidR="00A4294C">
              <w:rPr>
                <w:bCs/>
                <w:sz w:val="20"/>
                <w:szCs w:val="20"/>
              </w:rPr>
              <w:t>i</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FB436E" w:rsidRDefault="00465B38" w:rsidP="001F7B37">
            <w:pPr>
              <w:ind w:firstLine="99"/>
              <w:jc w:val="both"/>
              <w:rPr>
                <w:bCs/>
                <w:sz w:val="20"/>
                <w:szCs w:val="20"/>
                <w:lang w:eastAsia="en-US"/>
              </w:rPr>
            </w:pPr>
            <w:r w:rsidRPr="00FB436E">
              <w:rPr>
                <w:sz w:val="20"/>
                <w:szCs w:val="20"/>
              </w:rPr>
              <w:t>3</w:t>
            </w:r>
          </w:p>
        </w:tc>
        <w:tc>
          <w:tcPr>
            <w:tcW w:w="942"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FB436E" w:rsidRDefault="00465B38" w:rsidP="001F7B37">
            <w:pPr>
              <w:ind w:firstLine="382"/>
              <w:jc w:val="both"/>
              <w:rPr>
                <w:bCs/>
                <w:sz w:val="20"/>
                <w:szCs w:val="20"/>
                <w:lang w:eastAsia="en-US"/>
              </w:rPr>
            </w:pPr>
          </w:p>
        </w:tc>
        <w:tc>
          <w:tcPr>
            <w:tcW w:w="850"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FB436E" w:rsidRDefault="00465B38" w:rsidP="001F7B37">
            <w:pPr>
              <w:ind w:firstLine="851"/>
              <w:jc w:val="both"/>
              <w:rPr>
                <w:bCs/>
                <w:sz w:val="20"/>
                <w:szCs w:val="20"/>
                <w:lang w:eastAsia="en-US"/>
              </w:rPr>
            </w:pP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FB436E" w:rsidRDefault="00A4294C" w:rsidP="001F7B37">
            <w:pPr>
              <w:ind w:firstLine="851"/>
              <w:jc w:val="both"/>
              <w:rPr>
                <w:bCs/>
                <w:sz w:val="20"/>
                <w:szCs w:val="20"/>
                <w:lang w:eastAsia="en-US"/>
              </w:rPr>
            </w:pPr>
            <w:r>
              <w:rPr>
                <w:sz w:val="20"/>
                <w:szCs w:val="20"/>
              </w:rPr>
              <w:t>1</w:t>
            </w:r>
            <w:r w:rsidR="00465B38" w:rsidRPr="00FB436E">
              <w:rPr>
                <w:sz w:val="20"/>
                <w:szCs w:val="20"/>
              </w:rPr>
              <w:t>1</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FB436E" w:rsidRDefault="00A4294C" w:rsidP="001F7B37">
            <w:pPr>
              <w:ind w:firstLine="851"/>
              <w:jc w:val="both"/>
              <w:rPr>
                <w:bCs/>
                <w:sz w:val="20"/>
                <w:szCs w:val="20"/>
                <w:lang w:eastAsia="en-US"/>
              </w:rPr>
            </w:pPr>
            <w:r>
              <w:rPr>
                <w:bCs/>
                <w:sz w:val="20"/>
                <w:szCs w:val="20"/>
                <w:lang w:eastAsia="en-US"/>
              </w:rPr>
              <w:t>1</w:t>
            </w:r>
            <w:r w:rsidR="00465B38" w:rsidRPr="00FB436E">
              <w:rPr>
                <w:bCs/>
                <w:sz w:val="20"/>
                <w:szCs w:val="20"/>
                <w:lang w:eastAsia="en-US"/>
              </w:rPr>
              <w:t>1</w:t>
            </w:r>
          </w:p>
        </w:tc>
        <w:tc>
          <w:tcPr>
            <w:tcW w:w="61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FB436E" w:rsidRDefault="00A4294C" w:rsidP="001F7B37">
            <w:pPr>
              <w:ind w:firstLine="851"/>
              <w:jc w:val="both"/>
              <w:rPr>
                <w:bCs/>
                <w:sz w:val="20"/>
                <w:szCs w:val="20"/>
                <w:lang w:eastAsia="en-US"/>
              </w:rPr>
            </w:pPr>
            <w:r>
              <w:rPr>
                <w:sz w:val="20"/>
                <w:szCs w:val="20"/>
              </w:rPr>
              <w:t>1</w:t>
            </w:r>
            <w:r w:rsidR="00465B38" w:rsidRPr="00FB436E">
              <w:rPr>
                <w:sz w:val="20"/>
                <w:szCs w:val="20"/>
              </w:rPr>
              <w:t>1</w:t>
            </w: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FB436E" w:rsidRDefault="00A4294C" w:rsidP="001F7B37">
            <w:pPr>
              <w:ind w:firstLine="851"/>
              <w:jc w:val="both"/>
              <w:rPr>
                <w:bCs/>
                <w:sz w:val="20"/>
                <w:szCs w:val="20"/>
                <w:lang w:eastAsia="en-US"/>
              </w:rPr>
            </w:pPr>
            <w:r>
              <w:rPr>
                <w:sz w:val="20"/>
                <w:szCs w:val="20"/>
              </w:rPr>
              <w:t>1</w:t>
            </w:r>
            <w:r w:rsidR="00465B38" w:rsidRPr="00FB436E">
              <w:rPr>
                <w:sz w:val="20"/>
                <w:szCs w:val="20"/>
              </w:rPr>
              <w:t>1</w:t>
            </w: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FB436E" w:rsidRDefault="00465B38" w:rsidP="001F7B37">
            <w:pPr>
              <w:ind w:firstLine="851"/>
              <w:jc w:val="both"/>
              <w:rPr>
                <w:bCs/>
                <w:sz w:val="20"/>
                <w:szCs w:val="20"/>
                <w:lang w:eastAsia="en-US"/>
              </w:rPr>
            </w:pP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FB436E" w:rsidRDefault="00465B38" w:rsidP="001F7B37">
            <w:pPr>
              <w:ind w:firstLine="851"/>
              <w:jc w:val="both"/>
              <w:rPr>
                <w:bCs/>
                <w:sz w:val="20"/>
                <w:szCs w:val="20"/>
                <w:lang w:eastAsia="en-US"/>
              </w:rPr>
            </w:pP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FB436E" w:rsidRDefault="00A4294C" w:rsidP="001F7B37">
            <w:pPr>
              <w:ind w:firstLine="851"/>
              <w:jc w:val="both"/>
              <w:rPr>
                <w:bCs/>
                <w:sz w:val="20"/>
                <w:szCs w:val="20"/>
                <w:lang w:eastAsia="en-US"/>
              </w:rPr>
            </w:pPr>
            <w:r>
              <w:rPr>
                <w:sz w:val="20"/>
                <w:szCs w:val="20"/>
              </w:rPr>
              <w:t>1</w:t>
            </w:r>
            <w:r w:rsidR="00465B38" w:rsidRPr="00FB436E">
              <w:rPr>
                <w:sz w:val="20"/>
                <w:szCs w:val="20"/>
              </w:rPr>
              <w:t>1</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FB436E" w:rsidRDefault="00465B38" w:rsidP="001F7B37">
            <w:pPr>
              <w:ind w:firstLine="851"/>
              <w:jc w:val="both"/>
              <w:rPr>
                <w:bCs/>
                <w:sz w:val="20"/>
                <w:szCs w:val="20"/>
                <w:lang w:eastAsia="en-US"/>
              </w:rPr>
            </w:pPr>
          </w:p>
        </w:tc>
        <w:tc>
          <w:tcPr>
            <w:tcW w:w="756" w:type="dxa"/>
            <w:tcBorders>
              <w:top w:val="single" w:sz="12"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465B38" w:rsidRPr="00FB436E" w:rsidRDefault="00465B38" w:rsidP="001F7B37">
            <w:pPr>
              <w:ind w:firstLine="851"/>
              <w:jc w:val="both"/>
              <w:rPr>
                <w:bCs/>
                <w:sz w:val="20"/>
                <w:szCs w:val="20"/>
                <w:lang w:eastAsia="en-US"/>
              </w:rPr>
            </w:pPr>
          </w:p>
        </w:tc>
      </w:tr>
      <w:tr w:rsidR="005E587D" w:rsidRPr="00FB436E" w:rsidTr="00F83006">
        <w:tc>
          <w:tcPr>
            <w:tcW w:w="1560" w:type="dxa"/>
            <w:tcBorders>
              <w:top w:val="single" w:sz="4" w:space="0" w:color="auto"/>
              <w:left w:val="single" w:sz="12" w:space="0" w:color="auto"/>
              <w:bottom w:val="single" w:sz="4" w:space="0" w:color="auto"/>
              <w:right w:val="single" w:sz="4" w:space="0" w:color="auto"/>
            </w:tcBorders>
            <w:vAlign w:val="center"/>
            <w:hideMark/>
          </w:tcPr>
          <w:p w:rsidR="005E587D" w:rsidRPr="00FB436E" w:rsidRDefault="005E587D" w:rsidP="001F7B37">
            <w:pPr>
              <w:spacing w:line="480" w:lineRule="auto"/>
              <w:ind w:firstLine="34"/>
              <w:jc w:val="both"/>
              <w:rPr>
                <w:bCs/>
                <w:sz w:val="20"/>
                <w:szCs w:val="20"/>
                <w:lang w:eastAsia="en-US"/>
              </w:rPr>
            </w:pPr>
            <w:r w:rsidRPr="00FB436E">
              <w:rPr>
                <w:bCs/>
                <w:sz w:val="20"/>
                <w:szCs w:val="20"/>
              </w:rPr>
              <w:t>Odontologas</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99"/>
              <w:jc w:val="both"/>
              <w:rPr>
                <w:bCs/>
                <w:sz w:val="20"/>
                <w:szCs w:val="20"/>
                <w:lang w:eastAsia="en-US"/>
              </w:rPr>
            </w:pPr>
          </w:p>
        </w:tc>
        <w:tc>
          <w:tcPr>
            <w:tcW w:w="942"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382"/>
              <w:jc w:val="both"/>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Pr>
                <w:sz w:val="20"/>
                <w:szCs w:val="20"/>
              </w:rPr>
              <w:t>1</w:t>
            </w:r>
            <w:r w:rsidRPr="00FB436E">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9218A7" w:rsidP="001F7B37">
            <w:pPr>
              <w:ind w:firstLine="851"/>
              <w:jc w:val="both"/>
              <w:rPr>
                <w:bCs/>
                <w:sz w:val="20"/>
                <w:szCs w:val="20"/>
                <w:lang w:eastAsia="en-US"/>
              </w:rPr>
            </w:pPr>
            <w:r w:rsidRPr="009218A7">
              <w:rPr>
                <w:sz w:val="20"/>
                <w:szCs w:val="20"/>
              </w:rPr>
              <w:t>1</w:t>
            </w:r>
            <w:r w:rsidR="00DA6A68" w:rsidRPr="00FB436E">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56" w:type="dxa"/>
            <w:tcBorders>
              <w:top w:val="single" w:sz="4"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r>
      <w:tr w:rsidR="005E587D" w:rsidRPr="00FB436E" w:rsidTr="00FB436E">
        <w:tc>
          <w:tcPr>
            <w:tcW w:w="1560" w:type="dxa"/>
            <w:tcBorders>
              <w:top w:val="single" w:sz="4" w:space="0" w:color="auto"/>
              <w:left w:val="single" w:sz="12" w:space="0" w:color="auto"/>
              <w:bottom w:val="single" w:sz="4" w:space="0" w:color="auto"/>
              <w:right w:val="single" w:sz="4" w:space="0" w:color="auto"/>
            </w:tcBorders>
            <w:vAlign w:val="center"/>
            <w:hideMark/>
          </w:tcPr>
          <w:p w:rsidR="005E587D" w:rsidRPr="00FB436E" w:rsidRDefault="005E587D" w:rsidP="001F7B37">
            <w:pPr>
              <w:spacing w:line="480" w:lineRule="auto"/>
              <w:ind w:firstLine="34"/>
              <w:jc w:val="both"/>
              <w:rPr>
                <w:bCs/>
                <w:sz w:val="20"/>
                <w:szCs w:val="20"/>
                <w:lang w:eastAsia="en-US"/>
              </w:rPr>
            </w:pPr>
            <w:r w:rsidRPr="00FB436E">
              <w:rPr>
                <w:bCs/>
                <w:sz w:val="20"/>
                <w:szCs w:val="20"/>
              </w:rPr>
              <w:t>Slaugytoja</w:t>
            </w:r>
            <w:r>
              <w:rPr>
                <w:bCs/>
                <w:sz w:val="20"/>
                <w:szCs w:val="20"/>
              </w:rPr>
              <w:t>i</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99"/>
              <w:jc w:val="both"/>
              <w:rPr>
                <w:bCs/>
                <w:sz w:val="20"/>
                <w:szCs w:val="20"/>
                <w:lang w:eastAsia="en-US"/>
              </w:rPr>
            </w:pPr>
          </w:p>
        </w:tc>
        <w:tc>
          <w:tcPr>
            <w:tcW w:w="942"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382"/>
              <w:jc w:val="both"/>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sidRPr="00FB436E">
              <w:rPr>
                <w:sz w:val="20"/>
                <w:szCs w:val="20"/>
              </w:rPr>
              <w:t>1</w:t>
            </w:r>
            <w:r>
              <w:rPr>
                <w:sz w:val="20"/>
                <w:szCs w:val="20"/>
              </w:rPr>
              <w:t>1</w:t>
            </w:r>
            <w:r w:rsidR="00ED3448">
              <w:rPr>
                <w:sz w:val="20"/>
                <w:szCs w:val="20"/>
              </w:rPr>
              <w:t>6</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FB436E" w:rsidRDefault="00ED3448" w:rsidP="001F7B37">
            <w:pPr>
              <w:ind w:firstLine="851"/>
              <w:jc w:val="both"/>
              <w:rPr>
                <w:bCs/>
                <w:sz w:val="20"/>
                <w:szCs w:val="20"/>
                <w:lang w:eastAsia="en-US"/>
              </w:rPr>
            </w:pPr>
            <w:r>
              <w:rPr>
                <w:bCs/>
                <w:sz w:val="20"/>
                <w:szCs w:val="20"/>
                <w:lang w:eastAsia="en-US"/>
              </w:rPr>
              <w:t>11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Pr>
                <w:sz w:val="20"/>
                <w:szCs w:val="20"/>
              </w:rPr>
              <w:t>2</w:t>
            </w:r>
            <w:r w:rsidR="004C3635">
              <w:rPr>
                <w:sz w:val="20"/>
                <w:szCs w:val="20"/>
              </w:rPr>
              <w:t>3</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Pr>
                <w:sz w:val="20"/>
                <w:szCs w:val="20"/>
              </w:rPr>
              <w:t>7</w:t>
            </w:r>
            <w:r w:rsidR="004C3635">
              <w:rPr>
                <w:sz w:val="20"/>
                <w:szCs w:val="20"/>
              </w:rPr>
              <w:t>8</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Pr>
                <w:sz w:val="20"/>
                <w:szCs w:val="20"/>
              </w:rPr>
              <w:t>5</w:t>
            </w:r>
            <w:r w:rsidR="00BC0BBD">
              <w:rPr>
                <w:sz w:val="20"/>
                <w:szCs w:val="20"/>
              </w:rPr>
              <w:t>3</w:t>
            </w:r>
          </w:p>
        </w:tc>
        <w:tc>
          <w:tcPr>
            <w:tcW w:w="756" w:type="dxa"/>
            <w:tcBorders>
              <w:top w:val="single" w:sz="4"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5E587D" w:rsidRPr="00FB436E" w:rsidRDefault="004C3635" w:rsidP="001F7B37">
            <w:pPr>
              <w:ind w:firstLine="851"/>
              <w:jc w:val="both"/>
              <w:rPr>
                <w:bCs/>
                <w:sz w:val="20"/>
                <w:szCs w:val="20"/>
                <w:lang w:eastAsia="en-US"/>
              </w:rPr>
            </w:pPr>
            <w:r>
              <w:rPr>
                <w:bCs/>
                <w:sz w:val="20"/>
                <w:szCs w:val="20"/>
                <w:lang w:eastAsia="en-US"/>
              </w:rPr>
              <w:t>11</w:t>
            </w:r>
          </w:p>
        </w:tc>
      </w:tr>
      <w:tr w:rsidR="005E587D" w:rsidRPr="00FB436E" w:rsidTr="00FB436E">
        <w:tc>
          <w:tcPr>
            <w:tcW w:w="1560" w:type="dxa"/>
            <w:tcBorders>
              <w:top w:val="single" w:sz="4" w:space="0" w:color="auto"/>
              <w:left w:val="single" w:sz="12" w:space="0" w:color="auto"/>
              <w:bottom w:val="single" w:sz="12" w:space="0" w:color="auto"/>
              <w:right w:val="single" w:sz="4" w:space="0" w:color="auto"/>
            </w:tcBorders>
            <w:vAlign w:val="center"/>
            <w:hideMark/>
          </w:tcPr>
          <w:p w:rsidR="005E587D" w:rsidRPr="00FB436E" w:rsidRDefault="005E587D" w:rsidP="001F7B37">
            <w:pPr>
              <w:spacing w:line="480" w:lineRule="auto"/>
              <w:ind w:firstLine="34"/>
              <w:jc w:val="both"/>
              <w:rPr>
                <w:bCs/>
                <w:sz w:val="20"/>
                <w:szCs w:val="20"/>
                <w:lang w:eastAsia="en-US"/>
              </w:rPr>
            </w:pPr>
            <w:r w:rsidRPr="00FB436E">
              <w:rPr>
                <w:bCs/>
                <w:sz w:val="20"/>
                <w:szCs w:val="20"/>
              </w:rPr>
              <w:t>Akušeris</w:t>
            </w: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99"/>
              <w:jc w:val="both"/>
              <w:rPr>
                <w:bCs/>
                <w:sz w:val="20"/>
                <w:szCs w:val="20"/>
                <w:lang w:eastAsia="en-US"/>
              </w:rPr>
            </w:pPr>
          </w:p>
        </w:tc>
        <w:tc>
          <w:tcPr>
            <w:tcW w:w="942"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382"/>
              <w:jc w:val="both"/>
              <w:rPr>
                <w:bCs/>
                <w:sz w:val="20"/>
                <w:szCs w:val="20"/>
                <w:lang w:eastAsia="en-US"/>
              </w:rPr>
            </w:pPr>
          </w:p>
        </w:tc>
        <w:tc>
          <w:tcPr>
            <w:tcW w:w="850"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61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sidRPr="00FB436E">
              <w:rPr>
                <w:sz w:val="20"/>
                <w:szCs w:val="20"/>
              </w:rPr>
              <w:t>11</w:t>
            </w: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r>
              <w:rPr>
                <w:sz w:val="20"/>
                <w:szCs w:val="20"/>
              </w:rPr>
              <w:t>1</w:t>
            </w: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hideMark/>
          </w:tcPr>
          <w:p w:rsidR="005E587D" w:rsidRPr="00FB436E" w:rsidRDefault="005E587D" w:rsidP="001F7B37">
            <w:pPr>
              <w:ind w:firstLine="851"/>
              <w:jc w:val="both"/>
              <w:rPr>
                <w:bCs/>
                <w:sz w:val="20"/>
                <w:szCs w:val="20"/>
                <w:lang w:eastAsia="en-US"/>
              </w:rPr>
            </w:pPr>
            <w:r>
              <w:rPr>
                <w:sz w:val="20"/>
                <w:szCs w:val="20"/>
              </w:rPr>
              <w:t>1</w:t>
            </w:r>
            <w:r w:rsidRPr="00FB436E">
              <w:rPr>
                <w:sz w:val="20"/>
                <w:szCs w:val="20"/>
              </w:rPr>
              <w:t>1</w:t>
            </w: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c>
          <w:tcPr>
            <w:tcW w:w="756" w:type="dxa"/>
            <w:tcBorders>
              <w:top w:val="single" w:sz="4" w:space="0" w:color="auto"/>
              <w:left w:val="single" w:sz="4" w:space="0" w:color="auto"/>
              <w:bottom w:val="single" w:sz="12" w:space="0" w:color="auto"/>
              <w:right w:val="single" w:sz="12" w:space="0" w:color="auto"/>
            </w:tcBorders>
            <w:noWrap/>
            <w:tcMar>
              <w:top w:w="0" w:type="dxa"/>
              <w:left w:w="43" w:type="dxa"/>
              <w:bottom w:w="0" w:type="dxa"/>
              <w:right w:w="43" w:type="dxa"/>
            </w:tcMar>
            <w:vAlign w:val="center"/>
          </w:tcPr>
          <w:p w:rsidR="005E587D" w:rsidRPr="00FB436E" w:rsidRDefault="005E587D" w:rsidP="001F7B37">
            <w:pPr>
              <w:ind w:firstLine="851"/>
              <w:jc w:val="both"/>
              <w:rPr>
                <w:bCs/>
                <w:sz w:val="20"/>
                <w:szCs w:val="20"/>
                <w:lang w:eastAsia="en-US"/>
              </w:rPr>
            </w:pPr>
          </w:p>
        </w:tc>
      </w:tr>
    </w:tbl>
    <w:p w:rsidR="00D359B1" w:rsidRDefault="00D359B1" w:rsidP="001F7B37">
      <w:pPr>
        <w:pStyle w:val="Betarp1"/>
        <w:ind w:firstLine="851"/>
        <w:jc w:val="both"/>
        <w:rPr>
          <w:rFonts w:ascii="Times New Roman" w:hAnsi="Times New Roman"/>
          <w:sz w:val="24"/>
          <w:szCs w:val="24"/>
        </w:rPr>
      </w:pPr>
    </w:p>
    <w:p w:rsidR="00096F7E" w:rsidRDefault="00D359B1" w:rsidP="001F7B37">
      <w:pPr>
        <w:ind w:firstLine="851"/>
        <w:jc w:val="both"/>
      </w:pPr>
      <w:r w:rsidRPr="00F0661E">
        <w:rPr>
          <w:u w:val="single"/>
        </w:rPr>
        <w:t>Darbuotojų motyvacijos ir pasitenkinimo darbu skatinimas</w:t>
      </w:r>
      <w:r>
        <w:t>:</w:t>
      </w:r>
      <w:r w:rsidR="009B3254">
        <w:t xml:space="preserve"> </w:t>
      </w:r>
    </w:p>
    <w:p w:rsidR="00096F7E" w:rsidRDefault="00D359B1" w:rsidP="001F7B37">
      <w:pPr>
        <w:pStyle w:val="Sraopastraipa"/>
        <w:numPr>
          <w:ilvl w:val="0"/>
          <w:numId w:val="21"/>
        </w:numPr>
        <w:jc w:val="both"/>
      </w:pPr>
      <w:r>
        <w:t>sudaromos sąlygos nuolat kelti kvalifikaciją</w:t>
      </w:r>
      <w:r w:rsidR="00096F7E">
        <w:t>;</w:t>
      </w:r>
      <w:r>
        <w:t xml:space="preserve"> </w:t>
      </w:r>
    </w:p>
    <w:p w:rsidR="00096F7E" w:rsidRDefault="00D359B1" w:rsidP="001F7B37">
      <w:pPr>
        <w:pStyle w:val="Sraopastraipa"/>
        <w:numPr>
          <w:ilvl w:val="0"/>
          <w:numId w:val="21"/>
        </w:numPr>
        <w:jc w:val="both"/>
      </w:pPr>
      <w:r>
        <w:t>už skatinamųjų paslaugų ir prevencinių</w:t>
      </w:r>
      <w:r w:rsidR="00465B38">
        <w:t xml:space="preserve"> programų vykdymą darbuotojams </w:t>
      </w:r>
      <w:r>
        <w:t>moka</w:t>
      </w:r>
      <w:r w:rsidR="00C02317">
        <w:t>m</w:t>
      </w:r>
      <w:r w:rsidR="003A415B">
        <w:t>a</w:t>
      </w:r>
      <w:r w:rsidR="00B446A1">
        <w:t xml:space="preserve"> </w:t>
      </w:r>
      <w:r w:rsidR="003A415B">
        <w:t>kintamoji atlyginimo dalis</w:t>
      </w:r>
      <w:r w:rsidR="00096F7E">
        <w:t>;</w:t>
      </w:r>
    </w:p>
    <w:p w:rsidR="008153DD" w:rsidRDefault="00096F7E" w:rsidP="005331B7">
      <w:pPr>
        <w:pStyle w:val="Sraopastraipa"/>
        <w:numPr>
          <w:ilvl w:val="0"/>
          <w:numId w:val="21"/>
        </w:numPr>
        <w:jc w:val="both"/>
      </w:pPr>
      <w:r>
        <w:t>d</w:t>
      </w:r>
      <w:r w:rsidR="009B3254">
        <w:t xml:space="preserve">arbuotojams </w:t>
      </w:r>
      <w:r w:rsidR="00D359B1">
        <w:t>organizuotos p</w:t>
      </w:r>
      <w:r w:rsidR="00465B38">
        <w:t>ramoginės- pažintinės išvykos (</w:t>
      </w:r>
      <w:r w:rsidR="00D359B1">
        <w:t xml:space="preserve">koncertai, </w:t>
      </w:r>
      <w:r w:rsidR="009B3254">
        <w:t>spektakliai, turistinė kelionė)</w:t>
      </w:r>
      <w:r w:rsidR="00D359B1">
        <w:t xml:space="preserve">. </w:t>
      </w:r>
    </w:p>
    <w:p w:rsidR="008A17DB" w:rsidRDefault="00A646C7" w:rsidP="001F7B37">
      <w:pPr>
        <w:pStyle w:val="Betarp1"/>
        <w:numPr>
          <w:ilvl w:val="0"/>
          <w:numId w:val="28"/>
        </w:numPr>
        <w:ind w:left="0" w:firstLine="851"/>
        <w:jc w:val="both"/>
      </w:pPr>
      <w:r w:rsidRPr="008A17DB">
        <w:rPr>
          <w:rFonts w:ascii="Times New Roman" w:hAnsi="Times New Roman"/>
          <w:b/>
          <w:sz w:val="24"/>
          <w:szCs w:val="24"/>
        </w:rPr>
        <w:t>Prioritetinių paslaugų teikimo dinamika</w:t>
      </w:r>
      <w:r w:rsidR="009650C3" w:rsidRPr="00965125">
        <w:rPr>
          <w:rFonts w:ascii="Times New Roman" w:hAnsi="Times New Roman"/>
          <w:sz w:val="24"/>
          <w:szCs w:val="24"/>
        </w:rPr>
        <w:t xml:space="preserve">: </w:t>
      </w:r>
      <w:r w:rsidR="008A17DB">
        <w:t xml:space="preserve">      </w:t>
      </w:r>
    </w:p>
    <w:p w:rsidR="00632AF4" w:rsidRDefault="008B395A" w:rsidP="00785DCE">
      <w:pPr>
        <w:ind w:firstLine="851"/>
        <w:jc w:val="both"/>
      </w:pPr>
      <w:r>
        <w:t>P</w:t>
      </w:r>
      <w:r w:rsidR="00965125">
        <w:t>revencinių programų paslaugų teikimo apimtys</w:t>
      </w:r>
      <w:r w:rsidR="00575BD8">
        <w:t>,</w:t>
      </w:r>
      <w:r w:rsidR="00384147">
        <w:t xml:space="preserve"> </w:t>
      </w:r>
      <w:r w:rsidR="004C746E">
        <w:t>lyginant su 201</w:t>
      </w:r>
      <w:r w:rsidR="00C67458">
        <w:t>5</w:t>
      </w:r>
      <w:r w:rsidR="004C746E">
        <w:t xml:space="preserve"> m.</w:t>
      </w:r>
      <w:r w:rsidR="00575BD8">
        <w:t>,</w:t>
      </w:r>
      <w:r w:rsidR="004C746E">
        <w:t xml:space="preserve"> </w:t>
      </w:r>
      <w:r w:rsidR="00C67458">
        <w:t xml:space="preserve">padidėjo </w:t>
      </w:r>
      <w:r w:rsidR="00C67458" w:rsidRPr="000040FD">
        <w:t>24,1</w:t>
      </w:r>
      <w:r w:rsidR="00701C98" w:rsidRPr="000040FD">
        <w:t xml:space="preserve"> </w:t>
      </w:r>
      <w:r w:rsidR="00701C98">
        <w:t>proc.</w:t>
      </w:r>
      <w:r w:rsidR="00DB6ABD" w:rsidRPr="00DB6ABD">
        <w:t xml:space="preserve"> </w:t>
      </w:r>
      <w:r>
        <w:t>P</w:t>
      </w:r>
      <w:r w:rsidR="00913364">
        <w:t xml:space="preserve">er ataskaitinius metus išaiškinti </w:t>
      </w:r>
      <w:r w:rsidR="00C67458">
        <w:t>2</w:t>
      </w:r>
      <w:r w:rsidR="00913364">
        <w:t xml:space="preserve"> pirmos stadijos vėžio atvejai, 201</w:t>
      </w:r>
      <w:r w:rsidR="00C67458">
        <w:t>5</w:t>
      </w:r>
      <w:r w:rsidR="00913364">
        <w:t xml:space="preserve"> m.</w:t>
      </w:r>
      <w:r w:rsidR="004C746E">
        <w:t>-</w:t>
      </w:r>
      <w:r w:rsidR="00913364">
        <w:t xml:space="preserve"> </w:t>
      </w:r>
      <w:r w:rsidR="00C67458">
        <w:t>7</w:t>
      </w:r>
      <w:r w:rsidR="00913364">
        <w:t xml:space="preserve"> atvejai</w:t>
      </w:r>
      <w:r w:rsidR="00575BD8">
        <w:t>.</w:t>
      </w:r>
      <w:r w:rsidR="00C67458">
        <w:t xml:space="preserve"> </w:t>
      </w:r>
      <w:r w:rsidR="004C746E">
        <w:t>Suteikta sutartyje su Klaipėdos TLK numatytų skatinamųjų paslaugų, lyginant su 201</w:t>
      </w:r>
      <w:r w:rsidR="00C67458">
        <w:t>5</w:t>
      </w:r>
      <w:r w:rsidR="004C746E">
        <w:t xml:space="preserve"> m. </w:t>
      </w:r>
      <w:r w:rsidR="00C67458">
        <w:t>13,1</w:t>
      </w:r>
      <w:r w:rsidR="004C746E">
        <w:t xml:space="preserve"> proc. </w:t>
      </w:r>
      <w:r w:rsidR="00C67458">
        <w:t>daugiau</w:t>
      </w:r>
      <w:r w:rsidR="004C746E">
        <w:t>.</w:t>
      </w:r>
      <w:r w:rsidR="00632AF4" w:rsidRPr="00632AF4">
        <w:t xml:space="preserve"> </w:t>
      </w:r>
      <w:r w:rsidR="00632AF4">
        <w:t>Suteikta ambulatorinės slaugos paslaugų namuose</w:t>
      </w:r>
      <w:r w:rsidR="00575BD8">
        <w:t>,</w:t>
      </w:r>
      <w:r w:rsidR="00632AF4">
        <w:t xml:space="preserve"> lyginant su 201</w:t>
      </w:r>
      <w:r w:rsidR="00C67458">
        <w:t>5</w:t>
      </w:r>
      <w:r w:rsidR="00632AF4">
        <w:t xml:space="preserve"> m.</w:t>
      </w:r>
      <w:r w:rsidR="00575BD8">
        <w:t>,</w:t>
      </w:r>
      <w:r w:rsidR="00632AF4">
        <w:t xml:space="preserve"> </w:t>
      </w:r>
      <w:r w:rsidR="00C67458">
        <w:t>5,5</w:t>
      </w:r>
      <w:r w:rsidR="00632AF4" w:rsidRPr="009A1F19">
        <w:t xml:space="preserve"> </w:t>
      </w:r>
      <w:r w:rsidR="00632AF4">
        <w:t xml:space="preserve">proc. </w:t>
      </w:r>
      <w:r w:rsidR="00C51122">
        <w:t>mažiau</w:t>
      </w:r>
      <w:r w:rsidR="00632AF4">
        <w:t>.</w:t>
      </w:r>
    </w:p>
    <w:p w:rsidR="004C746E" w:rsidRDefault="00D171DB" w:rsidP="00785DCE">
      <w:pPr>
        <w:ind w:firstLine="851"/>
        <w:jc w:val="both"/>
      </w:pPr>
      <w:r>
        <w:t>Vykdoma vaikų iš rizikos grupių tuberkuliozės kontrolė ir prevencija.</w:t>
      </w:r>
    </w:p>
    <w:p w:rsidR="00913364" w:rsidRPr="00816CC6" w:rsidRDefault="00913364" w:rsidP="00785DCE">
      <w:pPr>
        <w:ind w:firstLine="851"/>
        <w:jc w:val="both"/>
      </w:pPr>
      <w:r w:rsidRPr="00816CC6">
        <w:t>Ambulatorinių paslaugų dinamika:</w:t>
      </w:r>
    </w:p>
    <w:p w:rsidR="00C6626A" w:rsidRDefault="00913364" w:rsidP="00785DCE">
      <w:pPr>
        <w:ind w:firstLine="851"/>
        <w:jc w:val="both"/>
      </w:pPr>
      <w:r>
        <w:t>201</w:t>
      </w:r>
      <w:r w:rsidR="00DF6EF7">
        <w:t>6</w:t>
      </w:r>
      <w:r>
        <w:t xml:space="preserve"> m. gruodžio 31 d. </w:t>
      </w:r>
      <w:r w:rsidR="00FB436E">
        <w:t>įstaigoje buvo prisir</w:t>
      </w:r>
      <w:r w:rsidR="00DF6EF7">
        <w:t>ašę</w:t>
      </w:r>
      <w:r>
        <w:t xml:space="preserve"> </w:t>
      </w:r>
      <w:r w:rsidR="00DF6EF7">
        <w:t>3668</w:t>
      </w:r>
      <w:r>
        <w:t xml:space="preserve"> gyventoj</w:t>
      </w:r>
      <w:r w:rsidR="00785DCE">
        <w:t>ai</w:t>
      </w:r>
      <w:r>
        <w:t xml:space="preserve"> (201</w:t>
      </w:r>
      <w:r w:rsidR="00DF6EF7">
        <w:t>5</w:t>
      </w:r>
      <w:r w:rsidR="00785DCE">
        <w:t xml:space="preserve"> m. – </w:t>
      </w:r>
      <w:r w:rsidR="00DF6EF7">
        <w:t>3760</w:t>
      </w:r>
      <w:r>
        <w:t>).</w:t>
      </w:r>
    </w:p>
    <w:p w:rsidR="00913364" w:rsidRDefault="00FB436E" w:rsidP="00785DCE">
      <w:pPr>
        <w:ind w:firstLine="851"/>
        <w:jc w:val="both"/>
      </w:pPr>
      <w:r>
        <w:t xml:space="preserve">Iš jų: </w:t>
      </w:r>
      <w:r w:rsidR="00913364">
        <w:t xml:space="preserve">iki </w:t>
      </w:r>
      <w:smartTag w:uri="urn:schemas-microsoft-com:office:smarttags" w:element="metricconverter">
        <w:smartTagPr>
          <w:attr w:name="ProductID" w:val="1 m"/>
        </w:smartTagPr>
        <w:r w:rsidR="00913364">
          <w:t>1 m</w:t>
        </w:r>
      </w:smartTag>
      <w:r w:rsidR="00785DCE">
        <w:t>. –</w:t>
      </w:r>
      <w:r w:rsidR="00913364">
        <w:t xml:space="preserve"> </w:t>
      </w:r>
      <w:r w:rsidR="00DF6EF7">
        <w:t>26</w:t>
      </w:r>
      <w:r w:rsidR="00785DCE">
        <w:t>; 1–</w:t>
      </w:r>
      <w:smartTag w:uri="urn:schemas-microsoft-com:office:smarttags" w:element="metricconverter">
        <w:smartTagPr>
          <w:attr w:name="ProductID" w:val="4 m"/>
        </w:smartTagPr>
        <w:r w:rsidR="00913364">
          <w:t>4 m</w:t>
        </w:r>
      </w:smartTag>
      <w:r w:rsidR="002C4DD9">
        <w:t>.</w:t>
      </w:r>
      <w:r w:rsidR="00785DCE">
        <w:t xml:space="preserve"> – </w:t>
      </w:r>
      <w:r w:rsidR="00DF6EF7">
        <w:t>101</w:t>
      </w:r>
      <w:r w:rsidR="00785DCE">
        <w:t>; 5–</w:t>
      </w:r>
      <w:smartTag w:uri="urn:schemas-microsoft-com:office:smarttags" w:element="metricconverter">
        <w:smartTagPr>
          <w:attr w:name="ProductID" w:val="6 m"/>
        </w:smartTagPr>
        <w:r w:rsidR="00913364">
          <w:t>6 m</w:t>
        </w:r>
      </w:smartTag>
      <w:r w:rsidR="002C4DD9">
        <w:t>.</w:t>
      </w:r>
      <w:r w:rsidR="00785DCE">
        <w:t xml:space="preserve"> –</w:t>
      </w:r>
      <w:r w:rsidR="002C4DD9">
        <w:t xml:space="preserve"> </w:t>
      </w:r>
      <w:r w:rsidR="00DF6EF7">
        <w:t>56</w:t>
      </w:r>
      <w:r w:rsidR="00785DCE">
        <w:t>; 7–</w:t>
      </w:r>
      <w:smartTag w:uri="urn:schemas-microsoft-com:office:smarttags" w:element="metricconverter">
        <w:smartTagPr>
          <w:attr w:name="ProductID" w:val="17 m"/>
        </w:smartTagPr>
        <w:r w:rsidR="00913364">
          <w:t>17 m</w:t>
        </w:r>
      </w:smartTag>
      <w:r w:rsidR="002C4DD9">
        <w:t>.</w:t>
      </w:r>
      <w:r w:rsidR="003963AD">
        <w:t xml:space="preserve"> </w:t>
      </w:r>
      <w:r w:rsidR="00785DCE">
        <w:t>–</w:t>
      </w:r>
      <w:r w:rsidR="002C4DD9">
        <w:t xml:space="preserve"> </w:t>
      </w:r>
      <w:r w:rsidR="00DF6EF7">
        <w:t>409</w:t>
      </w:r>
      <w:r w:rsidR="00785DCE">
        <w:t>; 18–</w:t>
      </w:r>
      <w:smartTag w:uri="urn:schemas-microsoft-com:office:smarttags" w:element="metricconverter">
        <w:smartTagPr>
          <w:attr w:name="ProductID" w:val="49 m"/>
        </w:smartTagPr>
        <w:r w:rsidR="00913364">
          <w:t>49 m</w:t>
        </w:r>
      </w:smartTag>
      <w:r w:rsidR="00913364">
        <w:t>. -</w:t>
      </w:r>
      <w:r w:rsidR="00DF6EF7">
        <w:t>1416</w:t>
      </w:r>
      <w:r w:rsidR="00913364">
        <w:t>; 50-</w:t>
      </w:r>
      <w:smartTag w:uri="urn:schemas-microsoft-com:office:smarttags" w:element="metricconverter">
        <w:smartTagPr>
          <w:attr w:name="ProductID" w:val="65 m"/>
        </w:smartTagPr>
        <w:r w:rsidR="00913364">
          <w:t>65 m</w:t>
        </w:r>
      </w:smartTag>
      <w:r w:rsidR="002C4DD9">
        <w:t>.</w:t>
      </w:r>
      <w:r w:rsidR="00913364">
        <w:t xml:space="preserve">- </w:t>
      </w:r>
      <w:r w:rsidR="00DF6EF7">
        <w:t>801</w:t>
      </w:r>
      <w:r w:rsidR="00913364">
        <w:t xml:space="preserve">; vyresni nei </w:t>
      </w:r>
      <w:smartTag w:uri="urn:schemas-microsoft-com:office:smarttags" w:element="metricconverter">
        <w:smartTagPr>
          <w:attr w:name="ProductID" w:val="65 m"/>
        </w:smartTagPr>
        <w:r w:rsidR="00913364">
          <w:t>65 m</w:t>
        </w:r>
      </w:smartTag>
      <w:r w:rsidR="002C4DD9">
        <w:t>.</w:t>
      </w:r>
      <w:r w:rsidR="00C6626A">
        <w:t>-</w:t>
      </w:r>
      <w:r w:rsidR="002C4DD9">
        <w:t xml:space="preserve"> </w:t>
      </w:r>
      <w:r w:rsidR="00DF6EF7">
        <w:t>859</w:t>
      </w:r>
      <w:r w:rsidR="00C6626A">
        <w:t>; nedraustų</w:t>
      </w:r>
      <w:r w:rsidR="002C4DD9">
        <w:t xml:space="preserve"> PSD</w:t>
      </w:r>
      <w:r w:rsidR="00387A62">
        <w:t>F</w:t>
      </w:r>
      <w:r w:rsidR="003963AD">
        <w:t xml:space="preserve"> biudžeto</w:t>
      </w:r>
      <w:r w:rsidR="002C4DD9">
        <w:t xml:space="preserve"> </w:t>
      </w:r>
      <w:r w:rsidR="00387A62">
        <w:t>lėšomis</w:t>
      </w:r>
      <w:r w:rsidR="00913364">
        <w:t>-</w:t>
      </w:r>
      <w:r w:rsidR="002C4DD9">
        <w:t xml:space="preserve"> </w:t>
      </w:r>
      <w:r w:rsidR="004C746E">
        <w:t>3</w:t>
      </w:r>
      <w:r w:rsidR="00DF6EF7">
        <w:t>49</w:t>
      </w:r>
      <w:r w:rsidR="00913364">
        <w:t xml:space="preserve"> asmen</w:t>
      </w:r>
      <w:r w:rsidR="006C63FB">
        <w:t>ys</w:t>
      </w:r>
      <w:r w:rsidR="00913364">
        <w:t xml:space="preserve">. </w:t>
      </w:r>
    </w:p>
    <w:p w:rsidR="00732E51" w:rsidRDefault="00DF6EF7" w:rsidP="001F7B37">
      <w:pPr>
        <w:ind w:firstLine="851"/>
        <w:jc w:val="both"/>
      </w:pPr>
      <w:r>
        <w:t>Bendras a</w:t>
      </w:r>
      <w:r w:rsidR="00913364">
        <w:t>psilankymų skaičius per 201</w:t>
      </w:r>
      <w:r>
        <w:t>6</w:t>
      </w:r>
      <w:r w:rsidR="00913364">
        <w:t xml:space="preserve"> m. – </w:t>
      </w:r>
      <w:r>
        <w:t>26751</w:t>
      </w:r>
      <w:r w:rsidR="00913364">
        <w:t xml:space="preserve"> (201</w:t>
      </w:r>
      <w:r>
        <w:t>5</w:t>
      </w:r>
      <w:r w:rsidR="00913364">
        <w:t xml:space="preserve"> m. </w:t>
      </w:r>
      <w:r>
        <w:t>2</w:t>
      </w:r>
      <w:r w:rsidR="00C97DC3">
        <w:t>6642</w:t>
      </w:r>
      <w:r w:rsidR="00041F98">
        <w:t>)</w:t>
      </w:r>
      <w:r w:rsidR="002C4DD9">
        <w:t>,</w:t>
      </w:r>
      <w:r w:rsidR="00041F98">
        <w:t xml:space="preserve"> </w:t>
      </w:r>
      <w:r w:rsidR="00913364">
        <w:t>apsilankym</w:t>
      </w:r>
      <w:r w:rsidR="002C4DD9">
        <w:t>ų</w:t>
      </w:r>
      <w:r w:rsidR="00913364">
        <w:t xml:space="preserve"> </w:t>
      </w:r>
      <w:r w:rsidR="002C4DD9">
        <w:t>skaičius</w:t>
      </w:r>
      <w:r w:rsidR="00575BD8">
        <w:t>,</w:t>
      </w:r>
      <w:r w:rsidR="002C4DD9">
        <w:t xml:space="preserve"> </w:t>
      </w:r>
      <w:r w:rsidR="00913364">
        <w:t>lyginant su 201</w:t>
      </w:r>
      <w:r w:rsidR="00CA4F88">
        <w:t>5</w:t>
      </w:r>
      <w:r w:rsidR="00913364">
        <w:t xml:space="preserve"> m.</w:t>
      </w:r>
      <w:r w:rsidR="00575BD8">
        <w:t>,</w:t>
      </w:r>
      <w:r w:rsidR="00913364">
        <w:t xml:space="preserve"> </w:t>
      </w:r>
      <w:r w:rsidR="00CA4F88">
        <w:t xml:space="preserve">padidėjo </w:t>
      </w:r>
      <w:r w:rsidR="00C97DC3">
        <w:t>0,4</w:t>
      </w:r>
      <w:r w:rsidR="009A1F19" w:rsidRPr="009A1F19">
        <w:t xml:space="preserve"> </w:t>
      </w:r>
      <w:r w:rsidR="009A1F19">
        <w:t>proc.</w:t>
      </w:r>
      <w:r w:rsidR="00913364">
        <w:t xml:space="preserve"> </w:t>
      </w:r>
    </w:p>
    <w:p w:rsidR="00FF5897" w:rsidRPr="00816CC6" w:rsidRDefault="00340E19" w:rsidP="001F7B37">
      <w:pPr>
        <w:ind w:firstLine="851"/>
        <w:jc w:val="both"/>
      </w:pPr>
      <w:r w:rsidRPr="00816CC6">
        <w:t>Slaugos ir palaikomojo gydymo paslaugos</w:t>
      </w:r>
      <w:r w:rsidR="00A4294C" w:rsidRPr="00816CC6">
        <w:t>:</w:t>
      </w:r>
    </w:p>
    <w:p w:rsidR="00A15BFC" w:rsidRDefault="003B7CE6" w:rsidP="001F7B37">
      <w:pPr>
        <w:ind w:firstLine="851"/>
        <w:jc w:val="both"/>
      </w:pPr>
      <w:r>
        <w:t>Palaikomojo gydymo ir slaugos</w:t>
      </w:r>
      <w:r w:rsidR="00EA2439">
        <w:t xml:space="preserve">, paliatyviosios pagalbos </w:t>
      </w:r>
      <w:r>
        <w:t>paslaugos pagal sutartį finansuojamos iš Klaipėdos TLK. Ši</w:t>
      </w:r>
      <w:r w:rsidR="00EA2439">
        <w:t>oms</w:t>
      </w:r>
      <w:r>
        <w:t xml:space="preserve"> paslaug</w:t>
      </w:r>
      <w:r w:rsidR="00EA2439">
        <w:t>oms</w:t>
      </w:r>
      <w:r>
        <w:t xml:space="preserve"> teikti yra skirt</w:t>
      </w:r>
      <w:r w:rsidR="00852D16">
        <w:t>os</w:t>
      </w:r>
      <w:r>
        <w:t xml:space="preserve"> </w:t>
      </w:r>
      <w:r w:rsidR="00852D16">
        <w:t>27 ilgalaikės slaugos</w:t>
      </w:r>
      <w:r w:rsidR="00EA2439">
        <w:t xml:space="preserve"> </w:t>
      </w:r>
      <w:r w:rsidR="00852D16">
        <w:t>lovos ir 3 lovos paliatyviajai pagalbai.</w:t>
      </w:r>
      <w:r>
        <w:t xml:space="preserve"> Per 201</w:t>
      </w:r>
      <w:r w:rsidR="003A56BE">
        <w:t>6</w:t>
      </w:r>
      <w:r>
        <w:t xml:space="preserve"> m. gydyti </w:t>
      </w:r>
      <w:r w:rsidR="003A56BE">
        <w:t>207</w:t>
      </w:r>
      <w:r>
        <w:t xml:space="preserve"> pacientai</w:t>
      </w:r>
      <w:r w:rsidR="00A15BFC">
        <w:t xml:space="preserve"> </w:t>
      </w:r>
      <w:r w:rsidR="00EA2439">
        <w:t xml:space="preserve">slaugos profilyje ir </w:t>
      </w:r>
      <w:r w:rsidR="003A56BE">
        <w:t>25</w:t>
      </w:r>
      <w:r w:rsidR="00EA2439">
        <w:t xml:space="preserve"> pacient</w:t>
      </w:r>
      <w:r w:rsidR="003A56BE">
        <w:t xml:space="preserve">ams </w:t>
      </w:r>
      <w:r w:rsidR="00EA2439">
        <w:t>teikta paliatyvioji pagalba.</w:t>
      </w:r>
    </w:p>
    <w:p w:rsidR="00FF5897" w:rsidRDefault="00A15BFC" w:rsidP="001F7B37">
      <w:pPr>
        <w:ind w:firstLine="851"/>
        <w:jc w:val="both"/>
      </w:pPr>
      <w:r>
        <w:t>Lovos</w:t>
      </w:r>
      <w:r w:rsidR="003B7CE6">
        <w:t xml:space="preserve"> funkcionavimo rodiklis </w:t>
      </w:r>
      <w:r w:rsidR="00B35F3E">
        <w:t>–</w:t>
      </w:r>
      <w:r>
        <w:t xml:space="preserve"> </w:t>
      </w:r>
      <w:r w:rsidR="00B35F3E">
        <w:t>375,4</w:t>
      </w:r>
      <w:r w:rsidR="003B7CE6">
        <w:t xml:space="preserve"> dienos (201</w:t>
      </w:r>
      <w:r w:rsidR="00B35F3E">
        <w:t>5</w:t>
      </w:r>
      <w:r w:rsidR="003B7CE6">
        <w:t xml:space="preserve"> m. – </w:t>
      </w:r>
      <w:r w:rsidR="00B35F3E">
        <w:t>372,7</w:t>
      </w:r>
      <w:r>
        <w:t>),</w:t>
      </w:r>
      <w:r w:rsidR="00EA2439">
        <w:t xml:space="preserve"> </w:t>
      </w:r>
      <w:r w:rsidR="003B7CE6">
        <w:t xml:space="preserve">lovadienių skaičius </w:t>
      </w:r>
      <w:r>
        <w:t xml:space="preserve">- </w:t>
      </w:r>
      <w:r w:rsidR="00B35F3E">
        <w:t>11263</w:t>
      </w:r>
      <w:r w:rsidR="003B7CE6">
        <w:t xml:space="preserve"> (</w:t>
      </w:r>
      <w:r w:rsidR="006310DA">
        <w:t>201</w:t>
      </w:r>
      <w:r w:rsidR="008B3BA2">
        <w:t>5</w:t>
      </w:r>
      <w:r w:rsidR="006310DA">
        <w:t xml:space="preserve"> m. </w:t>
      </w:r>
      <w:r w:rsidR="00785DCE">
        <w:t>–</w:t>
      </w:r>
      <w:r>
        <w:t xml:space="preserve"> </w:t>
      </w:r>
      <w:r w:rsidR="00B35F3E">
        <w:t>11180</w:t>
      </w:r>
      <w:r w:rsidR="006310DA">
        <w:t>)</w:t>
      </w:r>
      <w:r w:rsidR="003B7CE6" w:rsidRPr="009E52BE">
        <w:t>.</w:t>
      </w:r>
      <w:r w:rsidR="00EA2439">
        <w:t xml:space="preserve"> Paslaugų apimtys padidėjo </w:t>
      </w:r>
      <w:r w:rsidR="00B35F3E">
        <w:t>1</w:t>
      </w:r>
      <w:r w:rsidR="00EA2439">
        <w:t xml:space="preserve"> proc.</w:t>
      </w:r>
    </w:p>
    <w:p w:rsidR="003B7CE6" w:rsidRPr="009E52BE" w:rsidRDefault="00A15BFC" w:rsidP="001F7B37">
      <w:pPr>
        <w:ind w:firstLine="851"/>
        <w:jc w:val="both"/>
      </w:pPr>
      <w:r>
        <w:lastRenderedPageBreak/>
        <w:t>6 lovos yra skirtos trumpalaikei socialinei globai ir slaugai. Jos</w:t>
      </w:r>
      <w:r w:rsidR="003B7CE6">
        <w:t xml:space="preserve"> finansuojamos iš</w:t>
      </w:r>
      <w:r>
        <w:t xml:space="preserve"> Savivaldybės </w:t>
      </w:r>
      <w:r w:rsidR="003B7CE6">
        <w:t>biudžeto lėšų. Per 201</w:t>
      </w:r>
      <w:r w:rsidR="003A56BE">
        <w:t>6</w:t>
      </w:r>
      <w:r w:rsidR="003B7CE6">
        <w:t xml:space="preserve"> m. šia paslauga pasinaudojo </w:t>
      </w:r>
      <w:r w:rsidR="003A56BE">
        <w:t>18</w:t>
      </w:r>
      <w:r w:rsidR="003B7CE6">
        <w:t xml:space="preserve"> pacient</w:t>
      </w:r>
      <w:r w:rsidR="003A56BE">
        <w:t>ų</w:t>
      </w:r>
      <w:r>
        <w:t>. Įvykdyti</w:t>
      </w:r>
      <w:r w:rsidR="003B7CE6">
        <w:t xml:space="preserve"> </w:t>
      </w:r>
      <w:r w:rsidR="00B35F3E">
        <w:t>1845</w:t>
      </w:r>
      <w:r w:rsidR="00E82A2A">
        <w:t xml:space="preserve"> </w:t>
      </w:r>
      <w:r w:rsidR="003B7CE6">
        <w:t xml:space="preserve">lovadieniai, </w:t>
      </w:r>
      <w:r w:rsidR="009B1D95">
        <w:t>(</w:t>
      </w:r>
      <w:r w:rsidR="003B7CE6">
        <w:t>201</w:t>
      </w:r>
      <w:r w:rsidR="00B35F3E">
        <w:t>5</w:t>
      </w:r>
      <w:r w:rsidR="00785DCE">
        <w:t xml:space="preserve"> m. –</w:t>
      </w:r>
      <w:r w:rsidR="003B7CE6">
        <w:t xml:space="preserve"> </w:t>
      </w:r>
      <w:r w:rsidR="00B35F3E">
        <w:t>2063</w:t>
      </w:r>
      <w:r w:rsidR="00E82A2A">
        <w:t xml:space="preserve"> lovadieniai</w:t>
      </w:r>
      <w:r w:rsidR="009B1D95">
        <w:t>)</w:t>
      </w:r>
      <w:r>
        <w:t>. Paslaugos apimtys</w:t>
      </w:r>
      <w:r w:rsidR="003B7CE6">
        <w:t xml:space="preserve"> </w:t>
      </w:r>
      <w:r w:rsidR="00E82A2A">
        <w:t xml:space="preserve">sumažėjo </w:t>
      </w:r>
      <w:r w:rsidR="00B35F3E">
        <w:t>10</w:t>
      </w:r>
      <w:r w:rsidR="009B1D95">
        <w:t xml:space="preserve"> proc</w:t>
      </w:r>
      <w:r w:rsidR="003B7CE6" w:rsidRPr="009E52BE">
        <w:t>.</w:t>
      </w:r>
    </w:p>
    <w:p w:rsidR="008153DD" w:rsidRDefault="00A15BFC" w:rsidP="001F7B37">
      <w:pPr>
        <w:ind w:firstLine="851"/>
        <w:jc w:val="both"/>
      </w:pPr>
      <w:r>
        <w:t>201</w:t>
      </w:r>
      <w:r w:rsidR="00B35F3E">
        <w:t>6</w:t>
      </w:r>
      <w:r>
        <w:t xml:space="preserve"> m. teiktos atlygintinos</w:t>
      </w:r>
      <w:r w:rsidR="003B7CE6">
        <w:t xml:space="preserve"> trumpala</w:t>
      </w:r>
      <w:r>
        <w:t xml:space="preserve">ikės globos paslaugos už kurias mokėjo patys pacientai. </w:t>
      </w:r>
      <w:r w:rsidR="003B7CE6">
        <w:t>Ši</w:t>
      </w:r>
      <w:r w:rsidR="001E33BD">
        <w:t>a</w:t>
      </w:r>
      <w:r w:rsidR="003B7CE6">
        <w:t xml:space="preserve"> paslaug</w:t>
      </w:r>
      <w:r w:rsidR="001E33BD">
        <w:t>a</w:t>
      </w:r>
      <w:r w:rsidR="009B1D95">
        <w:t xml:space="preserve"> </w:t>
      </w:r>
      <w:r w:rsidR="001E33BD">
        <w:t>pasinaudojo</w:t>
      </w:r>
      <w:r w:rsidR="009B1D95">
        <w:t xml:space="preserve"> </w:t>
      </w:r>
      <w:r w:rsidR="00B35F3E">
        <w:t>10</w:t>
      </w:r>
      <w:r w:rsidR="009B1D95">
        <w:t xml:space="preserve"> pacientų, įvykdyti</w:t>
      </w:r>
      <w:r w:rsidR="00B446A1">
        <w:t xml:space="preserve"> </w:t>
      </w:r>
      <w:r w:rsidR="008B3BA2">
        <w:t>195</w:t>
      </w:r>
      <w:r w:rsidR="00B446A1">
        <w:t xml:space="preserve"> lovadieniai.</w:t>
      </w:r>
    </w:p>
    <w:p w:rsidR="003511AC" w:rsidRPr="00D359B1" w:rsidRDefault="007C3ABD" w:rsidP="001F7B37">
      <w:pPr>
        <w:ind w:firstLine="851"/>
        <w:jc w:val="both"/>
        <w:rPr>
          <w:b/>
        </w:rPr>
      </w:pPr>
      <w:r w:rsidRPr="00D359B1">
        <w:rPr>
          <w:b/>
        </w:rPr>
        <w:t xml:space="preserve">9. </w:t>
      </w:r>
      <w:r w:rsidR="00684460">
        <w:rPr>
          <w:b/>
        </w:rPr>
        <w:t xml:space="preserve"> </w:t>
      </w:r>
      <w:r w:rsidR="006A53A8" w:rsidRPr="00D359B1">
        <w:rPr>
          <w:b/>
        </w:rPr>
        <w:t>Informacinių technologijų diegimo ir vystymo lygis</w:t>
      </w:r>
      <w:r w:rsidR="003511AC" w:rsidRPr="00D359B1">
        <w:rPr>
          <w:b/>
        </w:rPr>
        <w:t xml:space="preserve">. </w:t>
      </w:r>
    </w:p>
    <w:p w:rsidR="003511AC" w:rsidRPr="00C65F46" w:rsidRDefault="003511AC" w:rsidP="001F7B37">
      <w:pPr>
        <w:ind w:firstLine="851"/>
        <w:jc w:val="both"/>
      </w:pPr>
      <w:r w:rsidRPr="00C65F46">
        <w:t>Informacija apie įstaigos v</w:t>
      </w:r>
      <w:r w:rsidR="00FB436E">
        <w:t>eiklą i</w:t>
      </w:r>
      <w:r w:rsidRPr="00C65F46">
        <w:t>nterneto svetainėje 201</w:t>
      </w:r>
      <w:r w:rsidR="008F56D3">
        <w:t>6</w:t>
      </w:r>
      <w:r w:rsidRPr="00C65F46">
        <w:t xml:space="preserve"> m. buvo nuolat atnaujinama. </w:t>
      </w:r>
    </w:p>
    <w:p w:rsidR="003511AC" w:rsidRDefault="001713C8" w:rsidP="001F7B37">
      <w:pPr>
        <w:ind w:firstLine="851"/>
        <w:jc w:val="both"/>
      </w:pPr>
      <w:r>
        <w:t xml:space="preserve">Pagal jungtinės veiklos sutartį su VšĮ Klaipėdos </w:t>
      </w:r>
      <w:r w:rsidRPr="001D2F9B">
        <w:t>universitetine ligonine</w:t>
      </w:r>
      <w:r>
        <w:rPr>
          <w:color w:val="FF0000"/>
        </w:rPr>
        <w:t xml:space="preserve"> </w:t>
      </w:r>
      <w:r w:rsidR="005E15AC">
        <w:t>įvykdytas</w:t>
      </w:r>
      <w:r>
        <w:t xml:space="preserve"> </w:t>
      </w:r>
      <w:r w:rsidRPr="008F56D3">
        <w:t>projektas „E. sveikatos paslaugų plėtra Klaipėdos regiono s</w:t>
      </w:r>
      <w:r w:rsidR="00B446A1" w:rsidRPr="008F56D3">
        <w:t>veikatos priežiūros įstaigose“</w:t>
      </w:r>
      <w:r w:rsidR="00462357" w:rsidRPr="008F56D3">
        <w:t xml:space="preserve">, </w:t>
      </w:r>
      <w:r w:rsidR="00497786">
        <w:t xml:space="preserve">šiuo metu </w:t>
      </w:r>
      <w:r w:rsidR="00462357" w:rsidRPr="008F56D3">
        <w:t xml:space="preserve">vykdomi </w:t>
      </w:r>
      <w:r w:rsidR="00497786">
        <w:t xml:space="preserve">elektroninio ryšio </w:t>
      </w:r>
      <w:r w:rsidR="008F56D3" w:rsidRPr="008F56D3">
        <w:t xml:space="preserve">komunikacijų atnaujinimo </w:t>
      </w:r>
      <w:r w:rsidR="00462357">
        <w:t>darbai.</w:t>
      </w:r>
      <w:r w:rsidR="00497786">
        <w:t xml:space="preserve"> </w:t>
      </w:r>
    </w:p>
    <w:p w:rsidR="009B1D95" w:rsidRDefault="0067720F" w:rsidP="001F7B37">
      <w:pPr>
        <w:ind w:firstLine="851"/>
        <w:jc w:val="both"/>
      </w:pPr>
      <w:r w:rsidRPr="0067720F">
        <w:t>Informacinių technologijų diegimo srityje dirbama su APAP, SPAP, RSAP, PRAP</w:t>
      </w:r>
      <w:r w:rsidR="002C4DD9">
        <w:t xml:space="preserve">, </w:t>
      </w:r>
      <w:r w:rsidR="00F5433A">
        <w:t>VSAKIS</w:t>
      </w:r>
      <w:r w:rsidR="00BD05D2">
        <w:t>, e.</w:t>
      </w:r>
      <w:r w:rsidR="005E15AC">
        <w:t xml:space="preserve"> </w:t>
      </w:r>
      <w:r w:rsidR="00BD05D2">
        <w:t>sveikatos</w:t>
      </w:r>
      <w:r w:rsidRPr="0067720F">
        <w:t xml:space="preserve"> programomis</w:t>
      </w:r>
      <w:r w:rsidR="00F5433A">
        <w:t>.</w:t>
      </w:r>
    </w:p>
    <w:p w:rsidR="00684460" w:rsidRDefault="00684460" w:rsidP="001F7B37">
      <w:pPr>
        <w:pStyle w:val="Sraopastraipa"/>
        <w:numPr>
          <w:ilvl w:val="0"/>
          <w:numId w:val="32"/>
        </w:numPr>
        <w:jc w:val="both"/>
        <w:rPr>
          <w:b/>
        </w:rPr>
      </w:pPr>
      <w:r w:rsidRPr="00684460">
        <w:rPr>
          <w:b/>
        </w:rPr>
        <w:t>Įstaigoje taikomų kovos su korupcija priemonių vykdymas.</w:t>
      </w:r>
    </w:p>
    <w:p w:rsidR="00684460" w:rsidRDefault="0036025F" w:rsidP="001F7B37">
      <w:pPr>
        <w:jc w:val="both"/>
      </w:pPr>
      <w:r>
        <w:t>Vykdomas 2016-11-04 vyriausiojo gydytojo įsakymu Nr. 10 patvirtintas VšĮ Salantų pirminės s</w:t>
      </w:r>
      <w:r w:rsidR="00785DCE">
        <w:t>veikatos priežiūros centro 2016–</w:t>
      </w:r>
      <w:r>
        <w:t>2019 metų korupcijos prevencijos programos priemonių įgyvendinimo planas</w:t>
      </w:r>
      <w:r w:rsidR="00F61DE7">
        <w:t>:</w:t>
      </w:r>
    </w:p>
    <w:p w:rsidR="00816CC6" w:rsidRDefault="00816CC6" w:rsidP="00816CC6">
      <w:pPr>
        <w:jc w:val="center"/>
        <w:rPr>
          <w:b/>
          <w:sz w:val="20"/>
          <w:szCs w:val="20"/>
        </w:rPr>
      </w:pPr>
      <w:r w:rsidRPr="001C5815">
        <w:rPr>
          <w:b/>
          <w:sz w:val="20"/>
          <w:szCs w:val="20"/>
        </w:rPr>
        <w:t xml:space="preserve">VŠĮ SALANTŲ PIRMINĖS SVEIKATOS PRIEŽIŪROS CENTRO 2016-2019 METŲ KORUPCIJOS PREVENCIJOS PROGRAMOS PRIEMONIŲ ĮGYVENDINIMO </w:t>
      </w:r>
      <w:r>
        <w:rPr>
          <w:b/>
          <w:sz w:val="20"/>
          <w:szCs w:val="20"/>
        </w:rPr>
        <w:t>2016 METŲ II PUSMEČIO ATASKAITA</w:t>
      </w:r>
    </w:p>
    <w:p w:rsidR="00816CC6" w:rsidRDefault="00816CC6" w:rsidP="00816CC6">
      <w:pPr>
        <w:jc w:val="center"/>
        <w:rPr>
          <w:b/>
          <w:sz w:val="20"/>
          <w:szCs w:val="20"/>
        </w:rPr>
      </w:pPr>
    </w:p>
    <w:tbl>
      <w:tblPr>
        <w:tblStyle w:val="Lentelstinklelis"/>
        <w:tblW w:w="0" w:type="auto"/>
        <w:tblLook w:val="04A0" w:firstRow="1" w:lastRow="0" w:firstColumn="1" w:lastColumn="0" w:noHBand="0" w:noVBand="1"/>
      </w:tblPr>
      <w:tblGrid>
        <w:gridCol w:w="558"/>
        <w:gridCol w:w="2766"/>
        <w:gridCol w:w="1400"/>
        <w:gridCol w:w="1401"/>
        <w:gridCol w:w="1793"/>
        <w:gridCol w:w="1710"/>
      </w:tblGrid>
      <w:tr w:rsidR="00816CC6" w:rsidTr="00785DCE">
        <w:tc>
          <w:tcPr>
            <w:tcW w:w="558" w:type="dxa"/>
          </w:tcPr>
          <w:p w:rsidR="00816CC6" w:rsidRPr="006C000B"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Eil. Nr.</w:t>
            </w:r>
          </w:p>
        </w:tc>
        <w:tc>
          <w:tcPr>
            <w:tcW w:w="2766" w:type="dxa"/>
          </w:tcPr>
          <w:p w:rsidR="00816CC6"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Priemonė</w:t>
            </w:r>
          </w:p>
        </w:tc>
        <w:tc>
          <w:tcPr>
            <w:tcW w:w="1400" w:type="dxa"/>
          </w:tcPr>
          <w:p w:rsidR="00785DCE"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 xml:space="preserve">Vykdytojas </w:t>
            </w:r>
          </w:p>
          <w:p w:rsidR="00816CC6" w:rsidRPr="006C000B"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w:t>
            </w:r>
            <w:r>
              <w:rPr>
                <w:rFonts w:ascii="Times New Roman" w:hAnsi="Times New Roman" w:cs="Times New Roman"/>
                <w:b/>
                <w:sz w:val="20"/>
                <w:szCs w:val="20"/>
              </w:rPr>
              <w:t>-</w:t>
            </w:r>
            <w:r w:rsidRPr="006C000B">
              <w:rPr>
                <w:rFonts w:ascii="Times New Roman" w:hAnsi="Times New Roman" w:cs="Times New Roman"/>
                <w:b/>
                <w:sz w:val="20"/>
                <w:szCs w:val="20"/>
              </w:rPr>
              <w:t xml:space="preserve">ai) </w:t>
            </w:r>
          </w:p>
          <w:p w:rsidR="00816CC6" w:rsidRDefault="00816CC6" w:rsidP="00785DCE">
            <w:pPr>
              <w:jc w:val="center"/>
              <w:rPr>
                <w:rFonts w:ascii="Times New Roman" w:hAnsi="Times New Roman" w:cs="Times New Roman"/>
                <w:b/>
                <w:sz w:val="20"/>
                <w:szCs w:val="20"/>
              </w:rPr>
            </w:pPr>
          </w:p>
        </w:tc>
        <w:tc>
          <w:tcPr>
            <w:tcW w:w="1401" w:type="dxa"/>
          </w:tcPr>
          <w:p w:rsidR="00816CC6" w:rsidRPr="006C000B"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 xml:space="preserve">Įvykdymo terminas </w:t>
            </w:r>
          </w:p>
          <w:p w:rsidR="00816CC6" w:rsidRDefault="00816CC6" w:rsidP="00785DCE">
            <w:pPr>
              <w:jc w:val="center"/>
              <w:rPr>
                <w:rFonts w:ascii="Times New Roman" w:hAnsi="Times New Roman" w:cs="Times New Roman"/>
                <w:b/>
                <w:sz w:val="20"/>
                <w:szCs w:val="20"/>
              </w:rPr>
            </w:pPr>
          </w:p>
        </w:tc>
        <w:tc>
          <w:tcPr>
            <w:tcW w:w="1793" w:type="dxa"/>
          </w:tcPr>
          <w:p w:rsidR="00816CC6" w:rsidRDefault="00816CC6" w:rsidP="00785DCE">
            <w:pPr>
              <w:jc w:val="center"/>
              <w:rPr>
                <w:rFonts w:ascii="Times New Roman" w:hAnsi="Times New Roman" w:cs="Times New Roman"/>
                <w:b/>
                <w:sz w:val="20"/>
                <w:szCs w:val="20"/>
              </w:rPr>
            </w:pPr>
            <w:r w:rsidRPr="00032611">
              <w:rPr>
                <w:rFonts w:ascii="Times New Roman" w:hAnsi="Times New Roman" w:cs="Times New Roman"/>
                <w:b/>
                <w:sz w:val="20"/>
                <w:szCs w:val="20"/>
              </w:rPr>
              <w:t>Laukiamo rezultato vertinimo kriterijai</w:t>
            </w:r>
          </w:p>
        </w:tc>
        <w:tc>
          <w:tcPr>
            <w:tcW w:w="1710" w:type="dxa"/>
          </w:tcPr>
          <w:p w:rsidR="00816CC6" w:rsidRPr="00032611" w:rsidRDefault="00816CC6" w:rsidP="00785DCE">
            <w:pPr>
              <w:jc w:val="center"/>
              <w:rPr>
                <w:rFonts w:ascii="Times New Roman" w:hAnsi="Times New Roman" w:cs="Times New Roman"/>
                <w:b/>
                <w:sz w:val="20"/>
                <w:szCs w:val="20"/>
              </w:rPr>
            </w:pPr>
            <w:r w:rsidRPr="007E1F5E">
              <w:rPr>
                <w:rFonts w:ascii="Times New Roman" w:hAnsi="Times New Roman" w:cs="Times New Roman"/>
                <w:b/>
                <w:sz w:val="20"/>
                <w:szCs w:val="20"/>
              </w:rPr>
              <w:t>Vykdymo rezultatai</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1</w:t>
            </w:r>
          </w:p>
        </w:tc>
        <w:tc>
          <w:tcPr>
            <w:tcW w:w="2766" w:type="dxa"/>
          </w:tcPr>
          <w:p w:rsidR="00816CC6" w:rsidRPr="00032611" w:rsidRDefault="00816CC6" w:rsidP="00785DCE">
            <w:pPr>
              <w:rPr>
                <w:rFonts w:ascii="Times New Roman" w:hAnsi="Times New Roman" w:cs="Times New Roman"/>
                <w:sz w:val="20"/>
                <w:szCs w:val="20"/>
              </w:rPr>
            </w:pPr>
            <w:r w:rsidRPr="00032611">
              <w:rPr>
                <w:rFonts w:ascii="Times New Roman" w:hAnsi="Times New Roman" w:cs="Times New Roman"/>
                <w:sz w:val="20"/>
                <w:szCs w:val="20"/>
              </w:rPr>
              <w:t>Paskirti (patikslinti) atsakingą asmenį už korupcijos prevenciją ir kontrolę</w:t>
            </w:r>
          </w:p>
        </w:tc>
        <w:tc>
          <w:tcPr>
            <w:tcW w:w="1400" w:type="dxa"/>
          </w:tcPr>
          <w:p w:rsidR="00816CC6" w:rsidRPr="00032611" w:rsidRDefault="00816CC6" w:rsidP="00785DCE">
            <w:pPr>
              <w:rPr>
                <w:rFonts w:ascii="Times New Roman" w:hAnsi="Times New Roman" w:cs="Times New Roman"/>
                <w:sz w:val="20"/>
                <w:szCs w:val="20"/>
              </w:rPr>
            </w:pPr>
            <w:r w:rsidRPr="00032611">
              <w:rPr>
                <w:rFonts w:ascii="Times New Roman" w:hAnsi="Times New Roman" w:cs="Times New Roman"/>
                <w:sz w:val="20"/>
                <w:szCs w:val="20"/>
              </w:rPr>
              <w:t>Salantų PSPC vyr. gydytojas</w:t>
            </w:r>
          </w:p>
        </w:tc>
        <w:tc>
          <w:tcPr>
            <w:tcW w:w="1401" w:type="dxa"/>
          </w:tcPr>
          <w:p w:rsidR="00816CC6" w:rsidRPr="00032611" w:rsidRDefault="00816CC6" w:rsidP="00785DCE">
            <w:pPr>
              <w:jc w:val="center"/>
              <w:rPr>
                <w:rFonts w:ascii="Times New Roman" w:hAnsi="Times New Roman" w:cs="Times New Roman"/>
                <w:sz w:val="20"/>
                <w:szCs w:val="20"/>
              </w:rPr>
            </w:pPr>
            <w:r>
              <w:rPr>
                <w:rFonts w:ascii="Times New Roman" w:hAnsi="Times New Roman" w:cs="Times New Roman"/>
                <w:sz w:val="20"/>
                <w:szCs w:val="20"/>
              </w:rPr>
              <w:t>Iki 2016-12-31d.</w:t>
            </w:r>
          </w:p>
        </w:tc>
        <w:tc>
          <w:tcPr>
            <w:tcW w:w="1793" w:type="dxa"/>
          </w:tcPr>
          <w:p w:rsidR="00816CC6" w:rsidRPr="00032611" w:rsidRDefault="00816CC6" w:rsidP="00785DCE">
            <w:pPr>
              <w:rPr>
                <w:rFonts w:ascii="Times New Roman" w:hAnsi="Times New Roman" w:cs="Times New Roman"/>
                <w:sz w:val="20"/>
                <w:szCs w:val="20"/>
              </w:rPr>
            </w:pPr>
            <w:r w:rsidRPr="00032611">
              <w:rPr>
                <w:rFonts w:ascii="Times New Roman" w:hAnsi="Times New Roman" w:cs="Times New Roman"/>
                <w:sz w:val="20"/>
                <w:szCs w:val="20"/>
              </w:rPr>
              <w:t>Paskirtas asmuo (komisija), patikslinta informacija apie asmenis (komisiją), atsakingus (-as) už korupcijos prevenciją ir kontrolės vykdymą</w:t>
            </w:r>
          </w:p>
        </w:tc>
        <w:tc>
          <w:tcPr>
            <w:tcW w:w="1710" w:type="dxa"/>
          </w:tcPr>
          <w:p w:rsidR="00816CC6" w:rsidRPr="00032611" w:rsidRDefault="00816CC6" w:rsidP="00785DCE">
            <w:pPr>
              <w:jc w:val="center"/>
              <w:rPr>
                <w:rFonts w:ascii="Times New Roman" w:hAnsi="Times New Roman" w:cs="Times New Roman"/>
                <w:sz w:val="20"/>
                <w:szCs w:val="20"/>
              </w:rPr>
            </w:pPr>
            <w:r w:rsidRPr="00464B0D">
              <w:rPr>
                <w:rFonts w:ascii="Times New Roman" w:hAnsi="Times New Roman" w:cs="Times New Roman"/>
                <w:sz w:val="20"/>
                <w:szCs w:val="20"/>
              </w:rPr>
              <w:t>Paskirtas asmuo</w:t>
            </w:r>
          </w:p>
        </w:tc>
      </w:tr>
      <w:tr w:rsidR="00816CC6" w:rsidRPr="0033506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2</w:t>
            </w:r>
          </w:p>
        </w:tc>
        <w:tc>
          <w:tcPr>
            <w:tcW w:w="2766"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Sveikatos sistemos įstaigos Šakinės korupcijos prevencijos sveikatos priežiūros sistemoje 2016−2019 m. programos įgyvendinimo 2016−2019 m. priemonių plano priemones detalizuojančių priemonių plano 2016–2019 m. (toliau – Korupcijos prevencijos priemonių planas 2016−2019 m.) parengimas ir patvirtinimas</w:t>
            </w:r>
          </w:p>
        </w:tc>
        <w:tc>
          <w:tcPr>
            <w:tcW w:w="1400"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Salantų PSPC vyr. gydytojas</w:t>
            </w:r>
          </w:p>
        </w:tc>
        <w:tc>
          <w:tcPr>
            <w:tcW w:w="1401" w:type="dxa"/>
          </w:tcPr>
          <w:p w:rsidR="00816CC6" w:rsidRPr="00335067" w:rsidRDefault="00816CC6" w:rsidP="00785DCE">
            <w:pPr>
              <w:jc w:val="center"/>
              <w:rPr>
                <w:rFonts w:ascii="Times New Roman" w:hAnsi="Times New Roman" w:cs="Times New Roman"/>
                <w:sz w:val="20"/>
                <w:szCs w:val="20"/>
              </w:rPr>
            </w:pPr>
            <w:r w:rsidRPr="00D6065B">
              <w:rPr>
                <w:rFonts w:ascii="Times New Roman" w:hAnsi="Times New Roman" w:cs="Times New Roman"/>
                <w:sz w:val="20"/>
                <w:szCs w:val="20"/>
              </w:rPr>
              <w:t>Iki 2016-12-31d.</w:t>
            </w:r>
          </w:p>
        </w:tc>
        <w:tc>
          <w:tcPr>
            <w:tcW w:w="1793" w:type="dxa"/>
          </w:tcPr>
          <w:p w:rsidR="00816CC6" w:rsidRPr="00335067" w:rsidRDefault="00816CC6" w:rsidP="00785DCE">
            <w:pPr>
              <w:rPr>
                <w:rFonts w:ascii="Times New Roman" w:hAnsi="Times New Roman" w:cs="Times New Roman"/>
                <w:sz w:val="20"/>
                <w:szCs w:val="20"/>
              </w:rPr>
            </w:pPr>
          </w:p>
        </w:tc>
        <w:tc>
          <w:tcPr>
            <w:tcW w:w="1710" w:type="dxa"/>
          </w:tcPr>
          <w:p w:rsidR="00816CC6" w:rsidRPr="00335067" w:rsidRDefault="00816CC6" w:rsidP="00785DCE">
            <w:pPr>
              <w:jc w:val="center"/>
              <w:rPr>
                <w:rFonts w:ascii="Times New Roman" w:hAnsi="Times New Roman" w:cs="Times New Roman"/>
                <w:sz w:val="20"/>
                <w:szCs w:val="20"/>
              </w:rPr>
            </w:pPr>
            <w:r w:rsidRPr="00464B0D">
              <w:rPr>
                <w:rFonts w:ascii="Times New Roman" w:hAnsi="Times New Roman" w:cs="Times New Roman"/>
                <w:sz w:val="20"/>
                <w:szCs w:val="20"/>
              </w:rPr>
              <w:t>Programa ir planas parengti ir patvirtinti</w:t>
            </w:r>
          </w:p>
        </w:tc>
      </w:tr>
      <w:tr w:rsidR="00816CC6" w:rsidRPr="0033506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3</w:t>
            </w:r>
          </w:p>
        </w:tc>
        <w:tc>
          <w:tcPr>
            <w:tcW w:w="2766"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LR SAM korupcijos prevencijos skyriui, Kretingos rajono savivaldybei pateikti VšĮ Salantų PSPC 2016-2019 m. korupcijos prevencijos programą ir korupcijos prevencijos programos priemonių įgyvendinimo planą</w:t>
            </w:r>
          </w:p>
        </w:tc>
        <w:tc>
          <w:tcPr>
            <w:tcW w:w="1400"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Salantų PSPC vyr. gydytojas</w:t>
            </w:r>
          </w:p>
        </w:tc>
        <w:tc>
          <w:tcPr>
            <w:tcW w:w="1401" w:type="dxa"/>
          </w:tcPr>
          <w:p w:rsidR="00816CC6" w:rsidRPr="00335067" w:rsidRDefault="00816CC6" w:rsidP="00785DCE">
            <w:pPr>
              <w:jc w:val="center"/>
              <w:rPr>
                <w:rFonts w:ascii="Times New Roman" w:hAnsi="Times New Roman" w:cs="Times New Roman"/>
                <w:sz w:val="20"/>
                <w:szCs w:val="20"/>
              </w:rPr>
            </w:pPr>
            <w:r w:rsidRPr="00335067">
              <w:rPr>
                <w:rFonts w:ascii="Times New Roman" w:hAnsi="Times New Roman" w:cs="Times New Roman"/>
                <w:sz w:val="20"/>
                <w:szCs w:val="20"/>
              </w:rPr>
              <w:t>201</w:t>
            </w:r>
            <w:r>
              <w:rPr>
                <w:rFonts w:ascii="Times New Roman" w:hAnsi="Times New Roman" w:cs="Times New Roman"/>
                <w:sz w:val="20"/>
                <w:szCs w:val="20"/>
              </w:rPr>
              <w:t>6</w:t>
            </w:r>
            <w:r w:rsidRPr="00335067">
              <w:rPr>
                <w:rFonts w:ascii="Times New Roman" w:hAnsi="Times New Roman" w:cs="Times New Roman"/>
                <w:sz w:val="20"/>
                <w:szCs w:val="20"/>
              </w:rPr>
              <w:t xml:space="preserve"> m. I</w:t>
            </w:r>
            <w:r>
              <w:rPr>
                <w:rFonts w:ascii="Times New Roman" w:hAnsi="Times New Roman" w:cs="Times New Roman"/>
                <w:sz w:val="20"/>
                <w:szCs w:val="20"/>
              </w:rPr>
              <w:t>V</w:t>
            </w:r>
            <w:r w:rsidRPr="00335067">
              <w:rPr>
                <w:rFonts w:ascii="Times New Roman" w:hAnsi="Times New Roman" w:cs="Times New Roman"/>
                <w:sz w:val="20"/>
                <w:szCs w:val="20"/>
              </w:rPr>
              <w:t xml:space="preserve"> ketv.</w:t>
            </w:r>
          </w:p>
        </w:tc>
        <w:tc>
          <w:tcPr>
            <w:tcW w:w="1793"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Pateiktos korupcijos prevencijos priemonių planų 2016–2019 metams kopijos steigėjui ir SAM korupcijos prevencijos skyriui</w:t>
            </w:r>
          </w:p>
        </w:tc>
        <w:tc>
          <w:tcPr>
            <w:tcW w:w="1710" w:type="dxa"/>
          </w:tcPr>
          <w:p w:rsidR="00816CC6" w:rsidRPr="00335067" w:rsidRDefault="00816CC6" w:rsidP="00785DCE">
            <w:pPr>
              <w:jc w:val="center"/>
              <w:rPr>
                <w:rFonts w:ascii="Times New Roman" w:hAnsi="Times New Roman" w:cs="Times New Roman"/>
                <w:sz w:val="20"/>
                <w:szCs w:val="20"/>
              </w:rPr>
            </w:pPr>
            <w:r w:rsidRPr="00E56809">
              <w:rPr>
                <w:rFonts w:ascii="Times New Roman" w:hAnsi="Times New Roman" w:cs="Times New Roman"/>
                <w:sz w:val="20"/>
                <w:szCs w:val="20"/>
              </w:rPr>
              <w:t>Programa ir planas pateikti</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4</w:t>
            </w:r>
          </w:p>
        </w:tc>
        <w:tc>
          <w:tcPr>
            <w:tcW w:w="2766"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 xml:space="preserve">Sveikatos sistemos įstaigos korupcijos prevencijos priemonių plano 2016−2019 metams bei patikslintos informacijos apie asmenį (komisiją), paskirtą vykdyti korupcijos prevenciją ir kontrolę, duomenų ir kontaktų </w:t>
            </w:r>
            <w:r w:rsidRPr="00335067">
              <w:rPr>
                <w:rFonts w:ascii="Times New Roman" w:hAnsi="Times New Roman" w:cs="Times New Roman"/>
                <w:sz w:val="20"/>
                <w:szCs w:val="20"/>
              </w:rPr>
              <w:lastRenderedPageBreak/>
              <w:t>skelbimas įstaigos interneto svetainėje</w:t>
            </w:r>
          </w:p>
        </w:tc>
        <w:tc>
          <w:tcPr>
            <w:tcW w:w="1400"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lastRenderedPageBreak/>
              <w:t>Salantų PSPC vyr. gydytojas</w:t>
            </w:r>
          </w:p>
        </w:tc>
        <w:tc>
          <w:tcPr>
            <w:tcW w:w="1401" w:type="dxa"/>
          </w:tcPr>
          <w:p w:rsidR="00816CC6" w:rsidRPr="00335067" w:rsidRDefault="00816CC6" w:rsidP="00785DCE">
            <w:pPr>
              <w:jc w:val="center"/>
              <w:rPr>
                <w:rFonts w:ascii="Times New Roman" w:hAnsi="Times New Roman" w:cs="Times New Roman"/>
                <w:sz w:val="20"/>
                <w:szCs w:val="20"/>
              </w:rPr>
            </w:pPr>
            <w:r w:rsidRPr="00335067">
              <w:rPr>
                <w:rFonts w:ascii="Times New Roman" w:hAnsi="Times New Roman" w:cs="Times New Roman"/>
                <w:sz w:val="20"/>
                <w:szCs w:val="20"/>
              </w:rPr>
              <w:t>Iki 2016 -12-31</w:t>
            </w:r>
            <w:r>
              <w:rPr>
                <w:rFonts w:ascii="Times New Roman" w:hAnsi="Times New Roman" w:cs="Times New Roman"/>
                <w:sz w:val="20"/>
                <w:szCs w:val="20"/>
              </w:rPr>
              <w:t>d.</w:t>
            </w:r>
          </w:p>
        </w:tc>
        <w:tc>
          <w:tcPr>
            <w:tcW w:w="1793"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 xml:space="preserve">Sveikatos sistemos įstaigos interneto svetainėje paskelbta atsakingų už korupcijos prevenciją ir kontrolę asmenų duomenys ir </w:t>
            </w:r>
            <w:r w:rsidRPr="00335067">
              <w:rPr>
                <w:rFonts w:ascii="Times New Roman" w:hAnsi="Times New Roman" w:cs="Times New Roman"/>
                <w:sz w:val="20"/>
                <w:szCs w:val="20"/>
              </w:rPr>
              <w:lastRenderedPageBreak/>
              <w:t>kontaktai.</w:t>
            </w:r>
          </w:p>
        </w:tc>
        <w:tc>
          <w:tcPr>
            <w:tcW w:w="1710" w:type="dxa"/>
          </w:tcPr>
          <w:p w:rsidR="00816CC6" w:rsidRPr="00335067" w:rsidRDefault="00816CC6" w:rsidP="00785DCE">
            <w:pPr>
              <w:jc w:val="center"/>
              <w:rPr>
                <w:rFonts w:ascii="Times New Roman" w:hAnsi="Times New Roman" w:cs="Times New Roman"/>
                <w:sz w:val="20"/>
                <w:szCs w:val="20"/>
              </w:rPr>
            </w:pPr>
            <w:r>
              <w:rPr>
                <w:rFonts w:ascii="Times New Roman" w:hAnsi="Times New Roman" w:cs="Times New Roman"/>
                <w:sz w:val="20"/>
                <w:szCs w:val="20"/>
              </w:rPr>
              <w:lastRenderedPageBreak/>
              <w:t>Paskelbta</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5</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Sveikatos sistemos įstaigos interneto svetainėje ataskaitos apie korupcijos prevencijos priemonių plano 2016−2019 metams vykdymą skelbimas</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Salantų PSPC vyr. gydytojas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Ataskaitą skelbti kas pusę metų, ne vėliau kaip iki kito mėnesio 10 d.</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Paskelbta ataskaita apie korupcijos prevencijos priemonių plano 2016–2019 metams priemonių vykdymą</w:t>
            </w:r>
          </w:p>
        </w:tc>
        <w:tc>
          <w:tcPr>
            <w:tcW w:w="1710" w:type="dxa"/>
          </w:tcPr>
          <w:p w:rsidR="00816CC6" w:rsidRPr="004A3957" w:rsidRDefault="00816CC6" w:rsidP="00785DCE">
            <w:pPr>
              <w:jc w:val="center"/>
              <w:rPr>
                <w:rFonts w:ascii="Times New Roman" w:hAnsi="Times New Roman" w:cs="Times New Roman"/>
                <w:sz w:val="20"/>
                <w:szCs w:val="20"/>
              </w:rPr>
            </w:pPr>
            <w:r w:rsidRPr="00E751DD">
              <w:rPr>
                <w:rFonts w:ascii="Times New Roman" w:hAnsi="Times New Roman" w:cs="Times New Roman"/>
                <w:sz w:val="20"/>
                <w:szCs w:val="20"/>
              </w:rPr>
              <w:t>Paskelbta</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6</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Sveikatos sistemos įstaigų vadovų, kitų sveikatos priežiūros specialistų (gydytojai, odontologai) dirbančių biudžetinėse ar viešosiose įstaigose, kontrolės, kaip jie laikosi Lietuvos Respublikos viešųjų ir privačių interesų derinimo valstybinėje tarnyboje įstatymo reikalavimų, vykdymas</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SAM Korupcijos prevencijos skyrius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Kasmet iki 2019 m. gruodžio 31 d.</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100 proc. nustatyto sąrašo specialistai pateikė (patikslino) privačių interesų deklaracijas</w:t>
            </w:r>
          </w:p>
        </w:tc>
        <w:tc>
          <w:tcPr>
            <w:tcW w:w="1710" w:type="dxa"/>
          </w:tcPr>
          <w:p w:rsidR="00816CC6" w:rsidRPr="004A3957" w:rsidRDefault="00816CC6" w:rsidP="00785DCE">
            <w:pPr>
              <w:jc w:val="center"/>
              <w:rPr>
                <w:rFonts w:ascii="Times New Roman" w:hAnsi="Times New Roman" w:cs="Times New Roman"/>
                <w:sz w:val="20"/>
                <w:szCs w:val="20"/>
              </w:rPr>
            </w:pPr>
            <w:r>
              <w:rPr>
                <w:rFonts w:ascii="Times New Roman" w:hAnsi="Times New Roman" w:cs="Times New Roman"/>
                <w:sz w:val="20"/>
                <w:szCs w:val="20"/>
              </w:rPr>
              <w:t>Pateikta</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7</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ASPĮ darbuotojų elgesio nuostatų skelbimas įstaigos interneto svetainėje, informacijos stenduose ASPĮ poliklinikoje</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Salantų PSPC vyr. gydytojas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Iki 2016 -12-31</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PSPC interneto svetainėje, informacijos stenduose skelbiami įstaigos darbuotojų elgesio nuostatai</w:t>
            </w:r>
          </w:p>
        </w:tc>
        <w:tc>
          <w:tcPr>
            <w:tcW w:w="1710" w:type="dxa"/>
          </w:tcPr>
          <w:p w:rsidR="00816CC6" w:rsidRPr="004A3957" w:rsidRDefault="00816CC6" w:rsidP="00785DCE">
            <w:pPr>
              <w:jc w:val="center"/>
              <w:rPr>
                <w:rFonts w:ascii="Times New Roman" w:hAnsi="Times New Roman" w:cs="Times New Roman"/>
                <w:sz w:val="20"/>
                <w:szCs w:val="20"/>
              </w:rPr>
            </w:pPr>
            <w:r>
              <w:rPr>
                <w:rFonts w:ascii="Times New Roman" w:hAnsi="Times New Roman" w:cs="Times New Roman"/>
                <w:sz w:val="20"/>
                <w:szCs w:val="20"/>
              </w:rPr>
              <w:t>Paskelbta informaciniame stende</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8</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Lietuvos medicinos normos MN 14:2005 „šeimos gydytojo teisės, pareigos, kompetencija ir atsakomybė“ patvirtintos LR SAM 2005 m. gruodžio 22 d. įsakymu Nr.V-1013, MN 24:2007 „Gydytojo odontologo padėjėjas. Teisė, pareigos, kompetencija ir atsakomybė“. MN 28:2004 „Bendrosios praktikos slaugytoja. Teisės, pareigos, kompetencija ir atsakomybė“, MN 42:2005 Gydytojas odontologas. Teisės, pareigos, kompetencija ir atsakomybė.“ MN 57: 1998 Bendruomenės slaugytoja (slaugytojas). Funkcijos, teisė, pareigos, kompetencija ir atsakomybė.“</w:t>
            </w:r>
          </w:p>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skelbimas PSPC</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Salantų PSPC vyr. gydytojas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 xml:space="preserve">Nuolat nuo </w:t>
            </w:r>
            <w:r w:rsidRPr="009B6376">
              <w:rPr>
                <w:rFonts w:ascii="Times New Roman" w:hAnsi="Times New Roman" w:cs="Times New Roman"/>
                <w:sz w:val="20"/>
                <w:szCs w:val="20"/>
              </w:rPr>
              <w:t>2016 m. IV ketv.</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MN skelbiamos PSPC</w:t>
            </w:r>
          </w:p>
        </w:tc>
        <w:tc>
          <w:tcPr>
            <w:tcW w:w="1710" w:type="dxa"/>
          </w:tcPr>
          <w:p w:rsidR="00816CC6" w:rsidRPr="004A3957" w:rsidRDefault="00816CC6" w:rsidP="00785DCE">
            <w:pPr>
              <w:jc w:val="center"/>
              <w:rPr>
                <w:rFonts w:ascii="Times New Roman" w:hAnsi="Times New Roman" w:cs="Times New Roman"/>
                <w:sz w:val="20"/>
                <w:szCs w:val="20"/>
              </w:rPr>
            </w:pPr>
            <w:r>
              <w:rPr>
                <w:rFonts w:ascii="Times New Roman" w:hAnsi="Times New Roman" w:cs="Times New Roman"/>
                <w:sz w:val="20"/>
                <w:szCs w:val="20"/>
              </w:rPr>
              <w:t>Skelbiama</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Pr>
                <w:rFonts w:ascii="Times New Roman" w:hAnsi="Times New Roman" w:cs="Times New Roman"/>
                <w:sz w:val="20"/>
                <w:szCs w:val="20"/>
              </w:rPr>
              <w:t>9</w:t>
            </w:r>
          </w:p>
        </w:tc>
        <w:tc>
          <w:tcPr>
            <w:tcW w:w="2766" w:type="dxa"/>
          </w:tcPr>
          <w:p w:rsidR="00816CC6"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ASPĮ medicinos personalo mokymų dėl sveikatos apsaugos ministro 2014 m. liepos 7 d. įsakymo Nr.</w:t>
            </w:r>
          </w:p>
          <w:p w:rsidR="00816CC6" w:rsidRPr="007D4F5E"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V-773 „Dėl Asmens sveikatos priežiūros įstaigų darbuotojų, susidūrusių su galima korupcinio pobūdžio nusikalstama veika, elgesio taisyklių patvirtinimo“ vykdymas</w:t>
            </w:r>
          </w:p>
        </w:tc>
        <w:tc>
          <w:tcPr>
            <w:tcW w:w="1400" w:type="dxa"/>
          </w:tcPr>
          <w:p w:rsidR="00816CC6" w:rsidRPr="007D4F5E"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Salantų PSPC vyr. gydytojas</w:t>
            </w:r>
          </w:p>
        </w:tc>
        <w:tc>
          <w:tcPr>
            <w:tcW w:w="1401" w:type="dxa"/>
          </w:tcPr>
          <w:p w:rsidR="00816CC6" w:rsidRPr="007D4F5E" w:rsidRDefault="00816CC6" w:rsidP="00785DCE">
            <w:pPr>
              <w:jc w:val="center"/>
              <w:rPr>
                <w:rFonts w:ascii="Times New Roman" w:hAnsi="Times New Roman" w:cs="Times New Roman"/>
                <w:sz w:val="20"/>
                <w:szCs w:val="20"/>
              </w:rPr>
            </w:pPr>
            <w:r w:rsidRPr="007D4F5E">
              <w:rPr>
                <w:rFonts w:ascii="Times New Roman" w:hAnsi="Times New Roman" w:cs="Times New Roman"/>
                <w:sz w:val="20"/>
                <w:szCs w:val="20"/>
              </w:rPr>
              <w:t>Ne rečiau kaip 1 kartą per metus (apimant visus darbuotojus)</w:t>
            </w:r>
          </w:p>
        </w:tc>
        <w:tc>
          <w:tcPr>
            <w:tcW w:w="1793" w:type="dxa"/>
          </w:tcPr>
          <w:p w:rsidR="00816CC6" w:rsidRPr="007D4F5E"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Mokymų skaičius, ASPĮ darbuotojų mokymų apimtis (proc.)</w:t>
            </w:r>
          </w:p>
        </w:tc>
        <w:tc>
          <w:tcPr>
            <w:tcW w:w="1710" w:type="dxa"/>
          </w:tcPr>
          <w:p w:rsidR="00816CC6" w:rsidRPr="007D4F5E" w:rsidRDefault="00816CC6" w:rsidP="00785DCE">
            <w:pPr>
              <w:jc w:val="center"/>
              <w:rPr>
                <w:rFonts w:ascii="Times New Roman" w:hAnsi="Times New Roman" w:cs="Times New Roman"/>
                <w:sz w:val="20"/>
                <w:szCs w:val="20"/>
              </w:rPr>
            </w:pPr>
            <w:r>
              <w:rPr>
                <w:rFonts w:ascii="Times New Roman" w:hAnsi="Times New Roman" w:cs="Times New Roman"/>
                <w:sz w:val="20"/>
                <w:szCs w:val="20"/>
              </w:rPr>
              <w:t>Gydytojų susirinkimas 2016-12</w:t>
            </w:r>
            <w:r w:rsidRPr="00670334">
              <w:rPr>
                <w:rFonts w:ascii="Times New Roman" w:hAnsi="Times New Roman" w:cs="Times New Roman"/>
                <w:sz w:val="20"/>
                <w:szCs w:val="20"/>
              </w:rPr>
              <w:t>-1</w:t>
            </w:r>
            <w:r>
              <w:rPr>
                <w:rFonts w:ascii="Times New Roman" w:hAnsi="Times New Roman" w:cs="Times New Roman"/>
                <w:sz w:val="20"/>
                <w:szCs w:val="20"/>
              </w:rPr>
              <w:t>2d.</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10</w:t>
            </w:r>
          </w:p>
        </w:tc>
        <w:tc>
          <w:tcPr>
            <w:tcW w:w="2766" w:type="dxa"/>
          </w:tcPr>
          <w:p w:rsidR="00816CC6"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 xml:space="preserve">Privalomos informacijos </w:t>
            </w:r>
            <w:r>
              <w:rPr>
                <w:rFonts w:ascii="Times New Roman" w:hAnsi="Times New Roman" w:cs="Times New Roman"/>
                <w:sz w:val="20"/>
                <w:szCs w:val="20"/>
              </w:rPr>
              <w:t xml:space="preserve">PSPC ir jo padalinių informaciniuose </w:t>
            </w:r>
            <w:r w:rsidRPr="00C227C5">
              <w:rPr>
                <w:rFonts w:ascii="Times New Roman" w:hAnsi="Times New Roman" w:cs="Times New Roman"/>
                <w:sz w:val="20"/>
                <w:szCs w:val="20"/>
              </w:rPr>
              <w:t>stenduose</w:t>
            </w:r>
            <w:r>
              <w:rPr>
                <w:rFonts w:ascii="Times New Roman" w:hAnsi="Times New Roman" w:cs="Times New Roman"/>
                <w:sz w:val="20"/>
                <w:szCs w:val="20"/>
              </w:rPr>
              <w:t xml:space="preserve"> bei interneto svetainėje </w:t>
            </w:r>
            <w:r w:rsidRPr="00C227C5">
              <w:rPr>
                <w:rFonts w:ascii="Times New Roman" w:hAnsi="Times New Roman" w:cs="Times New Roman"/>
                <w:sz w:val="20"/>
                <w:szCs w:val="20"/>
              </w:rPr>
              <w:t>skelbimas</w:t>
            </w:r>
            <w:r>
              <w:rPr>
                <w:rFonts w:ascii="Times New Roman" w:hAnsi="Times New Roman" w:cs="Times New Roman"/>
                <w:sz w:val="20"/>
                <w:szCs w:val="20"/>
              </w:rPr>
              <w:t xml:space="preserve"> </w:t>
            </w:r>
            <w:r w:rsidRPr="00C227C5">
              <w:rPr>
                <w:rFonts w:ascii="Times New Roman" w:hAnsi="Times New Roman" w:cs="Times New Roman"/>
                <w:sz w:val="20"/>
                <w:szCs w:val="20"/>
              </w:rPr>
              <w:t xml:space="preserve">: </w:t>
            </w:r>
          </w:p>
          <w:p w:rsidR="00816CC6" w:rsidRDefault="00816CC6" w:rsidP="00785DCE">
            <w:pPr>
              <w:rPr>
                <w:rFonts w:ascii="Times New Roman" w:hAnsi="Times New Roman" w:cs="Times New Roman"/>
                <w:sz w:val="20"/>
                <w:szCs w:val="20"/>
              </w:rPr>
            </w:pPr>
            <w:r w:rsidRPr="00C227C5">
              <w:rPr>
                <w:rFonts w:ascii="Times New Roman" w:hAnsi="Times New Roman" w:cs="Times New Roman"/>
                <w:sz w:val="20"/>
                <w:szCs w:val="20"/>
              </w:rPr>
              <w:lastRenderedPageBreak/>
              <w:t xml:space="preserve">1) informacija apie atsakomybę už korupcinio pobūdžio teisės pažeidimus </w:t>
            </w:r>
          </w:p>
          <w:p w:rsidR="00816CC6"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2) Informacija, į ką ASPĮ pacientas gali kreiptis susidūrus su korupcinio pobūdžio</w:t>
            </w:r>
            <w:r>
              <w:rPr>
                <w:rFonts w:ascii="Times New Roman" w:hAnsi="Times New Roman" w:cs="Times New Roman"/>
                <w:sz w:val="20"/>
                <w:szCs w:val="20"/>
              </w:rPr>
              <w:t xml:space="preserve"> </w:t>
            </w:r>
            <w:r w:rsidRPr="00777707">
              <w:rPr>
                <w:rFonts w:ascii="Times New Roman" w:hAnsi="Times New Roman" w:cs="Times New Roman"/>
                <w:sz w:val="20"/>
                <w:szCs w:val="20"/>
              </w:rPr>
              <w:t xml:space="preserve">veika, (vadovas ar asmuo atsakingas už korupcijos prevenciją, telefonas, kabinetas) </w:t>
            </w:r>
          </w:p>
          <w:p w:rsidR="00816CC6" w:rsidRPr="00C227C5" w:rsidRDefault="00816CC6" w:rsidP="00785DCE">
            <w:pPr>
              <w:rPr>
                <w:rFonts w:ascii="Times New Roman" w:hAnsi="Times New Roman" w:cs="Times New Roman"/>
                <w:sz w:val="20"/>
                <w:szCs w:val="20"/>
              </w:rPr>
            </w:pPr>
            <w:r w:rsidRPr="00777707">
              <w:rPr>
                <w:rFonts w:ascii="Times New Roman" w:hAnsi="Times New Roman" w:cs="Times New Roman"/>
                <w:sz w:val="20"/>
                <w:szCs w:val="20"/>
              </w:rPr>
              <w:t>3) informacija apie ASPĮ pasitikėjimo telefoną (tel. 8 445 77611, el.p. info@kretingospspc.lt ) 4) informacija apie SAM „pasitikėjimo telefoną“ (+370 800 66004) 5) Informacija apie STT „karštosios linijos“ telefoną (+370 5 266 3333) 6) Informacija apie SAM el. paštą (korupcija@sam.lt) 7) Informacija apie STT el. paštą (pranešk@stt.lt) skelbimas 8) ASPĮ vadovo kreipimasis raštu į pacientus, kad įstaigoje netoleruojami neoficialūs mokėjimai</w:t>
            </w:r>
          </w:p>
        </w:tc>
        <w:tc>
          <w:tcPr>
            <w:tcW w:w="1400" w:type="dxa"/>
          </w:tcPr>
          <w:p w:rsidR="00816CC6" w:rsidRPr="00C227C5" w:rsidRDefault="00816CC6" w:rsidP="00785DCE">
            <w:pPr>
              <w:rPr>
                <w:rFonts w:ascii="Times New Roman" w:hAnsi="Times New Roman" w:cs="Times New Roman"/>
                <w:sz w:val="20"/>
                <w:szCs w:val="20"/>
              </w:rPr>
            </w:pPr>
            <w:r w:rsidRPr="00C227C5">
              <w:rPr>
                <w:rFonts w:ascii="Times New Roman" w:hAnsi="Times New Roman" w:cs="Times New Roman"/>
                <w:sz w:val="20"/>
                <w:szCs w:val="20"/>
              </w:rPr>
              <w:lastRenderedPageBreak/>
              <w:t>Salantų PSPC vyr. gydytojas</w:t>
            </w:r>
          </w:p>
        </w:tc>
        <w:tc>
          <w:tcPr>
            <w:tcW w:w="1401" w:type="dxa"/>
          </w:tcPr>
          <w:p w:rsidR="00816CC6" w:rsidRPr="00C227C5" w:rsidRDefault="00816CC6" w:rsidP="00785DCE">
            <w:pPr>
              <w:jc w:val="center"/>
              <w:rPr>
                <w:rFonts w:ascii="Times New Roman" w:hAnsi="Times New Roman" w:cs="Times New Roman"/>
                <w:sz w:val="20"/>
                <w:szCs w:val="20"/>
              </w:rPr>
            </w:pPr>
            <w:r w:rsidRPr="00C227C5">
              <w:rPr>
                <w:rFonts w:ascii="Times New Roman" w:hAnsi="Times New Roman" w:cs="Times New Roman"/>
                <w:sz w:val="20"/>
                <w:szCs w:val="20"/>
              </w:rPr>
              <w:t>Nuolat</w:t>
            </w:r>
          </w:p>
        </w:tc>
        <w:tc>
          <w:tcPr>
            <w:tcW w:w="1793" w:type="dxa"/>
          </w:tcPr>
          <w:p w:rsidR="00816CC6" w:rsidRPr="00C227C5"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 xml:space="preserve">Teigiami pokyčiai sociologinių tyrimų duomenyse, susijusiuose su </w:t>
            </w:r>
            <w:r w:rsidRPr="00C227C5">
              <w:rPr>
                <w:rFonts w:ascii="Times New Roman" w:hAnsi="Times New Roman" w:cs="Times New Roman"/>
                <w:sz w:val="20"/>
                <w:szCs w:val="20"/>
              </w:rPr>
              <w:lastRenderedPageBreak/>
              <w:t>neoficialiais mokėjimais</w:t>
            </w:r>
          </w:p>
        </w:tc>
        <w:tc>
          <w:tcPr>
            <w:tcW w:w="1710" w:type="dxa"/>
          </w:tcPr>
          <w:p w:rsidR="00816CC6" w:rsidRPr="00C227C5" w:rsidRDefault="00816CC6" w:rsidP="00785DCE">
            <w:pPr>
              <w:jc w:val="center"/>
              <w:rPr>
                <w:rFonts w:ascii="Times New Roman" w:hAnsi="Times New Roman" w:cs="Times New Roman"/>
                <w:sz w:val="20"/>
                <w:szCs w:val="20"/>
              </w:rPr>
            </w:pPr>
            <w:r>
              <w:rPr>
                <w:rFonts w:ascii="Times New Roman" w:hAnsi="Times New Roman" w:cs="Times New Roman"/>
                <w:sz w:val="20"/>
                <w:szCs w:val="20"/>
              </w:rPr>
              <w:lastRenderedPageBreak/>
              <w:t>Skelbiama</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11</w:t>
            </w:r>
          </w:p>
        </w:tc>
        <w:tc>
          <w:tcPr>
            <w:tcW w:w="2766"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Specialiųjų tyrimų tarnybos (toliau – STT) ir SAM Korupcijos prevencijos skyriaus informavimas sveikatos apsaugos ministro 2014 m. liepos 7 d. įsakymo Nr. V –773 „Dėl Asmens sveikatos priežiūros įstaigų darbuotojų, susidūrusių su galima korupcinio pobūdžio nusikalstama veika, elgesio taisyklių patvirtinimo“ nustatyta tvarka ASPĮ gavus pranešimą apie galimą korupcinę veiką</w:t>
            </w:r>
          </w:p>
        </w:tc>
        <w:tc>
          <w:tcPr>
            <w:tcW w:w="1400"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Salantų PSPC vyr. gydytojas</w:t>
            </w:r>
          </w:p>
        </w:tc>
        <w:tc>
          <w:tcPr>
            <w:tcW w:w="1401"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Gavus pranešimą per 3 darbo dienas</w:t>
            </w:r>
          </w:p>
        </w:tc>
        <w:tc>
          <w:tcPr>
            <w:tcW w:w="1793"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Pateiktų pranešimų ASPĮ vadovui ir perduotų pranešimų STT, SAM Korupcijos prevencijos skyriui skaičius</w:t>
            </w:r>
          </w:p>
        </w:tc>
        <w:tc>
          <w:tcPr>
            <w:tcW w:w="1710" w:type="dxa"/>
          </w:tcPr>
          <w:p w:rsidR="00816CC6" w:rsidRPr="00B84F2E" w:rsidRDefault="00816CC6" w:rsidP="00785DCE">
            <w:pPr>
              <w:rPr>
                <w:rFonts w:ascii="Times New Roman" w:hAnsi="Times New Roman" w:cs="Times New Roman"/>
                <w:sz w:val="20"/>
                <w:szCs w:val="20"/>
              </w:rPr>
            </w:pPr>
            <w:r>
              <w:rPr>
                <w:rFonts w:ascii="Times New Roman" w:hAnsi="Times New Roman" w:cs="Times New Roman"/>
                <w:sz w:val="20"/>
                <w:szCs w:val="20"/>
              </w:rPr>
              <w:t>Pranešimų nebuvo</w:t>
            </w:r>
          </w:p>
        </w:tc>
      </w:tr>
      <w:tr w:rsidR="00816CC6" w:rsidRPr="001D6C6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12</w:t>
            </w:r>
          </w:p>
        </w:tc>
        <w:tc>
          <w:tcPr>
            <w:tcW w:w="2766"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Vykdyti viešuosius pirkimus VšĮ CPO LT</w:t>
            </w:r>
          </w:p>
        </w:tc>
        <w:tc>
          <w:tcPr>
            <w:tcW w:w="1400"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Atsakingas asmuo, viešųjų pirkimų komisija</w:t>
            </w:r>
          </w:p>
        </w:tc>
        <w:tc>
          <w:tcPr>
            <w:tcW w:w="1401"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Nuolat iki 2019 m. gruodžio 31 d.</w:t>
            </w:r>
          </w:p>
        </w:tc>
        <w:tc>
          <w:tcPr>
            <w:tcW w:w="1793"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Pirkimų per CPO LT skaičius</w:t>
            </w:r>
          </w:p>
        </w:tc>
        <w:tc>
          <w:tcPr>
            <w:tcW w:w="1710" w:type="dxa"/>
          </w:tcPr>
          <w:p w:rsidR="00816CC6" w:rsidRDefault="00816CC6" w:rsidP="00785DCE">
            <w:pPr>
              <w:jc w:val="center"/>
              <w:rPr>
                <w:rFonts w:ascii="Times New Roman" w:hAnsi="Times New Roman" w:cs="Times New Roman"/>
                <w:sz w:val="20"/>
                <w:szCs w:val="20"/>
              </w:rPr>
            </w:pPr>
            <w:r>
              <w:rPr>
                <w:rFonts w:ascii="Times New Roman" w:hAnsi="Times New Roman" w:cs="Times New Roman"/>
                <w:sz w:val="20"/>
                <w:szCs w:val="20"/>
              </w:rPr>
              <w:t>Įvykdyta</w:t>
            </w:r>
          </w:p>
          <w:p w:rsidR="00816CC6" w:rsidRPr="001D6C67" w:rsidRDefault="00816CC6" w:rsidP="00785DCE">
            <w:pPr>
              <w:jc w:val="center"/>
              <w:rPr>
                <w:rFonts w:ascii="Times New Roman" w:hAnsi="Times New Roman" w:cs="Times New Roman"/>
                <w:sz w:val="20"/>
                <w:szCs w:val="20"/>
              </w:rPr>
            </w:pPr>
            <w:r>
              <w:rPr>
                <w:rFonts w:ascii="Times New Roman" w:hAnsi="Times New Roman" w:cs="Times New Roman"/>
                <w:sz w:val="20"/>
                <w:szCs w:val="20"/>
              </w:rPr>
              <w:t>19 pirkimų</w:t>
            </w:r>
          </w:p>
        </w:tc>
      </w:tr>
    </w:tbl>
    <w:p w:rsidR="00684460" w:rsidRDefault="00FC6533" w:rsidP="001F7B37">
      <w:pPr>
        <w:pStyle w:val="Sraopastraipa"/>
        <w:numPr>
          <w:ilvl w:val="0"/>
          <w:numId w:val="32"/>
        </w:numPr>
        <w:jc w:val="both"/>
        <w:rPr>
          <w:b/>
        </w:rPr>
      </w:pPr>
      <w:r>
        <w:rPr>
          <w:b/>
        </w:rPr>
        <w:t>PSDF biudžeto lėšomis finansuojamų programų įgyvendinimas.</w:t>
      </w:r>
    </w:p>
    <w:p w:rsidR="00791757" w:rsidRDefault="00791757" w:rsidP="00785DCE">
      <w:pPr>
        <w:ind w:firstLine="567"/>
        <w:jc w:val="both"/>
      </w:pPr>
      <w:r>
        <w:t>Vykdomos tęstinės gimdos kaklelio piktybinių navikų prevencijos, atrankinės mamografijos patikros, priešinės liaukos vėžio ankstyvosios diagnostikos, asmenų, priskirtinų širdies ir kraujagyslių ligų didelės rizikos grupei, atrankos ir prevencijos priemonių finansavimo, storosios žarnos vėžio ankstyvosios diagnostikos finansavimo, vaikų krūminių dantų dengimo silantinėmis medžiagomis programos</w:t>
      </w:r>
      <w:r w:rsidR="002B5366">
        <w:t>.</w:t>
      </w:r>
      <w:r>
        <w:t xml:space="preserve"> </w:t>
      </w:r>
    </w:p>
    <w:p w:rsidR="00684460" w:rsidRPr="007A1E4A" w:rsidRDefault="00791757" w:rsidP="00785DCE">
      <w:pPr>
        <w:ind w:firstLine="567"/>
        <w:jc w:val="both"/>
        <w:rPr>
          <w:b/>
        </w:rPr>
      </w:pPr>
      <w:r>
        <w:t>Prevencinių programų paslaugų teikimo apimtys, lyginant su 2015 m., padidėjo 24,1 proc.</w:t>
      </w:r>
    </w:p>
    <w:p w:rsidR="00B446A1" w:rsidRPr="00B446A1" w:rsidRDefault="007D6307" w:rsidP="001F7B37">
      <w:pPr>
        <w:ind w:firstLine="851"/>
        <w:jc w:val="both"/>
      </w:pPr>
      <w:r w:rsidRPr="007D6307">
        <w:rPr>
          <w:b/>
        </w:rPr>
        <w:t>Problemos</w:t>
      </w:r>
      <w:r w:rsidR="00406C95">
        <w:rPr>
          <w:b/>
        </w:rPr>
        <w:t>:</w:t>
      </w:r>
      <w:r w:rsidR="007E73EB">
        <w:t xml:space="preserve"> </w:t>
      </w:r>
    </w:p>
    <w:p w:rsidR="00A15BFC" w:rsidRPr="00497786" w:rsidRDefault="00406C95" w:rsidP="001F7B37">
      <w:pPr>
        <w:ind w:firstLine="851"/>
        <w:jc w:val="both"/>
      </w:pPr>
      <w:r w:rsidRPr="00497786">
        <w:t>Slaugos ligoninės pastatas neapši</w:t>
      </w:r>
      <w:r w:rsidR="000879D3" w:rsidRPr="00497786">
        <w:t>ltin</w:t>
      </w:r>
      <w:r w:rsidRPr="00497786">
        <w:t>tas</w:t>
      </w:r>
      <w:r w:rsidR="000879D3" w:rsidRPr="00497786">
        <w:t>, susidėvėjusi stogo danga</w:t>
      </w:r>
      <w:r w:rsidR="003D47B8" w:rsidRPr="00497786">
        <w:t>.</w:t>
      </w:r>
    </w:p>
    <w:p w:rsidR="008A3226" w:rsidRPr="00497786" w:rsidRDefault="00351306" w:rsidP="001F7B37">
      <w:pPr>
        <w:ind w:firstLine="851"/>
        <w:jc w:val="both"/>
      </w:pPr>
      <w:r w:rsidRPr="00497786">
        <w:t xml:space="preserve">Nepatrauklus </w:t>
      </w:r>
      <w:r w:rsidR="003B7CE6" w:rsidRPr="00497786">
        <w:t>am</w:t>
      </w:r>
      <w:r w:rsidR="00A15BFC" w:rsidRPr="00497786">
        <w:t>bulatorijos pastato fasad</w:t>
      </w:r>
      <w:r w:rsidRPr="00497786">
        <w:t>as</w:t>
      </w:r>
      <w:r w:rsidR="00C84D43" w:rsidRPr="00497786">
        <w:t xml:space="preserve">. </w:t>
      </w:r>
    </w:p>
    <w:p w:rsidR="00C97DA4" w:rsidRPr="00497786" w:rsidRDefault="00351306" w:rsidP="001F7B37">
      <w:pPr>
        <w:ind w:firstLine="851"/>
        <w:jc w:val="both"/>
      </w:pPr>
      <w:r w:rsidRPr="00497786">
        <w:t>Maža automobilių stovėjimo aikštelė įstaigos teritorijoje</w:t>
      </w:r>
      <w:r w:rsidR="00C84D43" w:rsidRPr="00497786">
        <w:t>.</w:t>
      </w:r>
    </w:p>
    <w:p w:rsidR="00497786" w:rsidRPr="00497786" w:rsidRDefault="00406C95" w:rsidP="001F7B37">
      <w:pPr>
        <w:ind w:firstLine="851"/>
        <w:jc w:val="both"/>
      </w:pPr>
      <w:r w:rsidRPr="00497786">
        <w:t xml:space="preserve">Mažėja </w:t>
      </w:r>
      <w:r w:rsidR="00351306" w:rsidRPr="00497786">
        <w:t>įstaigos prisiregistravusių</w:t>
      </w:r>
      <w:r w:rsidRPr="00497786">
        <w:t xml:space="preserve"> gyventojų skaičius, padidėjo PSD</w:t>
      </w:r>
      <w:r w:rsidR="00FD6001" w:rsidRPr="00497786">
        <w:t>F</w:t>
      </w:r>
      <w:r w:rsidRPr="00497786">
        <w:t xml:space="preserve"> </w:t>
      </w:r>
      <w:r w:rsidR="009B1D95" w:rsidRPr="00497786">
        <w:t xml:space="preserve">biudžeto </w:t>
      </w:r>
      <w:r w:rsidRPr="00497786">
        <w:t>lėšomis</w:t>
      </w:r>
      <w:r w:rsidR="00351306" w:rsidRPr="00497786">
        <w:t xml:space="preserve"> </w:t>
      </w:r>
      <w:r w:rsidR="003D47B8" w:rsidRPr="00497786">
        <w:t>nedraudžiamų</w:t>
      </w:r>
      <w:r w:rsidR="000879D3" w:rsidRPr="00497786">
        <w:t xml:space="preserve"> </w:t>
      </w:r>
      <w:r w:rsidRPr="00497786">
        <w:t>gyventojų skaičius</w:t>
      </w:r>
      <w:r w:rsidR="00497786" w:rsidRPr="00497786">
        <w:t>.</w:t>
      </w:r>
    </w:p>
    <w:p w:rsidR="009B1D95" w:rsidRPr="00EA6F3F" w:rsidRDefault="003D47B8" w:rsidP="001F7B37">
      <w:pPr>
        <w:ind w:firstLine="851"/>
        <w:jc w:val="both"/>
      </w:pPr>
      <w:r>
        <w:lastRenderedPageBreak/>
        <w:t>PSDF biudžeto lėšomis</w:t>
      </w:r>
      <w:r w:rsidR="00CC1510" w:rsidRPr="00EA6F3F">
        <w:t xml:space="preserve"> </w:t>
      </w:r>
      <w:r w:rsidR="00351306">
        <w:t>neapdraustų ir prisiregistravusių</w:t>
      </w:r>
      <w:r w:rsidR="00360DB4">
        <w:t xml:space="preserve"> </w:t>
      </w:r>
      <w:r w:rsidR="00351306">
        <w:t>įstaigoje</w:t>
      </w:r>
      <w:r w:rsidR="00360DB4">
        <w:t xml:space="preserve"> yra dalis </w:t>
      </w:r>
      <w:r w:rsidR="00EA6F3F" w:rsidRPr="00EA6F3F">
        <w:t>kaimų gyventojai</w:t>
      </w:r>
      <w:r w:rsidR="00CC1510" w:rsidRPr="00EA6F3F">
        <w:t>, kurie niekur nedirba ir nėra registruoti darbo biržoje.</w:t>
      </w:r>
      <w:r w:rsidR="005657C9" w:rsidRPr="00EA6F3F">
        <w:t xml:space="preserve"> </w:t>
      </w:r>
    </w:p>
    <w:p w:rsidR="00BD5E9E" w:rsidRDefault="00BD5E9E" w:rsidP="001F7B37">
      <w:pPr>
        <w:ind w:firstLine="851"/>
        <w:jc w:val="both"/>
      </w:pPr>
      <w:r w:rsidRPr="00B030D0">
        <w:rPr>
          <w:b/>
        </w:rPr>
        <w:t>Vadovo indėlis tobulinant įstaigos administravimą.</w:t>
      </w:r>
      <w:r>
        <w:t xml:space="preserve"> </w:t>
      </w:r>
    </w:p>
    <w:p w:rsidR="002A5E34" w:rsidRDefault="00BD5E9E" w:rsidP="001F7B37">
      <w:pPr>
        <w:ind w:firstLine="851"/>
        <w:jc w:val="both"/>
      </w:pPr>
      <w:r>
        <w:t>Įvykd</w:t>
      </w:r>
      <w:r w:rsidR="009B1D95">
        <w:t xml:space="preserve">yti sutartiniai įsipareigojimai su </w:t>
      </w:r>
      <w:r>
        <w:t>Klaipėdos TLK</w:t>
      </w:r>
      <w:r w:rsidR="00AF7F59">
        <w:t>, viršyta</w:t>
      </w:r>
      <w:r w:rsidR="007C3ABD">
        <w:t>s</w:t>
      </w:r>
      <w:r w:rsidR="00AF7F59">
        <w:t xml:space="preserve"> lovadienių skaičius</w:t>
      </w:r>
      <w:r w:rsidR="00EA2439">
        <w:t>.</w:t>
      </w:r>
    </w:p>
    <w:p w:rsidR="00BD5E9E" w:rsidRDefault="003D47B8" w:rsidP="001F7B37">
      <w:pPr>
        <w:ind w:firstLine="851"/>
        <w:jc w:val="both"/>
      </w:pPr>
      <w:r>
        <w:t>Vykdomi</w:t>
      </w:r>
      <w:r w:rsidR="00F5433A">
        <w:t xml:space="preserve"> </w:t>
      </w:r>
      <w:r w:rsidR="007222D8" w:rsidRPr="007222D8">
        <w:t>Kretingos rajono savivaldybės Tarybos 201</w:t>
      </w:r>
      <w:r w:rsidR="00592F51">
        <w:t>6</w:t>
      </w:r>
      <w:r w:rsidR="007222D8" w:rsidRPr="007222D8">
        <w:t xml:space="preserve"> m. </w:t>
      </w:r>
      <w:r w:rsidR="00877E8F">
        <w:t>kovo 31</w:t>
      </w:r>
      <w:r w:rsidR="007222D8" w:rsidRPr="007222D8">
        <w:t xml:space="preserve"> d. sprendim</w:t>
      </w:r>
      <w:r>
        <w:t xml:space="preserve">ai: </w:t>
      </w:r>
      <w:r w:rsidR="007222D8" w:rsidRPr="007222D8">
        <w:t>Nr. T2-</w:t>
      </w:r>
      <w:r w:rsidR="00877E8F">
        <w:t>96</w:t>
      </w:r>
      <w:r w:rsidR="007222D8" w:rsidRPr="007222D8">
        <w:t xml:space="preserve"> „Dėl Kretingos rajono savivaldybės viešosios įstaigos Salantų pirminės sveikatos priežiūros centro 201</w:t>
      </w:r>
      <w:r w:rsidR="00877E8F">
        <w:t>6</w:t>
      </w:r>
      <w:r w:rsidR="007222D8" w:rsidRPr="007222D8">
        <w:t xml:space="preserve"> metų siektinų veiklos užduočių nustatymo</w:t>
      </w:r>
      <w:r w:rsidR="007222D8" w:rsidRPr="003D47B8">
        <w:t>“</w:t>
      </w:r>
      <w:r>
        <w:t xml:space="preserve"> </w:t>
      </w:r>
      <w:r w:rsidRPr="003D47B8">
        <w:t>ir</w:t>
      </w:r>
      <w:r w:rsidR="000512F2" w:rsidRPr="00974A04">
        <w:t xml:space="preserve"> </w:t>
      </w:r>
      <w:r w:rsidR="00F5433A" w:rsidRPr="00974A04">
        <w:t>Nr. T2-</w:t>
      </w:r>
      <w:r w:rsidR="00877E8F">
        <w:t>9</w:t>
      </w:r>
      <w:r w:rsidR="00164EAB">
        <w:t>8</w:t>
      </w:r>
      <w:r w:rsidR="000512F2">
        <w:t xml:space="preserve"> </w:t>
      </w:r>
      <w:r w:rsidR="009E6AAC">
        <w:t>„</w:t>
      </w:r>
      <w:r w:rsidR="000512F2">
        <w:t>Dėl išlaidų normatyvo darbo užmokesčiui ir medikamenta</w:t>
      </w:r>
      <w:r w:rsidR="00FC6533">
        <w:t>ms</w:t>
      </w:r>
      <w:r w:rsidR="000512F2">
        <w:t xml:space="preserve"> Kretingos rajono savivaldybės viešosioms įstaigoms </w:t>
      </w:r>
      <w:r w:rsidR="009E6AAC">
        <w:t>nustatymo“</w:t>
      </w:r>
      <w:r w:rsidR="00F5433A" w:rsidRPr="00974A04">
        <w:t>.</w:t>
      </w:r>
    </w:p>
    <w:p w:rsidR="00314BBC" w:rsidRDefault="00314BBC" w:rsidP="001F7B37">
      <w:pPr>
        <w:ind w:firstLine="851"/>
        <w:jc w:val="both"/>
      </w:pPr>
      <w:r>
        <w:t>2016-04-11 vyriausiojo gydytojo įsakymu Nr. 20-K nustatytas normatyvas medikamentams 5 proc. nuo visų įstaigos sąnaudų.</w:t>
      </w:r>
    </w:p>
    <w:p w:rsidR="00FC6533" w:rsidRPr="00FC6533" w:rsidRDefault="00FC6533" w:rsidP="001F7B37">
      <w:pPr>
        <w:pStyle w:val="Betarp1"/>
        <w:ind w:firstLine="851"/>
        <w:jc w:val="both"/>
      </w:pPr>
      <w:r w:rsidRPr="00FC6533">
        <w:rPr>
          <w:sz w:val="24"/>
          <w:szCs w:val="24"/>
        </w:rPr>
        <w:t xml:space="preserve">Patvirtintas darbo apmokėjimo tvarkos aprašas. </w:t>
      </w:r>
      <w:r w:rsidRPr="00FC6533">
        <w:rPr>
          <w:rFonts w:ascii="Times New Roman" w:hAnsi="Times New Roman"/>
          <w:sz w:val="24"/>
          <w:szCs w:val="24"/>
        </w:rPr>
        <w:t xml:space="preserve">2016 m. eigoje darbuotojams nustatyti pagrindiniai atlyginimai ir kintamosios atlyginimo dalys, metų pabaigoje visiems darbuotojams išmokėta </w:t>
      </w:r>
      <w:r w:rsidR="00D40F6B">
        <w:rPr>
          <w:rFonts w:ascii="Times New Roman" w:hAnsi="Times New Roman"/>
          <w:sz w:val="24"/>
          <w:szCs w:val="24"/>
        </w:rPr>
        <w:t xml:space="preserve">nuo </w:t>
      </w:r>
      <w:r w:rsidRPr="00FC6533">
        <w:rPr>
          <w:rFonts w:ascii="Times New Roman" w:hAnsi="Times New Roman"/>
          <w:sz w:val="24"/>
          <w:szCs w:val="24"/>
        </w:rPr>
        <w:t>0,5</w:t>
      </w:r>
      <w:r w:rsidR="00D40F6B">
        <w:rPr>
          <w:rFonts w:ascii="Times New Roman" w:hAnsi="Times New Roman"/>
          <w:sz w:val="24"/>
          <w:szCs w:val="24"/>
        </w:rPr>
        <w:t xml:space="preserve"> iki </w:t>
      </w:r>
      <w:r w:rsidRPr="00FC6533">
        <w:rPr>
          <w:rFonts w:ascii="Times New Roman" w:hAnsi="Times New Roman"/>
          <w:sz w:val="24"/>
          <w:szCs w:val="24"/>
        </w:rPr>
        <w:t xml:space="preserve"> 1  pagrindinio atlyginimo dydžio priemoka už gerus darbo rezultatus.</w:t>
      </w:r>
    </w:p>
    <w:p w:rsidR="007E0462" w:rsidRDefault="00BD5E9E" w:rsidP="001F7B37">
      <w:pPr>
        <w:ind w:firstLine="851"/>
        <w:jc w:val="both"/>
      </w:pPr>
      <w:r>
        <w:t>Subalansuotas įstaigos biudžetas</w:t>
      </w:r>
      <w:r w:rsidR="009B2381">
        <w:t>.</w:t>
      </w:r>
      <w:r>
        <w:t xml:space="preserve"> </w:t>
      </w:r>
    </w:p>
    <w:p w:rsidR="00182AEA" w:rsidRPr="002E1920" w:rsidRDefault="0086458A" w:rsidP="001F7B37">
      <w:pPr>
        <w:jc w:val="center"/>
      </w:pPr>
      <w:r>
        <w:t>___________________________</w:t>
      </w:r>
    </w:p>
    <w:sectPr w:rsidR="00182AEA" w:rsidRPr="002E1920" w:rsidSect="003E1E02">
      <w:headerReference w:type="default" r:id="rId8"/>
      <w:footerReference w:type="even" r:id="rId9"/>
      <w:foot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F4E" w:rsidRDefault="00594F4E">
      <w:r>
        <w:separator/>
      </w:r>
    </w:p>
  </w:endnote>
  <w:endnote w:type="continuationSeparator" w:id="0">
    <w:p w:rsidR="00594F4E" w:rsidRDefault="0059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CE" w:rsidRDefault="00785DCE" w:rsidP="00923A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85DCE" w:rsidRDefault="00785DCE" w:rsidP="00E612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CE" w:rsidRDefault="00785DCE" w:rsidP="00E612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F4E" w:rsidRDefault="00594F4E">
      <w:r>
        <w:separator/>
      </w:r>
    </w:p>
  </w:footnote>
  <w:footnote w:type="continuationSeparator" w:id="0">
    <w:p w:rsidR="00594F4E" w:rsidRDefault="0059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CE" w:rsidRDefault="00785DCE">
    <w:pPr>
      <w:pStyle w:val="Antrats"/>
      <w:jc w:val="center"/>
    </w:pPr>
    <w:r>
      <w:fldChar w:fldCharType="begin"/>
    </w:r>
    <w:r>
      <w:instrText>PAGE   \* MERGEFORMAT</w:instrText>
    </w:r>
    <w:r>
      <w:fldChar w:fldCharType="separate"/>
    </w:r>
    <w:r w:rsidR="00C03967">
      <w:rPr>
        <w:noProof/>
      </w:rPr>
      <w:t>2</w:t>
    </w:r>
    <w:r>
      <w:fldChar w:fldCharType="end"/>
    </w:r>
  </w:p>
  <w:p w:rsidR="00785DCE" w:rsidRDefault="00785D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75C"/>
    <w:multiLevelType w:val="hybridMultilevel"/>
    <w:tmpl w:val="98D6BD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851BF"/>
    <w:multiLevelType w:val="hybridMultilevel"/>
    <w:tmpl w:val="A15CD722"/>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95"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21B85"/>
    <w:multiLevelType w:val="multilevel"/>
    <w:tmpl w:val="4EAECA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555"/>
        </w:tabs>
        <w:ind w:left="1555"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5661793"/>
    <w:multiLevelType w:val="multilevel"/>
    <w:tmpl w:val="2ED4D2CA"/>
    <w:lvl w:ilvl="0">
      <w:start w:val="1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8EB22E0"/>
    <w:multiLevelType w:val="hybridMultilevel"/>
    <w:tmpl w:val="27C89EE6"/>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024A1E"/>
    <w:multiLevelType w:val="hybridMultilevel"/>
    <w:tmpl w:val="568211C8"/>
    <w:lvl w:ilvl="0" w:tplc="39BAF2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BA7387"/>
    <w:multiLevelType w:val="hybridMultilevel"/>
    <w:tmpl w:val="8AE866F4"/>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8A0D70"/>
    <w:multiLevelType w:val="multilevel"/>
    <w:tmpl w:val="8E1AEA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CC5F71"/>
    <w:multiLevelType w:val="hybridMultilevel"/>
    <w:tmpl w:val="01044EC6"/>
    <w:lvl w:ilvl="0" w:tplc="885A7D9A">
      <w:start w:val="2014"/>
      <w:numFmt w:val="decimal"/>
      <w:lvlText w:val="%1"/>
      <w:lvlJc w:val="left"/>
      <w:pPr>
        <w:ind w:left="1124" w:hanging="48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31EF68A8"/>
    <w:multiLevelType w:val="multilevel"/>
    <w:tmpl w:val="78E8FE60"/>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540"/>
      </w:pPr>
      <w:rPr>
        <w:rFonts w:hint="default"/>
        <w:b/>
      </w:rPr>
    </w:lvl>
    <w:lvl w:ilvl="2">
      <w:start w:val="7"/>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399B1CB5"/>
    <w:multiLevelType w:val="hybridMultilevel"/>
    <w:tmpl w:val="A8F07D50"/>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11" w15:restartNumberingAfterBreak="0">
    <w:nsid w:val="3D261F67"/>
    <w:multiLevelType w:val="hybridMultilevel"/>
    <w:tmpl w:val="C09259F0"/>
    <w:lvl w:ilvl="0" w:tplc="39BAF28C">
      <w:numFmt w:val="bullet"/>
      <w:lvlText w:val="-"/>
      <w:lvlJc w:val="left"/>
      <w:pPr>
        <w:ind w:left="1118" w:hanging="360"/>
      </w:pPr>
      <w:rPr>
        <w:rFonts w:ascii="Times New Roman" w:eastAsia="Times New Roman"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15:restartNumberingAfterBreak="0">
    <w:nsid w:val="411F08EE"/>
    <w:multiLevelType w:val="hybridMultilevel"/>
    <w:tmpl w:val="7E1EE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C6406C"/>
    <w:multiLevelType w:val="multilevel"/>
    <w:tmpl w:val="B6FC942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4FD85A75"/>
    <w:multiLevelType w:val="hybridMultilevel"/>
    <w:tmpl w:val="1BA0427E"/>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5334D6"/>
    <w:multiLevelType w:val="hybridMultilevel"/>
    <w:tmpl w:val="89982E6E"/>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6" w15:restartNumberingAfterBreak="0">
    <w:nsid w:val="55E45AA3"/>
    <w:multiLevelType w:val="hybridMultilevel"/>
    <w:tmpl w:val="B69ACB98"/>
    <w:lvl w:ilvl="0" w:tplc="D3C0FE2E">
      <w:start w:val="10"/>
      <w:numFmt w:val="decimal"/>
      <w:lvlText w:val="%1."/>
      <w:lvlJc w:val="left"/>
      <w:pPr>
        <w:ind w:left="927"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58032920"/>
    <w:multiLevelType w:val="hybridMultilevel"/>
    <w:tmpl w:val="D096886A"/>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6B28F6"/>
    <w:multiLevelType w:val="multilevel"/>
    <w:tmpl w:val="63F2C0C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9" w15:restartNumberingAfterBreak="0">
    <w:nsid w:val="5DDE465D"/>
    <w:multiLevelType w:val="multilevel"/>
    <w:tmpl w:val="4686E86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B63CD7"/>
    <w:multiLevelType w:val="hybridMultilevel"/>
    <w:tmpl w:val="ACE8CC10"/>
    <w:lvl w:ilvl="0" w:tplc="25AA426C">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1" w15:restartNumberingAfterBreak="0">
    <w:nsid w:val="5EBA3D3B"/>
    <w:multiLevelType w:val="hybridMultilevel"/>
    <w:tmpl w:val="B2AC042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D5462"/>
    <w:multiLevelType w:val="hybridMultilevel"/>
    <w:tmpl w:val="1B1EB8C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062"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095531"/>
    <w:multiLevelType w:val="hybridMultilevel"/>
    <w:tmpl w:val="A46E931C"/>
    <w:lvl w:ilvl="0" w:tplc="12326322">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4" w15:restartNumberingAfterBreak="0">
    <w:nsid w:val="68E4450A"/>
    <w:multiLevelType w:val="hybridMultilevel"/>
    <w:tmpl w:val="875A1DF6"/>
    <w:lvl w:ilvl="0" w:tplc="39BAF28C">
      <w:numFmt w:val="bullet"/>
      <w:lvlText w:val="-"/>
      <w:lvlJc w:val="left"/>
      <w:pPr>
        <w:ind w:left="583" w:hanging="360"/>
      </w:pPr>
      <w:rPr>
        <w:rFonts w:ascii="Times New Roman" w:eastAsia="Times New Roman" w:hAnsi="Times New Roman" w:cs="Times New Roman" w:hint="default"/>
      </w:rPr>
    </w:lvl>
    <w:lvl w:ilvl="1" w:tplc="04270003" w:tentative="1">
      <w:start w:val="1"/>
      <w:numFmt w:val="bullet"/>
      <w:lvlText w:val="o"/>
      <w:lvlJc w:val="left"/>
      <w:pPr>
        <w:ind w:left="1565" w:hanging="360"/>
      </w:pPr>
      <w:rPr>
        <w:rFonts w:ascii="Courier New" w:hAnsi="Courier New" w:cs="Courier New" w:hint="default"/>
      </w:rPr>
    </w:lvl>
    <w:lvl w:ilvl="2" w:tplc="04270005" w:tentative="1">
      <w:start w:val="1"/>
      <w:numFmt w:val="bullet"/>
      <w:lvlText w:val=""/>
      <w:lvlJc w:val="left"/>
      <w:pPr>
        <w:ind w:left="2285" w:hanging="360"/>
      </w:pPr>
      <w:rPr>
        <w:rFonts w:ascii="Wingdings" w:hAnsi="Wingdings" w:hint="default"/>
      </w:rPr>
    </w:lvl>
    <w:lvl w:ilvl="3" w:tplc="04270001" w:tentative="1">
      <w:start w:val="1"/>
      <w:numFmt w:val="bullet"/>
      <w:lvlText w:val=""/>
      <w:lvlJc w:val="left"/>
      <w:pPr>
        <w:ind w:left="3005" w:hanging="360"/>
      </w:pPr>
      <w:rPr>
        <w:rFonts w:ascii="Symbol" w:hAnsi="Symbol" w:hint="default"/>
      </w:rPr>
    </w:lvl>
    <w:lvl w:ilvl="4" w:tplc="04270003" w:tentative="1">
      <w:start w:val="1"/>
      <w:numFmt w:val="bullet"/>
      <w:lvlText w:val="o"/>
      <w:lvlJc w:val="left"/>
      <w:pPr>
        <w:ind w:left="3725" w:hanging="360"/>
      </w:pPr>
      <w:rPr>
        <w:rFonts w:ascii="Courier New" w:hAnsi="Courier New" w:cs="Courier New" w:hint="default"/>
      </w:rPr>
    </w:lvl>
    <w:lvl w:ilvl="5" w:tplc="04270005" w:tentative="1">
      <w:start w:val="1"/>
      <w:numFmt w:val="bullet"/>
      <w:lvlText w:val=""/>
      <w:lvlJc w:val="left"/>
      <w:pPr>
        <w:ind w:left="4445" w:hanging="360"/>
      </w:pPr>
      <w:rPr>
        <w:rFonts w:ascii="Wingdings" w:hAnsi="Wingdings" w:hint="default"/>
      </w:rPr>
    </w:lvl>
    <w:lvl w:ilvl="6" w:tplc="04270001" w:tentative="1">
      <w:start w:val="1"/>
      <w:numFmt w:val="bullet"/>
      <w:lvlText w:val=""/>
      <w:lvlJc w:val="left"/>
      <w:pPr>
        <w:ind w:left="5165" w:hanging="360"/>
      </w:pPr>
      <w:rPr>
        <w:rFonts w:ascii="Symbol" w:hAnsi="Symbol" w:hint="default"/>
      </w:rPr>
    </w:lvl>
    <w:lvl w:ilvl="7" w:tplc="04270003" w:tentative="1">
      <w:start w:val="1"/>
      <w:numFmt w:val="bullet"/>
      <w:lvlText w:val="o"/>
      <w:lvlJc w:val="left"/>
      <w:pPr>
        <w:ind w:left="5885" w:hanging="360"/>
      </w:pPr>
      <w:rPr>
        <w:rFonts w:ascii="Courier New" w:hAnsi="Courier New" w:cs="Courier New" w:hint="default"/>
      </w:rPr>
    </w:lvl>
    <w:lvl w:ilvl="8" w:tplc="04270005" w:tentative="1">
      <w:start w:val="1"/>
      <w:numFmt w:val="bullet"/>
      <w:lvlText w:val=""/>
      <w:lvlJc w:val="left"/>
      <w:pPr>
        <w:ind w:left="6605" w:hanging="360"/>
      </w:pPr>
      <w:rPr>
        <w:rFonts w:ascii="Wingdings" w:hAnsi="Wingdings" w:hint="default"/>
      </w:rPr>
    </w:lvl>
  </w:abstractNum>
  <w:abstractNum w:abstractNumId="25" w15:restartNumberingAfterBreak="0">
    <w:nsid w:val="69006F78"/>
    <w:multiLevelType w:val="hybridMultilevel"/>
    <w:tmpl w:val="262603E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00365B"/>
    <w:multiLevelType w:val="hybridMultilevel"/>
    <w:tmpl w:val="E1E001E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5F7100"/>
    <w:multiLevelType w:val="hybridMultilevel"/>
    <w:tmpl w:val="C4C2006C"/>
    <w:lvl w:ilvl="0" w:tplc="3F669104">
      <w:start w:val="2014"/>
      <w:numFmt w:val="decimal"/>
      <w:lvlText w:val="%1"/>
      <w:lvlJc w:val="left"/>
      <w:pPr>
        <w:ind w:left="1124" w:hanging="48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BD3586E"/>
    <w:multiLevelType w:val="hybridMultilevel"/>
    <w:tmpl w:val="10FC0840"/>
    <w:lvl w:ilvl="0" w:tplc="A0AEAF84">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F6766C"/>
    <w:multiLevelType w:val="hybridMultilevel"/>
    <w:tmpl w:val="752CAC22"/>
    <w:lvl w:ilvl="0" w:tplc="140EBB86">
      <w:start w:val="8"/>
      <w:numFmt w:val="decimal"/>
      <w:lvlText w:val="%1."/>
      <w:lvlJc w:val="left"/>
      <w:pPr>
        <w:ind w:left="785"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E917678"/>
    <w:multiLevelType w:val="hybridMultilevel"/>
    <w:tmpl w:val="9F54E00C"/>
    <w:lvl w:ilvl="0" w:tplc="C818CAA6">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094B9F"/>
    <w:multiLevelType w:val="hybridMultilevel"/>
    <w:tmpl w:val="C7C66D46"/>
    <w:lvl w:ilvl="0" w:tplc="7954F138">
      <w:start w:val="1"/>
      <w:numFmt w:val="decimal"/>
      <w:lvlText w:val="%1."/>
      <w:lvlJc w:val="left"/>
      <w:pPr>
        <w:ind w:left="644"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E73372"/>
    <w:multiLevelType w:val="hybridMultilevel"/>
    <w:tmpl w:val="583ED48C"/>
    <w:lvl w:ilvl="0" w:tplc="F4701822">
      <w:start w:val="2016"/>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3" w15:restartNumberingAfterBreak="0">
    <w:nsid w:val="7B5E1709"/>
    <w:multiLevelType w:val="multilevel"/>
    <w:tmpl w:val="5784E024"/>
    <w:lvl w:ilvl="0">
      <w:start w:val="11"/>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7"/>
  </w:num>
  <w:num w:numId="3">
    <w:abstractNumId w:val="13"/>
  </w:num>
  <w:num w:numId="4">
    <w:abstractNumId w:val="9"/>
  </w:num>
  <w:num w:numId="5">
    <w:abstractNumId w:val="33"/>
  </w:num>
  <w:num w:numId="6">
    <w:abstractNumId w:val="3"/>
  </w:num>
  <w:num w:numId="7">
    <w:abstractNumId w:val="18"/>
  </w:num>
  <w:num w:numId="8">
    <w:abstractNumId w:val="19"/>
  </w:num>
  <w:num w:numId="9">
    <w:abstractNumId w:val="23"/>
  </w:num>
  <w:num w:numId="10">
    <w:abstractNumId w:val="20"/>
  </w:num>
  <w:num w:numId="11">
    <w:abstractNumId w:val="15"/>
  </w:num>
  <w:num w:numId="12">
    <w:abstractNumId w:val="10"/>
  </w:num>
  <w:num w:numId="13">
    <w:abstractNumId w:val="31"/>
  </w:num>
  <w:num w:numId="14">
    <w:abstractNumId w:val="12"/>
  </w:num>
  <w:num w:numId="15">
    <w:abstractNumId w:val="0"/>
  </w:num>
  <w:num w:numId="16">
    <w:abstractNumId w:val="17"/>
  </w:num>
  <w:num w:numId="17">
    <w:abstractNumId w:val="22"/>
  </w:num>
  <w:num w:numId="18">
    <w:abstractNumId w:val="26"/>
  </w:num>
  <w:num w:numId="19">
    <w:abstractNumId w:val="25"/>
  </w:num>
  <w:num w:numId="20">
    <w:abstractNumId w:val="6"/>
  </w:num>
  <w:num w:numId="21">
    <w:abstractNumId w:val="1"/>
  </w:num>
  <w:num w:numId="22">
    <w:abstractNumId w:val="11"/>
  </w:num>
  <w:num w:numId="23">
    <w:abstractNumId w:val="4"/>
  </w:num>
  <w:num w:numId="24">
    <w:abstractNumId w:val="30"/>
  </w:num>
  <w:num w:numId="25">
    <w:abstractNumId w:val="21"/>
  </w:num>
  <w:num w:numId="26">
    <w:abstractNumId w:val="27"/>
  </w:num>
  <w:num w:numId="27">
    <w:abstractNumId w:val="8"/>
  </w:num>
  <w:num w:numId="28">
    <w:abstractNumId w:val="29"/>
  </w:num>
  <w:num w:numId="29">
    <w:abstractNumId w:val="28"/>
  </w:num>
  <w:num w:numId="30">
    <w:abstractNumId w:val="14"/>
  </w:num>
  <w:num w:numId="31">
    <w:abstractNumId w:val="24"/>
  </w:num>
  <w:num w:numId="32">
    <w:abstractNumId w:val="16"/>
  </w:num>
  <w:num w:numId="33">
    <w:abstractNumId w:val="3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9E"/>
    <w:rsid w:val="000040FD"/>
    <w:rsid w:val="00016DDA"/>
    <w:rsid w:val="00033740"/>
    <w:rsid w:val="00034937"/>
    <w:rsid w:val="00041336"/>
    <w:rsid w:val="0004191A"/>
    <w:rsid w:val="00041F98"/>
    <w:rsid w:val="00042251"/>
    <w:rsid w:val="00043CC7"/>
    <w:rsid w:val="0005078D"/>
    <w:rsid w:val="000512F2"/>
    <w:rsid w:val="000543B1"/>
    <w:rsid w:val="000577FE"/>
    <w:rsid w:val="00065AEC"/>
    <w:rsid w:val="00071225"/>
    <w:rsid w:val="00075366"/>
    <w:rsid w:val="000879D3"/>
    <w:rsid w:val="00095184"/>
    <w:rsid w:val="00095686"/>
    <w:rsid w:val="00096F7E"/>
    <w:rsid w:val="000A7BE5"/>
    <w:rsid w:val="000C02FF"/>
    <w:rsid w:val="000D2D6F"/>
    <w:rsid w:val="000F5A63"/>
    <w:rsid w:val="000F7F8F"/>
    <w:rsid w:val="0010364F"/>
    <w:rsid w:val="0010623F"/>
    <w:rsid w:val="00106FF9"/>
    <w:rsid w:val="00107EAA"/>
    <w:rsid w:val="00126534"/>
    <w:rsid w:val="00131859"/>
    <w:rsid w:val="001448DA"/>
    <w:rsid w:val="0015277B"/>
    <w:rsid w:val="001554A8"/>
    <w:rsid w:val="00164EAB"/>
    <w:rsid w:val="001710D3"/>
    <w:rsid w:val="001713C8"/>
    <w:rsid w:val="0017221B"/>
    <w:rsid w:val="0017732F"/>
    <w:rsid w:val="00182AEA"/>
    <w:rsid w:val="00192AC2"/>
    <w:rsid w:val="00195E77"/>
    <w:rsid w:val="001A1A4A"/>
    <w:rsid w:val="001B622D"/>
    <w:rsid w:val="001D76C5"/>
    <w:rsid w:val="001E1008"/>
    <w:rsid w:val="001E33BD"/>
    <w:rsid w:val="001F0F34"/>
    <w:rsid w:val="001F3E75"/>
    <w:rsid w:val="001F7B37"/>
    <w:rsid w:val="0020271A"/>
    <w:rsid w:val="00214BB7"/>
    <w:rsid w:val="002467A3"/>
    <w:rsid w:val="00251D1C"/>
    <w:rsid w:val="00275D5A"/>
    <w:rsid w:val="00281ABB"/>
    <w:rsid w:val="002A5E34"/>
    <w:rsid w:val="002B5366"/>
    <w:rsid w:val="002C2B8F"/>
    <w:rsid w:val="002C4084"/>
    <w:rsid w:val="002C4DD9"/>
    <w:rsid w:val="002D498E"/>
    <w:rsid w:val="002D4A3D"/>
    <w:rsid w:val="002D59C8"/>
    <w:rsid w:val="002D767F"/>
    <w:rsid w:val="002E1920"/>
    <w:rsid w:val="002E5F27"/>
    <w:rsid w:val="002F0962"/>
    <w:rsid w:val="002F3BBB"/>
    <w:rsid w:val="002F4D86"/>
    <w:rsid w:val="002F5B10"/>
    <w:rsid w:val="002F66F8"/>
    <w:rsid w:val="003003FC"/>
    <w:rsid w:val="00300F1E"/>
    <w:rsid w:val="003031CC"/>
    <w:rsid w:val="003047FC"/>
    <w:rsid w:val="00314BBC"/>
    <w:rsid w:val="00317805"/>
    <w:rsid w:val="00321129"/>
    <w:rsid w:val="00324386"/>
    <w:rsid w:val="00340E19"/>
    <w:rsid w:val="003511AC"/>
    <w:rsid w:val="00351306"/>
    <w:rsid w:val="0035507D"/>
    <w:rsid w:val="0036025F"/>
    <w:rsid w:val="00360DB4"/>
    <w:rsid w:val="00361E8C"/>
    <w:rsid w:val="003634C1"/>
    <w:rsid w:val="00373288"/>
    <w:rsid w:val="00375636"/>
    <w:rsid w:val="00383F94"/>
    <w:rsid w:val="00384147"/>
    <w:rsid w:val="00385929"/>
    <w:rsid w:val="003863F7"/>
    <w:rsid w:val="00387A62"/>
    <w:rsid w:val="00393FB3"/>
    <w:rsid w:val="003950AB"/>
    <w:rsid w:val="003963AD"/>
    <w:rsid w:val="003A415B"/>
    <w:rsid w:val="003A56BE"/>
    <w:rsid w:val="003B7CE6"/>
    <w:rsid w:val="003D3AA4"/>
    <w:rsid w:val="003D47B8"/>
    <w:rsid w:val="003D6E68"/>
    <w:rsid w:val="003E1E02"/>
    <w:rsid w:val="00403DFD"/>
    <w:rsid w:val="00406C95"/>
    <w:rsid w:val="00410C1B"/>
    <w:rsid w:val="00412F44"/>
    <w:rsid w:val="00417A44"/>
    <w:rsid w:val="00427E44"/>
    <w:rsid w:val="00430757"/>
    <w:rsid w:val="0043101E"/>
    <w:rsid w:val="0045140D"/>
    <w:rsid w:val="0045460E"/>
    <w:rsid w:val="00460AB2"/>
    <w:rsid w:val="004610A4"/>
    <w:rsid w:val="00462357"/>
    <w:rsid w:val="00462B78"/>
    <w:rsid w:val="00465B38"/>
    <w:rsid w:val="004660DF"/>
    <w:rsid w:val="00481366"/>
    <w:rsid w:val="0048634F"/>
    <w:rsid w:val="00494B1F"/>
    <w:rsid w:val="00497786"/>
    <w:rsid w:val="004A67A9"/>
    <w:rsid w:val="004B56C3"/>
    <w:rsid w:val="004C3635"/>
    <w:rsid w:val="004C5FC4"/>
    <w:rsid w:val="004C6E66"/>
    <w:rsid w:val="004C746E"/>
    <w:rsid w:val="004D0B1D"/>
    <w:rsid w:val="004D13A1"/>
    <w:rsid w:val="004D3DA8"/>
    <w:rsid w:val="004D4BC4"/>
    <w:rsid w:val="004E3C17"/>
    <w:rsid w:val="005331B7"/>
    <w:rsid w:val="00536604"/>
    <w:rsid w:val="00541E19"/>
    <w:rsid w:val="00547E95"/>
    <w:rsid w:val="005657C9"/>
    <w:rsid w:val="00575BD8"/>
    <w:rsid w:val="00575EB5"/>
    <w:rsid w:val="0058192E"/>
    <w:rsid w:val="00590539"/>
    <w:rsid w:val="0059228B"/>
    <w:rsid w:val="00592F51"/>
    <w:rsid w:val="00594F4E"/>
    <w:rsid w:val="005A68AF"/>
    <w:rsid w:val="005B6657"/>
    <w:rsid w:val="005B6ACE"/>
    <w:rsid w:val="005C7329"/>
    <w:rsid w:val="005D7AB0"/>
    <w:rsid w:val="005E0946"/>
    <w:rsid w:val="005E15AC"/>
    <w:rsid w:val="005E587D"/>
    <w:rsid w:val="005E5EFB"/>
    <w:rsid w:val="005F5937"/>
    <w:rsid w:val="00601CD7"/>
    <w:rsid w:val="00615B91"/>
    <w:rsid w:val="006310DA"/>
    <w:rsid w:val="00632AF4"/>
    <w:rsid w:val="00645674"/>
    <w:rsid w:val="00652B90"/>
    <w:rsid w:val="00667D73"/>
    <w:rsid w:val="00667FAF"/>
    <w:rsid w:val="00674613"/>
    <w:rsid w:val="0067720F"/>
    <w:rsid w:val="00684460"/>
    <w:rsid w:val="00687B95"/>
    <w:rsid w:val="006A2DB2"/>
    <w:rsid w:val="006A53A8"/>
    <w:rsid w:val="006A6338"/>
    <w:rsid w:val="006C261B"/>
    <w:rsid w:val="006C5110"/>
    <w:rsid w:val="006C63F0"/>
    <w:rsid w:val="006C63FB"/>
    <w:rsid w:val="006E2977"/>
    <w:rsid w:val="006E6313"/>
    <w:rsid w:val="006F0188"/>
    <w:rsid w:val="006F05ED"/>
    <w:rsid w:val="006F29B8"/>
    <w:rsid w:val="006F778E"/>
    <w:rsid w:val="00701C98"/>
    <w:rsid w:val="007222D8"/>
    <w:rsid w:val="00732E51"/>
    <w:rsid w:val="00740C31"/>
    <w:rsid w:val="00743F80"/>
    <w:rsid w:val="007506CD"/>
    <w:rsid w:val="0075708E"/>
    <w:rsid w:val="0077391F"/>
    <w:rsid w:val="00781EC0"/>
    <w:rsid w:val="00785DCE"/>
    <w:rsid w:val="00786247"/>
    <w:rsid w:val="00791757"/>
    <w:rsid w:val="00797A2C"/>
    <w:rsid w:val="00797D9C"/>
    <w:rsid w:val="007A1E4A"/>
    <w:rsid w:val="007C3ABD"/>
    <w:rsid w:val="007C6664"/>
    <w:rsid w:val="007D5F71"/>
    <w:rsid w:val="007D6307"/>
    <w:rsid w:val="007E036F"/>
    <w:rsid w:val="007E0462"/>
    <w:rsid w:val="007E73EB"/>
    <w:rsid w:val="007F0987"/>
    <w:rsid w:val="007F352C"/>
    <w:rsid w:val="007F467C"/>
    <w:rsid w:val="00803DDC"/>
    <w:rsid w:val="0080682C"/>
    <w:rsid w:val="008153DD"/>
    <w:rsid w:val="00816CC6"/>
    <w:rsid w:val="00826AD7"/>
    <w:rsid w:val="008300D5"/>
    <w:rsid w:val="00841996"/>
    <w:rsid w:val="00851A68"/>
    <w:rsid w:val="00852D16"/>
    <w:rsid w:val="00853207"/>
    <w:rsid w:val="00855728"/>
    <w:rsid w:val="0086458A"/>
    <w:rsid w:val="00874F05"/>
    <w:rsid w:val="00877E8F"/>
    <w:rsid w:val="00882728"/>
    <w:rsid w:val="00891F53"/>
    <w:rsid w:val="0089289E"/>
    <w:rsid w:val="008A17DB"/>
    <w:rsid w:val="008A3226"/>
    <w:rsid w:val="008B1CF2"/>
    <w:rsid w:val="008B395A"/>
    <w:rsid w:val="008B3A73"/>
    <w:rsid w:val="008B3BA2"/>
    <w:rsid w:val="008D0BFA"/>
    <w:rsid w:val="008E723E"/>
    <w:rsid w:val="008E787E"/>
    <w:rsid w:val="008F56D3"/>
    <w:rsid w:val="00901572"/>
    <w:rsid w:val="00906074"/>
    <w:rsid w:val="00906760"/>
    <w:rsid w:val="009075F6"/>
    <w:rsid w:val="00913364"/>
    <w:rsid w:val="00914EAD"/>
    <w:rsid w:val="009218A7"/>
    <w:rsid w:val="00923AEE"/>
    <w:rsid w:val="0092476D"/>
    <w:rsid w:val="00930711"/>
    <w:rsid w:val="00947F5C"/>
    <w:rsid w:val="00951006"/>
    <w:rsid w:val="009511A6"/>
    <w:rsid w:val="00961A32"/>
    <w:rsid w:val="009650C3"/>
    <w:rsid w:val="00965125"/>
    <w:rsid w:val="009719D9"/>
    <w:rsid w:val="00973548"/>
    <w:rsid w:val="00974A04"/>
    <w:rsid w:val="00982676"/>
    <w:rsid w:val="009913C5"/>
    <w:rsid w:val="00996508"/>
    <w:rsid w:val="009A1F19"/>
    <w:rsid w:val="009A4A15"/>
    <w:rsid w:val="009B01A6"/>
    <w:rsid w:val="009B1D95"/>
    <w:rsid w:val="009B2381"/>
    <w:rsid w:val="009B3254"/>
    <w:rsid w:val="009C3E36"/>
    <w:rsid w:val="009D05A8"/>
    <w:rsid w:val="009D1AA3"/>
    <w:rsid w:val="009E36C1"/>
    <w:rsid w:val="009E6AAC"/>
    <w:rsid w:val="009F1084"/>
    <w:rsid w:val="009F4E42"/>
    <w:rsid w:val="00A13B03"/>
    <w:rsid w:val="00A15BFC"/>
    <w:rsid w:val="00A20992"/>
    <w:rsid w:val="00A265EF"/>
    <w:rsid w:val="00A319F1"/>
    <w:rsid w:val="00A4294C"/>
    <w:rsid w:val="00A44848"/>
    <w:rsid w:val="00A56B6F"/>
    <w:rsid w:val="00A646C7"/>
    <w:rsid w:val="00A66966"/>
    <w:rsid w:val="00A67D32"/>
    <w:rsid w:val="00A84E4E"/>
    <w:rsid w:val="00A9275F"/>
    <w:rsid w:val="00A9561E"/>
    <w:rsid w:val="00AB592A"/>
    <w:rsid w:val="00AB6631"/>
    <w:rsid w:val="00AE1B99"/>
    <w:rsid w:val="00AE3292"/>
    <w:rsid w:val="00AE658E"/>
    <w:rsid w:val="00AE67B2"/>
    <w:rsid w:val="00AF386E"/>
    <w:rsid w:val="00AF5109"/>
    <w:rsid w:val="00AF7F59"/>
    <w:rsid w:val="00B00A1F"/>
    <w:rsid w:val="00B030D0"/>
    <w:rsid w:val="00B129B3"/>
    <w:rsid w:val="00B20BAB"/>
    <w:rsid w:val="00B23B6B"/>
    <w:rsid w:val="00B31795"/>
    <w:rsid w:val="00B32482"/>
    <w:rsid w:val="00B35F3E"/>
    <w:rsid w:val="00B35FEF"/>
    <w:rsid w:val="00B446A1"/>
    <w:rsid w:val="00B46ADF"/>
    <w:rsid w:val="00B53F51"/>
    <w:rsid w:val="00B72770"/>
    <w:rsid w:val="00B7364B"/>
    <w:rsid w:val="00B74097"/>
    <w:rsid w:val="00B747BC"/>
    <w:rsid w:val="00B91639"/>
    <w:rsid w:val="00B92031"/>
    <w:rsid w:val="00BA46E8"/>
    <w:rsid w:val="00BB04B2"/>
    <w:rsid w:val="00BB11F2"/>
    <w:rsid w:val="00BC0BBD"/>
    <w:rsid w:val="00BD05D2"/>
    <w:rsid w:val="00BD38DC"/>
    <w:rsid w:val="00BD5E9E"/>
    <w:rsid w:val="00BD64A3"/>
    <w:rsid w:val="00BE468C"/>
    <w:rsid w:val="00BE76CE"/>
    <w:rsid w:val="00BF53FB"/>
    <w:rsid w:val="00C02317"/>
    <w:rsid w:val="00C02BDA"/>
    <w:rsid w:val="00C03967"/>
    <w:rsid w:val="00C22FE8"/>
    <w:rsid w:val="00C4183D"/>
    <w:rsid w:val="00C44A85"/>
    <w:rsid w:val="00C452B3"/>
    <w:rsid w:val="00C51122"/>
    <w:rsid w:val="00C5119F"/>
    <w:rsid w:val="00C61387"/>
    <w:rsid w:val="00C619B1"/>
    <w:rsid w:val="00C65F46"/>
    <w:rsid w:val="00C6626A"/>
    <w:rsid w:val="00C67458"/>
    <w:rsid w:val="00C709D2"/>
    <w:rsid w:val="00C80248"/>
    <w:rsid w:val="00C84D43"/>
    <w:rsid w:val="00C90B7D"/>
    <w:rsid w:val="00C9651D"/>
    <w:rsid w:val="00C97DA4"/>
    <w:rsid w:val="00C97DC3"/>
    <w:rsid w:val="00CA0355"/>
    <w:rsid w:val="00CA1169"/>
    <w:rsid w:val="00CA2BB4"/>
    <w:rsid w:val="00CA3926"/>
    <w:rsid w:val="00CA3A68"/>
    <w:rsid w:val="00CA4DC4"/>
    <w:rsid w:val="00CA4F88"/>
    <w:rsid w:val="00CA7997"/>
    <w:rsid w:val="00CA7EE7"/>
    <w:rsid w:val="00CB1F05"/>
    <w:rsid w:val="00CB3C87"/>
    <w:rsid w:val="00CB47C3"/>
    <w:rsid w:val="00CB56E8"/>
    <w:rsid w:val="00CC1510"/>
    <w:rsid w:val="00CC3C3D"/>
    <w:rsid w:val="00CD25CA"/>
    <w:rsid w:val="00CD486C"/>
    <w:rsid w:val="00CD65E4"/>
    <w:rsid w:val="00CE22D9"/>
    <w:rsid w:val="00CE5A08"/>
    <w:rsid w:val="00CF40CD"/>
    <w:rsid w:val="00D02400"/>
    <w:rsid w:val="00D171DB"/>
    <w:rsid w:val="00D24204"/>
    <w:rsid w:val="00D2735E"/>
    <w:rsid w:val="00D359B1"/>
    <w:rsid w:val="00D37EB3"/>
    <w:rsid w:val="00D40F6B"/>
    <w:rsid w:val="00D62630"/>
    <w:rsid w:val="00D66258"/>
    <w:rsid w:val="00D67D16"/>
    <w:rsid w:val="00D74971"/>
    <w:rsid w:val="00D75F88"/>
    <w:rsid w:val="00D94113"/>
    <w:rsid w:val="00D95C3E"/>
    <w:rsid w:val="00D96A5E"/>
    <w:rsid w:val="00DA4910"/>
    <w:rsid w:val="00DA6A68"/>
    <w:rsid w:val="00DB1CDC"/>
    <w:rsid w:val="00DB6919"/>
    <w:rsid w:val="00DB6ABD"/>
    <w:rsid w:val="00DF6563"/>
    <w:rsid w:val="00DF6EF7"/>
    <w:rsid w:val="00E037CC"/>
    <w:rsid w:val="00E13E99"/>
    <w:rsid w:val="00E23628"/>
    <w:rsid w:val="00E30FC5"/>
    <w:rsid w:val="00E401A6"/>
    <w:rsid w:val="00E41612"/>
    <w:rsid w:val="00E509BA"/>
    <w:rsid w:val="00E612E6"/>
    <w:rsid w:val="00E82A2A"/>
    <w:rsid w:val="00E8391A"/>
    <w:rsid w:val="00E85641"/>
    <w:rsid w:val="00E95563"/>
    <w:rsid w:val="00E96356"/>
    <w:rsid w:val="00E97C39"/>
    <w:rsid w:val="00EA1519"/>
    <w:rsid w:val="00EA2439"/>
    <w:rsid w:val="00EA2741"/>
    <w:rsid w:val="00EA4D53"/>
    <w:rsid w:val="00EA6F3F"/>
    <w:rsid w:val="00ED240F"/>
    <w:rsid w:val="00ED3448"/>
    <w:rsid w:val="00EE5EE3"/>
    <w:rsid w:val="00F0661E"/>
    <w:rsid w:val="00F07C5C"/>
    <w:rsid w:val="00F127E3"/>
    <w:rsid w:val="00F12F26"/>
    <w:rsid w:val="00F30D1B"/>
    <w:rsid w:val="00F41200"/>
    <w:rsid w:val="00F42205"/>
    <w:rsid w:val="00F53E4E"/>
    <w:rsid w:val="00F5433A"/>
    <w:rsid w:val="00F547D8"/>
    <w:rsid w:val="00F61DE7"/>
    <w:rsid w:val="00F73F64"/>
    <w:rsid w:val="00F74B0F"/>
    <w:rsid w:val="00F775D7"/>
    <w:rsid w:val="00F83006"/>
    <w:rsid w:val="00F93028"/>
    <w:rsid w:val="00F9527B"/>
    <w:rsid w:val="00FA3350"/>
    <w:rsid w:val="00FA5F0C"/>
    <w:rsid w:val="00FA70E3"/>
    <w:rsid w:val="00FA73E7"/>
    <w:rsid w:val="00FB436E"/>
    <w:rsid w:val="00FB5D0F"/>
    <w:rsid w:val="00FC6533"/>
    <w:rsid w:val="00FC686A"/>
    <w:rsid w:val="00FD341B"/>
    <w:rsid w:val="00FD6001"/>
    <w:rsid w:val="00FD6019"/>
    <w:rsid w:val="00FE298C"/>
    <w:rsid w:val="00FF45E7"/>
    <w:rsid w:val="00FF5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42F268"/>
  <w15:docId w15:val="{360AE565-19DB-4DCA-A290-3FE8C2CB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BD5E9E"/>
    <w:rPr>
      <w:sz w:val="24"/>
      <w:szCs w:val="24"/>
    </w:rPr>
  </w:style>
  <w:style w:type="paragraph" w:styleId="Antrat1">
    <w:name w:val="heading 1"/>
    <w:basedOn w:val="prastasis"/>
    <w:next w:val="prastasis"/>
    <w:link w:val="Antrat1Diagrama"/>
    <w:qFormat/>
    <w:rsid w:val="00F127E3"/>
    <w:pPr>
      <w:keepNext/>
      <w:jc w:val="center"/>
      <w:outlineLvl w:val="0"/>
    </w:pPr>
    <w:rPr>
      <w:rFonts w:ascii="Arial" w:hAnsi="Arial" w:cs="Arial"/>
      <w:b/>
      <w:sz w:val="1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612E6"/>
    <w:pPr>
      <w:tabs>
        <w:tab w:val="center" w:pos="4819"/>
        <w:tab w:val="right" w:pos="9638"/>
      </w:tabs>
    </w:pPr>
  </w:style>
  <w:style w:type="character" w:styleId="Puslapionumeris">
    <w:name w:val="page number"/>
    <w:basedOn w:val="Numatytasispastraiposriftas"/>
    <w:rsid w:val="00E612E6"/>
  </w:style>
  <w:style w:type="paragraph" w:styleId="Debesliotekstas">
    <w:name w:val="Balloon Text"/>
    <w:basedOn w:val="prastasis"/>
    <w:link w:val="DebesliotekstasDiagrama"/>
    <w:rsid w:val="00C90B7D"/>
    <w:rPr>
      <w:rFonts w:ascii="Tahoma" w:hAnsi="Tahoma" w:cs="Tahoma"/>
      <w:sz w:val="16"/>
      <w:szCs w:val="16"/>
    </w:rPr>
  </w:style>
  <w:style w:type="character" w:customStyle="1" w:styleId="DebesliotekstasDiagrama">
    <w:name w:val="Debesėlio tekstas Diagrama"/>
    <w:link w:val="Debesliotekstas"/>
    <w:rsid w:val="00C90B7D"/>
    <w:rPr>
      <w:rFonts w:ascii="Tahoma" w:hAnsi="Tahoma" w:cs="Tahoma"/>
      <w:sz w:val="16"/>
      <w:szCs w:val="16"/>
    </w:rPr>
  </w:style>
  <w:style w:type="character" w:styleId="Hipersaitas">
    <w:name w:val="Hyperlink"/>
    <w:rsid w:val="0045460E"/>
    <w:rPr>
      <w:color w:val="0000FF"/>
      <w:u w:val="single"/>
    </w:rPr>
  </w:style>
  <w:style w:type="paragraph" w:styleId="Sraopastraipa">
    <w:name w:val="List Paragraph"/>
    <w:basedOn w:val="prastasis"/>
    <w:uiPriority w:val="34"/>
    <w:qFormat/>
    <w:rsid w:val="000543B1"/>
    <w:pPr>
      <w:ind w:left="1296"/>
    </w:pPr>
  </w:style>
  <w:style w:type="paragraph" w:customStyle="1" w:styleId="Betarp1">
    <w:name w:val="Be tarpų1"/>
    <w:rsid w:val="00EA2741"/>
    <w:rPr>
      <w:rFonts w:ascii="Calibri" w:hAnsi="Calibri"/>
      <w:sz w:val="22"/>
      <w:szCs w:val="22"/>
      <w:lang w:eastAsia="en-US"/>
    </w:rPr>
  </w:style>
  <w:style w:type="character" w:customStyle="1" w:styleId="Antrat1Diagrama">
    <w:name w:val="Antraštė 1 Diagrama"/>
    <w:link w:val="Antrat1"/>
    <w:rsid w:val="00F127E3"/>
    <w:rPr>
      <w:rFonts w:ascii="Arial" w:hAnsi="Arial" w:cs="Arial"/>
      <w:b/>
      <w:sz w:val="16"/>
      <w:szCs w:val="24"/>
      <w:lang w:eastAsia="en-US"/>
    </w:rPr>
  </w:style>
  <w:style w:type="paragraph" w:customStyle="1" w:styleId="xl23">
    <w:name w:val="xl23"/>
    <w:basedOn w:val="prastasis"/>
    <w:rsid w:val="00F127E3"/>
    <w:pPr>
      <w:spacing w:before="100" w:beforeAutospacing="1" w:after="100" w:afterAutospacing="1"/>
    </w:pPr>
    <w:rPr>
      <w:lang w:val="en-US" w:eastAsia="en-US"/>
    </w:rPr>
  </w:style>
  <w:style w:type="paragraph" w:styleId="Betarp">
    <w:name w:val="No Spacing"/>
    <w:uiPriority w:val="1"/>
    <w:qFormat/>
    <w:rsid w:val="009D1AA3"/>
    <w:rPr>
      <w:rFonts w:ascii="Calibri" w:eastAsia="Calibri" w:hAnsi="Calibri"/>
      <w:sz w:val="22"/>
      <w:szCs w:val="22"/>
      <w:lang w:eastAsia="en-US"/>
    </w:rPr>
  </w:style>
  <w:style w:type="paragraph" w:styleId="Antrats">
    <w:name w:val="header"/>
    <w:basedOn w:val="prastasis"/>
    <w:link w:val="AntratsDiagrama"/>
    <w:uiPriority w:val="99"/>
    <w:rsid w:val="004E3C17"/>
    <w:pPr>
      <w:tabs>
        <w:tab w:val="center" w:pos="4819"/>
        <w:tab w:val="right" w:pos="9638"/>
      </w:tabs>
    </w:pPr>
  </w:style>
  <w:style w:type="character" w:customStyle="1" w:styleId="AntratsDiagrama">
    <w:name w:val="Antraštės Diagrama"/>
    <w:link w:val="Antrats"/>
    <w:uiPriority w:val="99"/>
    <w:rsid w:val="004E3C17"/>
    <w:rPr>
      <w:sz w:val="24"/>
      <w:szCs w:val="24"/>
    </w:rPr>
  </w:style>
  <w:style w:type="table" w:styleId="Lentelstinklelis">
    <w:name w:val="Table Grid"/>
    <w:basedOn w:val="prastojilentel"/>
    <w:uiPriority w:val="39"/>
    <w:rsid w:val="00816C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1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7DB8-678F-4011-82FC-EA83F4AB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11029</Words>
  <Characters>6287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Salantų pirminės sveikatos priežiūros centro vyriausiojo  gydytojo 2009 m</vt:lpstr>
      <vt:lpstr>Kretingos rajono savivaldybės viešosios įstaigos Salantų pirminės sveikatos priežiūros centro vyriausiojo  gydytojo 2009 m</vt:lpstr>
    </vt:vector>
  </TitlesOfParts>
  <Company/>
  <LinksUpToDate>false</LinksUpToDate>
  <CharactersWithSpaces>17282</CharactersWithSpaces>
  <SharedDoc>false</SharedDoc>
  <HLinks>
    <vt:vector size="12" baseType="variant">
      <vt:variant>
        <vt:i4>8126590</vt:i4>
      </vt:variant>
      <vt:variant>
        <vt:i4>3</vt:i4>
      </vt:variant>
      <vt:variant>
        <vt:i4>0</vt:i4>
      </vt:variant>
      <vt:variant>
        <vt:i4>5</vt:i4>
      </vt:variant>
      <vt:variant>
        <vt:lpwstr>http://www.salantupspc.lt/</vt:lpwstr>
      </vt:variant>
      <vt:variant>
        <vt:lpwstr/>
      </vt:variant>
      <vt:variant>
        <vt:i4>196659</vt:i4>
      </vt:variant>
      <vt:variant>
        <vt:i4>0</vt:i4>
      </vt:variant>
      <vt:variant>
        <vt:i4>0</vt:i4>
      </vt:variant>
      <vt:variant>
        <vt:i4>5</vt:i4>
      </vt:variant>
      <vt:variant>
        <vt:lpwstr>mailto:info@salantupspc.lt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Salantų pirminės sveikatos priežiūros centro vyriausiojo  gydytojo 2009 m</dc:title>
  <dc:subject/>
  <dc:creator>tp</dc:creator>
  <cp:keywords/>
  <cp:lastModifiedBy>user</cp:lastModifiedBy>
  <cp:revision>6</cp:revision>
  <cp:lastPrinted>2016-03-15T10:12:00Z</cp:lastPrinted>
  <dcterms:created xsi:type="dcterms:W3CDTF">2017-03-17T11:12:00Z</dcterms:created>
  <dcterms:modified xsi:type="dcterms:W3CDTF">2017-04-03T10:35:00Z</dcterms:modified>
</cp:coreProperties>
</file>