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79" w:rsidRPr="005179C7" w:rsidRDefault="00281A79" w:rsidP="00281A79">
      <w:pPr>
        <w:jc w:val="right"/>
        <w:outlineLvl w:val="0"/>
      </w:pPr>
      <w:r w:rsidRPr="005179C7">
        <w:tab/>
      </w:r>
      <w:r w:rsidRPr="005179C7">
        <w:tab/>
      </w:r>
      <w:r w:rsidRPr="005179C7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5179C7">
        <w:trPr>
          <w:trHeight w:val="1985"/>
          <w:tblHeader/>
        </w:trPr>
        <w:tc>
          <w:tcPr>
            <w:tcW w:w="9747" w:type="dxa"/>
          </w:tcPr>
          <w:p w:rsidR="00281A79" w:rsidRPr="005179C7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 w:rsidRPr="005179C7">
              <w:rPr>
                <w:b/>
                <w:caps/>
                <w:noProof/>
                <w:lang w:eastAsia="lt-LT"/>
              </w:rPr>
              <w:drawing>
                <wp:inline distT="0" distB="0" distL="0" distR="0" wp14:anchorId="0799395D" wp14:editId="1C3A4CE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5179C7" w:rsidRDefault="00F24A08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281A79" w:rsidRPr="005179C7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>
        <w:tc>
          <w:tcPr>
            <w:tcW w:w="9747" w:type="dxa"/>
          </w:tcPr>
          <w:p w:rsidR="00281A79" w:rsidRPr="005179C7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5179C7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5179C7">
        <w:tc>
          <w:tcPr>
            <w:tcW w:w="9747" w:type="dxa"/>
          </w:tcPr>
          <w:p w:rsidR="00281A79" w:rsidRPr="005179C7" w:rsidRDefault="009B3114" w:rsidP="00EE5244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5179C7">
              <w:rPr>
                <w:b/>
              </w:rPr>
              <w:t>DĖL</w:t>
            </w:r>
            <w:r w:rsidR="00705CD7" w:rsidRPr="005179C7">
              <w:rPr>
                <w:b/>
              </w:rPr>
              <w:t xml:space="preserve"> </w:t>
            </w:r>
            <w:r w:rsidRPr="005179C7">
              <w:rPr>
                <w:b/>
              </w:rPr>
              <w:t>PROJEKT</w:t>
            </w:r>
            <w:r w:rsidR="00EE5244" w:rsidRPr="005179C7">
              <w:rPr>
                <w:b/>
              </w:rPr>
              <w:t>O</w:t>
            </w:r>
            <w:r w:rsidR="00482C01" w:rsidRPr="005179C7">
              <w:rPr>
                <w:b/>
              </w:rPr>
              <w:t xml:space="preserve"> </w:t>
            </w:r>
            <w:r w:rsidR="00CE5646" w:rsidRPr="005179C7">
              <w:rPr>
                <w:b/>
              </w:rPr>
              <w:t>„</w:t>
            </w:r>
            <w:r w:rsidR="00010155" w:rsidRPr="005179C7">
              <w:rPr>
                <w:b/>
              </w:rPr>
              <w:t>KRETINGOS RAJONO VIETINIO SUSISIEKIMO VIEŠOJO TRANSPORTO PRIEMONIŲ PARKO ATNAUJINIMAS</w:t>
            </w:r>
            <w:r w:rsidR="00CE5646" w:rsidRPr="005179C7">
              <w:rPr>
                <w:b/>
              </w:rPr>
              <w:t>“</w:t>
            </w:r>
            <w:r w:rsidR="00482C01" w:rsidRPr="005179C7">
              <w:rPr>
                <w:b/>
              </w:rPr>
              <w:t xml:space="preserve"> </w:t>
            </w:r>
            <w:r w:rsidR="00F5451E" w:rsidRPr="005179C7">
              <w:rPr>
                <w:b/>
                <w:bCs/>
              </w:rPr>
              <w:t>ĮGYVENDINIM</w:t>
            </w:r>
            <w:r w:rsidR="00200788" w:rsidRPr="005179C7">
              <w:rPr>
                <w:b/>
                <w:bCs/>
              </w:rPr>
              <w:t>O</w:t>
            </w:r>
          </w:p>
        </w:tc>
      </w:tr>
      <w:tr w:rsidR="00281A79" w:rsidRPr="005179C7">
        <w:tc>
          <w:tcPr>
            <w:tcW w:w="9747" w:type="dxa"/>
          </w:tcPr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>
        <w:tc>
          <w:tcPr>
            <w:tcW w:w="9747" w:type="dxa"/>
          </w:tcPr>
          <w:p w:rsidR="00281A79" w:rsidRPr="005179C7" w:rsidRDefault="009B3114" w:rsidP="005B0A94">
            <w:pPr>
              <w:spacing w:line="276" w:lineRule="auto"/>
              <w:jc w:val="center"/>
            </w:pPr>
            <w:r w:rsidRPr="005179C7">
              <w:t>201</w:t>
            </w:r>
            <w:r w:rsidR="00F5451E" w:rsidRPr="005179C7">
              <w:t>7</w:t>
            </w:r>
            <w:r w:rsidR="00E12D41" w:rsidRPr="005179C7">
              <w:t xml:space="preserve"> m. </w:t>
            </w:r>
            <w:r w:rsidR="00F5451E" w:rsidRPr="005179C7">
              <w:t>sausio</w:t>
            </w:r>
            <w:r w:rsidR="00E12D41" w:rsidRPr="005179C7">
              <w:t xml:space="preserve"> </w:t>
            </w:r>
            <w:r w:rsidR="00DE50D1">
              <w:t>26</w:t>
            </w:r>
            <w:r w:rsidR="00281A79" w:rsidRPr="005179C7">
              <w:t xml:space="preserve"> d. </w:t>
            </w:r>
            <w:r w:rsidR="00F24A08">
              <w:t xml:space="preserve"> </w:t>
            </w:r>
            <w:r w:rsidR="00281A79" w:rsidRPr="005179C7">
              <w:t>Nr.</w:t>
            </w:r>
            <w:r w:rsidR="00F24A08">
              <w:t xml:space="preserve"> T</w:t>
            </w:r>
            <w:r w:rsidR="00DE50D1">
              <w:t>2</w:t>
            </w:r>
            <w:r w:rsidR="00F24A08">
              <w:t>-</w:t>
            </w:r>
            <w:r w:rsidR="00A74FE6">
              <w:t>8</w:t>
            </w:r>
            <w:bookmarkStart w:id="0" w:name="_GoBack"/>
            <w:bookmarkEnd w:id="0"/>
          </w:p>
          <w:p w:rsidR="00281A79" w:rsidRPr="005179C7" w:rsidRDefault="00281A79" w:rsidP="005B0A94">
            <w:pPr>
              <w:spacing w:line="276" w:lineRule="auto"/>
              <w:jc w:val="center"/>
            </w:pPr>
            <w:r w:rsidRPr="005179C7">
              <w:t>Kretinga</w:t>
            </w:r>
          </w:p>
        </w:tc>
      </w:tr>
    </w:tbl>
    <w:p w:rsidR="00281A79" w:rsidRPr="005179C7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CE5646" w:rsidRPr="005179C7" w:rsidRDefault="00CE5646" w:rsidP="00CE5646">
      <w:pPr>
        <w:pStyle w:val="ISTATYMAS"/>
        <w:tabs>
          <w:tab w:val="left" w:pos="14317"/>
        </w:tabs>
        <w:spacing w:line="240" w:lineRule="auto"/>
        <w:ind w:firstLine="851"/>
        <w:jc w:val="both"/>
        <w:rPr>
          <w:color w:val="auto"/>
          <w:sz w:val="24"/>
          <w:szCs w:val="24"/>
          <w:lang w:val="lt-LT"/>
        </w:rPr>
      </w:pPr>
      <w:r w:rsidRPr="005179C7">
        <w:rPr>
          <w:color w:val="auto"/>
          <w:sz w:val="24"/>
          <w:szCs w:val="24"/>
          <w:lang w:val="lt-LT" w:eastAsia="en-US"/>
        </w:rPr>
        <w:t xml:space="preserve">Vadovaudamasi </w:t>
      </w:r>
      <w:r w:rsidR="00F5451E" w:rsidRPr="005179C7">
        <w:rPr>
          <w:color w:val="auto"/>
          <w:sz w:val="24"/>
          <w:szCs w:val="24"/>
          <w:lang w:val="lt-LT" w:eastAsia="en-US"/>
        </w:rPr>
        <w:t xml:space="preserve">2014–2020 metų Europos Sąjungos fondų investicijų veiksmų programos 4 prioriteto „Energijos efektyvumo ir atsinaujinančių išteklių energijos gamybos ir naudojimo skatinimas“ 04.5.1-TID-R-518 priemonės „Vietinio susisiekimo viešojo transporto priemonių parko atnaujinimas“ </w:t>
      </w:r>
      <w:r w:rsidRPr="005179C7">
        <w:rPr>
          <w:color w:val="auto"/>
          <w:sz w:val="24"/>
          <w:szCs w:val="24"/>
          <w:lang w:val="lt-LT" w:eastAsia="en-US"/>
        </w:rPr>
        <w:t>projektų finansavimo sąlygų aprašo</w:t>
      </w:r>
      <w:r w:rsidR="00EF7B5A">
        <w:rPr>
          <w:color w:val="auto"/>
          <w:sz w:val="24"/>
          <w:szCs w:val="24"/>
          <w:lang w:val="lt-LT" w:eastAsia="en-US"/>
        </w:rPr>
        <w:t xml:space="preserve">, </w:t>
      </w:r>
      <w:r w:rsidR="00EF7B5A" w:rsidRPr="005179C7">
        <w:rPr>
          <w:color w:val="auto"/>
          <w:sz w:val="24"/>
          <w:szCs w:val="24"/>
          <w:lang w:val="lt-LT" w:eastAsia="en-US"/>
        </w:rPr>
        <w:t>patvirtinto Lietuvos Respublikos susisiekimo ministro 2016 m. gruodžio 8 d. įsakymu Nr. 3-421(1.5 E)</w:t>
      </w:r>
      <w:r w:rsidR="00EF7B5A">
        <w:rPr>
          <w:color w:val="auto"/>
          <w:sz w:val="24"/>
          <w:szCs w:val="24"/>
          <w:lang w:val="lt-LT" w:eastAsia="en-US"/>
        </w:rPr>
        <w:t>,</w:t>
      </w:r>
      <w:r w:rsidR="00EF7B5A" w:rsidRPr="005179C7">
        <w:rPr>
          <w:color w:val="auto"/>
          <w:sz w:val="24"/>
          <w:szCs w:val="24"/>
          <w:lang w:val="lt-LT" w:eastAsia="en-US"/>
        </w:rPr>
        <w:t xml:space="preserve"> </w:t>
      </w:r>
      <w:r w:rsidRPr="005179C7">
        <w:rPr>
          <w:color w:val="auto"/>
          <w:sz w:val="24"/>
          <w:szCs w:val="24"/>
          <w:lang w:val="lt-LT" w:eastAsia="en-US"/>
        </w:rPr>
        <w:t>14</w:t>
      </w:r>
      <w:r w:rsidR="005179C7" w:rsidRPr="005179C7">
        <w:rPr>
          <w:color w:val="auto"/>
          <w:sz w:val="24"/>
          <w:szCs w:val="24"/>
          <w:lang w:val="lt-LT" w:eastAsia="en-US"/>
        </w:rPr>
        <w:t>–</w:t>
      </w:r>
      <w:r w:rsidR="00F5451E" w:rsidRPr="005179C7">
        <w:rPr>
          <w:color w:val="auto"/>
          <w:sz w:val="24"/>
          <w:szCs w:val="24"/>
          <w:lang w:val="lt-LT" w:eastAsia="en-US"/>
        </w:rPr>
        <w:t>1</w:t>
      </w:r>
      <w:r w:rsidRPr="005179C7">
        <w:rPr>
          <w:color w:val="auto"/>
          <w:sz w:val="24"/>
          <w:szCs w:val="24"/>
          <w:lang w:val="lt-LT" w:eastAsia="en-US"/>
        </w:rPr>
        <w:t xml:space="preserve">5, </w:t>
      </w:r>
      <w:r w:rsidR="005179C7" w:rsidRPr="005179C7">
        <w:rPr>
          <w:color w:val="auto"/>
          <w:sz w:val="24"/>
          <w:szCs w:val="24"/>
          <w:lang w:val="lt-LT" w:eastAsia="en-US"/>
        </w:rPr>
        <w:t>32–33, 46.</w:t>
      </w:r>
      <w:r w:rsidR="004B2655" w:rsidRPr="005179C7">
        <w:rPr>
          <w:color w:val="auto"/>
          <w:sz w:val="24"/>
          <w:szCs w:val="24"/>
          <w:lang w:val="lt-LT" w:eastAsia="en-US"/>
        </w:rPr>
        <w:t>5 ir 66</w:t>
      </w:r>
      <w:r w:rsidRPr="005179C7">
        <w:rPr>
          <w:color w:val="auto"/>
          <w:sz w:val="24"/>
          <w:szCs w:val="24"/>
          <w:lang w:val="lt-LT" w:eastAsia="en-US"/>
        </w:rPr>
        <w:t xml:space="preserve"> punktais, </w:t>
      </w:r>
      <w:r w:rsidR="00B4001F" w:rsidRPr="00D027EC">
        <w:rPr>
          <w:color w:val="auto"/>
          <w:sz w:val="24"/>
          <w:szCs w:val="24"/>
          <w:lang w:val="lt-LT" w:eastAsia="en-US"/>
        </w:rPr>
        <w:t>Kretingos rajono savivaldybės tarybos 2009-04-30 sprendimu Nr. T2–127 patvirtinto Kretingos rajono savivaldybės sutarčių pasirašymo tvarkos aprašo 10</w:t>
      </w:r>
      <w:r w:rsidR="00B4001F">
        <w:rPr>
          <w:color w:val="auto"/>
          <w:sz w:val="24"/>
          <w:szCs w:val="24"/>
          <w:lang w:val="lt-LT" w:eastAsia="en-US"/>
        </w:rPr>
        <w:t xml:space="preserve"> ir 11</w:t>
      </w:r>
      <w:r w:rsidR="00B4001F" w:rsidRPr="00D027EC">
        <w:rPr>
          <w:color w:val="auto"/>
          <w:sz w:val="24"/>
          <w:szCs w:val="24"/>
          <w:lang w:val="lt-LT" w:eastAsia="en-US"/>
        </w:rPr>
        <w:t xml:space="preserve"> punkt</w:t>
      </w:r>
      <w:r w:rsidR="00B4001F">
        <w:rPr>
          <w:color w:val="auto"/>
          <w:sz w:val="24"/>
          <w:szCs w:val="24"/>
          <w:lang w:val="lt-LT" w:eastAsia="en-US"/>
        </w:rPr>
        <w:t>ais</w:t>
      </w:r>
      <w:r w:rsidR="00B4001F" w:rsidRPr="00D027EC">
        <w:rPr>
          <w:color w:val="auto"/>
          <w:sz w:val="24"/>
          <w:szCs w:val="24"/>
          <w:lang w:val="lt-LT" w:eastAsia="en-US"/>
        </w:rPr>
        <w:t>,</w:t>
      </w:r>
      <w:r w:rsidR="00B4001F">
        <w:rPr>
          <w:color w:val="auto"/>
          <w:sz w:val="24"/>
          <w:szCs w:val="24"/>
          <w:lang w:val="lt-LT" w:eastAsia="en-US"/>
        </w:rPr>
        <w:t xml:space="preserve"> </w:t>
      </w:r>
      <w:r w:rsidRPr="005179C7">
        <w:rPr>
          <w:color w:val="auto"/>
          <w:sz w:val="24"/>
          <w:szCs w:val="24"/>
          <w:lang w:val="lt-LT" w:eastAsia="en-US"/>
        </w:rPr>
        <w:t>Kretingos rajono sav</w:t>
      </w:r>
      <w:r w:rsidRPr="005179C7">
        <w:rPr>
          <w:sz w:val="24"/>
          <w:szCs w:val="24"/>
          <w:lang w:val="lt-LT"/>
        </w:rPr>
        <w:t xml:space="preserve">ivaldybės taryba </w:t>
      </w:r>
      <w:r w:rsidR="00F24A08">
        <w:rPr>
          <w:sz w:val="24"/>
          <w:szCs w:val="24"/>
          <w:lang w:val="lt-LT"/>
        </w:rPr>
        <w:t xml:space="preserve"> </w:t>
      </w:r>
      <w:r w:rsidRPr="005179C7">
        <w:rPr>
          <w:spacing w:val="40"/>
          <w:kern w:val="24"/>
          <w:sz w:val="24"/>
          <w:szCs w:val="24"/>
          <w:lang w:val="lt-LT"/>
        </w:rPr>
        <w:t>nusprendžia:</w:t>
      </w:r>
    </w:p>
    <w:p w:rsidR="00D027EC" w:rsidRDefault="00D027EC" w:rsidP="00D027EC">
      <w:pPr>
        <w:ind w:firstLine="851"/>
        <w:jc w:val="both"/>
      </w:pPr>
      <w:r>
        <w:t>1. Pritarti projekto „Kretingos rajono vietinio susisiekimo viešojo transporto priemonių parko atnaujinimas“ pareiškėjo – Kretingos rajono savivaldybės administracijos ir partnerio – UAB „Kretingos autobusų parkas“ – jungtinės veiklos sutarčiai (sutarties projektas pridedamas).</w:t>
      </w:r>
    </w:p>
    <w:p w:rsidR="00CE5646" w:rsidRPr="005179C7" w:rsidRDefault="00D027EC" w:rsidP="00CE5646">
      <w:pPr>
        <w:ind w:firstLine="851"/>
        <w:jc w:val="both"/>
      </w:pPr>
      <w:r>
        <w:t xml:space="preserve">2. </w:t>
      </w:r>
      <w:r w:rsidR="00CE5646" w:rsidRPr="005179C7">
        <w:t>Numatyti Kretingos rajono savivaldybės biudžete projektu</w:t>
      </w:r>
      <w:r w:rsidR="00F44138">
        <w:t>i</w:t>
      </w:r>
      <w:r w:rsidR="00F44138" w:rsidRPr="00F44138">
        <w:t xml:space="preserve"> </w:t>
      </w:r>
      <w:r w:rsidR="00F44138" w:rsidRPr="005179C7">
        <w:t>„Kretingos rajono vietinio susisiekimo viešojo transporto priemonių parko atnaujinimas“</w:t>
      </w:r>
      <w:r w:rsidR="00F44138">
        <w:t xml:space="preserve"> </w:t>
      </w:r>
      <w:r w:rsidR="00CE5646" w:rsidRPr="005179C7">
        <w:t>finansuoti 15 proc. tinkamų projekt</w:t>
      </w:r>
      <w:r w:rsidR="008E437A" w:rsidRPr="005179C7">
        <w:t>o</w:t>
      </w:r>
      <w:r w:rsidR="00CE5646" w:rsidRPr="005179C7">
        <w:t xml:space="preserve"> išlaidų ir užtikrinti netinkamų finansuoti, bet projektui įgyvendinti būtinų, išlaidų padengimą.</w:t>
      </w:r>
    </w:p>
    <w:p w:rsidR="00F74570" w:rsidRDefault="00D027EC" w:rsidP="00F74570">
      <w:pPr>
        <w:ind w:firstLine="851"/>
        <w:jc w:val="both"/>
      </w:pPr>
      <w:r>
        <w:t>3</w:t>
      </w:r>
      <w:r w:rsidR="00F74570" w:rsidRPr="005179C7">
        <w:t>. Užtikrinti projekto tęstinumą 5 metus po projekto įgyvendinimo pabaigos.</w:t>
      </w:r>
    </w:p>
    <w:p w:rsidR="00B4001F" w:rsidRPr="005179C7" w:rsidRDefault="00B4001F" w:rsidP="00F74570">
      <w:pPr>
        <w:ind w:firstLine="851"/>
        <w:jc w:val="both"/>
      </w:pPr>
      <w:r>
        <w:t>4. Įgalioti administracijos direktorių pasirašyti 1 punkte nurodytą sutartį.</w:t>
      </w:r>
    </w:p>
    <w:p w:rsidR="00CE5646" w:rsidRPr="005179C7" w:rsidRDefault="00CE5646" w:rsidP="005B0A94">
      <w:pPr>
        <w:spacing w:line="276" w:lineRule="auto"/>
        <w:ind w:firstLine="851"/>
        <w:jc w:val="both"/>
        <w:rPr>
          <w:bCs/>
        </w:rPr>
      </w:pPr>
    </w:p>
    <w:p w:rsidR="00281A79" w:rsidRPr="005179C7" w:rsidRDefault="00281A79" w:rsidP="005B0A94">
      <w:pPr>
        <w:spacing w:line="276" w:lineRule="auto"/>
        <w:jc w:val="both"/>
      </w:pPr>
      <w:r w:rsidRPr="005179C7">
        <w:t xml:space="preserve"> </w:t>
      </w:r>
    </w:p>
    <w:p w:rsidR="005B0A94" w:rsidRPr="005179C7" w:rsidRDefault="00281A79" w:rsidP="00602335">
      <w:pPr>
        <w:spacing w:line="276" w:lineRule="auto"/>
        <w:jc w:val="both"/>
      </w:pPr>
      <w:r w:rsidRPr="005179C7">
        <w:t>Savivaldybės meras</w:t>
      </w:r>
      <w:r w:rsidRPr="005179C7">
        <w:tab/>
        <w:t xml:space="preserve">  </w:t>
      </w:r>
      <w:r w:rsidR="00DE50D1">
        <w:tab/>
      </w:r>
      <w:r w:rsidR="00DE50D1">
        <w:tab/>
      </w:r>
      <w:r w:rsidR="00DE50D1">
        <w:tab/>
      </w:r>
      <w:r w:rsidR="00DE50D1">
        <w:tab/>
        <w:t xml:space="preserve">     </w:t>
      </w:r>
      <w:r w:rsidR="00DE50D1" w:rsidRPr="00DE50D1">
        <w:t>Juozas Mažeika</w:t>
      </w:r>
      <w:r w:rsidRPr="005179C7">
        <w:tab/>
      </w:r>
    </w:p>
    <w:p w:rsidR="00602335" w:rsidRPr="005179C7" w:rsidRDefault="00602335" w:rsidP="00602335">
      <w:pPr>
        <w:spacing w:line="276" w:lineRule="auto"/>
        <w:jc w:val="both"/>
      </w:pPr>
    </w:p>
    <w:p w:rsidR="00602335" w:rsidRPr="005179C7" w:rsidRDefault="00602335" w:rsidP="00602335">
      <w:pPr>
        <w:spacing w:line="276" w:lineRule="auto"/>
        <w:jc w:val="both"/>
      </w:pPr>
    </w:p>
    <w:p w:rsidR="00602335" w:rsidRPr="005179C7" w:rsidRDefault="00602335" w:rsidP="00602335">
      <w:pPr>
        <w:spacing w:line="276" w:lineRule="auto"/>
        <w:jc w:val="both"/>
      </w:pPr>
    </w:p>
    <w:p w:rsidR="002C7841" w:rsidRPr="005179C7" w:rsidRDefault="002C7841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Default="00F74570" w:rsidP="005B0A94">
      <w:pPr>
        <w:spacing w:line="276" w:lineRule="auto"/>
      </w:pPr>
    </w:p>
    <w:p w:rsidR="00DE50D1" w:rsidRDefault="00DE50D1" w:rsidP="005B0A94">
      <w:pPr>
        <w:spacing w:line="276" w:lineRule="auto"/>
      </w:pPr>
    </w:p>
    <w:p w:rsidR="00F44138" w:rsidRPr="005179C7" w:rsidRDefault="00F44138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F24A08" w:rsidRPr="005179C7" w:rsidRDefault="00F24A08" w:rsidP="005B0A94">
      <w:pPr>
        <w:spacing w:line="276" w:lineRule="auto"/>
      </w:pPr>
    </w:p>
    <w:p w:rsidR="00260E11" w:rsidRPr="005179C7" w:rsidRDefault="00D2082F" w:rsidP="00DE50D1">
      <w:pPr>
        <w:spacing w:line="276" w:lineRule="auto"/>
        <w:jc w:val="both"/>
        <w:rPr>
          <w:b/>
        </w:rPr>
      </w:pPr>
      <w:r w:rsidRPr="005179C7">
        <w:t>Darius Martinkus</w:t>
      </w:r>
    </w:p>
    <w:sectPr w:rsidR="00260E11" w:rsidRPr="005179C7" w:rsidSect="00F24A08">
      <w:pgSz w:w="11906" w:h="16838"/>
      <w:pgMar w:top="709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B1" w:rsidRDefault="00B870B1" w:rsidP="005179C7">
      <w:r>
        <w:separator/>
      </w:r>
    </w:p>
  </w:endnote>
  <w:endnote w:type="continuationSeparator" w:id="0">
    <w:p w:rsidR="00B870B1" w:rsidRDefault="00B870B1" w:rsidP="0051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B1" w:rsidRDefault="00B870B1" w:rsidP="005179C7">
      <w:r>
        <w:separator/>
      </w:r>
    </w:p>
  </w:footnote>
  <w:footnote w:type="continuationSeparator" w:id="0">
    <w:p w:rsidR="00B870B1" w:rsidRDefault="00B870B1" w:rsidP="0051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9FC60F8"/>
    <w:multiLevelType w:val="hybridMultilevel"/>
    <w:tmpl w:val="CA9C788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79"/>
    <w:rsid w:val="00010155"/>
    <w:rsid w:val="000446B5"/>
    <w:rsid w:val="00062781"/>
    <w:rsid w:val="00062CA3"/>
    <w:rsid w:val="000B7D27"/>
    <w:rsid w:val="0011321B"/>
    <w:rsid w:val="0012758C"/>
    <w:rsid w:val="00144744"/>
    <w:rsid w:val="00183736"/>
    <w:rsid w:val="00191BC3"/>
    <w:rsid w:val="001C0A69"/>
    <w:rsid w:val="001D5B29"/>
    <w:rsid w:val="00200788"/>
    <w:rsid w:val="00206C05"/>
    <w:rsid w:val="00207136"/>
    <w:rsid w:val="00214689"/>
    <w:rsid w:val="00243D7B"/>
    <w:rsid w:val="0025084E"/>
    <w:rsid w:val="00260E11"/>
    <w:rsid w:val="0027226D"/>
    <w:rsid w:val="00281A79"/>
    <w:rsid w:val="00282981"/>
    <w:rsid w:val="00293555"/>
    <w:rsid w:val="002A7B8D"/>
    <w:rsid w:val="002B070D"/>
    <w:rsid w:val="002C75FB"/>
    <w:rsid w:val="002C7841"/>
    <w:rsid w:val="002F4A9D"/>
    <w:rsid w:val="002F5676"/>
    <w:rsid w:val="002F5886"/>
    <w:rsid w:val="0031508F"/>
    <w:rsid w:val="0032391D"/>
    <w:rsid w:val="003251D4"/>
    <w:rsid w:val="00340D84"/>
    <w:rsid w:val="003437E7"/>
    <w:rsid w:val="00355A0E"/>
    <w:rsid w:val="00355D36"/>
    <w:rsid w:val="0035753D"/>
    <w:rsid w:val="00366E4B"/>
    <w:rsid w:val="0038254F"/>
    <w:rsid w:val="00390574"/>
    <w:rsid w:val="003A0576"/>
    <w:rsid w:val="003B5623"/>
    <w:rsid w:val="003D4F21"/>
    <w:rsid w:val="003D5754"/>
    <w:rsid w:val="003D7D14"/>
    <w:rsid w:val="003E1673"/>
    <w:rsid w:val="003E2751"/>
    <w:rsid w:val="00424705"/>
    <w:rsid w:val="00425E5C"/>
    <w:rsid w:val="004372F5"/>
    <w:rsid w:val="004549A7"/>
    <w:rsid w:val="0046285A"/>
    <w:rsid w:val="00462AC7"/>
    <w:rsid w:val="00464326"/>
    <w:rsid w:val="00482C01"/>
    <w:rsid w:val="004B2655"/>
    <w:rsid w:val="004C02E4"/>
    <w:rsid w:val="004D2228"/>
    <w:rsid w:val="004D549B"/>
    <w:rsid w:val="004E4279"/>
    <w:rsid w:val="0050725B"/>
    <w:rsid w:val="00512E1C"/>
    <w:rsid w:val="005179C7"/>
    <w:rsid w:val="00555B31"/>
    <w:rsid w:val="00561782"/>
    <w:rsid w:val="005A7D0D"/>
    <w:rsid w:val="005B0A94"/>
    <w:rsid w:val="005E7ACD"/>
    <w:rsid w:val="00602335"/>
    <w:rsid w:val="00632B0C"/>
    <w:rsid w:val="00641541"/>
    <w:rsid w:val="00647D12"/>
    <w:rsid w:val="00667597"/>
    <w:rsid w:val="00672256"/>
    <w:rsid w:val="006B39F4"/>
    <w:rsid w:val="006C3ABD"/>
    <w:rsid w:val="006F4E5A"/>
    <w:rsid w:val="00705CD7"/>
    <w:rsid w:val="00742FD0"/>
    <w:rsid w:val="007A53E8"/>
    <w:rsid w:val="007C2085"/>
    <w:rsid w:val="007D2C05"/>
    <w:rsid w:val="007D3A99"/>
    <w:rsid w:val="007D63C0"/>
    <w:rsid w:val="007E06AD"/>
    <w:rsid w:val="007E1EF7"/>
    <w:rsid w:val="008201EB"/>
    <w:rsid w:val="00836EEA"/>
    <w:rsid w:val="00850A7A"/>
    <w:rsid w:val="00890D4D"/>
    <w:rsid w:val="008D196B"/>
    <w:rsid w:val="008E315C"/>
    <w:rsid w:val="008E437A"/>
    <w:rsid w:val="008E7C1A"/>
    <w:rsid w:val="00900C16"/>
    <w:rsid w:val="009021D6"/>
    <w:rsid w:val="00905806"/>
    <w:rsid w:val="009114E5"/>
    <w:rsid w:val="00915471"/>
    <w:rsid w:val="00925B4C"/>
    <w:rsid w:val="00974645"/>
    <w:rsid w:val="009929A1"/>
    <w:rsid w:val="009A608C"/>
    <w:rsid w:val="009B3114"/>
    <w:rsid w:val="009C3828"/>
    <w:rsid w:val="009E11C5"/>
    <w:rsid w:val="00A113AA"/>
    <w:rsid w:val="00A3591B"/>
    <w:rsid w:val="00A44C72"/>
    <w:rsid w:val="00A6216E"/>
    <w:rsid w:val="00A74FE6"/>
    <w:rsid w:val="00A85047"/>
    <w:rsid w:val="00A861CE"/>
    <w:rsid w:val="00AD135E"/>
    <w:rsid w:val="00B15718"/>
    <w:rsid w:val="00B17403"/>
    <w:rsid w:val="00B3021E"/>
    <w:rsid w:val="00B4001F"/>
    <w:rsid w:val="00B604C0"/>
    <w:rsid w:val="00B677F7"/>
    <w:rsid w:val="00B77E0C"/>
    <w:rsid w:val="00B870B1"/>
    <w:rsid w:val="00C06790"/>
    <w:rsid w:val="00C13D11"/>
    <w:rsid w:val="00C3467E"/>
    <w:rsid w:val="00C444D4"/>
    <w:rsid w:val="00C72794"/>
    <w:rsid w:val="00C74EB5"/>
    <w:rsid w:val="00CA03C9"/>
    <w:rsid w:val="00CA77AA"/>
    <w:rsid w:val="00CB62D8"/>
    <w:rsid w:val="00CC78A3"/>
    <w:rsid w:val="00CD08B0"/>
    <w:rsid w:val="00CE0545"/>
    <w:rsid w:val="00CE0FC2"/>
    <w:rsid w:val="00CE2CF0"/>
    <w:rsid w:val="00CE5049"/>
    <w:rsid w:val="00CE5646"/>
    <w:rsid w:val="00CF50EB"/>
    <w:rsid w:val="00D027EC"/>
    <w:rsid w:val="00D11BDA"/>
    <w:rsid w:val="00D1651E"/>
    <w:rsid w:val="00D2082F"/>
    <w:rsid w:val="00D22255"/>
    <w:rsid w:val="00D60E36"/>
    <w:rsid w:val="00D735DB"/>
    <w:rsid w:val="00DC5BF4"/>
    <w:rsid w:val="00DD1615"/>
    <w:rsid w:val="00DD1645"/>
    <w:rsid w:val="00DE4E4C"/>
    <w:rsid w:val="00DE50D1"/>
    <w:rsid w:val="00E12D41"/>
    <w:rsid w:val="00E170ED"/>
    <w:rsid w:val="00E804D9"/>
    <w:rsid w:val="00EB64CB"/>
    <w:rsid w:val="00ED286C"/>
    <w:rsid w:val="00EE5244"/>
    <w:rsid w:val="00EF7B5A"/>
    <w:rsid w:val="00F04DBE"/>
    <w:rsid w:val="00F24A08"/>
    <w:rsid w:val="00F326EF"/>
    <w:rsid w:val="00F3684C"/>
    <w:rsid w:val="00F44138"/>
    <w:rsid w:val="00F5451E"/>
    <w:rsid w:val="00F60C44"/>
    <w:rsid w:val="00F6690D"/>
    <w:rsid w:val="00F74570"/>
    <w:rsid w:val="00F81B4B"/>
    <w:rsid w:val="00FB40FB"/>
    <w:rsid w:val="00FC70D8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220D"/>
  <w15:docId w15:val="{61B04A5D-BEF2-4A75-9923-707ED15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customStyle="1" w:styleId="ISTATYMAS">
    <w:name w:val="ISTATYMAS"/>
    <w:basedOn w:val="prastasis"/>
    <w:rsid w:val="00CE564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rsid w:val="00F74570"/>
  </w:style>
  <w:style w:type="paragraph" w:styleId="Antrats">
    <w:name w:val="header"/>
    <w:basedOn w:val="prastasis"/>
    <w:link w:val="Antrats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9C7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9C7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0BB9-8679-4F24-966A-5701662F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2016-01-19T08:16:00Z</cp:lastPrinted>
  <dcterms:created xsi:type="dcterms:W3CDTF">2017-01-17T12:47:00Z</dcterms:created>
  <dcterms:modified xsi:type="dcterms:W3CDTF">2017-01-27T11:30:00Z</dcterms:modified>
</cp:coreProperties>
</file>