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F62" w:rsidRPr="00353403" w:rsidRDefault="00CE4F62" w:rsidP="00CE4F62">
      <w:pPr>
        <w:jc w:val="right"/>
        <w:rPr>
          <w:b/>
        </w:rPr>
      </w:pPr>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CE4F62" w:rsidTr="00275047">
        <w:trPr>
          <w:trHeight w:val="1985"/>
          <w:tblHeader/>
        </w:trPr>
        <w:tc>
          <w:tcPr>
            <w:tcW w:w="9747" w:type="dxa"/>
          </w:tcPr>
          <w:p w:rsidR="00CE4F62" w:rsidRDefault="006C28FE" w:rsidP="00275047">
            <w:pPr>
              <w:jc w:val="center"/>
              <w:rPr>
                <w:b/>
                <w:caps/>
                <w:sz w:val="28"/>
              </w:rPr>
            </w:pPr>
            <w:r w:rsidRPr="0048702D">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CE4F62">
              <w:rPr>
                <w:b/>
                <w:caps/>
              </w:rPr>
              <w:t xml:space="preserve">                                                                                  </w:t>
            </w:r>
          </w:p>
          <w:p w:rsidR="00CE4F62" w:rsidRDefault="00CE4F62" w:rsidP="00275047">
            <w:pPr>
              <w:jc w:val="center"/>
              <w:rPr>
                <w:b/>
                <w:caps/>
                <w:sz w:val="28"/>
              </w:rPr>
            </w:pPr>
          </w:p>
          <w:p w:rsidR="00CE4F62" w:rsidRDefault="005E42AB" w:rsidP="00275047">
            <w:pPr>
              <w:jc w:val="center"/>
              <w:rPr>
                <w:b/>
                <w:caps/>
                <w:sz w:val="28"/>
              </w:rPr>
            </w:pPr>
            <w:r>
              <w:rPr>
                <w:b/>
                <w:caps/>
                <w:sz w:val="28"/>
              </w:rPr>
              <w:t xml:space="preserve">   </w:t>
            </w:r>
            <w:r w:rsidR="00CE4F62">
              <w:rPr>
                <w:b/>
                <w:caps/>
                <w:sz w:val="28"/>
              </w:rPr>
              <w:t>KRETINGOS RAJONO SAVIVALDYBĖS taryba</w:t>
            </w:r>
          </w:p>
          <w:p w:rsidR="00CE4F62" w:rsidRDefault="00CE4F62" w:rsidP="00275047">
            <w:pPr>
              <w:jc w:val="center"/>
              <w:rPr>
                <w:b/>
                <w:caps/>
                <w:sz w:val="28"/>
              </w:rPr>
            </w:pPr>
          </w:p>
          <w:p w:rsidR="00CE4F62" w:rsidRPr="00636959" w:rsidRDefault="00CE4F62" w:rsidP="00275047">
            <w:pPr>
              <w:jc w:val="center"/>
              <w:rPr>
                <w:b/>
                <w:caps/>
              </w:rPr>
            </w:pPr>
            <w:r w:rsidRPr="00636959">
              <w:rPr>
                <w:b/>
                <w:caps/>
              </w:rPr>
              <w:t>sprendimas</w:t>
            </w:r>
          </w:p>
          <w:p w:rsidR="00CE4F62" w:rsidRPr="00CE4F62" w:rsidRDefault="00CE4F62" w:rsidP="00275047">
            <w:pPr>
              <w:jc w:val="center"/>
              <w:rPr>
                <w:b/>
                <w:caps/>
              </w:rPr>
            </w:pPr>
            <w:r w:rsidRPr="00636959">
              <w:rPr>
                <w:b/>
                <w:caps/>
              </w:rPr>
              <w:t xml:space="preserve">dėl </w:t>
            </w:r>
            <w:r>
              <w:rPr>
                <w:b/>
                <w:caps/>
              </w:rPr>
              <w:t>turto perdavimo</w:t>
            </w:r>
            <w:r w:rsidRPr="00636959">
              <w:rPr>
                <w:b/>
                <w:caps/>
              </w:rPr>
              <w:t xml:space="preserve"> panaudos</w:t>
            </w:r>
            <w:r>
              <w:rPr>
                <w:b/>
                <w:caps/>
              </w:rPr>
              <w:t xml:space="preserve"> pagrindais </w:t>
            </w:r>
          </w:p>
        </w:tc>
      </w:tr>
    </w:tbl>
    <w:p w:rsidR="00CE4F62" w:rsidRPr="0087247E" w:rsidRDefault="00CE4F62" w:rsidP="00CE4F62">
      <w:pPr>
        <w:jc w:val="center"/>
      </w:pPr>
    </w:p>
    <w:p w:rsidR="00CE4F62" w:rsidRPr="00636959" w:rsidRDefault="00CE4F62" w:rsidP="00CE4F62">
      <w:pPr>
        <w:jc w:val="center"/>
      </w:pPr>
      <w:r w:rsidRPr="00636959">
        <w:t>201</w:t>
      </w:r>
      <w:r>
        <w:t>6 m. gruodžio</w:t>
      </w:r>
      <w:r w:rsidR="00F14DF5">
        <w:t xml:space="preserve"> </w:t>
      </w:r>
      <w:r w:rsidR="003F6645">
        <w:t>22</w:t>
      </w:r>
      <w:r w:rsidRPr="00636959">
        <w:t xml:space="preserve"> d.  Nr.</w:t>
      </w:r>
      <w:r w:rsidR="005E42AB">
        <w:t xml:space="preserve"> T</w:t>
      </w:r>
      <w:r w:rsidR="003F6645">
        <w:t>2</w:t>
      </w:r>
      <w:r w:rsidR="005E42AB">
        <w:t>-</w:t>
      </w:r>
      <w:r w:rsidR="00D8396D">
        <w:t>343</w:t>
      </w:r>
      <w:bookmarkStart w:id="0" w:name="_GoBack"/>
      <w:bookmarkEnd w:id="0"/>
    </w:p>
    <w:p w:rsidR="00CE4F62" w:rsidRPr="00636959" w:rsidRDefault="00CE4F62" w:rsidP="00CE4F62">
      <w:pPr>
        <w:jc w:val="center"/>
      </w:pPr>
      <w:r w:rsidRPr="00636959">
        <w:t>Kretinga</w:t>
      </w:r>
    </w:p>
    <w:p w:rsidR="00CE4F62" w:rsidRPr="00636959" w:rsidRDefault="00CE4F62" w:rsidP="00CE4F62">
      <w:pPr>
        <w:jc w:val="center"/>
      </w:pPr>
    </w:p>
    <w:p w:rsidR="00CE4F62" w:rsidRPr="00636959" w:rsidRDefault="00CE4F62" w:rsidP="00CE4F62">
      <w:pPr>
        <w:ind w:firstLine="1296"/>
        <w:jc w:val="both"/>
      </w:pPr>
      <w:r w:rsidRPr="00636959">
        <w:t>Vadovaudamasi Lietuvos Respublikos vietos savivaldos įstatymo 16 straipsnio 2 dalies 26 punktu, Lietuvos Respublikos valstybės ir savivaldybių turto valdymo, naudojimo ir disponavimo juo į</w:t>
      </w:r>
      <w:r>
        <w:t>statymo 14 straipsnio 1 dalies 4</w:t>
      </w:r>
      <w:r w:rsidRPr="00636959">
        <w:t xml:space="preserve"> punkt</w:t>
      </w:r>
      <w:r>
        <w:t>u ir 2 dalimi</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4 </w:t>
      </w:r>
      <w:r w:rsidRPr="00636959">
        <w:t>papunkči</w:t>
      </w:r>
      <w:r>
        <w:t>u</w:t>
      </w:r>
      <w:r w:rsidRPr="00636959">
        <w:t xml:space="preserve"> ir atsižvelgdama į </w:t>
      </w:r>
      <w:r>
        <w:t xml:space="preserve">sporto klubo „Topas“ </w:t>
      </w:r>
      <w:r w:rsidRPr="00636959">
        <w:t>201</w:t>
      </w:r>
      <w:r>
        <w:t>6 m. gruodžio 7 d</w:t>
      </w:r>
      <w:r w:rsidRPr="00335834">
        <w:t>. raš</w:t>
      </w:r>
      <w:r>
        <w:t xml:space="preserve">tą „Dėl patalpų panaudos“ ir </w:t>
      </w:r>
      <w:r w:rsidRPr="0082672B">
        <w:t xml:space="preserve">Kretingos rajono švietimo centro 2016 m. gruodžio 9 d. raštą Nr. </w:t>
      </w:r>
      <w:r w:rsidR="0082672B" w:rsidRPr="0082672B">
        <w:t>(1.8.) V5-167</w:t>
      </w:r>
      <w:r w:rsidRPr="0082672B">
        <w:t xml:space="preserve"> „Dėl</w:t>
      </w:r>
      <w:r w:rsidR="0082672B" w:rsidRPr="0082672B">
        <w:t xml:space="preserve"> patalpų perdavimo</w:t>
      </w:r>
      <w:r w:rsidRPr="0082672B">
        <w:t>“,</w:t>
      </w:r>
      <w:r>
        <w:t xml:space="preserve"> </w:t>
      </w:r>
      <w:r w:rsidRPr="00636959">
        <w:t>Kretingos  rajono savivaldybės taryba  n u s p r e n d ž i a:</w:t>
      </w:r>
    </w:p>
    <w:p w:rsidR="00CE4F62" w:rsidRPr="00CE4F62" w:rsidRDefault="00CE4F62" w:rsidP="00CE4F62">
      <w:pPr>
        <w:pStyle w:val="Pagrindinistekstas"/>
        <w:rPr>
          <w:szCs w:val="24"/>
          <w:lang w:val="lt-LT"/>
        </w:rPr>
      </w:pPr>
      <w:r w:rsidRPr="00636959">
        <w:rPr>
          <w:szCs w:val="24"/>
          <w:lang w:val="lt-LT"/>
        </w:rPr>
        <w:tab/>
        <w:t xml:space="preserve">1. Perduoti </w:t>
      </w:r>
      <w:r>
        <w:rPr>
          <w:szCs w:val="24"/>
          <w:lang w:val="lt-LT"/>
        </w:rPr>
        <w:t>sporto klubui „Topas“ įstatuose</w:t>
      </w:r>
      <w:r w:rsidRPr="00636959">
        <w:rPr>
          <w:szCs w:val="24"/>
          <w:lang w:val="lt-LT"/>
        </w:rPr>
        <w:t xml:space="preserve"> nurodytai veiklai vykdyti </w:t>
      </w:r>
      <w:r w:rsidR="003D6EE2">
        <w:rPr>
          <w:szCs w:val="24"/>
          <w:lang w:val="lt-LT"/>
        </w:rPr>
        <w:t>5</w:t>
      </w:r>
      <w:r w:rsidRPr="0082672B">
        <w:rPr>
          <w:szCs w:val="24"/>
          <w:lang w:val="lt-LT"/>
        </w:rPr>
        <w:t xml:space="preserve"> metų</w:t>
      </w:r>
      <w:r w:rsidRPr="00335834">
        <w:rPr>
          <w:szCs w:val="24"/>
          <w:lang w:val="lt-LT"/>
        </w:rPr>
        <w:t xml:space="preserve"> laikotarpiui</w:t>
      </w:r>
      <w:r w:rsidR="00275047">
        <w:rPr>
          <w:szCs w:val="24"/>
          <w:lang w:val="lt-LT"/>
        </w:rPr>
        <w:t xml:space="preserve"> </w:t>
      </w:r>
      <w:r w:rsidRPr="00636959">
        <w:rPr>
          <w:szCs w:val="24"/>
          <w:lang w:val="lt-LT"/>
        </w:rPr>
        <w:t>panaudos pagrindais neatlygintinai valdyti ir naudotis</w:t>
      </w:r>
      <w:r w:rsidRPr="00402173">
        <w:rPr>
          <w:szCs w:val="24"/>
          <w:lang w:val="lt-LT"/>
        </w:rPr>
        <w:t xml:space="preserve"> </w:t>
      </w:r>
      <w:r w:rsidRPr="00636959">
        <w:rPr>
          <w:szCs w:val="24"/>
          <w:lang w:val="lt-LT"/>
        </w:rPr>
        <w:t>Kretingos rajono savivaldybei</w:t>
      </w:r>
      <w:r>
        <w:rPr>
          <w:szCs w:val="24"/>
          <w:lang w:val="lt-LT"/>
        </w:rPr>
        <w:t xml:space="preserve"> </w:t>
      </w:r>
      <w:r w:rsidRPr="00130190">
        <w:rPr>
          <w:szCs w:val="24"/>
          <w:lang w:val="lt-LT"/>
        </w:rPr>
        <w:t xml:space="preserve">nuosavybės teise priklausantį </w:t>
      </w:r>
      <w:r>
        <w:rPr>
          <w:szCs w:val="24"/>
          <w:lang w:val="lt-LT"/>
        </w:rPr>
        <w:t>turtą</w:t>
      </w:r>
      <w:r w:rsidRPr="00130190">
        <w:rPr>
          <w:szCs w:val="24"/>
          <w:lang w:val="lt-LT"/>
        </w:rPr>
        <w:t xml:space="preserve"> –</w:t>
      </w:r>
      <w:r>
        <w:rPr>
          <w:szCs w:val="24"/>
          <w:lang w:val="lt-LT"/>
        </w:rPr>
        <w:t xml:space="preserve"> </w:t>
      </w:r>
      <w:r w:rsidR="008110C9">
        <w:rPr>
          <w:szCs w:val="24"/>
          <w:lang w:val="lt-LT"/>
        </w:rPr>
        <w:t>33,29</w:t>
      </w:r>
      <w:r>
        <w:rPr>
          <w:szCs w:val="24"/>
          <w:lang w:val="lt-LT"/>
        </w:rPr>
        <w:t xml:space="preserve"> m</w:t>
      </w:r>
      <w:r>
        <w:rPr>
          <w:szCs w:val="24"/>
          <w:vertAlign w:val="superscript"/>
          <w:lang w:val="lt-LT"/>
        </w:rPr>
        <w:t>2</w:t>
      </w:r>
      <w:r w:rsidR="00BA174F">
        <w:rPr>
          <w:szCs w:val="24"/>
          <w:lang w:val="lt-LT"/>
        </w:rPr>
        <w:t xml:space="preserve"> ploto negyvenamą</w:t>
      </w:r>
      <w:r>
        <w:rPr>
          <w:szCs w:val="24"/>
          <w:lang w:val="lt-LT"/>
        </w:rPr>
        <w:t>sias patalpas, J. Pabrėžos g. 8, Kretinga (</w:t>
      </w:r>
      <w:r w:rsidRPr="00130190">
        <w:rPr>
          <w:szCs w:val="24"/>
          <w:lang w:val="lt-LT"/>
        </w:rPr>
        <w:t xml:space="preserve">nekilnojamojo turto </w:t>
      </w:r>
      <w:r>
        <w:rPr>
          <w:szCs w:val="24"/>
          <w:lang w:val="lt-LT"/>
        </w:rPr>
        <w:t>kadastro ir registro dokumentų byloje</w:t>
      </w:r>
      <w:r w:rsidR="0082672B">
        <w:rPr>
          <w:szCs w:val="24"/>
          <w:lang w:val="lt-LT"/>
        </w:rPr>
        <w:t xml:space="preserve"> Nr. 56/42312</w:t>
      </w:r>
      <w:r>
        <w:rPr>
          <w:szCs w:val="24"/>
          <w:lang w:val="lt-LT"/>
        </w:rPr>
        <w:t xml:space="preserve"> patalpa plane pažymėta simboliu P-</w:t>
      </w:r>
      <w:r w:rsidR="008110C9">
        <w:rPr>
          <w:szCs w:val="24"/>
          <w:lang w:val="lt-LT"/>
        </w:rPr>
        <w:t>10</w:t>
      </w:r>
      <w:r>
        <w:rPr>
          <w:szCs w:val="24"/>
          <w:lang w:val="lt-LT"/>
        </w:rPr>
        <w:t>, plotas 27</w:t>
      </w:r>
      <w:r w:rsidR="008110C9">
        <w:rPr>
          <w:szCs w:val="24"/>
          <w:lang w:val="lt-LT"/>
        </w:rPr>
        <w:t>,78</w:t>
      </w:r>
      <w:r>
        <w:rPr>
          <w:szCs w:val="24"/>
          <w:lang w:val="lt-LT"/>
        </w:rPr>
        <w:t xml:space="preserve"> m</w:t>
      </w:r>
      <w:r>
        <w:rPr>
          <w:szCs w:val="24"/>
          <w:vertAlign w:val="superscript"/>
          <w:lang w:val="lt-LT"/>
        </w:rPr>
        <w:t>2</w:t>
      </w:r>
      <w:r w:rsidR="008110C9">
        <w:rPr>
          <w:szCs w:val="24"/>
          <w:lang w:val="lt-LT"/>
        </w:rPr>
        <w:t xml:space="preserve"> su bendro naudojimo patalpomis pažymėtomis</w:t>
      </w:r>
      <w:r>
        <w:rPr>
          <w:szCs w:val="24"/>
          <w:lang w:val="lt-LT"/>
        </w:rPr>
        <w:t xml:space="preserve"> simboli</w:t>
      </w:r>
      <w:r w:rsidR="008110C9">
        <w:rPr>
          <w:szCs w:val="24"/>
          <w:lang w:val="lt-LT"/>
        </w:rPr>
        <w:t>ais</w:t>
      </w:r>
      <w:r>
        <w:rPr>
          <w:szCs w:val="24"/>
          <w:lang w:val="lt-LT"/>
        </w:rPr>
        <w:t xml:space="preserve"> </w:t>
      </w:r>
      <w:r w:rsidR="008110C9">
        <w:rPr>
          <w:szCs w:val="24"/>
          <w:lang w:val="lt-LT"/>
        </w:rPr>
        <w:t xml:space="preserve">P-1, </w:t>
      </w:r>
      <w:r>
        <w:rPr>
          <w:szCs w:val="24"/>
          <w:lang w:val="lt-LT"/>
        </w:rPr>
        <w:t>P-2</w:t>
      </w:r>
      <w:r w:rsidR="008110C9">
        <w:rPr>
          <w:szCs w:val="24"/>
          <w:lang w:val="lt-LT"/>
        </w:rPr>
        <w:t>, P-18</w:t>
      </w:r>
      <w:r>
        <w:rPr>
          <w:szCs w:val="24"/>
          <w:lang w:val="lt-LT"/>
        </w:rPr>
        <w:t xml:space="preserve"> (</w:t>
      </w:r>
      <w:r w:rsidR="008110C9">
        <w:rPr>
          <w:szCs w:val="24"/>
          <w:lang w:val="lt-LT"/>
        </w:rPr>
        <w:t>5,51</w:t>
      </w:r>
      <w:r>
        <w:rPr>
          <w:szCs w:val="24"/>
          <w:lang w:val="lt-LT"/>
        </w:rPr>
        <w:t xml:space="preserve"> m</w:t>
      </w:r>
      <w:r>
        <w:rPr>
          <w:szCs w:val="24"/>
          <w:vertAlign w:val="superscript"/>
          <w:lang w:val="lt-LT"/>
        </w:rPr>
        <w:t>2</w:t>
      </w:r>
      <w:r w:rsidRPr="00CE4F62">
        <w:rPr>
          <w:szCs w:val="24"/>
          <w:lang w:val="lt-LT"/>
        </w:rPr>
        <w:t xml:space="preserve"> ploto</w:t>
      </w:r>
      <w:r>
        <w:rPr>
          <w:szCs w:val="24"/>
          <w:lang w:val="lt-LT"/>
        </w:rPr>
        <w:t xml:space="preserve"> iš </w:t>
      </w:r>
      <w:r w:rsidR="008110C9">
        <w:rPr>
          <w:szCs w:val="24"/>
          <w:lang w:val="lt-LT"/>
        </w:rPr>
        <w:t>73,18</w:t>
      </w:r>
      <w:r>
        <w:rPr>
          <w:szCs w:val="24"/>
          <w:lang w:val="lt-LT"/>
        </w:rPr>
        <w:t xml:space="preserve"> m</w:t>
      </w:r>
      <w:r>
        <w:rPr>
          <w:szCs w:val="24"/>
          <w:vertAlign w:val="superscript"/>
          <w:lang w:val="lt-LT"/>
        </w:rPr>
        <w:t>2</w:t>
      </w:r>
      <w:r>
        <w:rPr>
          <w:szCs w:val="24"/>
          <w:lang w:val="lt-LT"/>
        </w:rPr>
        <w:t>)</w:t>
      </w:r>
      <w:r w:rsidR="0095760A">
        <w:rPr>
          <w:szCs w:val="24"/>
          <w:lang w:val="lt-LT"/>
        </w:rPr>
        <w:t>,</w:t>
      </w:r>
      <w:r w:rsidR="0095760A" w:rsidRPr="0095760A">
        <w:rPr>
          <w:szCs w:val="24"/>
          <w:lang w:val="lt-LT"/>
        </w:rPr>
        <w:t xml:space="preserve"> </w:t>
      </w:r>
      <w:r w:rsidR="0095760A" w:rsidRPr="00130190">
        <w:rPr>
          <w:szCs w:val="24"/>
          <w:lang w:val="lt-LT"/>
        </w:rPr>
        <w:t>registro Nr.</w:t>
      </w:r>
      <w:r w:rsidR="0095760A">
        <w:rPr>
          <w:szCs w:val="24"/>
          <w:lang w:val="lt-LT"/>
        </w:rPr>
        <w:t xml:space="preserve"> 44/575518, </w:t>
      </w:r>
      <w:r w:rsidR="0095760A" w:rsidRPr="00130190">
        <w:rPr>
          <w:szCs w:val="24"/>
          <w:lang w:val="lt-LT"/>
        </w:rPr>
        <w:t>unikalus Nr.</w:t>
      </w:r>
      <w:r w:rsidR="0095760A">
        <w:rPr>
          <w:szCs w:val="24"/>
          <w:lang w:val="lt-LT"/>
        </w:rPr>
        <w:t xml:space="preserve"> 5697-4004-1012), šiuo metu patikėjimo teise valdomas Kretingos rajono švietimo centro.</w:t>
      </w:r>
    </w:p>
    <w:p w:rsidR="00CE4F62" w:rsidRPr="00636959" w:rsidRDefault="00CE4F62" w:rsidP="00CE4F62">
      <w:pPr>
        <w:pStyle w:val="Pagrindinistekstas"/>
        <w:rPr>
          <w:szCs w:val="24"/>
          <w:lang w:val="lt-LT"/>
        </w:rPr>
      </w:pPr>
      <w:r>
        <w:rPr>
          <w:szCs w:val="24"/>
          <w:lang w:val="lt-LT"/>
        </w:rPr>
        <w:tab/>
      </w:r>
      <w:r w:rsidRPr="00636959">
        <w:rPr>
          <w:szCs w:val="24"/>
          <w:lang w:val="lt-LT"/>
        </w:rPr>
        <w:t xml:space="preserve">2. Įgalioti Kretingos rajono </w:t>
      </w:r>
      <w:r w:rsidR="0095760A">
        <w:rPr>
          <w:szCs w:val="24"/>
          <w:lang w:val="lt-LT"/>
        </w:rPr>
        <w:t xml:space="preserve">švietimo centro </w:t>
      </w:r>
      <w:r w:rsidRPr="00636959">
        <w:rPr>
          <w:szCs w:val="24"/>
          <w:lang w:val="lt-LT"/>
        </w:rPr>
        <w:t>direktorių pasirašyti 1 punkte nurodyt</w:t>
      </w:r>
      <w:r>
        <w:rPr>
          <w:szCs w:val="24"/>
          <w:lang w:val="lt-LT"/>
        </w:rPr>
        <w:t>o</w:t>
      </w:r>
      <w:r w:rsidRPr="00636959">
        <w:rPr>
          <w:szCs w:val="24"/>
          <w:lang w:val="lt-LT"/>
        </w:rPr>
        <w:t xml:space="preserve"> </w:t>
      </w:r>
      <w:r>
        <w:rPr>
          <w:szCs w:val="24"/>
          <w:lang w:val="lt-LT"/>
        </w:rPr>
        <w:t>turto</w:t>
      </w:r>
      <w:r w:rsidRPr="00636959">
        <w:rPr>
          <w:szCs w:val="24"/>
          <w:lang w:val="lt-LT"/>
        </w:rPr>
        <w:t xml:space="preserve"> panaudos sutart</w:t>
      </w:r>
      <w:r>
        <w:rPr>
          <w:szCs w:val="24"/>
          <w:lang w:val="lt-LT"/>
        </w:rPr>
        <w:t>į ir perdavimo-priėmimo aktą</w:t>
      </w:r>
      <w:r w:rsidRPr="00636959">
        <w:rPr>
          <w:szCs w:val="24"/>
          <w:lang w:val="lt-LT"/>
        </w:rPr>
        <w:t>.</w:t>
      </w:r>
    </w:p>
    <w:p w:rsidR="00CE4F62" w:rsidRPr="00636959" w:rsidRDefault="00CE4F62" w:rsidP="00CE4F62">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CE4F62" w:rsidRDefault="00CE4F62" w:rsidP="00CE4F62">
      <w:pPr>
        <w:pStyle w:val="Pagrindinistekstas"/>
        <w:rPr>
          <w:szCs w:val="24"/>
          <w:lang w:val="lt-LT"/>
        </w:rPr>
      </w:pPr>
    </w:p>
    <w:p w:rsidR="005E42AB" w:rsidRPr="00636959" w:rsidRDefault="005E42AB" w:rsidP="00CE4F62">
      <w:pPr>
        <w:pStyle w:val="Pagrindinistekstas"/>
        <w:rPr>
          <w:szCs w:val="24"/>
          <w:lang w:val="lt-LT"/>
        </w:rPr>
      </w:pPr>
    </w:p>
    <w:p w:rsidR="00CE4F62" w:rsidRPr="00636959" w:rsidRDefault="00CE4F62" w:rsidP="00CE4F62">
      <w:pPr>
        <w:pStyle w:val="Pagrindinistekstas"/>
        <w:rPr>
          <w:szCs w:val="24"/>
          <w:lang w:val="lt-LT"/>
        </w:rPr>
      </w:pPr>
      <w:r w:rsidRPr="00636959">
        <w:rPr>
          <w:szCs w:val="24"/>
          <w:lang w:val="lt-LT"/>
        </w:rPr>
        <w:t>Savivaldybės meras</w:t>
      </w:r>
      <w:r w:rsidRPr="00636959">
        <w:rPr>
          <w:szCs w:val="24"/>
          <w:lang w:val="lt-LT"/>
        </w:rPr>
        <w:tab/>
      </w:r>
      <w:r w:rsidR="00504963" w:rsidRPr="00504963">
        <w:rPr>
          <w:szCs w:val="24"/>
          <w:lang w:val="lt-LT"/>
        </w:rPr>
        <w:t xml:space="preserve">     </w:t>
      </w:r>
      <w:r w:rsidR="003F6645">
        <w:rPr>
          <w:szCs w:val="24"/>
          <w:lang w:val="lt-LT"/>
        </w:rPr>
        <w:tab/>
      </w:r>
      <w:r w:rsidR="003F6645">
        <w:rPr>
          <w:szCs w:val="24"/>
          <w:lang w:val="lt-LT"/>
        </w:rPr>
        <w:tab/>
      </w:r>
      <w:r w:rsidR="003F6645">
        <w:rPr>
          <w:szCs w:val="24"/>
          <w:lang w:val="lt-LT"/>
        </w:rPr>
        <w:tab/>
      </w:r>
      <w:r w:rsidR="003F6645">
        <w:rPr>
          <w:szCs w:val="24"/>
          <w:lang w:val="lt-LT"/>
        </w:rPr>
        <w:tab/>
        <w:t xml:space="preserve">     </w:t>
      </w:r>
      <w:r w:rsidR="00504963" w:rsidRPr="00504963">
        <w:rPr>
          <w:szCs w:val="24"/>
          <w:lang w:val="lt-LT"/>
        </w:rPr>
        <w:t>Juozas Mažeika</w:t>
      </w:r>
      <w:r w:rsidRPr="00636959">
        <w:rPr>
          <w:szCs w:val="24"/>
          <w:lang w:val="lt-LT"/>
        </w:rPr>
        <w:tab/>
      </w:r>
    </w:p>
    <w:p w:rsidR="00CE4F62" w:rsidRPr="00636959" w:rsidRDefault="00CE4F62" w:rsidP="00CE4F62">
      <w:pPr>
        <w:pStyle w:val="Pagrindinistekstas"/>
        <w:rPr>
          <w:szCs w:val="24"/>
          <w:lang w:val="lt-LT"/>
        </w:rPr>
      </w:pPr>
    </w:p>
    <w:p w:rsidR="00CE4F62" w:rsidRDefault="00CE4F62" w:rsidP="00CE4F62">
      <w:pPr>
        <w:jc w:val="both"/>
      </w:pPr>
    </w:p>
    <w:p w:rsidR="00CE4F62" w:rsidRDefault="00CE4F62" w:rsidP="00CE4F62">
      <w:pPr>
        <w:jc w:val="both"/>
      </w:pPr>
    </w:p>
    <w:p w:rsidR="00CE4F62" w:rsidRDefault="00CE4F62" w:rsidP="00CE4F62">
      <w:pPr>
        <w:jc w:val="both"/>
      </w:pPr>
    </w:p>
    <w:p w:rsidR="00CE4F62" w:rsidRDefault="00CE4F62" w:rsidP="00CE4F62">
      <w:pPr>
        <w:jc w:val="both"/>
      </w:pPr>
    </w:p>
    <w:p w:rsidR="005E42AB" w:rsidRDefault="005E42AB" w:rsidP="00CE4F62">
      <w:pPr>
        <w:jc w:val="both"/>
      </w:pPr>
    </w:p>
    <w:p w:rsidR="005E42AB" w:rsidRDefault="005E42AB" w:rsidP="00CE4F62">
      <w:pPr>
        <w:jc w:val="both"/>
      </w:pPr>
    </w:p>
    <w:p w:rsidR="005E42AB" w:rsidRDefault="005E42AB" w:rsidP="00CE4F62">
      <w:pPr>
        <w:jc w:val="both"/>
      </w:pPr>
    </w:p>
    <w:p w:rsidR="00CE4F62" w:rsidRPr="00636959" w:rsidRDefault="00CE4F62" w:rsidP="00CE4F62">
      <w:pPr>
        <w:jc w:val="both"/>
      </w:pPr>
      <w:r w:rsidRPr="00636959">
        <w:tab/>
        <w:t xml:space="preserve">                                                       </w:t>
      </w:r>
      <w:r w:rsidRPr="00636959">
        <w:tab/>
      </w:r>
    </w:p>
    <w:p w:rsidR="00111E0E" w:rsidRDefault="00CE4F62" w:rsidP="003F6645">
      <w:pPr>
        <w:jc w:val="both"/>
      </w:pPr>
      <w:r w:rsidRPr="00636959">
        <w:t xml:space="preserve">Nijolė Vaičienė </w:t>
      </w:r>
      <w:r w:rsidRPr="00636959">
        <w:tab/>
      </w:r>
    </w:p>
    <w:sectPr w:rsidR="00111E0E"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62"/>
    <w:rsid w:val="00111E0E"/>
    <w:rsid w:val="00180001"/>
    <w:rsid w:val="00275047"/>
    <w:rsid w:val="003D6EE2"/>
    <w:rsid w:val="003F6645"/>
    <w:rsid w:val="00421FF7"/>
    <w:rsid w:val="00504963"/>
    <w:rsid w:val="00515055"/>
    <w:rsid w:val="005E42AB"/>
    <w:rsid w:val="006C28FE"/>
    <w:rsid w:val="007564DB"/>
    <w:rsid w:val="008110C9"/>
    <w:rsid w:val="0082672B"/>
    <w:rsid w:val="0095760A"/>
    <w:rsid w:val="00A23C13"/>
    <w:rsid w:val="00BA174F"/>
    <w:rsid w:val="00CE4F62"/>
    <w:rsid w:val="00D8396D"/>
    <w:rsid w:val="00DB4589"/>
    <w:rsid w:val="00DD094E"/>
    <w:rsid w:val="00F14DF5"/>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BC7"/>
  <w15:chartTrackingRefBased/>
  <w15:docId w15:val="{CF89460D-5B2F-4C33-A4E2-7DE0DC47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E4F62"/>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E4F62"/>
    <w:pPr>
      <w:jc w:val="both"/>
    </w:pPr>
    <w:rPr>
      <w:szCs w:val="20"/>
      <w:lang w:val="en-US"/>
    </w:rPr>
  </w:style>
  <w:style w:type="character" w:customStyle="1" w:styleId="PagrindinistekstasDiagrama">
    <w:name w:val="Pagrindinis tekstas Diagrama"/>
    <w:link w:val="Pagrindinistekstas"/>
    <w:rsid w:val="00CE4F62"/>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1493</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2016-12-13T08:46:00Z</cp:lastPrinted>
  <dcterms:created xsi:type="dcterms:W3CDTF">2016-12-13T14:34:00Z</dcterms:created>
  <dcterms:modified xsi:type="dcterms:W3CDTF">2016-12-27T09:03:00Z</dcterms:modified>
</cp:coreProperties>
</file>