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4D74CF" w:rsidRPr="008A697C" w:rsidTr="004D74CF">
        <w:trPr>
          <w:trHeight w:val="1985"/>
          <w:tblHeader/>
        </w:trPr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CF" w:rsidRPr="008A697C" w:rsidRDefault="006F2079">
            <w:pPr>
              <w:jc w:val="center"/>
              <w:rPr>
                <w:b/>
                <w:caps/>
              </w:rPr>
            </w:pPr>
            <w:r w:rsidRPr="008A697C">
              <w:rPr>
                <w:b/>
                <w:caps/>
                <w:noProof/>
              </w:rPr>
              <w:drawing>
                <wp:inline distT="0" distB="0" distL="0" distR="0" wp14:anchorId="4DE80CE4" wp14:editId="5A43690F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74CF" w:rsidRPr="008A697C">
              <w:rPr>
                <w:b/>
                <w:caps/>
              </w:rPr>
              <w:t xml:space="preserve"> </w:t>
            </w:r>
            <w:r w:rsidR="00A27B7F">
              <w:rPr>
                <w:b/>
                <w:caps/>
              </w:rPr>
              <w:t xml:space="preserve">                                               </w:t>
            </w:r>
          </w:p>
          <w:p w:rsidR="008A697C" w:rsidRPr="008A697C" w:rsidRDefault="008A697C">
            <w:pPr>
              <w:jc w:val="center"/>
              <w:rPr>
                <w:b/>
                <w:caps/>
              </w:rPr>
            </w:pPr>
          </w:p>
          <w:p w:rsidR="004D74CF" w:rsidRPr="008A697C" w:rsidRDefault="0029040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4D74CF" w:rsidRPr="008A697C">
              <w:rPr>
                <w:b/>
                <w:caps/>
                <w:sz w:val="28"/>
              </w:rPr>
              <w:t>KRETINGOS RAJONO SAVIVALDYBĖS taryba</w:t>
            </w:r>
          </w:p>
          <w:p w:rsidR="004D74CF" w:rsidRPr="008A697C" w:rsidRDefault="004D74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D74CF" w:rsidRPr="008A697C" w:rsidRDefault="004D74CF" w:rsidP="004D74CF">
      <w:pPr>
        <w:jc w:val="center"/>
        <w:rPr>
          <w:b/>
          <w:bCs/>
          <w:sz w:val="28"/>
          <w:szCs w:val="28"/>
        </w:rPr>
      </w:pPr>
      <w:r w:rsidRPr="008A697C">
        <w:rPr>
          <w:b/>
          <w:bCs/>
          <w:sz w:val="28"/>
          <w:szCs w:val="28"/>
        </w:rPr>
        <w:t>SPRENDIMAS</w:t>
      </w:r>
    </w:p>
    <w:p w:rsidR="004D74CF" w:rsidRPr="008A697C" w:rsidRDefault="001C544A" w:rsidP="004D74CF">
      <w:pPr>
        <w:spacing w:line="276" w:lineRule="auto"/>
        <w:jc w:val="center"/>
        <w:rPr>
          <w:b/>
          <w:caps/>
        </w:rPr>
      </w:pPr>
      <w:r w:rsidRPr="008A697C">
        <w:rPr>
          <w:b/>
          <w:caps/>
        </w:rPr>
        <w:t>DĖL KRETINGOS RAJONO SAVIVALDYBĖS TARYBOS 2014</w:t>
      </w:r>
      <w:r w:rsidR="008A697C" w:rsidRPr="008A697C">
        <w:rPr>
          <w:b/>
          <w:caps/>
        </w:rPr>
        <w:t xml:space="preserve"> M. RUGPJŪČIO </w:t>
      </w:r>
      <w:r w:rsidRPr="008A697C">
        <w:rPr>
          <w:b/>
          <w:caps/>
        </w:rPr>
        <w:t xml:space="preserve">28 </w:t>
      </w:r>
      <w:r w:rsidR="008A697C" w:rsidRPr="008A697C">
        <w:rPr>
          <w:b/>
          <w:caps/>
        </w:rPr>
        <w:t xml:space="preserve">D. </w:t>
      </w:r>
      <w:r w:rsidRPr="008A697C">
        <w:rPr>
          <w:b/>
          <w:caps/>
        </w:rPr>
        <w:t>SPRENDIMO NR. T2-232 „</w:t>
      </w:r>
      <w:r w:rsidR="004D74CF" w:rsidRPr="008A697C">
        <w:rPr>
          <w:b/>
          <w:caps/>
        </w:rPr>
        <w:t>dėl laidojimo pašalpos teikimo iš kretingos rajono savivaldybės biudžeto tvarkos aprašo patvirtinimo</w:t>
      </w:r>
      <w:r w:rsidRPr="008A697C">
        <w:rPr>
          <w:b/>
          <w:caps/>
        </w:rPr>
        <w:t xml:space="preserve">“ </w:t>
      </w:r>
      <w:r w:rsidR="004F6AD2" w:rsidRPr="008A697C">
        <w:rPr>
          <w:b/>
          <w:caps/>
        </w:rPr>
        <w:t>PRIPAŽINIMO NETEKUSIU GALIOS</w:t>
      </w:r>
    </w:p>
    <w:p w:rsidR="008A697C" w:rsidRPr="008A697C" w:rsidRDefault="008A697C" w:rsidP="004D74CF">
      <w:pPr>
        <w:spacing w:line="276" w:lineRule="auto"/>
        <w:jc w:val="center"/>
        <w:rPr>
          <w:b/>
          <w:caps/>
        </w:rPr>
      </w:pPr>
    </w:p>
    <w:p w:rsidR="004D74CF" w:rsidRPr="008A697C" w:rsidRDefault="004D74CF" w:rsidP="004D74CF">
      <w:pPr>
        <w:pStyle w:val="Pagrindinistekstas"/>
        <w:jc w:val="center"/>
      </w:pPr>
      <w:r w:rsidRPr="008A697C">
        <w:t>201</w:t>
      </w:r>
      <w:r w:rsidR="001C544A" w:rsidRPr="008A697C">
        <w:t>6</w:t>
      </w:r>
      <w:r w:rsidRPr="008A697C">
        <w:t xml:space="preserve"> m. </w:t>
      </w:r>
      <w:r w:rsidR="001C544A" w:rsidRPr="008A697C">
        <w:t xml:space="preserve">gruodžio </w:t>
      </w:r>
      <w:r w:rsidR="00D821B8">
        <w:t>22</w:t>
      </w:r>
      <w:r w:rsidR="001C544A" w:rsidRPr="008A697C">
        <w:t xml:space="preserve"> </w:t>
      </w:r>
      <w:r w:rsidRPr="008A697C">
        <w:t xml:space="preserve">d. </w:t>
      </w:r>
      <w:r w:rsidR="00A27B7F">
        <w:t xml:space="preserve"> </w:t>
      </w:r>
      <w:r w:rsidRPr="008A697C">
        <w:t>Nr. T</w:t>
      </w:r>
      <w:r w:rsidR="00D821B8">
        <w:t>2</w:t>
      </w:r>
      <w:r w:rsidR="001C544A" w:rsidRPr="008A697C">
        <w:t>-</w:t>
      </w:r>
      <w:r w:rsidR="00C27199">
        <w:t>340</w:t>
      </w:r>
      <w:bookmarkStart w:id="0" w:name="_GoBack"/>
      <w:bookmarkEnd w:id="0"/>
    </w:p>
    <w:p w:rsidR="004D74CF" w:rsidRPr="008A697C" w:rsidRDefault="004D74CF" w:rsidP="004D74CF">
      <w:pPr>
        <w:pStyle w:val="Pagrindinistekstas"/>
        <w:jc w:val="center"/>
      </w:pPr>
      <w:r w:rsidRPr="008A697C">
        <w:t>Kretinga</w:t>
      </w:r>
    </w:p>
    <w:p w:rsidR="004D74CF" w:rsidRPr="008A697C" w:rsidRDefault="004D74CF" w:rsidP="004D74CF">
      <w:pPr>
        <w:jc w:val="both"/>
      </w:pPr>
    </w:p>
    <w:p w:rsidR="004D74CF" w:rsidRPr="008A697C" w:rsidRDefault="004D74CF" w:rsidP="004D74CF">
      <w:pPr>
        <w:ind w:firstLine="709"/>
        <w:jc w:val="both"/>
      </w:pPr>
      <w:r w:rsidRPr="008A697C">
        <w:tab/>
        <w:t>Vadovaudamasi Lietuvos Respublikos vietos savivaldos įstatymo 1</w:t>
      </w:r>
      <w:r w:rsidR="001C544A" w:rsidRPr="008A697C">
        <w:t>8</w:t>
      </w:r>
      <w:r w:rsidRPr="008A697C">
        <w:t xml:space="preserve"> straipsnio </w:t>
      </w:r>
      <w:r w:rsidR="001C544A" w:rsidRPr="008A697C">
        <w:t>1</w:t>
      </w:r>
      <w:r w:rsidRPr="008A697C">
        <w:t xml:space="preserve"> dali</w:t>
      </w:r>
      <w:r w:rsidR="001C544A" w:rsidRPr="008A697C">
        <w:t>mi</w:t>
      </w:r>
      <w:r w:rsidRPr="008A697C">
        <w:t xml:space="preserve">, Kretingos rajono savivaldybės taryba </w:t>
      </w:r>
      <w:r w:rsidR="004E0876" w:rsidRPr="008A697C">
        <w:t xml:space="preserve"> </w:t>
      </w:r>
      <w:r w:rsidRPr="008A697C">
        <w:t>n u s p r e n d ž i a:</w:t>
      </w:r>
    </w:p>
    <w:p w:rsidR="004D74CF" w:rsidRPr="008A697C" w:rsidRDefault="004D74CF" w:rsidP="004D74CF">
      <w:pPr>
        <w:jc w:val="both"/>
      </w:pPr>
      <w:r w:rsidRPr="008A697C">
        <w:tab/>
        <w:t>1.  </w:t>
      </w:r>
      <w:r w:rsidR="001C544A" w:rsidRPr="008A697C">
        <w:t xml:space="preserve">Pripažinti netekusiu galios Kretingos rajono savivaldybės tarybos 2014 m. rugpjūčio 28 d. sprendimą Nr. T2-232 „Dėl </w:t>
      </w:r>
      <w:r w:rsidR="00A27B7F">
        <w:t>L</w:t>
      </w:r>
      <w:r w:rsidR="001C544A" w:rsidRPr="008A697C">
        <w:t>aidojimo pašalpos teikimo iš Kretingos rajono savivaldybės biudžeto tvarkos aprašo patvirtinimo“</w:t>
      </w:r>
      <w:r w:rsidR="008A697C">
        <w:t>.</w:t>
      </w:r>
    </w:p>
    <w:p w:rsidR="004D74CF" w:rsidRPr="008A697C" w:rsidRDefault="004D74CF" w:rsidP="004D74CF">
      <w:pPr>
        <w:jc w:val="both"/>
      </w:pPr>
      <w:r w:rsidRPr="008A697C">
        <w:tab/>
        <w:t>2. Paskelbti informaciją apie šį sprendimą vietinėje spaudoje, o visą sprendimą – Kretingos rajono sav</w:t>
      </w:r>
      <w:r w:rsidR="008A697C">
        <w:t xml:space="preserve">ivaldybės interneto svetainėje </w:t>
      </w:r>
      <w:r w:rsidRPr="008A697C">
        <w:t>www.kretinga.lt ir Teisės aktų registre.</w:t>
      </w:r>
    </w:p>
    <w:p w:rsidR="004D74CF" w:rsidRDefault="004D74CF" w:rsidP="004D74CF">
      <w:pPr>
        <w:jc w:val="both"/>
      </w:pPr>
    </w:p>
    <w:p w:rsidR="00A27B7F" w:rsidRPr="008A697C" w:rsidRDefault="00A27B7F" w:rsidP="004D74CF">
      <w:pPr>
        <w:jc w:val="both"/>
      </w:pPr>
    </w:p>
    <w:p w:rsidR="004D74CF" w:rsidRPr="008A697C" w:rsidRDefault="008A697C" w:rsidP="004D74CF">
      <w:pPr>
        <w:jc w:val="both"/>
      </w:pPr>
      <w:r>
        <w:t>Savivaldybės meras</w:t>
      </w:r>
      <w:r w:rsidR="00250347">
        <w:t xml:space="preserve">     </w:t>
      </w:r>
      <w:r w:rsidR="00D821B8">
        <w:tab/>
      </w:r>
      <w:r w:rsidR="00D821B8">
        <w:tab/>
      </w:r>
      <w:r w:rsidR="00D821B8">
        <w:tab/>
      </w:r>
      <w:r w:rsidR="00D821B8">
        <w:tab/>
      </w:r>
      <w:r w:rsidR="00D821B8">
        <w:tab/>
        <w:t xml:space="preserve">     </w:t>
      </w:r>
      <w:r w:rsidR="00250347">
        <w:t>Juozas Mažeika</w:t>
      </w:r>
    </w:p>
    <w:p w:rsidR="004E0876" w:rsidRPr="008A697C" w:rsidRDefault="004E0876" w:rsidP="004D74CF">
      <w:pPr>
        <w:jc w:val="both"/>
      </w:pPr>
    </w:p>
    <w:p w:rsidR="004E0876" w:rsidRPr="008A697C" w:rsidRDefault="004E0876" w:rsidP="004D74CF">
      <w:pPr>
        <w:jc w:val="both"/>
      </w:pPr>
    </w:p>
    <w:p w:rsidR="00BD12F5" w:rsidRPr="008A697C" w:rsidRDefault="00BD12F5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Default="001C544A" w:rsidP="004D74CF"/>
    <w:p w:rsidR="00A27B7F" w:rsidRDefault="00A27B7F" w:rsidP="004D74CF"/>
    <w:p w:rsidR="001C544A" w:rsidRDefault="001C544A" w:rsidP="004D74CF"/>
    <w:p w:rsidR="00A27B7F" w:rsidRPr="008A697C" w:rsidRDefault="00A27B7F" w:rsidP="004D74CF"/>
    <w:p w:rsidR="000C2404" w:rsidRDefault="00EF608F" w:rsidP="004D74CF">
      <w:r w:rsidRPr="008A697C">
        <w:t>Danutė Blagnienė</w:t>
      </w:r>
    </w:p>
    <w:p w:rsidR="00D20C45" w:rsidRDefault="00D20C45" w:rsidP="004D74CF"/>
    <w:sectPr w:rsidR="00D20C45" w:rsidSect="00A27B7F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94" w:rsidRDefault="00DF1B94" w:rsidP="008A697C">
      <w:r>
        <w:separator/>
      </w:r>
    </w:p>
  </w:endnote>
  <w:endnote w:type="continuationSeparator" w:id="0">
    <w:p w:rsidR="00DF1B94" w:rsidRDefault="00DF1B94" w:rsidP="008A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94" w:rsidRDefault="00DF1B94" w:rsidP="008A697C">
      <w:r>
        <w:separator/>
      </w:r>
    </w:p>
  </w:footnote>
  <w:footnote w:type="continuationSeparator" w:id="0">
    <w:p w:rsidR="00DF1B94" w:rsidRDefault="00DF1B94" w:rsidP="008A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97C" w:rsidRPr="008A697C" w:rsidRDefault="00A27B7F" w:rsidP="00A27B7F">
    <w:pPr>
      <w:pStyle w:val="Antrats"/>
      <w:tabs>
        <w:tab w:val="left" w:pos="8580"/>
      </w:tabs>
      <w:rPr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CF"/>
    <w:rsid w:val="00073FBD"/>
    <w:rsid w:val="000C2404"/>
    <w:rsid w:val="001C544A"/>
    <w:rsid w:val="00250347"/>
    <w:rsid w:val="0029040E"/>
    <w:rsid w:val="00357F69"/>
    <w:rsid w:val="004851EB"/>
    <w:rsid w:val="004D74CF"/>
    <w:rsid w:val="004E0876"/>
    <w:rsid w:val="004F6AD2"/>
    <w:rsid w:val="006F2079"/>
    <w:rsid w:val="00702225"/>
    <w:rsid w:val="00722C89"/>
    <w:rsid w:val="008A697C"/>
    <w:rsid w:val="009957B4"/>
    <w:rsid w:val="00A27B7F"/>
    <w:rsid w:val="00A44A4E"/>
    <w:rsid w:val="00A72510"/>
    <w:rsid w:val="00AC76CF"/>
    <w:rsid w:val="00AF3036"/>
    <w:rsid w:val="00B52F17"/>
    <w:rsid w:val="00BD12F5"/>
    <w:rsid w:val="00C27199"/>
    <w:rsid w:val="00C310CE"/>
    <w:rsid w:val="00D20C45"/>
    <w:rsid w:val="00D6512E"/>
    <w:rsid w:val="00D71483"/>
    <w:rsid w:val="00D821B8"/>
    <w:rsid w:val="00DF1B94"/>
    <w:rsid w:val="00E31656"/>
    <w:rsid w:val="00E94639"/>
    <w:rsid w:val="00E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613D"/>
  <w15:docId w15:val="{AB01DE54-1941-4783-B1B9-2F01A30F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D74CF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72510"/>
    <w:pPr>
      <w:keepNext/>
      <w:outlineLvl w:val="0"/>
    </w:pPr>
    <w:rPr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2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2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25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72510"/>
    <w:rPr>
      <w:sz w:val="28"/>
      <w:lang w:val="en-US"/>
    </w:rPr>
  </w:style>
  <w:style w:type="character" w:customStyle="1" w:styleId="Antrat2Diagrama">
    <w:name w:val="Antraštė 2 Diagrama"/>
    <w:link w:val="Antrat2"/>
    <w:rsid w:val="00A72510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link w:val="Antrat3"/>
    <w:rsid w:val="00A72510"/>
    <w:rPr>
      <w:rFonts w:ascii="Arial" w:hAnsi="Arial" w:cs="Arial"/>
      <w:b/>
      <w:bCs/>
      <w:sz w:val="26"/>
      <w:szCs w:val="26"/>
      <w:lang w:val="en-AU"/>
    </w:rPr>
  </w:style>
  <w:style w:type="character" w:customStyle="1" w:styleId="Antrat4Diagrama">
    <w:name w:val="Antraštė 4 Diagrama"/>
    <w:link w:val="Antrat4"/>
    <w:rsid w:val="00A72510"/>
    <w:rPr>
      <w:b/>
      <w:bCs/>
      <w:sz w:val="28"/>
      <w:szCs w:val="28"/>
      <w:lang w:val="en-AU"/>
    </w:rPr>
  </w:style>
  <w:style w:type="character" w:styleId="Hipersaitas">
    <w:name w:val="Hyperlink"/>
    <w:uiPriority w:val="99"/>
    <w:semiHidden/>
    <w:unhideWhenUsed/>
    <w:rsid w:val="004D74C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4D74CF"/>
    <w:pPr>
      <w:jc w:val="both"/>
    </w:pPr>
  </w:style>
  <w:style w:type="character" w:customStyle="1" w:styleId="PagrindinistekstasDiagrama">
    <w:name w:val="Pagrindinis tekstas Diagrama"/>
    <w:link w:val="Pagrindinistekstas"/>
    <w:semiHidden/>
    <w:rsid w:val="004D74CF"/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08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0876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BD12F5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A69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697C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A69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69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2016-12-12T13:28:00Z</dcterms:created>
  <dcterms:modified xsi:type="dcterms:W3CDTF">2016-12-27T09:02:00Z</dcterms:modified>
</cp:coreProperties>
</file>