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AA" w:rsidRPr="00267742" w:rsidRDefault="00EB5405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F59B86A" wp14:editId="1D3FCF0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05" w:rsidRDefault="001F4083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</w:t>
      </w:r>
    </w:p>
    <w:p w:rsidR="00DA24AA" w:rsidRPr="00267742" w:rsidRDefault="00EB5405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</w:t>
      </w:r>
      <w:r w:rsidR="00DA24AA" w:rsidRPr="00267742">
        <w:rPr>
          <w:rFonts w:ascii="Times New Roman" w:hAnsi="Times New Roman"/>
          <w:b/>
          <w:caps/>
          <w:sz w:val="28"/>
          <w:szCs w:val="28"/>
        </w:rPr>
        <w:t>Kretingos rajono savivaldybės taryba</w:t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7742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6774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816752" w:rsidRPr="00267742">
        <w:rPr>
          <w:rFonts w:ascii="Times New Roman" w:hAnsi="Times New Roman"/>
          <w:b/>
          <w:caps/>
          <w:sz w:val="24"/>
          <w:szCs w:val="24"/>
        </w:rPr>
        <w:t xml:space="preserve">VISUOMENĖS SVEIKATOS PRIEŽIŪROS ORGANIZAVIMO </w:t>
      </w:r>
      <w:r w:rsidRPr="00267742">
        <w:rPr>
          <w:rFonts w:ascii="Times New Roman" w:hAnsi="Times New Roman"/>
          <w:b/>
          <w:caps/>
          <w:sz w:val="24"/>
          <w:szCs w:val="24"/>
        </w:rPr>
        <w:t>KrETINGOS R</w:t>
      </w:r>
      <w:r w:rsidR="00816752" w:rsidRPr="00267742">
        <w:rPr>
          <w:rFonts w:ascii="Times New Roman" w:hAnsi="Times New Roman"/>
          <w:b/>
          <w:caps/>
          <w:sz w:val="24"/>
          <w:szCs w:val="24"/>
        </w:rPr>
        <w:t>AJONO SAVIVALDYBĖS TERITORIJOJE ESANČIOSE MOKYKLOSE</w:t>
      </w:r>
      <w:r w:rsidR="00E11B1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734BE">
        <w:rPr>
          <w:rFonts w:ascii="Times New Roman" w:hAnsi="Times New Roman"/>
          <w:b/>
          <w:caps/>
          <w:sz w:val="24"/>
          <w:szCs w:val="24"/>
        </w:rPr>
        <w:t xml:space="preserve">TVARKOS APRAŠO </w:t>
      </w:r>
      <w:r w:rsidR="00E11B16">
        <w:rPr>
          <w:rFonts w:ascii="Times New Roman" w:hAnsi="Times New Roman"/>
          <w:b/>
          <w:caps/>
          <w:sz w:val="24"/>
          <w:szCs w:val="24"/>
        </w:rPr>
        <w:t>PATVIRTINIMO</w:t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AA" w:rsidRPr="00267742" w:rsidRDefault="004837D7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m. gruodži</w:t>
      </w:r>
      <w:r w:rsidR="00DA24AA" w:rsidRPr="00267742">
        <w:rPr>
          <w:rFonts w:ascii="Times New Roman" w:hAnsi="Times New Roman"/>
          <w:sz w:val="24"/>
          <w:szCs w:val="24"/>
        </w:rPr>
        <w:t>o</w:t>
      </w:r>
      <w:r w:rsidR="001F4083">
        <w:rPr>
          <w:rFonts w:ascii="Times New Roman" w:hAnsi="Times New Roman"/>
          <w:sz w:val="24"/>
          <w:szCs w:val="24"/>
        </w:rPr>
        <w:t xml:space="preserve"> </w:t>
      </w:r>
      <w:r w:rsidR="00C1380C">
        <w:rPr>
          <w:rFonts w:ascii="Times New Roman" w:hAnsi="Times New Roman"/>
          <w:sz w:val="24"/>
          <w:szCs w:val="24"/>
        </w:rPr>
        <w:t>22</w:t>
      </w:r>
      <w:r w:rsidR="001F4083">
        <w:rPr>
          <w:rFonts w:ascii="Times New Roman" w:hAnsi="Times New Roman"/>
          <w:sz w:val="24"/>
          <w:szCs w:val="24"/>
        </w:rPr>
        <w:t xml:space="preserve"> </w:t>
      </w:r>
      <w:r w:rsidR="00DA24AA" w:rsidRPr="00267742">
        <w:rPr>
          <w:rFonts w:ascii="Times New Roman" w:hAnsi="Times New Roman"/>
          <w:sz w:val="24"/>
          <w:szCs w:val="24"/>
        </w:rPr>
        <w:t xml:space="preserve">d. </w:t>
      </w:r>
      <w:r w:rsidR="001F4083">
        <w:rPr>
          <w:rFonts w:ascii="Times New Roman" w:hAnsi="Times New Roman"/>
          <w:sz w:val="24"/>
          <w:szCs w:val="24"/>
        </w:rPr>
        <w:t xml:space="preserve"> </w:t>
      </w:r>
      <w:r w:rsidR="00DA24AA" w:rsidRPr="00267742">
        <w:rPr>
          <w:rFonts w:ascii="Times New Roman" w:hAnsi="Times New Roman"/>
          <w:sz w:val="24"/>
          <w:szCs w:val="24"/>
        </w:rPr>
        <w:t xml:space="preserve">Nr. </w:t>
      </w:r>
      <w:r w:rsidR="001F4083">
        <w:rPr>
          <w:rFonts w:ascii="Times New Roman" w:hAnsi="Times New Roman"/>
          <w:sz w:val="24"/>
          <w:szCs w:val="24"/>
        </w:rPr>
        <w:t>T</w:t>
      </w:r>
      <w:r w:rsidR="00C1380C">
        <w:rPr>
          <w:rFonts w:ascii="Times New Roman" w:hAnsi="Times New Roman"/>
          <w:sz w:val="24"/>
          <w:szCs w:val="24"/>
        </w:rPr>
        <w:t>2</w:t>
      </w:r>
      <w:r w:rsidR="001F4083">
        <w:rPr>
          <w:rFonts w:ascii="Times New Roman" w:hAnsi="Times New Roman"/>
          <w:sz w:val="24"/>
          <w:szCs w:val="24"/>
        </w:rPr>
        <w:t>-</w:t>
      </w:r>
      <w:r w:rsidR="00661DCC">
        <w:rPr>
          <w:rFonts w:ascii="Times New Roman" w:hAnsi="Times New Roman"/>
          <w:sz w:val="24"/>
          <w:szCs w:val="24"/>
        </w:rPr>
        <w:t>337</w:t>
      </w:r>
      <w:bookmarkStart w:id="0" w:name="_GoBack"/>
      <w:bookmarkEnd w:id="0"/>
    </w:p>
    <w:p w:rsidR="00DA24AA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7742">
        <w:rPr>
          <w:rFonts w:ascii="Times New Roman" w:hAnsi="Times New Roman"/>
          <w:sz w:val="24"/>
          <w:szCs w:val="24"/>
        </w:rPr>
        <w:t>Kretinga</w:t>
      </w:r>
    </w:p>
    <w:p w:rsidR="00F47423" w:rsidRPr="00267742" w:rsidRDefault="00F47423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1A4C" w:rsidRPr="00267742" w:rsidRDefault="00D13D5E" w:rsidP="003B4467">
      <w:pPr>
        <w:tabs>
          <w:tab w:val="left" w:pos="3450"/>
        </w:tabs>
        <w:spacing w:after="0" w:line="240" w:lineRule="auto"/>
        <w:ind w:firstLine="11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adovaudamasi Lietuvos Respublikos vietos savivaldos įstatymo 18 straipsnio 1 dalimi, 16 straipsnio 4 dalimi, Lietuvos Respublikos švietimo įstatymo 22 straipsniu, Lietuvos Respublikos visuomenės sveikatos priežiūros įstatymo 6 straipsnio 1 dalies 1 punktu, Visuomenės sveikatos priežiūros organizavimo mokykloje tvarkos aprašu, patvirtintu Lietuvos Respublikos sveikatos apsaugos ministro ir Lietuvos Respublikos švietimo ir mokslo ministro 2005 m. gruodžio 30 d. įsakymu Nr. V-1035/ISAK-2680 „Dėl sveikatos priežiūros mokykloje tvark</w:t>
      </w:r>
      <w:r w:rsidR="00E11B16">
        <w:rPr>
          <w:rFonts w:ascii="Times New Roman" w:eastAsia="Times New Roman" w:hAnsi="Times New Roman"/>
          <w:sz w:val="24"/>
          <w:szCs w:val="24"/>
        </w:rPr>
        <w:t xml:space="preserve">os aprašo patvirtinimo“ (2016 m. liepos </w:t>
      </w:r>
      <w:r w:rsidR="001A572C" w:rsidRPr="00267742">
        <w:rPr>
          <w:rFonts w:ascii="Times New Roman" w:eastAsia="Times New Roman" w:hAnsi="Times New Roman"/>
          <w:sz w:val="24"/>
          <w:szCs w:val="24"/>
        </w:rPr>
        <w:t xml:space="preserve">21 </w:t>
      </w:r>
      <w:r w:rsidR="00E11B16">
        <w:rPr>
          <w:rFonts w:ascii="Times New Roman" w:eastAsia="Times New Roman" w:hAnsi="Times New Roman"/>
          <w:sz w:val="24"/>
          <w:szCs w:val="24"/>
        </w:rPr>
        <w:t xml:space="preserve">d. </w:t>
      </w:r>
      <w:r w:rsidR="001A572C" w:rsidRPr="00267742">
        <w:rPr>
          <w:rFonts w:ascii="Times New Roman" w:eastAsia="Times New Roman" w:hAnsi="Times New Roman"/>
          <w:sz w:val="24"/>
          <w:szCs w:val="24"/>
        </w:rPr>
        <w:t>Nr. V-966/V-672 redakcija)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,</w:t>
      </w:r>
      <w:r w:rsidR="004837D7">
        <w:rPr>
          <w:rFonts w:ascii="Times New Roman" w:eastAsia="Times New Roman" w:hAnsi="Times New Roman"/>
          <w:sz w:val="24"/>
          <w:szCs w:val="24"/>
        </w:rPr>
        <w:t xml:space="preserve"> Valstybinėms (valstybės perduotoms savivaldybėms) visuomenės sveikatos priežiūros funkcijoms vykdyti reikal</w:t>
      </w:r>
      <w:r w:rsidR="00B343D0">
        <w:rPr>
          <w:rFonts w:ascii="Times New Roman" w:eastAsia="Times New Roman" w:hAnsi="Times New Roman"/>
          <w:sz w:val="24"/>
          <w:szCs w:val="24"/>
        </w:rPr>
        <w:t>ingų lėšų apskaičiavimo metodikos, patvirtintos</w:t>
      </w:r>
      <w:r w:rsidR="004837D7">
        <w:rPr>
          <w:rFonts w:ascii="Times New Roman" w:eastAsia="Times New Roman" w:hAnsi="Times New Roman"/>
          <w:sz w:val="24"/>
          <w:szCs w:val="24"/>
        </w:rPr>
        <w:t xml:space="preserve"> Lietuvos Respublikos sveikatos apsaugos ministro 2013 m. spalio 11 d. įsakymu </w:t>
      </w:r>
      <w:r w:rsidR="00895C28">
        <w:rPr>
          <w:rFonts w:ascii="Times New Roman" w:eastAsia="Times New Roman" w:hAnsi="Times New Roman"/>
          <w:sz w:val="24"/>
          <w:szCs w:val="24"/>
        </w:rPr>
        <w:t>Nr. V-</w:t>
      </w:r>
      <w:r w:rsidR="00B343D0">
        <w:rPr>
          <w:rFonts w:ascii="Times New Roman" w:eastAsia="Times New Roman" w:hAnsi="Times New Roman"/>
          <w:sz w:val="24"/>
          <w:szCs w:val="24"/>
        </w:rPr>
        <w:t xml:space="preserve">932 </w:t>
      </w:r>
      <w:r w:rsidR="004837D7">
        <w:rPr>
          <w:rFonts w:ascii="Times New Roman" w:eastAsia="Times New Roman" w:hAnsi="Times New Roman"/>
          <w:sz w:val="24"/>
          <w:szCs w:val="24"/>
        </w:rPr>
        <w:t>„Dėl</w:t>
      </w:r>
      <w:r w:rsidR="003B4467" w:rsidRPr="003B4467">
        <w:rPr>
          <w:szCs w:val="24"/>
          <w:lang w:eastAsia="lt-LT"/>
        </w:rPr>
        <w:t xml:space="preserve"> </w:t>
      </w:r>
      <w:r w:rsidR="003B4467" w:rsidRPr="003B4467">
        <w:rPr>
          <w:rFonts w:ascii="Times New Roman" w:hAnsi="Times New Roman"/>
          <w:sz w:val="24"/>
          <w:szCs w:val="24"/>
          <w:lang w:eastAsia="lt-LT"/>
        </w:rPr>
        <w:t>Valstybinėms (valstybės perduotoms savivaldybėms) visuomenės sveikatos priežiūros funkcijoms vykdyti reikalingų lėšų apskaičiavimo metodikos patvirtinimo“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="00B343D0">
        <w:rPr>
          <w:rFonts w:ascii="Times New Roman" w:hAnsi="Times New Roman"/>
          <w:sz w:val="24"/>
          <w:szCs w:val="24"/>
          <w:lang w:eastAsia="lt-LT"/>
        </w:rPr>
        <w:t xml:space="preserve"> 6</w:t>
      </w:r>
      <w:r w:rsidR="00A757EA">
        <w:rPr>
          <w:rFonts w:ascii="Times New Roman" w:hAnsi="Times New Roman"/>
          <w:sz w:val="24"/>
          <w:szCs w:val="24"/>
          <w:lang w:eastAsia="lt-LT"/>
        </w:rPr>
        <w:t>,</w:t>
      </w:r>
      <w:r w:rsidR="00B343D0">
        <w:rPr>
          <w:rFonts w:ascii="Times New Roman" w:hAnsi="Times New Roman"/>
          <w:sz w:val="24"/>
          <w:szCs w:val="24"/>
          <w:lang w:eastAsia="lt-LT"/>
        </w:rPr>
        <w:t xml:space="preserve"> 8 ir 9 punktais</w:t>
      </w:r>
      <w:r w:rsidR="00865596">
        <w:rPr>
          <w:rFonts w:ascii="Times New Roman" w:hAnsi="Times New Roman"/>
          <w:sz w:val="24"/>
          <w:szCs w:val="24"/>
          <w:lang w:eastAsia="lt-LT"/>
        </w:rPr>
        <w:t>,</w:t>
      </w:r>
      <w:r w:rsidR="003B446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67742">
        <w:rPr>
          <w:rFonts w:ascii="Times New Roman" w:eastAsia="Times New Roman" w:hAnsi="Times New Roman"/>
          <w:sz w:val="24"/>
          <w:szCs w:val="24"/>
        </w:rPr>
        <w:t>Kreting</w:t>
      </w:r>
      <w:r>
        <w:rPr>
          <w:rFonts w:ascii="Times New Roman" w:eastAsia="Times New Roman" w:hAnsi="Times New Roman"/>
          <w:sz w:val="24"/>
          <w:szCs w:val="24"/>
        </w:rPr>
        <w:t>os rajono savivaldybės taryba</w:t>
      </w:r>
      <w:r w:rsidRPr="00267742">
        <w:rPr>
          <w:rFonts w:ascii="Times New Roman" w:eastAsia="Times New Roman" w:hAnsi="Times New Roman"/>
          <w:sz w:val="24"/>
          <w:szCs w:val="24"/>
        </w:rPr>
        <w:t xml:space="preserve"> </w:t>
      </w:r>
      <w:r w:rsidR="001F4083">
        <w:rPr>
          <w:rFonts w:ascii="Times New Roman" w:eastAsia="Times New Roman" w:hAnsi="Times New Roman"/>
          <w:sz w:val="24"/>
          <w:szCs w:val="24"/>
        </w:rPr>
        <w:t xml:space="preserve"> 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n u s p r e n d ž i a:</w:t>
      </w:r>
    </w:p>
    <w:p w:rsidR="00451A4C" w:rsidRPr="00267742" w:rsidRDefault="00451A4C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sz w:val="24"/>
          <w:szCs w:val="24"/>
        </w:rPr>
        <w:t xml:space="preserve">1. Patvirtinti Visuomenės sveikatos priežiūros organizavimo Kretingos rajono savivaldybės </w:t>
      </w:r>
      <w:r w:rsidR="00A71072" w:rsidRPr="00267742">
        <w:rPr>
          <w:rFonts w:ascii="Times New Roman" w:eastAsia="Times New Roman" w:hAnsi="Times New Roman"/>
          <w:sz w:val="24"/>
          <w:szCs w:val="24"/>
        </w:rPr>
        <w:t xml:space="preserve">teritorijoje esančiose </w:t>
      </w:r>
      <w:r w:rsidRPr="00267742">
        <w:rPr>
          <w:rFonts w:ascii="Times New Roman" w:eastAsia="Times New Roman" w:hAnsi="Times New Roman"/>
          <w:sz w:val="24"/>
          <w:szCs w:val="24"/>
        </w:rPr>
        <w:t>mokyklose tvarkos aprašą (pridedama).</w:t>
      </w:r>
    </w:p>
    <w:p w:rsidR="00451A4C" w:rsidRPr="00267742" w:rsidRDefault="00E11B16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Nustaty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ti Visuomenės sveikatos priežiūros specialisto, vykdančio visuomenės sveikatos priežiūrą mokykloje, pareigybių skaičiaus normatyvus Kretingos rajono savivaldybės</w:t>
      </w:r>
      <w:r w:rsidR="00A71072" w:rsidRPr="00267742">
        <w:rPr>
          <w:rFonts w:ascii="Times New Roman" w:eastAsia="Times New Roman" w:hAnsi="Times New Roman"/>
          <w:sz w:val="24"/>
          <w:szCs w:val="24"/>
        </w:rPr>
        <w:t xml:space="preserve"> teritorijoje esančiose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mokyklose (pridedama).</w:t>
      </w:r>
    </w:p>
    <w:p w:rsidR="00451A4C" w:rsidRPr="00267742" w:rsidRDefault="00451A4C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sz w:val="24"/>
          <w:szCs w:val="24"/>
        </w:rPr>
        <w:t>3. Pripažinti nete</w:t>
      </w:r>
      <w:r w:rsidR="00A43BD9" w:rsidRPr="00267742">
        <w:rPr>
          <w:rFonts w:ascii="Times New Roman" w:eastAsia="Times New Roman" w:hAnsi="Times New Roman"/>
          <w:sz w:val="24"/>
          <w:szCs w:val="24"/>
        </w:rPr>
        <w:t>kusiu</w:t>
      </w:r>
      <w:r w:rsidRPr="00267742">
        <w:rPr>
          <w:rFonts w:ascii="Times New Roman" w:eastAsia="Times New Roman" w:hAnsi="Times New Roman"/>
          <w:sz w:val="24"/>
          <w:szCs w:val="24"/>
        </w:rPr>
        <w:t xml:space="preserve"> galios Kretingos rajono savivaldybės tarybos </w:t>
      </w:r>
      <w:r w:rsidR="00E6283B" w:rsidRPr="00267742">
        <w:rPr>
          <w:rFonts w:ascii="Times New Roman" w:eastAsia="Times New Roman" w:hAnsi="Times New Roman"/>
          <w:sz w:val="24"/>
          <w:szCs w:val="24"/>
        </w:rPr>
        <w:t>2006 m. kovo 30 d. sprendimą Nr. T2-70</w:t>
      </w:r>
      <w:r w:rsidRPr="00267742">
        <w:rPr>
          <w:rFonts w:ascii="Times New Roman" w:eastAsia="Times New Roman" w:hAnsi="Times New Roman"/>
          <w:sz w:val="24"/>
          <w:szCs w:val="24"/>
        </w:rPr>
        <w:t xml:space="preserve"> „Dėl sveikatos priežiūros Kretingos rajono savivaldybės mokyklose</w:t>
      </w:r>
      <w:r w:rsidR="00E6283B" w:rsidRPr="00267742">
        <w:rPr>
          <w:rFonts w:ascii="Times New Roman" w:eastAsia="Times New Roman" w:hAnsi="Times New Roman"/>
          <w:sz w:val="24"/>
          <w:szCs w:val="24"/>
        </w:rPr>
        <w:t xml:space="preserve"> organizavimo</w:t>
      </w:r>
      <w:r w:rsidR="00ED431D">
        <w:rPr>
          <w:rFonts w:ascii="Times New Roman" w:eastAsia="Times New Roman" w:hAnsi="Times New Roman"/>
          <w:sz w:val="24"/>
          <w:szCs w:val="24"/>
        </w:rPr>
        <w:t xml:space="preserve"> tvarkos tvirtinimo</w:t>
      </w:r>
      <w:r w:rsidR="00E6283B" w:rsidRPr="00267742">
        <w:rPr>
          <w:rFonts w:ascii="Times New Roman" w:eastAsia="Times New Roman" w:hAnsi="Times New Roman"/>
          <w:sz w:val="24"/>
          <w:szCs w:val="24"/>
        </w:rPr>
        <w:t>“</w:t>
      </w:r>
      <w:r w:rsidRPr="00267742">
        <w:rPr>
          <w:rFonts w:ascii="Times New Roman" w:eastAsia="Times New Roman" w:hAnsi="Times New Roman"/>
          <w:sz w:val="24"/>
          <w:szCs w:val="24"/>
        </w:rPr>
        <w:t>.</w:t>
      </w:r>
    </w:p>
    <w:p w:rsidR="00451A4C" w:rsidRDefault="00451A4C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sz w:val="24"/>
          <w:szCs w:val="24"/>
        </w:rPr>
        <w:t>4. Nustatyti, kad šio sprendimo 2 punktas įsigalioja 2017 m. sausio 1 d.</w:t>
      </w:r>
    </w:p>
    <w:p w:rsidR="00335F16" w:rsidRPr="00267742" w:rsidRDefault="00335F16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Sprendimą skelbti Teisės aktų registre.</w:t>
      </w:r>
    </w:p>
    <w:p w:rsidR="00451A4C" w:rsidRPr="00267742" w:rsidRDefault="00451A4C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sz w:val="24"/>
          <w:szCs w:val="24"/>
        </w:rPr>
        <w:t>Sprendimas gali būti skundžiamas Lietuvos Respublikos administracinių bylų teisenos nustatyta tvarka.</w:t>
      </w:r>
    </w:p>
    <w:p w:rsidR="00451A4C" w:rsidRDefault="00451A4C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083" w:rsidRPr="00267742" w:rsidRDefault="001F4083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380C" w:rsidRPr="00267742" w:rsidRDefault="00451A4C" w:rsidP="00C1380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caps/>
          <w:sz w:val="24"/>
          <w:szCs w:val="24"/>
        </w:rPr>
        <w:t>S</w:t>
      </w:r>
      <w:r w:rsidRPr="00267742">
        <w:rPr>
          <w:rFonts w:ascii="Times New Roman" w:eastAsia="Times New Roman" w:hAnsi="Times New Roman"/>
          <w:sz w:val="24"/>
          <w:szCs w:val="24"/>
        </w:rPr>
        <w:t>a</w:t>
      </w:r>
      <w:r w:rsidR="00C75DE0">
        <w:rPr>
          <w:rFonts w:ascii="Times New Roman" w:eastAsia="Times New Roman" w:hAnsi="Times New Roman"/>
          <w:sz w:val="24"/>
          <w:szCs w:val="24"/>
        </w:rPr>
        <w:t>vivaldybės meras</w:t>
      </w:r>
      <w:r w:rsidR="004E73C4" w:rsidRPr="004E73C4">
        <w:rPr>
          <w:rFonts w:ascii="Times New Roman" w:eastAsia="Times New Roman" w:hAnsi="Times New Roman"/>
          <w:sz w:val="24"/>
          <w:szCs w:val="24"/>
        </w:rPr>
        <w:t xml:space="preserve">    </w:t>
      </w:r>
      <w:r w:rsidR="00C1380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Juozas Mažeika </w:t>
      </w:r>
      <w:r w:rsidR="00C1380C">
        <w:rPr>
          <w:rFonts w:ascii="Times New Roman" w:eastAsia="Times New Roman" w:hAnsi="Times New Roman"/>
          <w:sz w:val="24"/>
          <w:szCs w:val="24"/>
        </w:rPr>
        <w:tab/>
      </w:r>
      <w:r w:rsidR="00C1380C">
        <w:rPr>
          <w:rFonts w:ascii="Times New Roman" w:eastAsia="Times New Roman" w:hAnsi="Times New Roman"/>
          <w:sz w:val="24"/>
          <w:szCs w:val="24"/>
        </w:rPr>
        <w:tab/>
      </w:r>
    </w:p>
    <w:p w:rsidR="00C1380C" w:rsidRDefault="00C1380C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</w:p>
    <w:p w:rsidR="001A572C" w:rsidRPr="00267742" w:rsidRDefault="001A572C" w:rsidP="00A20E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Pr="00267742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Pr="00267742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083" w:rsidRDefault="001F4083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083" w:rsidRDefault="001F4083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380C" w:rsidRDefault="00C1380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1A4C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sz w:val="24"/>
          <w:szCs w:val="24"/>
        </w:rPr>
        <w:t>Vanda Verbutienė</w:t>
      </w:r>
    </w:p>
    <w:sectPr w:rsidR="00451A4C" w:rsidSect="001F4083">
      <w:headerReference w:type="default" r:id="rId8"/>
      <w:headerReference w:type="first" r:id="rId9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1B" w:rsidRDefault="0094411B" w:rsidP="009D1C85">
      <w:pPr>
        <w:spacing w:after="0" w:line="240" w:lineRule="auto"/>
      </w:pPr>
      <w:r>
        <w:separator/>
      </w:r>
    </w:p>
  </w:endnote>
  <w:endnote w:type="continuationSeparator" w:id="0">
    <w:p w:rsidR="0094411B" w:rsidRDefault="0094411B" w:rsidP="009D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1B" w:rsidRDefault="0094411B" w:rsidP="009D1C85">
      <w:pPr>
        <w:spacing w:after="0" w:line="240" w:lineRule="auto"/>
      </w:pPr>
      <w:r>
        <w:separator/>
      </w:r>
    </w:p>
  </w:footnote>
  <w:footnote w:type="continuationSeparator" w:id="0">
    <w:p w:rsidR="0094411B" w:rsidRDefault="0094411B" w:rsidP="009D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85" w:rsidRDefault="009D1C85" w:rsidP="00F47423">
    <w:pPr>
      <w:pStyle w:val="Antrats"/>
    </w:pPr>
  </w:p>
  <w:p w:rsidR="009D1C85" w:rsidRDefault="009D1C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83" w:rsidRPr="00D13D5E" w:rsidRDefault="00470383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B"/>
    <w:rsid w:val="000D6E5F"/>
    <w:rsid w:val="00181556"/>
    <w:rsid w:val="001845DB"/>
    <w:rsid w:val="00187336"/>
    <w:rsid w:val="001A572C"/>
    <w:rsid w:val="001F4083"/>
    <w:rsid w:val="001F6EA1"/>
    <w:rsid w:val="0021383F"/>
    <w:rsid w:val="00267742"/>
    <w:rsid w:val="002B309F"/>
    <w:rsid w:val="002B64B9"/>
    <w:rsid w:val="00312DF9"/>
    <w:rsid w:val="00335F16"/>
    <w:rsid w:val="00343E03"/>
    <w:rsid w:val="00372B93"/>
    <w:rsid w:val="003B4467"/>
    <w:rsid w:val="003C4FEA"/>
    <w:rsid w:val="003D2C7E"/>
    <w:rsid w:val="003F2693"/>
    <w:rsid w:val="00445E78"/>
    <w:rsid w:val="00451A4C"/>
    <w:rsid w:val="00470383"/>
    <w:rsid w:val="004837D7"/>
    <w:rsid w:val="00484EB1"/>
    <w:rsid w:val="004A681C"/>
    <w:rsid w:val="004E73C4"/>
    <w:rsid w:val="00544FC9"/>
    <w:rsid w:val="00591CD2"/>
    <w:rsid w:val="00630E6E"/>
    <w:rsid w:val="006602AD"/>
    <w:rsid w:val="00661DCC"/>
    <w:rsid w:val="00695A06"/>
    <w:rsid w:val="0079366B"/>
    <w:rsid w:val="00807B78"/>
    <w:rsid w:val="00816752"/>
    <w:rsid w:val="00865596"/>
    <w:rsid w:val="00895C28"/>
    <w:rsid w:val="0094411B"/>
    <w:rsid w:val="00951BBF"/>
    <w:rsid w:val="009A5857"/>
    <w:rsid w:val="009C0DDB"/>
    <w:rsid w:val="009D1C85"/>
    <w:rsid w:val="009F1269"/>
    <w:rsid w:val="00A20EE8"/>
    <w:rsid w:val="00A43BD9"/>
    <w:rsid w:val="00A71072"/>
    <w:rsid w:val="00A757EA"/>
    <w:rsid w:val="00A84138"/>
    <w:rsid w:val="00A9277E"/>
    <w:rsid w:val="00B33B19"/>
    <w:rsid w:val="00B343D0"/>
    <w:rsid w:val="00B44242"/>
    <w:rsid w:val="00B72CD7"/>
    <w:rsid w:val="00C1380C"/>
    <w:rsid w:val="00C75DE0"/>
    <w:rsid w:val="00CF102C"/>
    <w:rsid w:val="00D13D5E"/>
    <w:rsid w:val="00D42F44"/>
    <w:rsid w:val="00D577BB"/>
    <w:rsid w:val="00D734BE"/>
    <w:rsid w:val="00DA24AA"/>
    <w:rsid w:val="00E11B16"/>
    <w:rsid w:val="00E12852"/>
    <w:rsid w:val="00E16161"/>
    <w:rsid w:val="00E2450B"/>
    <w:rsid w:val="00E54C00"/>
    <w:rsid w:val="00E6283B"/>
    <w:rsid w:val="00E96E74"/>
    <w:rsid w:val="00EB5405"/>
    <w:rsid w:val="00ED431D"/>
    <w:rsid w:val="00ED757C"/>
    <w:rsid w:val="00F30851"/>
    <w:rsid w:val="00F47423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F95B"/>
  <w15:chartTrackingRefBased/>
  <w15:docId w15:val="{DC41DD08-B9D7-467D-90CE-33E7E132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A24A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D1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1C85"/>
  </w:style>
  <w:style w:type="paragraph" w:styleId="Porat">
    <w:name w:val="footer"/>
    <w:basedOn w:val="prastasis"/>
    <w:link w:val="PoratDiagrama"/>
    <w:uiPriority w:val="99"/>
    <w:unhideWhenUsed/>
    <w:rsid w:val="009D1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D78F-8543-4B8F-A6B5-8B925682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2016-12-06T08:02:00Z</cp:lastPrinted>
  <dcterms:created xsi:type="dcterms:W3CDTF">2016-12-14T12:01:00Z</dcterms:created>
  <dcterms:modified xsi:type="dcterms:W3CDTF">2016-12-27T09:01:00Z</dcterms:modified>
</cp:coreProperties>
</file>