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7B8" w:rsidRPr="00C627B8" w:rsidRDefault="00C627B8" w:rsidP="00C627B8">
      <w:pPr>
        <w:jc w:val="right"/>
        <w:rPr>
          <w:b/>
        </w:rPr>
      </w:pPr>
      <w:r>
        <w:tab/>
      </w:r>
      <w:r>
        <w:tab/>
      </w:r>
      <w:r>
        <w:tab/>
      </w:r>
      <w:r w:rsidRPr="00C627B8">
        <w:rPr>
          <w:b/>
        </w:rPr>
        <w:t xml:space="preserve"> </w:t>
      </w: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9750"/>
      </w:tblGrid>
      <w:tr w:rsidR="00C627B8" w:rsidTr="00FC1CD8">
        <w:trPr>
          <w:trHeight w:val="1985"/>
          <w:tblHeader/>
        </w:trPr>
        <w:tc>
          <w:tcPr>
            <w:tcW w:w="9747" w:type="dxa"/>
          </w:tcPr>
          <w:p w:rsidR="00C627B8" w:rsidRDefault="00A06452" w:rsidP="00FC1CD8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1975" cy="752475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627B8">
              <w:rPr>
                <w:b/>
                <w:caps/>
              </w:rPr>
              <w:t xml:space="preserve">                                                                                  </w:t>
            </w:r>
          </w:p>
          <w:p w:rsidR="00C627B8" w:rsidRDefault="00C627B8" w:rsidP="00FC1CD8">
            <w:pPr>
              <w:jc w:val="center"/>
              <w:rPr>
                <w:b/>
                <w:caps/>
                <w:sz w:val="28"/>
              </w:rPr>
            </w:pPr>
          </w:p>
          <w:p w:rsidR="00C627B8" w:rsidRDefault="00A54FC0" w:rsidP="00FC1CD8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 xml:space="preserve">   </w:t>
            </w:r>
            <w:r w:rsidR="00C627B8">
              <w:rPr>
                <w:b/>
                <w:caps/>
                <w:sz w:val="28"/>
              </w:rPr>
              <w:t>KRETINGOS RAJONO SAVIVALDYBĖS taryba</w:t>
            </w:r>
          </w:p>
          <w:p w:rsidR="00C627B8" w:rsidRDefault="00C627B8" w:rsidP="00FC1CD8">
            <w:pPr>
              <w:jc w:val="center"/>
              <w:rPr>
                <w:b/>
                <w:caps/>
                <w:sz w:val="28"/>
              </w:rPr>
            </w:pPr>
          </w:p>
          <w:p w:rsidR="00C627B8" w:rsidRDefault="00C627B8" w:rsidP="00FC1CD8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sprendimas</w:t>
            </w:r>
          </w:p>
          <w:p w:rsidR="00C627B8" w:rsidRPr="00770CAB" w:rsidRDefault="00C627B8" w:rsidP="00C627B8">
            <w:pPr>
              <w:jc w:val="center"/>
              <w:rPr>
                <w:b/>
                <w:caps/>
              </w:rPr>
            </w:pPr>
            <w:r w:rsidRPr="00770CAB">
              <w:rPr>
                <w:b/>
                <w:caps/>
              </w:rPr>
              <w:t xml:space="preserve">dėl </w:t>
            </w:r>
            <w:r w:rsidR="00770CAB" w:rsidRPr="00770CAB">
              <w:rPr>
                <w:b/>
                <w:caps/>
              </w:rPr>
              <w:t>sutikimo registruoti buveinės adresą</w:t>
            </w:r>
          </w:p>
        </w:tc>
      </w:tr>
    </w:tbl>
    <w:p w:rsidR="00C627B8" w:rsidRDefault="00C627B8" w:rsidP="00C627B8">
      <w:pPr>
        <w:jc w:val="center"/>
        <w:rPr>
          <w:rFonts w:ascii="BaltikaLT" w:hAnsi="BaltikaLT"/>
        </w:rPr>
      </w:pPr>
    </w:p>
    <w:p w:rsidR="00C627B8" w:rsidRDefault="00C627B8" w:rsidP="00C627B8">
      <w:pPr>
        <w:jc w:val="center"/>
        <w:rPr>
          <w:rFonts w:ascii="BaltikaLT" w:hAnsi="BaltikaLT"/>
        </w:rPr>
      </w:pPr>
      <w:r>
        <w:rPr>
          <w:rFonts w:ascii="BaltikaLT" w:hAnsi="BaltikaLT"/>
        </w:rPr>
        <w:t>201</w:t>
      </w:r>
      <w:r w:rsidR="00770CAB">
        <w:rPr>
          <w:rFonts w:ascii="BaltikaLT" w:hAnsi="BaltikaLT"/>
        </w:rPr>
        <w:t>6</w:t>
      </w:r>
      <w:r>
        <w:rPr>
          <w:rFonts w:ascii="BaltikaLT" w:hAnsi="BaltikaLT"/>
        </w:rPr>
        <w:t xml:space="preserve"> m. </w:t>
      </w:r>
      <w:r w:rsidR="00770CAB">
        <w:rPr>
          <w:rFonts w:ascii="BaltikaLT" w:hAnsi="BaltikaLT"/>
        </w:rPr>
        <w:t>spalio</w:t>
      </w:r>
      <w:r>
        <w:rPr>
          <w:rFonts w:ascii="BaltikaLT" w:hAnsi="BaltikaLT"/>
        </w:rPr>
        <w:t xml:space="preserve"> </w:t>
      </w:r>
      <w:r w:rsidR="00A54FC0">
        <w:rPr>
          <w:rFonts w:ascii="BaltikaLT" w:hAnsi="BaltikaLT"/>
        </w:rPr>
        <w:t>27</w:t>
      </w:r>
      <w:r>
        <w:rPr>
          <w:rFonts w:ascii="BaltikaLT" w:hAnsi="BaltikaLT"/>
        </w:rPr>
        <w:t xml:space="preserve"> d.  Nr.</w:t>
      </w:r>
      <w:r w:rsidR="00940D85">
        <w:rPr>
          <w:rFonts w:ascii="BaltikaLT" w:hAnsi="BaltikaLT"/>
        </w:rPr>
        <w:t xml:space="preserve"> T</w:t>
      </w:r>
      <w:r w:rsidR="00A54FC0">
        <w:rPr>
          <w:rFonts w:ascii="BaltikaLT" w:hAnsi="BaltikaLT"/>
        </w:rPr>
        <w:t>2</w:t>
      </w:r>
      <w:r w:rsidR="00940D85">
        <w:rPr>
          <w:rFonts w:ascii="BaltikaLT" w:hAnsi="BaltikaLT"/>
        </w:rPr>
        <w:t>-</w:t>
      </w:r>
      <w:r w:rsidR="00FE0846">
        <w:rPr>
          <w:rFonts w:ascii="BaltikaLT" w:hAnsi="BaltikaLT"/>
        </w:rPr>
        <w:t>292</w:t>
      </w:r>
      <w:bookmarkStart w:id="0" w:name="_GoBack"/>
      <w:bookmarkEnd w:id="0"/>
    </w:p>
    <w:p w:rsidR="00C627B8" w:rsidRDefault="00C627B8" w:rsidP="00C627B8">
      <w:pPr>
        <w:jc w:val="center"/>
      </w:pPr>
      <w:r>
        <w:rPr>
          <w:rFonts w:ascii="BaltikaLT" w:hAnsi="BaltikaLT"/>
        </w:rPr>
        <w:t>Kretinga</w:t>
      </w:r>
    </w:p>
    <w:p w:rsidR="00A54FC0" w:rsidRDefault="00A54FC0" w:rsidP="00C627B8">
      <w:pPr>
        <w:ind w:firstLine="1296"/>
        <w:jc w:val="both"/>
      </w:pPr>
    </w:p>
    <w:p w:rsidR="00C627B8" w:rsidRPr="00C641EE" w:rsidRDefault="00C627B8" w:rsidP="00C627B8">
      <w:pPr>
        <w:ind w:firstLine="1296"/>
        <w:jc w:val="both"/>
      </w:pPr>
      <w:r w:rsidRPr="00C641EE">
        <w:t>Vadovaudamasi Lietuvos Respublikos vietos savivaldos įstatymo 16 straipsnio 2 dalies 26 punktu, Lietuvos Respublikos valstybės ir savivaldybių turto valdymo, naudojimo ir disponavimo juo įstatymo 1</w:t>
      </w:r>
      <w:r>
        <w:t>2</w:t>
      </w:r>
      <w:r w:rsidRPr="00C641EE">
        <w:t xml:space="preserve"> straipsnio 1 dalimi ir atsižvelgdama į </w:t>
      </w:r>
      <w:r w:rsidR="0014489D">
        <w:t xml:space="preserve">Kretingos rajono švietimo centro Trečiojo amžiaus universiteto 2016 m. spalio 13 d. prašymą „Dėl įregistravimo centro patalpose“ bei </w:t>
      </w:r>
      <w:r w:rsidR="00770CAB">
        <w:t xml:space="preserve">Kretingos rajono švietimo centro </w:t>
      </w:r>
      <w:r>
        <w:t>201</w:t>
      </w:r>
      <w:r w:rsidR="00770CAB">
        <w:t>6 m. spalio 13 d.</w:t>
      </w:r>
      <w:r>
        <w:t xml:space="preserve"> raštą Nr. </w:t>
      </w:r>
      <w:r w:rsidR="00770CAB">
        <w:t>(1.8.) V5-92</w:t>
      </w:r>
      <w:r>
        <w:t xml:space="preserve"> „Dėl </w:t>
      </w:r>
      <w:r w:rsidR="00770CAB">
        <w:t>sutikimo</w:t>
      </w:r>
      <w:r>
        <w:t>“,</w:t>
      </w:r>
      <w:r w:rsidRPr="00C641EE">
        <w:t xml:space="preserve"> Kretingos rajono savivaldybės taryba  n u s p r e n d ž i a:</w:t>
      </w:r>
    </w:p>
    <w:p w:rsidR="00C627B8" w:rsidRDefault="00C627B8" w:rsidP="00C627B8">
      <w:pPr>
        <w:pStyle w:val="Pagrindinistekstas"/>
        <w:rPr>
          <w:szCs w:val="24"/>
          <w:lang w:val="lt-LT"/>
        </w:rPr>
      </w:pPr>
      <w:r w:rsidRPr="00C641EE">
        <w:rPr>
          <w:szCs w:val="24"/>
          <w:lang w:val="lt-LT"/>
        </w:rPr>
        <w:tab/>
        <w:t xml:space="preserve">1. </w:t>
      </w:r>
      <w:r>
        <w:rPr>
          <w:szCs w:val="24"/>
          <w:lang w:val="lt-LT"/>
        </w:rPr>
        <w:t xml:space="preserve">Leisti </w:t>
      </w:r>
      <w:r w:rsidR="00770CAB">
        <w:rPr>
          <w:szCs w:val="24"/>
          <w:lang w:val="lt-LT"/>
        </w:rPr>
        <w:t>asociacijai Kreting</w:t>
      </w:r>
      <w:r w:rsidR="00897A72">
        <w:rPr>
          <w:szCs w:val="24"/>
          <w:lang w:val="lt-LT"/>
        </w:rPr>
        <w:t>os Trečiojo amžiaus universitetui</w:t>
      </w:r>
      <w:r>
        <w:rPr>
          <w:szCs w:val="24"/>
          <w:lang w:val="lt-LT"/>
        </w:rPr>
        <w:t xml:space="preserve"> registruoti buveinės adresą Kretingos rajono savivaldybei </w:t>
      </w:r>
      <w:r w:rsidR="00770CAB">
        <w:rPr>
          <w:szCs w:val="24"/>
          <w:lang w:val="lt-LT"/>
        </w:rPr>
        <w:t>nuosavybės teise priklausančiame pastate</w:t>
      </w:r>
      <w:r>
        <w:rPr>
          <w:szCs w:val="24"/>
          <w:lang w:val="lt-LT"/>
        </w:rPr>
        <w:t xml:space="preserve"> </w:t>
      </w:r>
      <w:r w:rsidR="00770CAB">
        <w:rPr>
          <w:szCs w:val="24"/>
          <w:lang w:val="lt-LT"/>
        </w:rPr>
        <w:t>J. Pabrėžos</w:t>
      </w:r>
      <w:r w:rsidRPr="00134B06">
        <w:rPr>
          <w:szCs w:val="24"/>
          <w:lang w:val="lt-LT"/>
        </w:rPr>
        <w:t xml:space="preserve"> g. </w:t>
      </w:r>
      <w:r w:rsidR="00770CAB">
        <w:rPr>
          <w:szCs w:val="24"/>
          <w:lang w:val="lt-LT"/>
        </w:rPr>
        <w:t>8</w:t>
      </w:r>
      <w:r>
        <w:rPr>
          <w:szCs w:val="24"/>
          <w:lang w:val="lt-LT"/>
        </w:rPr>
        <w:t xml:space="preserve">, </w:t>
      </w:r>
      <w:r w:rsidR="00770CAB">
        <w:rPr>
          <w:szCs w:val="24"/>
          <w:lang w:val="lt-LT"/>
        </w:rPr>
        <w:t>Kretinga</w:t>
      </w:r>
      <w:r>
        <w:rPr>
          <w:szCs w:val="24"/>
          <w:lang w:val="lt-LT"/>
        </w:rPr>
        <w:t xml:space="preserve"> </w:t>
      </w:r>
      <w:r w:rsidRPr="00134B06">
        <w:rPr>
          <w:szCs w:val="24"/>
          <w:lang w:val="lt-LT"/>
        </w:rPr>
        <w:t xml:space="preserve">(nekilnojamojo turto kadastro ir registro </w:t>
      </w:r>
      <w:r>
        <w:rPr>
          <w:szCs w:val="24"/>
          <w:lang w:val="lt-LT"/>
        </w:rPr>
        <w:t xml:space="preserve">dokumentų </w:t>
      </w:r>
      <w:r w:rsidRPr="00134B06">
        <w:rPr>
          <w:szCs w:val="24"/>
          <w:lang w:val="lt-LT"/>
        </w:rPr>
        <w:t>byloje Nr. 56/</w:t>
      </w:r>
      <w:r w:rsidR="00770CAB">
        <w:rPr>
          <w:szCs w:val="24"/>
          <w:lang w:val="lt-LT"/>
        </w:rPr>
        <w:t>42312</w:t>
      </w:r>
      <w:r w:rsidRPr="00134B06">
        <w:rPr>
          <w:szCs w:val="24"/>
          <w:lang w:val="lt-LT"/>
        </w:rPr>
        <w:t xml:space="preserve"> pastatas</w:t>
      </w:r>
      <w:r>
        <w:rPr>
          <w:szCs w:val="24"/>
          <w:lang w:val="lt-LT"/>
        </w:rPr>
        <w:t xml:space="preserve"> plane</w:t>
      </w:r>
      <w:r w:rsidRPr="00134B06">
        <w:rPr>
          <w:szCs w:val="24"/>
          <w:lang w:val="lt-LT"/>
        </w:rPr>
        <w:t xml:space="preserve"> pažymėtas simboliu </w:t>
      </w:r>
      <w:r w:rsidR="00770CAB">
        <w:rPr>
          <w:szCs w:val="24"/>
          <w:lang w:val="lt-LT"/>
        </w:rPr>
        <w:t>1C3</w:t>
      </w:r>
      <w:r>
        <w:rPr>
          <w:szCs w:val="24"/>
          <w:lang w:val="lt-LT"/>
        </w:rPr>
        <w:t>p</w:t>
      </w:r>
      <w:r w:rsidRPr="00134B06">
        <w:rPr>
          <w:szCs w:val="24"/>
          <w:lang w:val="lt-LT"/>
        </w:rPr>
        <w:t xml:space="preserve">, unikalus Nr. </w:t>
      </w:r>
      <w:r w:rsidR="00770CAB">
        <w:rPr>
          <w:szCs w:val="24"/>
          <w:lang w:val="lt-LT"/>
        </w:rPr>
        <w:t>5697-4004-1012</w:t>
      </w:r>
      <w:r w:rsidRPr="00134B06">
        <w:rPr>
          <w:szCs w:val="24"/>
          <w:lang w:val="lt-LT"/>
        </w:rPr>
        <w:t>, registro Nr.</w:t>
      </w:r>
      <w:r>
        <w:rPr>
          <w:szCs w:val="24"/>
          <w:lang w:val="lt-LT"/>
        </w:rPr>
        <w:t xml:space="preserve"> 44</w:t>
      </w:r>
      <w:r w:rsidRPr="00134B06">
        <w:rPr>
          <w:szCs w:val="24"/>
          <w:lang w:val="lt-LT"/>
        </w:rPr>
        <w:t>/</w:t>
      </w:r>
      <w:r>
        <w:rPr>
          <w:szCs w:val="24"/>
          <w:lang w:val="lt-LT"/>
        </w:rPr>
        <w:t>5</w:t>
      </w:r>
      <w:r w:rsidR="00770CAB">
        <w:rPr>
          <w:szCs w:val="24"/>
          <w:lang w:val="lt-LT"/>
        </w:rPr>
        <w:t>75518</w:t>
      </w:r>
      <w:r>
        <w:rPr>
          <w:szCs w:val="24"/>
          <w:lang w:val="lt-LT"/>
        </w:rPr>
        <w:t>).</w:t>
      </w:r>
    </w:p>
    <w:p w:rsidR="00C627B8" w:rsidRPr="00C641EE" w:rsidRDefault="00C627B8" w:rsidP="00C627B8">
      <w:pPr>
        <w:pStyle w:val="Pagrindinistekstas"/>
        <w:rPr>
          <w:szCs w:val="24"/>
          <w:lang w:val="lt-LT"/>
        </w:rPr>
      </w:pPr>
      <w:r>
        <w:rPr>
          <w:szCs w:val="24"/>
          <w:lang w:val="lt-LT"/>
        </w:rPr>
        <w:tab/>
        <w:t xml:space="preserve"> </w:t>
      </w:r>
      <w:r w:rsidRPr="00C641EE">
        <w:rPr>
          <w:szCs w:val="24"/>
          <w:lang w:val="lt-LT"/>
        </w:rPr>
        <w:t>2. Šis sprendimas gali būti skundžiamas Administracinių bylų teisenos įstatymo nustatyta tvarka.</w:t>
      </w:r>
    </w:p>
    <w:p w:rsidR="00C627B8" w:rsidRDefault="00C627B8" w:rsidP="00C627B8">
      <w:pPr>
        <w:pStyle w:val="Pagrindinistekstas"/>
        <w:rPr>
          <w:szCs w:val="24"/>
          <w:lang w:val="lt-LT"/>
        </w:rPr>
      </w:pPr>
    </w:p>
    <w:p w:rsidR="00C627B8" w:rsidRPr="00C641EE" w:rsidRDefault="00C627B8" w:rsidP="00C627B8">
      <w:pPr>
        <w:pStyle w:val="Pagrindinistekstas"/>
        <w:rPr>
          <w:szCs w:val="24"/>
          <w:lang w:val="lt-LT"/>
        </w:rPr>
      </w:pPr>
    </w:p>
    <w:p w:rsidR="00C627B8" w:rsidRPr="00A54FC0" w:rsidRDefault="00A54FC0" w:rsidP="00C627B8">
      <w:pPr>
        <w:pStyle w:val="Pagrindinistekstas"/>
        <w:rPr>
          <w:szCs w:val="24"/>
          <w:lang w:val="lt-LT"/>
        </w:rPr>
      </w:pPr>
      <w:r w:rsidRPr="00A54FC0">
        <w:rPr>
          <w:lang w:val="lt-LT"/>
        </w:rPr>
        <w:t>Savivaldybės meras</w:t>
      </w:r>
      <w:r w:rsidRPr="00A54FC0">
        <w:rPr>
          <w:lang w:val="lt-LT"/>
        </w:rPr>
        <w:tab/>
      </w:r>
      <w:r w:rsidRPr="00A54FC0">
        <w:rPr>
          <w:lang w:val="lt-LT"/>
        </w:rPr>
        <w:tab/>
      </w:r>
      <w:r w:rsidRPr="00A54FC0">
        <w:rPr>
          <w:lang w:val="lt-LT"/>
        </w:rPr>
        <w:tab/>
        <w:t xml:space="preserve">                                                </w:t>
      </w:r>
      <w:r>
        <w:rPr>
          <w:lang w:val="lt-LT"/>
        </w:rPr>
        <w:t xml:space="preserve"> </w:t>
      </w:r>
      <w:r w:rsidRPr="00A54FC0">
        <w:rPr>
          <w:lang w:val="lt-LT"/>
        </w:rPr>
        <w:t xml:space="preserve">Juozas Mažeika                   </w:t>
      </w:r>
    </w:p>
    <w:p w:rsidR="00C627B8" w:rsidRDefault="00C627B8" w:rsidP="00C627B8">
      <w:pPr>
        <w:pStyle w:val="Pagrindinistekstas"/>
        <w:rPr>
          <w:sz w:val="22"/>
          <w:szCs w:val="22"/>
        </w:rPr>
      </w:pPr>
    </w:p>
    <w:p w:rsidR="00C627B8" w:rsidRDefault="00C627B8" w:rsidP="00C627B8">
      <w:pPr>
        <w:pStyle w:val="Pagrindinistekstas"/>
        <w:rPr>
          <w:sz w:val="22"/>
          <w:szCs w:val="22"/>
        </w:rPr>
      </w:pPr>
    </w:p>
    <w:p w:rsidR="00C627B8" w:rsidRDefault="00C627B8" w:rsidP="00C627B8">
      <w:pPr>
        <w:pStyle w:val="Pagrindinistekstas"/>
        <w:rPr>
          <w:sz w:val="22"/>
          <w:szCs w:val="22"/>
        </w:rPr>
      </w:pPr>
    </w:p>
    <w:p w:rsidR="00C627B8" w:rsidRDefault="00C627B8" w:rsidP="00C627B8">
      <w:pPr>
        <w:pStyle w:val="Pagrindinistekstas"/>
        <w:rPr>
          <w:sz w:val="22"/>
          <w:szCs w:val="22"/>
        </w:rPr>
      </w:pPr>
    </w:p>
    <w:p w:rsidR="00C627B8" w:rsidRDefault="00C627B8" w:rsidP="00C627B8">
      <w:pPr>
        <w:pStyle w:val="Pagrindinistekstas"/>
        <w:rPr>
          <w:sz w:val="22"/>
          <w:szCs w:val="22"/>
        </w:rPr>
      </w:pPr>
    </w:p>
    <w:p w:rsidR="00C627B8" w:rsidRDefault="00C627B8" w:rsidP="00C627B8">
      <w:pPr>
        <w:pStyle w:val="Pagrindinistekstas"/>
        <w:rPr>
          <w:sz w:val="22"/>
          <w:szCs w:val="22"/>
        </w:rPr>
      </w:pPr>
    </w:p>
    <w:p w:rsidR="00C627B8" w:rsidRDefault="00C627B8" w:rsidP="00C627B8">
      <w:pPr>
        <w:pStyle w:val="Pagrindinistekstas"/>
        <w:rPr>
          <w:sz w:val="22"/>
          <w:szCs w:val="22"/>
        </w:rPr>
      </w:pPr>
    </w:p>
    <w:p w:rsidR="00C627B8" w:rsidRDefault="00C627B8" w:rsidP="00C627B8">
      <w:pPr>
        <w:pStyle w:val="Pagrindinistekstas"/>
        <w:rPr>
          <w:sz w:val="22"/>
          <w:szCs w:val="22"/>
        </w:rPr>
      </w:pPr>
    </w:p>
    <w:p w:rsidR="00C627B8" w:rsidRDefault="00C627B8" w:rsidP="00C627B8">
      <w:pPr>
        <w:pStyle w:val="Pagrindinistekstas"/>
        <w:rPr>
          <w:sz w:val="22"/>
          <w:szCs w:val="22"/>
        </w:rPr>
      </w:pPr>
    </w:p>
    <w:p w:rsidR="00C627B8" w:rsidRDefault="00C627B8" w:rsidP="00C627B8">
      <w:pPr>
        <w:pStyle w:val="Pagrindinistekstas"/>
        <w:rPr>
          <w:sz w:val="22"/>
          <w:szCs w:val="22"/>
        </w:rPr>
      </w:pPr>
    </w:p>
    <w:p w:rsidR="00C627B8" w:rsidRDefault="00C627B8" w:rsidP="00C627B8">
      <w:pPr>
        <w:pStyle w:val="Pagrindinistekstas"/>
        <w:rPr>
          <w:sz w:val="22"/>
          <w:szCs w:val="22"/>
        </w:rPr>
      </w:pPr>
    </w:p>
    <w:p w:rsidR="00C627B8" w:rsidRDefault="00C627B8" w:rsidP="00C627B8">
      <w:pPr>
        <w:pStyle w:val="Pagrindinistekstas"/>
        <w:rPr>
          <w:sz w:val="22"/>
          <w:szCs w:val="22"/>
        </w:rPr>
      </w:pPr>
    </w:p>
    <w:p w:rsidR="00C627B8" w:rsidRDefault="00C627B8" w:rsidP="00C627B8">
      <w:pPr>
        <w:pStyle w:val="Pagrindinistekstas"/>
        <w:rPr>
          <w:sz w:val="22"/>
          <w:szCs w:val="22"/>
        </w:rPr>
      </w:pPr>
    </w:p>
    <w:p w:rsidR="00C627B8" w:rsidRDefault="00C627B8" w:rsidP="00C627B8">
      <w:pPr>
        <w:pStyle w:val="Pagrindinistekstas"/>
        <w:rPr>
          <w:sz w:val="22"/>
          <w:szCs w:val="22"/>
        </w:rPr>
      </w:pPr>
    </w:p>
    <w:p w:rsidR="00C627B8" w:rsidRDefault="00C627B8" w:rsidP="00C627B8">
      <w:pPr>
        <w:pStyle w:val="Pagrindinistekstas"/>
        <w:rPr>
          <w:sz w:val="22"/>
          <w:szCs w:val="22"/>
        </w:rPr>
      </w:pPr>
    </w:p>
    <w:p w:rsidR="00C627B8" w:rsidRDefault="00C627B8" w:rsidP="00C627B8">
      <w:pPr>
        <w:pStyle w:val="Pagrindinistekstas"/>
        <w:rPr>
          <w:sz w:val="22"/>
          <w:szCs w:val="22"/>
        </w:rPr>
      </w:pPr>
    </w:p>
    <w:p w:rsidR="00C627B8" w:rsidRDefault="00C627B8" w:rsidP="00C627B8">
      <w:pPr>
        <w:pStyle w:val="Pagrindinistekstas"/>
        <w:rPr>
          <w:sz w:val="22"/>
          <w:szCs w:val="22"/>
        </w:rPr>
      </w:pPr>
    </w:p>
    <w:p w:rsidR="00C627B8" w:rsidRDefault="00C627B8" w:rsidP="00C627B8">
      <w:pPr>
        <w:pStyle w:val="Pagrindinistekstas"/>
        <w:rPr>
          <w:sz w:val="22"/>
          <w:szCs w:val="22"/>
        </w:rPr>
      </w:pPr>
    </w:p>
    <w:p w:rsidR="00C627B8" w:rsidRDefault="00C627B8" w:rsidP="00C627B8">
      <w:pPr>
        <w:pStyle w:val="Pagrindinistekstas"/>
        <w:rPr>
          <w:sz w:val="22"/>
          <w:szCs w:val="22"/>
          <w:lang w:val="lt-LT"/>
        </w:rPr>
      </w:pPr>
    </w:p>
    <w:p w:rsidR="00A54FC0" w:rsidRDefault="00A54FC0" w:rsidP="00C627B8">
      <w:pPr>
        <w:pStyle w:val="Pagrindinistekstas"/>
        <w:rPr>
          <w:sz w:val="22"/>
          <w:szCs w:val="22"/>
          <w:lang w:val="lt-LT"/>
        </w:rPr>
      </w:pPr>
    </w:p>
    <w:p w:rsidR="00770CAB" w:rsidRDefault="00770CAB" w:rsidP="00C627B8">
      <w:pPr>
        <w:pStyle w:val="Pagrindinistekstas"/>
        <w:rPr>
          <w:sz w:val="22"/>
          <w:szCs w:val="22"/>
          <w:lang w:val="lt-LT"/>
        </w:rPr>
      </w:pPr>
    </w:p>
    <w:p w:rsidR="00A54FC0" w:rsidRDefault="00A54FC0" w:rsidP="00C627B8">
      <w:pPr>
        <w:pStyle w:val="Pagrindinistekstas"/>
        <w:rPr>
          <w:sz w:val="22"/>
          <w:szCs w:val="22"/>
          <w:lang w:val="lt-LT"/>
        </w:rPr>
      </w:pPr>
    </w:p>
    <w:p w:rsidR="00770CAB" w:rsidRDefault="00770CAB" w:rsidP="00C627B8">
      <w:pPr>
        <w:pStyle w:val="Pagrindinistekstas"/>
        <w:rPr>
          <w:sz w:val="22"/>
          <w:szCs w:val="22"/>
          <w:lang w:val="lt-LT"/>
        </w:rPr>
      </w:pPr>
    </w:p>
    <w:p w:rsidR="00A54FC0" w:rsidRDefault="00A54FC0" w:rsidP="00C627B8">
      <w:pPr>
        <w:pStyle w:val="Pagrindinistekstas"/>
        <w:rPr>
          <w:szCs w:val="24"/>
          <w:lang w:val="lt-LT"/>
        </w:rPr>
      </w:pPr>
    </w:p>
    <w:p w:rsidR="00C627B8" w:rsidRPr="00940D85" w:rsidRDefault="00C627B8" w:rsidP="00C627B8">
      <w:pPr>
        <w:pStyle w:val="Pagrindinistekstas"/>
        <w:rPr>
          <w:szCs w:val="24"/>
          <w:lang w:val="lt-LT"/>
        </w:rPr>
      </w:pPr>
      <w:r w:rsidRPr="00940D85">
        <w:rPr>
          <w:szCs w:val="24"/>
          <w:lang w:val="lt-LT"/>
        </w:rPr>
        <w:t>Nijolė Vaičienė</w:t>
      </w:r>
      <w:r w:rsidRPr="00940D85">
        <w:rPr>
          <w:szCs w:val="24"/>
          <w:lang w:val="lt-LT"/>
        </w:rPr>
        <w:tab/>
      </w:r>
    </w:p>
    <w:p w:rsidR="00C627B8" w:rsidRDefault="00C627B8" w:rsidP="00C627B8">
      <w:pPr>
        <w:pStyle w:val="Pagrindinistekstas"/>
        <w:rPr>
          <w:sz w:val="20"/>
          <w:lang w:val="lt-LT"/>
        </w:rPr>
      </w:pPr>
    </w:p>
    <w:p w:rsidR="00C627B8" w:rsidRDefault="00C627B8" w:rsidP="00C627B8">
      <w:pPr>
        <w:pStyle w:val="Pagrindinistekstas"/>
        <w:rPr>
          <w:sz w:val="20"/>
          <w:lang w:val="lt-LT"/>
        </w:rPr>
      </w:pPr>
    </w:p>
    <w:sectPr w:rsidR="00C627B8" w:rsidSect="00A54FC0">
      <w:pgSz w:w="11906" w:h="16838" w:code="9"/>
      <w:pgMar w:top="56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7B8"/>
    <w:rsid w:val="0003614C"/>
    <w:rsid w:val="0008370F"/>
    <w:rsid w:val="00111E0E"/>
    <w:rsid w:val="0014489D"/>
    <w:rsid w:val="00180001"/>
    <w:rsid w:val="00421FF7"/>
    <w:rsid w:val="00770CAB"/>
    <w:rsid w:val="00897A72"/>
    <w:rsid w:val="00940D85"/>
    <w:rsid w:val="009A0F8B"/>
    <w:rsid w:val="009C7F5E"/>
    <w:rsid w:val="00A06452"/>
    <w:rsid w:val="00A23C13"/>
    <w:rsid w:val="00A54FC0"/>
    <w:rsid w:val="00C627B8"/>
    <w:rsid w:val="00DD094E"/>
    <w:rsid w:val="00FB6358"/>
    <w:rsid w:val="00FC1CD8"/>
    <w:rsid w:val="00FD46CB"/>
    <w:rsid w:val="00FE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5B649"/>
  <w15:chartTrackingRefBased/>
  <w15:docId w15:val="{B0D4A298-8FD0-4A50-95AB-2B3998708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C627B8"/>
    <w:rPr>
      <w:rFonts w:eastAsia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C627B8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C627B8"/>
    <w:rPr>
      <w:rFonts w:eastAsia="Times New Roman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864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7</cp:revision>
  <cp:lastPrinted>2016-10-18T10:51:00Z</cp:lastPrinted>
  <dcterms:created xsi:type="dcterms:W3CDTF">2016-10-19T07:39:00Z</dcterms:created>
  <dcterms:modified xsi:type="dcterms:W3CDTF">2016-10-27T12:42:00Z</dcterms:modified>
</cp:coreProperties>
</file>