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99" w:rsidRPr="009D3CE4" w:rsidRDefault="007D5999" w:rsidP="007D5999">
      <w:pPr>
        <w:pStyle w:val="Antrat2"/>
        <w:rPr>
          <w:b/>
          <w:i/>
        </w:rPr>
      </w:pPr>
      <w:r w:rsidRPr="009D3CE4">
        <w:rPr>
          <w:b/>
        </w:rPr>
        <w:tab/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D5999" w:rsidTr="000B790D">
        <w:trPr>
          <w:trHeight w:val="1985"/>
          <w:tblHeader/>
        </w:trPr>
        <w:tc>
          <w:tcPr>
            <w:tcW w:w="9747" w:type="dxa"/>
          </w:tcPr>
          <w:p w:rsidR="007D5999" w:rsidRDefault="006F3EBB" w:rsidP="000B790D">
            <w:pPr>
              <w:jc w:val="center"/>
              <w:rPr>
                <w:b/>
                <w:caps/>
                <w:sz w:val="28"/>
                <w:lang w:eastAsia="en-US"/>
              </w:rPr>
            </w:pPr>
            <w:r w:rsidRPr="00857894"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999" w:rsidRDefault="007D5999" w:rsidP="000B790D">
            <w:pPr>
              <w:jc w:val="center"/>
              <w:rPr>
                <w:b/>
                <w:caps/>
                <w:sz w:val="28"/>
              </w:rPr>
            </w:pPr>
          </w:p>
          <w:p w:rsidR="007D5999" w:rsidRDefault="007D5999" w:rsidP="000B790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7D5999" w:rsidRDefault="007D5999" w:rsidP="000B790D">
            <w:pPr>
              <w:jc w:val="center"/>
              <w:rPr>
                <w:b/>
                <w:caps/>
                <w:sz w:val="28"/>
              </w:rPr>
            </w:pPr>
          </w:p>
          <w:p w:rsidR="007D5999" w:rsidRPr="007D5999" w:rsidRDefault="007D5999" w:rsidP="000B790D">
            <w:pPr>
              <w:jc w:val="center"/>
              <w:rPr>
                <w:b/>
                <w:caps/>
                <w:sz w:val="28"/>
              </w:rPr>
            </w:pPr>
            <w:r w:rsidRPr="007D5999">
              <w:rPr>
                <w:b/>
                <w:caps/>
                <w:sz w:val="28"/>
              </w:rPr>
              <w:t>sprendimas</w:t>
            </w:r>
          </w:p>
          <w:p w:rsidR="007D5999" w:rsidRDefault="007D5999" w:rsidP="001A11C3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bCs/>
                <w:sz w:val="24"/>
              </w:rPr>
              <w:t>DĖL KRETINGOS RAJONO SAVIVALDYBĖS TARYBOS 2015 M. BIRŽELIO 25 D. SPRENDIMO NR. T2-207 „</w:t>
            </w:r>
            <w:r w:rsidRPr="002B3CCC">
              <w:rPr>
                <w:b/>
                <w:bCs/>
                <w:sz w:val="24"/>
              </w:rPr>
              <w:t xml:space="preserve">DĖL </w:t>
            </w:r>
            <w:r>
              <w:rPr>
                <w:b/>
                <w:bCs/>
                <w:sz w:val="24"/>
              </w:rPr>
              <w:t>KRETINGOS RAJONO SAVIVALDYBĖS MOKYKLŲ PATALPŲ</w:t>
            </w:r>
            <w:r w:rsidRPr="002B3CCC">
              <w:rPr>
                <w:b/>
                <w:bCs/>
                <w:sz w:val="24"/>
              </w:rPr>
              <w:t xml:space="preserve"> </w:t>
            </w:r>
            <w:r w:rsidRPr="002B3CCC">
              <w:rPr>
                <w:b/>
                <w:sz w:val="24"/>
              </w:rPr>
              <w:t>NUOMOS</w:t>
            </w:r>
            <w:r>
              <w:rPr>
                <w:b/>
                <w:sz w:val="24"/>
              </w:rPr>
              <w:t xml:space="preserve"> TVARKOS APRAŠO PA</w:t>
            </w:r>
            <w:r w:rsidR="001A11C3">
              <w:rPr>
                <w:b/>
                <w:sz w:val="24"/>
              </w:rPr>
              <w:t>TVIRTINIMO“ PAKEITIMO</w:t>
            </w:r>
          </w:p>
        </w:tc>
      </w:tr>
    </w:tbl>
    <w:p w:rsidR="007D5999" w:rsidRDefault="007D5999" w:rsidP="007D5999">
      <w:pPr>
        <w:jc w:val="center"/>
        <w:rPr>
          <w:rFonts w:ascii="BaltikaLT" w:hAnsi="BaltikaLT"/>
          <w:lang w:eastAsia="en-US"/>
        </w:rPr>
      </w:pPr>
    </w:p>
    <w:p w:rsidR="007D5999" w:rsidRPr="002B3CCC" w:rsidRDefault="007D5999" w:rsidP="007D5999">
      <w:pPr>
        <w:jc w:val="center"/>
        <w:rPr>
          <w:sz w:val="24"/>
        </w:rPr>
      </w:pPr>
      <w:r w:rsidRPr="002B3CCC">
        <w:rPr>
          <w:sz w:val="24"/>
        </w:rPr>
        <w:t>201</w:t>
      </w:r>
      <w:r w:rsidR="00905D7E">
        <w:rPr>
          <w:sz w:val="24"/>
        </w:rPr>
        <w:t>6</w:t>
      </w:r>
      <w:r w:rsidRPr="002B3CCC">
        <w:rPr>
          <w:sz w:val="24"/>
        </w:rPr>
        <w:t xml:space="preserve"> m. </w:t>
      </w:r>
      <w:r>
        <w:rPr>
          <w:sz w:val="24"/>
        </w:rPr>
        <w:t>spalio</w:t>
      </w:r>
      <w:r w:rsidR="00905D7E">
        <w:rPr>
          <w:sz w:val="24"/>
        </w:rPr>
        <w:t xml:space="preserve"> </w:t>
      </w:r>
      <w:r w:rsidR="00AB24A5">
        <w:rPr>
          <w:sz w:val="24"/>
        </w:rPr>
        <w:t>27</w:t>
      </w:r>
      <w:r w:rsidR="00905D7E">
        <w:rPr>
          <w:sz w:val="24"/>
        </w:rPr>
        <w:t xml:space="preserve"> d.  Nr. T</w:t>
      </w:r>
      <w:r w:rsidR="00AB24A5">
        <w:rPr>
          <w:sz w:val="24"/>
        </w:rPr>
        <w:t>2</w:t>
      </w:r>
      <w:r w:rsidR="00905D7E">
        <w:rPr>
          <w:sz w:val="24"/>
        </w:rPr>
        <w:t>-</w:t>
      </w:r>
      <w:r w:rsidR="00423719">
        <w:rPr>
          <w:sz w:val="24"/>
        </w:rPr>
        <w:t>291</w:t>
      </w:r>
      <w:bookmarkStart w:id="0" w:name="_GoBack"/>
      <w:bookmarkEnd w:id="0"/>
    </w:p>
    <w:p w:rsidR="007D5999" w:rsidRPr="002B3CCC" w:rsidRDefault="007D5999" w:rsidP="007D5999">
      <w:pPr>
        <w:jc w:val="center"/>
        <w:rPr>
          <w:sz w:val="24"/>
        </w:rPr>
      </w:pPr>
      <w:r w:rsidRPr="002B3CCC">
        <w:rPr>
          <w:sz w:val="24"/>
        </w:rPr>
        <w:t>Kretinga</w:t>
      </w:r>
    </w:p>
    <w:p w:rsidR="007D5999" w:rsidRPr="002B3CCC" w:rsidRDefault="007D5999" w:rsidP="00215C6B">
      <w:pPr>
        <w:ind w:firstLine="1134"/>
        <w:jc w:val="center"/>
        <w:rPr>
          <w:sz w:val="24"/>
        </w:rPr>
      </w:pPr>
    </w:p>
    <w:p w:rsidR="007D5999" w:rsidRDefault="007D5999" w:rsidP="00215C6B">
      <w:pPr>
        <w:ind w:firstLine="1134"/>
        <w:jc w:val="both"/>
        <w:rPr>
          <w:sz w:val="24"/>
        </w:rPr>
      </w:pPr>
      <w:r w:rsidRPr="002B3CCC">
        <w:rPr>
          <w:sz w:val="24"/>
        </w:rPr>
        <w:t xml:space="preserve">Vadovaudamasi Lietuvos Respublikos vietos savivaldos įstatymo </w:t>
      </w:r>
      <w:r>
        <w:rPr>
          <w:sz w:val="24"/>
        </w:rPr>
        <w:t>18 straipsnio 1 dalimi</w:t>
      </w:r>
      <w:r w:rsidR="005932F8">
        <w:rPr>
          <w:sz w:val="24"/>
        </w:rPr>
        <w:t xml:space="preserve"> ir atsižvelgdama į Kretingos rajono Salantų lopšelio-darželio „Rasa“ </w:t>
      </w:r>
      <w:r w:rsidR="008A4EEA">
        <w:rPr>
          <w:sz w:val="24"/>
        </w:rPr>
        <w:t xml:space="preserve">2016 m. rugsėjo 21 d. </w:t>
      </w:r>
      <w:r w:rsidR="005932F8">
        <w:rPr>
          <w:sz w:val="24"/>
        </w:rPr>
        <w:t>prašymą</w:t>
      </w:r>
      <w:r w:rsidR="00863184">
        <w:rPr>
          <w:sz w:val="24"/>
        </w:rPr>
        <w:t xml:space="preserve"> Nr. V4-39</w:t>
      </w:r>
      <w:r w:rsidR="0047304F">
        <w:rPr>
          <w:sz w:val="24"/>
        </w:rPr>
        <w:t xml:space="preserve"> bei Kretingos rajono Kūlupėnų Motiejaus Valančiaus pagrindinės mokyklos </w:t>
      </w:r>
      <w:r w:rsidR="008A4EEA">
        <w:rPr>
          <w:sz w:val="24"/>
        </w:rPr>
        <w:t xml:space="preserve">2016 m. rugsėjo 27 d. </w:t>
      </w:r>
      <w:r w:rsidR="0047304F">
        <w:rPr>
          <w:sz w:val="24"/>
        </w:rPr>
        <w:t>raštą Nr. I-98 „Dėl mokyklos aktų ir sporto salių nuomos“,</w:t>
      </w:r>
      <w:r w:rsidR="008A4EEA">
        <w:rPr>
          <w:sz w:val="24"/>
        </w:rPr>
        <w:t xml:space="preserve"> Kretingos rajono Kartenos mokyklos-daugiafunkcio centro 2016 m. spalio 6 d. raštą Nr. V11-95-(2.4.) „Dėl mokyklos aktų, sporto, gimnastikos (treniruoklių) salių nuomos“,</w:t>
      </w:r>
      <w:r w:rsidRPr="002B3CCC">
        <w:rPr>
          <w:sz w:val="24"/>
        </w:rPr>
        <w:t xml:space="preserve"> Kretingos rajono savivaldybės taryba</w:t>
      </w:r>
      <w:r w:rsidR="00D52FEA">
        <w:rPr>
          <w:sz w:val="24"/>
        </w:rPr>
        <w:t xml:space="preserve"> </w:t>
      </w:r>
      <w:r w:rsidR="00905D7E">
        <w:rPr>
          <w:sz w:val="24"/>
        </w:rPr>
        <w:t xml:space="preserve">                            </w:t>
      </w:r>
      <w:r w:rsidRPr="002B3CCC">
        <w:rPr>
          <w:sz w:val="24"/>
        </w:rPr>
        <w:t>n u s p r e n d ž i a:</w:t>
      </w:r>
    </w:p>
    <w:p w:rsidR="00215C6B" w:rsidRDefault="007D5999" w:rsidP="00215C6B">
      <w:pPr>
        <w:ind w:firstLine="1134"/>
        <w:jc w:val="both"/>
        <w:rPr>
          <w:rFonts w:eastAsia="Times New Roman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Pr="000F2EB4">
        <w:rPr>
          <w:rFonts w:eastAsia="Times New Roman"/>
          <w:sz w:val="24"/>
          <w:szCs w:val="24"/>
        </w:rPr>
        <w:t xml:space="preserve">1. </w:t>
      </w:r>
      <w:r>
        <w:rPr>
          <w:rFonts w:eastAsia="Times New Roman"/>
          <w:sz w:val="24"/>
          <w:szCs w:val="24"/>
        </w:rPr>
        <w:t xml:space="preserve">Pakeisti </w:t>
      </w:r>
      <w:r w:rsidR="00C5402E">
        <w:rPr>
          <w:rFonts w:eastAsia="Times New Roman"/>
          <w:sz w:val="24"/>
          <w:szCs w:val="24"/>
        </w:rPr>
        <w:t xml:space="preserve">Kretingos rajono savivaldybės tarybos 2015 m. birželio 25 d. sprendimu Nr. T2-207 „Dėl </w:t>
      </w:r>
      <w:r w:rsidR="00C5402E" w:rsidRPr="007725D4">
        <w:rPr>
          <w:bCs/>
          <w:sz w:val="24"/>
        </w:rPr>
        <w:t xml:space="preserve">Kretingos rajono savivaldybės mokyklų patalpų </w:t>
      </w:r>
      <w:r w:rsidR="00C5402E" w:rsidRPr="007725D4">
        <w:rPr>
          <w:sz w:val="24"/>
        </w:rPr>
        <w:t>nuomos tvarkos aprašo patvirtinimo</w:t>
      </w:r>
      <w:r w:rsidR="00C5402E">
        <w:rPr>
          <w:sz w:val="24"/>
        </w:rPr>
        <w:t>“</w:t>
      </w:r>
      <w:r w:rsidR="00215C6B" w:rsidRPr="00215C6B">
        <w:rPr>
          <w:rFonts w:eastAsia="Times New Roman"/>
          <w:sz w:val="24"/>
          <w:szCs w:val="24"/>
        </w:rPr>
        <w:t xml:space="preserve"> </w:t>
      </w:r>
      <w:r w:rsidR="00215C6B">
        <w:rPr>
          <w:rFonts w:eastAsia="Times New Roman"/>
          <w:sz w:val="24"/>
          <w:szCs w:val="24"/>
        </w:rPr>
        <w:t>patvirtinto:</w:t>
      </w:r>
    </w:p>
    <w:p w:rsidR="00215C6B" w:rsidRDefault="00215C6B" w:rsidP="00215C6B">
      <w:pPr>
        <w:ind w:firstLine="113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1.1. Kretingos </w:t>
      </w:r>
      <w:r w:rsidRPr="000F2EB4">
        <w:rPr>
          <w:rFonts w:eastAsia="Times New Roman"/>
          <w:sz w:val="24"/>
          <w:szCs w:val="24"/>
        </w:rPr>
        <w:t xml:space="preserve">rajono savivaldybės mokyklų </w:t>
      </w:r>
      <w:r>
        <w:rPr>
          <w:rFonts w:eastAsia="Times New Roman"/>
          <w:sz w:val="24"/>
          <w:szCs w:val="24"/>
        </w:rPr>
        <w:t>patalpų nuomos tvarkos aprašo 1 punktą ir išdėstyti jį taip:</w:t>
      </w:r>
    </w:p>
    <w:p w:rsidR="00215C6B" w:rsidRDefault="00215C6B" w:rsidP="00215C6B">
      <w:pPr>
        <w:ind w:firstLine="113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„</w:t>
      </w:r>
      <w:r w:rsidRPr="00D00EDF">
        <w:rPr>
          <w:rFonts w:eastAsia="Times New Roman"/>
          <w:sz w:val="24"/>
          <w:szCs w:val="24"/>
        </w:rPr>
        <w:t>1. Kretingos rajono savivaldybės mokyklų sporto, aerobikos,</w:t>
      </w:r>
      <w:r>
        <w:rPr>
          <w:rFonts w:eastAsia="Times New Roman"/>
          <w:sz w:val="24"/>
          <w:szCs w:val="24"/>
        </w:rPr>
        <w:t xml:space="preserve"> gimnastikos, treniruoklių</w:t>
      </w:r>
      <w:r w:rsidR="00D52FEA">
        <w:rPr>
          <w:rFonts w:eastAsia="Times New Roman"/>
          <w:sz w:val="24"/>
          <w:szCs w:val="24"/>
        </w:rPr>
        <w:t>,</w:t>
      </w:r>
      <w:r w:rsidRPr="00D00EDF">
        <w:rPr>
          <w:rFonts w:eastAsia="Times New Roman"/>
          <w:sz w:val="24"/>
          <w:szCs w:val="24"/>
        </w:rPr>
        <w:t xml:space="preserve"> štangų, aktų salių, patalpų </w:t>
      </w:r>
      <w:r>
        <w:rPr>
          <w:rFonts w:eastAsia="Times New Roman"/>
          <w:sz w:val="24"/>
          <w:szCs w:val="24"/>
        </w:rPr>
        <w:t>mokinių</w:t>
      </w:r>
      <w:r w:rsidRPr="00D00EDF">
        <w:rPr>
          <w:rFonts w:eastAsia="Times New Roman"/>
          <w:sz w:val="24"/>
          <w:szCs w:val="24"/>
        </w:rPr>
        <w:t xml:space="preserve"> pailgintos</w:t>
      </w:r>
      <w:r>
        <w:rPr>
          <w:rFonts w:eastAsia="Times New Roman"/>
          <w:sz w:val="24"/>
          <w:szCs w:val="24"/>
        </w:rPr>
        <w:t xml:space="preserve"> </w:t>
      </w:r>
      <w:r w:rsidRPr="00D00EDF">
        <w:rPr>
          <w:rFonts w:eastAsia="Times New Roman"/>
          <w:sz w:val="24"/>
          <w:szCs w:val="24"/>
        </w:rPr>
        <w:t>dienos grupės</w:t>
      </w:r>
      <w:r>
        <w:rPr>
          <w:rFonts w:eastAsia="Times New Roman"/>
          <w:sz w:val="24"/>
          <w:szCs w:val="24"/>
        </w:rPr>
        <w:t xml:space="preserve"> </w:t>
      </w:r>
      <w:r w:rsidR="00D52FEA">
        <w:rPr>
          <w:rFonts w:eastAsia="Times New Roman"/>
          <w:sz w:val="24"/>
          <w:szCs w:val="24"/>
        </w:rPr>
        <w:t>veiklos</w:t>
      </w:r>
      <w:r>
        <w:rPr>
          <w:rFonts w:eastAsia="Times New Roman"/>
          <w:sz w:val="24"/>
          <w:szCs w:val="24"/>
        </w:rPr>
        <w:t xml:space="preserve"> bei patalpų vaik</w:t>
      </w:r>
      <w:r w:rsidR="00902A7A">
        <w:rPr>
          <w:rFonts w:eastAsia="Times New Roman"/>
          <w:sz w:val="24"/>
          <w:szCs w:val="24"/>
        </w:rPr>
        <w:t>ų neformaliojo švietimo programų</w:t>
      </w:r>
      <w:r w:rsidRPr="00D00EDF">
        <w:rPr>
          <w:rFonts w:eastAsia="Times New Roman"/>
          <w:sz w:val="24"/>
          <w:szCs w:val="24"/>
        </w:rPr>
        <w:t xml:space="preserve"> vykdymui (toliau – patalpos), nuomos tvarkos aprašas (toliau – Aprašas) nustato patalpų nuomos sutarties sudarymo, naudojimo</w:t>
      </w:r>
      <w:r>
        <w:rPr>
          <w:rFonts w:eastAsia="Times New Roman"/>
          <w:sz w:val="24"/>
          <w:szCs w:val="24"/>
        </w:rPr>
        <w:t>si patalpomis, atsiskaitymo už iš</w:t>
      </w:r>
      <w:r w:rsidRPr="00D00EDF">
        <w:rPr>
          <w:rFonts w:eastAsia="Times New Roman"/>
          <w:sz w:val="24"/>
          <w:szCs w:val="24"/>
        </w:rPr>
        <w:t>nuomojamas patalpas, tvarką.</w:t>
      </w:r>
      <w:r>
        <w:rPr>
          <w:rFonts w:eastAsia="Times New Roman"/>
          <w:sz w:val="24"/>
          <w:szCs w:val="24"/>
        </w:rPr>
        <w:t>“;</w:t>
      </w:r>
    </w:p>
    <w:p w:rsidR="007D5999" w:rsidRPr="00EF5DCF" w:rsidRDefault="00215C6B" w:rsidP="00215C6B">
      <w:pPr>
        <w:ind w:firstLine="1134"/>
        <w:jc w:val="both"/>
        <w:rPr>
          <w:sz w:val="24"/>
        </w:rPr>
      </w:pPr>
      <w:r>
        <w:rPr>
          <w:sz w:val="24"/>
        </w:rPr>
        <w:t xml:space="preserve">  1.2. </w:t>
      </w:r>
      <w:r>
        <w:rPr>
          <w:rFonts w:eastAsia="Times New Roman"/>
          <w:sz w:val="24"/>
          <w:szCs w:val="24"/>
        </w:rPr>
        <w:t xml:space="preserve">Kretingos </w:t>
      </w:r>
      <w:r w:rsidRPr="000F2EB4">
        <w:rPr>
          <w:rFonts w:eastAsia="Times New Roman"/>
          <w:sz w:val="24"/>
          <w:szCs w:val="24"/>
        </w:rPr>
        <w:t xml:space="preserve">rajono savivaldybės mokyklų </w:t>
      </w:r>
      <w:r>
        <w:rPr>
          <w:rFonts w:eastAsia="Times New Roman"/>
          <w:sz w:val="24"/>
          <w:szCs w:val="24"/>
        </w:rPr>
        <w:t>patalpų nuomos tvarkos aprašo</w:t>
      </w:r>
      <w:r w:rsidR="00C5402E" w:rsidRPr="00C5402E">
        <w:rPr>
          <w:sz w:val="24"/>
        </w:rPr>
        <w:t xml:space="preserve"> </w:t>
      </w:r>
      <w:r w:rsidR="00C5402E">
        <w:rPr>
          <w:sz w:val="24"/>
        </w:rPr>
        <w:t>priedą</w:t>
      </w:r>
      <w:r w:rsidR="007D5999">
        <w:rPr>
          <w:sz w:val="24"/>
        </w:rPr>
        <w:t xml:space="preserve">, </w:t>
      </w:r>
      <w:r w:rsidR="008307CB">
        <w:rPr>
          <w:sz w:val="24"/>
        </w:rPr>
        <w:t xml:space="preserve">lentelės antraštės eilutės </w:t>
      </w:r>
      <w:r w:rsidR="00EF5DCF">
        <w:rPr>
          <w:sz w:val="24"/>
        </w:rPr>
        <w:t>5 stulpelio pavadinimą išdėstyti taip: „Aerobikos</w:t>
      </w:r>
      <w:r w:rsidR="008307CB">
        <w:rPr>
          <w:sz w:val="24"/>
        </w:rPr>
        <w:t>,</w:t>
      </w:r>
      <w:r w:rsidR="00EF5DCF">
        <w:rPr>
          <w:sz w:val="24"/>
        </w:rPr>
        <w:t xml:space="preserve"> </w:t>
      </w:r>
      <w:r w:rsidR="008307CB">
        <w:rPr>
          <w:sz w:val="24"/>
        </w:rPr>
        <w:t xml:space="preserve">gimnastikos,  </w:t>
      </w:r>
      <w:r w:rsidR="00EF5DCF">
        <w:rPr>
          <w:sz w:val="24"/>
        </w:rPr>
        <w:t xml:space="preserve">treniruoklių salės“, </w:t>
      </w:r>
      <w:r w:rsidR="0047304F">
        <w:rPr>
          <w:sz w:val="24"/>
        </w:rPr>
        <w:t xml:space="preserve">8 </w:t>
      </w:r>
      <w:r w:rsidR="001A11C3">
        <w:rPr>
          <w:sz w:val="24"/>
        </w:rPr>
        <w:t>eilutė</w:t>
      </w:r>
      <w:r w:rsidR="00C673C6">
        <w:rPr>
          <w:sz w:val="24"/>
        </w:rPr>
        <w:t>s</w:t>
      </w:r>
      <w:r w:rsidR="0047304F">
        <w:rPr>
          <w:sz w:val="24"/>
        </w:rPr>
        <w:t xml:space="preserve"> 3 stulpelyje įrašyti „4“, 6 stulpelyje įrašyti „3“,</w:t>
      </w:r>
      <w:r w:rsidR="008A4EEA">
        <w:rPr>
          <w:sz w:val="24"/>
        </w:rPr>
        <w:t xml:space="preserve"> 13 eilutės 3 stulpelyje įrašyti „4“, 5 stulpelyje įrašyti „5“, 6 stulpelyje įrašyti „3“,</w:t>
      </w:r>
      <w:r w:rsidR="0047304F">
        <w:rPr>
          <w:sz w:val="24"/>
        </w:rPr>
        <w:t xml:space="preserve"> 24 </w:t>
      </w:r>
      <w:r w:rsidR="001A11C3">
        <w:rPr>
          <w:sz w:val="24"/>
        </w:rPr>
        <w:t>eilutė</w:t>
      </w:r>
      <w:r w:rsidR="00C673C6">
        <w:rPr>
          <w:sz w:val="24"/>
        </w:rPr>
        <w:t>s</w:t>
      </w:r>
      <w:r w:rsidR="0047304F">
        <w:rPr>
          <w:sz w:val="24"/>
        </w:rPr>
        <w:t xml:space="preserve"> 6 stulpelyje įrašyti</w:t>
      </w:r>
      <w:r w:rsidR="005932F8">
        <w:rPr>
          <w:sz w:val="24"/>
        </w:rPr>
        <w:t xml:space="preserve"> „2“.</w:t>
      </w:r>
    </w:p>
    <w:p w:rsidR="007D5999" w:rsidRPr="00E96D2B" w:rsidRDefault="007D5999" w:rsidP="00215C6B">
      <w:pPr>
        <w:ind w:firstLine="1134"/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2. </w:t>
      </w:r>
      <w:r w:rsidRPr="005E5312">
        <w:rPr>
          <w:rFonts w:eastAsia="MS Mincho"/>
          <w:sz w:val="24"/>
          <w:szCs w:val="24"/>
        </w:rPr>
        <w:t>Teisės aktą</w:t>
      </w:r>
      <w:r w:rsidRPr="005E5312">
        <w:rPr>
          <w:sz w:val="24"/>
          <w:szCs w:val="24"/>
        </w:rPr>
        <w:t xml:space="preserve"> skelbti Lietuvos Respublikos teisėkūros pagrindų įstatymo nustatyta tvarka.</w:t>
      </w:r>
    </w:p>
    <w:p w:rsidR="007D5999" w:rsidRPr="000F2EB4" w:rsidRDefault="007D5999" w:rsidP="007D5999">
      <w:pPr>
        <w:jc w:val="both"/>
        <w:rPr>
          <w:rFonts w:eastAsia="Times New Roman"/>
          <w:sz w:val="24"/>
          <w:szCs w:val="24"/>
        </w:rPr>
      </w:pPr>
    </w:p>
    <w:p w:rsidR="007D5999" w:rsidRPr="000F2EB4" w:rsidRDefault="007D5999" w:rsidP="007D5999">
      <w:pPr>
        <w:jc w:val="both"/>
        <w:rPr>
          <w:rFonts w:eastAsia="Times New Roman"/>
          <w:sz w:val="24"/>
          <w:szCs w:val="24"/>
        </w:rPr>
      </w:pPr>
      <w:r w:rsidRPr="000F2EB4">
        <w:rPr>
          <w:rFonts w:eastAsia="Times New Roman"/>
          <w:sz w:val="24"/>
          <w:szCs w:val="24"/>
        </w:rPr>
        <w:t> </w:t>
      </w:r>
    </w:p>
    <w:p w:rsidR="007D5999" w:rsidRDefault="00991FA6" w:rsidP="007D5999">
      <w:pPr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Juozas Mažeika </w:t>
      </w:r>
      <w:r w:rsidRPr="002A773B">
        <w:rPr>
          <w:sz w:val="24"/>
          <w:szCs w:val="24"/>
        </w:rPr>
        <w:t xml:space="preserve">                  </w:t>
      </w:r>
    </w:p>
    <w:p w:rsidR="007D5999" w:rsidRDefault="007D5999" w:rsidP="007D5999">
      <w:pPr>
        <w:rPr>
          <w:rFonts w:eastAsia="Times New Roman"/>
          <w:sz w:val="24"/>
          <w:szCs w:val="24"/>
        </w:rPr>
      </w:pPr>
    </w:p>
    <w:p w:rsidR="00905D7E" w:rsidRDefault="00905D7E" w:rsidP="007D5999">
      <w:pPr>
        <w:rPr>
          <w:rFonts w:eastAsia="Times New Roman"/>
          <w:sz w:val="24"/>
          <w:szCs w:val="24"/>
        </w:rPr>
      </w:pPr>
    </w:p>
    <w:p w:rsidR="00905D7E" w:rsidRDefault="00905D7E" w:rsidP="007D5999">
      <w:pPr>
        <w:rPr>
          <w:rFonts w:eastAsia="Times New Roman"/>
          <w:sz w:val="24"/>
          <w:szCs w:val="24"/>
        </w:rPr>
      </w:pPr>
    </w:p>
    <w:p w:rsidR="00D52FEA" w:rsidRDefault="00D52FEA" w:rsidP="007D5999">
      <w:pPr>
        <w:rPr>
          <w:rFonts w:eastAsia="Times New Roman"/>
          <w:sz w:val="24"/>
          <w:szCs w:val="24"/>
        </w:rPr>
      </w:pPr>
    </w:p>
    <w:p w:rsidR="00905D7E" w:rsidRDefault="00905D7E" w:rsidP="007D5999">
      <w:pPr>
        <w:rPr>
          <w:rFonts w:eastAsia="Times New Roman"/>
          <w:sz w:val="24"/>
          <w:szCs w:val="24"/>
        </w:rPr>
      </w:pPr>
    </w:p>
    <w:p w:rsidR="00AB24A5" w:rsidRDefault="00AB24A5" w:rsidP="007D5999">
      <w:pPr>
        <w:rPr>
          <w:rFonts w:eastAsia="Times New Roman"/>
          <w:sz w:val="24"/>
          <w:szCs w:val="24"/>
        </w:rPr>
      </w:pPr>
    </w:p>
    <w:p w:rsidR="00AB24A5" w:rsidRDefault="00AB24A5" w:rsidP="007D5999">
      <w:pPr>
        <w:rPr>
          <w:rFonts w:eastAsia="Times New Roman"/>
          <w:sz w:val="24"/>
          <w:szCs w:val="24"/>
        </w:rPr>
      </w:pPr>
    </w:p>
    <w:p w:rsidR="00991FA6" w:rsidRDefault="00991FA6" w:rsidP="007D5999">
      <w:pPr>
        <w:rPr>
          <w:rFonts w:eastAsia="Times New Roman"/>
          <w:sz w:val="24"/>
          <w:szCs w:val="24"/>
        </w:rPr>
      </w:pPr>
    </w:p>
    <w:p w:rsidR="00AB24A5" w:rsidRPr="000F2EB4" w:rsidRDefault="00AB24A5" w:rsidP="007D5999">
      <w:pPr>
        <w:rPr>
          <w:rFonts w:eastAsia="Times New Roman"/>
          <w:sz w:val="24"/>
          <w:szCs w:val="24"/>
        </w:rPr>
      </w:pPr>
    </w:p>
    <w:p w:rsidR="007D5999" w:rsidRPr="00905D7E" w:rsidRDefault="007D5999" w:rsidP="007D5999">
      <w:pPr>
        <w:rPr>
          <w:sz w:val="24"/>
          <w:szCs w:val="24"/>
        </w:rPr>
      </w:pPr>
      <w:r w:rsidRPr="00905D7E">
        <w:rPr>
          <w:sz w:val="24"/>
          <w:szCs w:val="24"/>
        </w:rPr>
        <w:t>Nijolė Vaičienė</w:t>
      </w:r>
    </w:p>
    <w:p w:rsidR="001A11C3" w:rsidRDefault="001A11C3" w:rsidP="007D5999">
      <w:pPr>
        <w:rPr>
          <w:sz w:val="22"/>
        </w:rPr>
      </w:pPr>
    </w:p>
    <w:p w:rsidR="001A11C3" w:rsidRDefault="001A11C3" w:rsidP="007D5999">
      <w:pPr>
        <w:rPr>
          <w:sz w:val="22"/>
        </w:rPr>
      </w:pPr>
    </w:p>
    <w:p w:rsidR="00902A7A" w:rsidRDefault="00902A7A" w:rsidP="007D5999">
      <w:pPr>
        <w:rPr>
          <w:sz w:val="22"/>
        </w:rPr>
      </w:pPr>
    </w:p>
    <w:sectPr w:rsidR="00902A7A" w:rsidSect="00905D7E">
      <w:pgSz w:w="11906" w:h="16838" w:code="9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99"/>
    <w:rsid w:val="000B790D"/>
    <w:rsid w:val="00111E0E"/>
    <w:rsid w:val="00180001"/>
    <w:rsid w:val="001A11C3"/>
    <w:rsid w:val="00215C6B"/>
    <w:rsid w:val="00222043"/>
    <w:rsid w:val="00421FF7"/>
    <w:rsid w:val="00423719"/>
    <w:rsid w:val="00451C0E"/>
    <w:rsid w:val="0047304F"/>
    <w:rsid w:val="004B24CD"/>
    <w:rsid w:val="00515055"/>
    <w:rsid w:val="005932F8"/>
    <w:rsid w:val="006F3EBB"/>
    <w:rsid w:val="00722624"/>
    <w:rsid w:val="007D5999"/>
    <w:rsid w:val="008307CB"/>
    <w:rsid w:val="00863184"/>
    <w:rsid w:val="008A3E27"/>
    <w:rsid w:val="008A4EEA"/>
    <w:rsid w:val="00902A7A"/>
    <w:rsid w:val="00905D7E"/>
    <w:rsid w:val="00991FA6"/>
    <w:rsid w:val="00A23C13"/>
    <w:rsid w:val="00AB24A5"/>
    <w:rsid w:val="00AD5EE7"/>
    <w:rsid w:val="00C5402E"/>
    <w:rsid w:val="00C673C6"/>
    <w:rsid w:val="00D52FEA"/>
    <w:rsid w:val="00D70174"/>
    <w:rsid w:val="00DB4589"/>
    <w:rsid w:val="00DD094E"/>
    <w:rsid w:val="00EF5DCF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2F35"/>
  <w15:chartTrackingRefBased/>
  <w15:docId w15:val="{4DFFCEBC-1C9F-41A1-BC34-338C973A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7D5999"/>
  </w:style>
  <w:style w:type="paragraph" w:styleId="Antrat2">
    <w:name w:val="heading 2"/>
    <w:basedOn w:val="prastasis"/>
    <w:next w:val="prastasis"/>
    <w:link w:val="Antrat2Diagrama"/>
    <w:qFormat/>
    <w:rsid w:val="007D5999"/>
    <w:pPr>
      <w:keepNext/>
      <w:ind w:left="5760" w:firstLine="720"/>
      <w:jc w:val="right"/>
      <w:outlineLvl w:val="1"/>
    </w:pPr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7D5999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7D5999"/>
    <w:pPr>
      <w:jc w:val="both"/>
    </w:pPr>
    <w:rPr>
      <w:rFonts w:eastAsia="Times New Roman"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7D5999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2016-10-11T11:33:00Z</cp:lastPrinted>
  <dcterms:created xsi:type="dcterms:W3CDTF">2016-10-14T07:36:00Z</dcterms:created>
  <dcterms:modified xsi:type="dcterms:W3CDTF">2016-10-27T12:35:00Z</dcterms:modified>
</cp:coreProperties>
</file>