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2321" w:rsidRPr="00A82108" w:rsidRDefault="00322321" w:rsidP="00322321">
      <w:pPr>
        <w:ind w:left="5184"/>
      </w:pPr>
      <w:r w:rsidRPr="00A82108">
        <w:t>PATVIRTINTA</w:t>
      </w:r>
    </w:p>
    <w:p w:rsidR="00322321" w:rsidRPr="00A82108" w:rsidRDefault="00322321" w:rsidP="00322321">
      <w:pPr>
        <w:ind w:left="5184"/>
      </w:pPr>
      <w:r w:rsidRPr="00A82108">
        <w:t>Kretingos rajono savivaldybės tarybos</w:t>
      </w:r>
    </w:p>
    <w:p w:rsidR="00322321" w:rsidRPr="00A82108" w:rsidRDefault="00035A4F" w:rsidP="00322321">
      <w:pPr>
        <w:ind w:left="5184"/>
      </w:pPr>
      <w:r w:rsidRPr="00A82108">
        <w:t>2015</w:t>
      </w:r>
      <w:r w:rsidR="00322321" w:rsidRPr="00A82108">
        <w:t xml:space="preserve"> m. </w:t>
      </w:r>
      <w:r w:rsidRPr="00A82108">
        <w:t>spali</w:t>
      </w:r>
      <w:r w:rsidR="00322321" w:rsidRPr="00A82108">
        <w:t xml:space="preserve">o </w:t>
      </w:r>
      <w:r w:rsidR="003D224F" w:rsidRPr="00A82108">
        <w:t>29</w:t>
      </w:r>
      <w:r w:rsidRPr="00A82108">
        <w:t xml:space="preserve"> d. sprendimo</w:t>
      </w:r>
      <w:r w:rsidR="00322321" w:rsidRPr="00A82108">
        <w:t xml:space="preserve"> Nr. T2-</w:t>
      </w:r>
      <w:r w:rsidRPr="00A82108">
        <w:t>280</w:t>
      </w:r>
    </w:p>
    <w:p w:rsidR="00E122D5" w:rsidRDefault="00056D9C" w:rsidP="00322321">
      <w:pPr>
        <w:ind w:left="5184"/>
      </w:pPr>
      <w:r w:rsidRPr="00A82108">
        <w:t xml:space="preserve">Kretingos rajono savivaldybės tarybos </w:t>
      </w:r>
    </w:p>
    <w:p w:rsidR="00056D9C" w:rsidRPr="00A82108" w:rsidRDefault="00056D9C" w:rsidP="00322321">
      <w:pPr>
        <w:ind w:left="5184"/>
      </w:pPr>
      <w:r w:rsidRPr="00A82108">
        <w:t xml:space="preserve">2016 m. </w:t>
      </w:r>
      <w:r w:rsidR="00AA31A6">
        <w:t>spalio 27</w:t>
      </w:r>
      <w:r w:rsidRPr="00A82108">
        <w:t xml:space="preserve"> d. sprendimo </w:t>
      </w:r>
      <w:r w:rsidR="00E122D5">
        <w:t xml:space="preserve">Nr. </w:t>
      </w:r>
      <w:r w:rsidRPr="00A82108">
        <w:t>T2-</w:t>
      </w:r>
      <w:r w:rsidR="004D6DD4">
        <w:t>279</w:t>
      </w:r>
    </w:p>
    <w:p w:rsidR="00035A4F" w:rsidRPr="00A82108" w:rsidRDefault="00035A4F" w:rsidP="00322321">
      <w:pPr>
        <w:ind w:left="5184"/>
      </w:pPr>
      <w:r w:rsidRPr="00A82108">
        <w:t>redakcija</w:t>
      </w:r>
    </w:p>
    <w:p w:rsidR="00322321" w:rsidRDefault="00322321" w:rsidP="00322321">
      <w:pPr>
        <w:jc w:val="center"/>
      </w:pPr>
      <w:r w:rsidRPr="00A82108">
        <w:tab/>
      </w:r>
      <w:r w:rsidRPr="00A82108">
        <w:tab/>
      </w:r>
    </w:p>
    <w:p w:rsidR="00E122D5" w:rsidRPr="00A82108" w:rsidRDefault="00E122D5" w:rsidP="00322321">
      <w:pPr>
        <w:jc w:val="center"/>
      </w:pPr>
    </w:p>
    <w:p w:rsidR="00322321" w:rsidRPr="00A82108" w:rsidRDefault="00322321" w:rsidP="007204EF">
      <w:pPr>
        <w:jc w:val="center"/>
        <w:rPr>
          <w:b/>
          <w:strike/>
        </w:rPr>
      </w:pPr>
      <w:r w:rsidRPr="00A82108">
        <w:rPr>
          <w:b/>
        </w:rPr>
        <w:t xml:space="preserve">KRETINGOS RAJONO MOKYKLŲ MOKINIŲ VEŽIOJIMO </w:t>
      </w:r>
      <w:r w:rsidR="00BD7EAF" w:rsidRPr="00A82108">
        <w:rPr>
          <w:b/>
        </w:rPr>
        <w:t>ORGANIZAVIMO</w:t>
      </w:r>
      <w:r w:rsidR="007204EF" w:rsidRPr="00A82108">
        <w:rPr>
          <w:b/>
        </w:rPr>
        <w:t>,</w:t>
      </w:r>
      <w:r w:rsidR="00BD7EAF" w:rsidRPr="00A82108">
        <w:rPr>
          <w:b/>
        </w:rPr>
        <w:t xml:space="preserve"> </w:t>
      </w:r>
      <w:r w:rsidR="007204EF" w:rsidRPr="00A82108">
        <w:rPr>
          <w:b/>
        </w:rPr>
        <w:t xml:space="preserve">MOKYKLINIŲ AUTOBUSŲ </w:t>
      </w:r>
      <w:r w:rsidR="007204EF" w:rsidRPr="00A82108">
        <w:rPr>
          <w:b/>
          <w:bCs/>
        </w:rPr>
        <w:t xml:space="preserve">NAUDOJIMO </w:t>
      </w:r>
      <w:r w:rsidRPr="00A82108">
        <w:rPr>
          <w:b/>
        </w:rPr>
        <w:t>IR VAŽIAVIMO IŠLAIDŲ KOMPENSAVIMO</w:t>
      </w:r>
      <w:r w:rsidR="003E62D7" w:rsidRPr="00A82108">
        <w:rPr>
          <w:b/>
        </w:rPr>
        <w:t xml:space="preserve"> T</w:t>
      </w:r>
      <w:r w:rsidRPr="00A82108">
        <w:rPr>
          <w:b/>
        </w:rPr>
        <w:t>VARKOS APRAŠAS</w:t>
      </w:r>
    </w:p>
    <w:p w:rsidR="00322321" w:rsidRPr="00974BEE" w:rsidRDefault="00322321" w:rsidP="007204EF">
      <w:pPr>
        <w:spacing w:line="360" w:lineRule="auto"/>
        <w:jc w:val="center"/>
        <w:rPr>
          <w:b/>
          <w:sz w:val="20"/>
          <w:szCs w:val="20"/>
        </w:rPr>
      </w:pPr>
    </w:p>
    <w:p w:rsidR="00322321" w:rsidRPr="00A82108" w:rsidRDefault="00322321" w:rsidP="00322321">
      <w:pPr>
        <w:jc w:val="center"/>
        <w:rPr>
          <w:b/>
        </w:rPr>
      </w:pPr>
      <w:r w:rsidRPr="00A82108">
        <w:rPr>
          <w:b/>
        </w:rPr>
        <w:t>I. BENDROSIOS NUOSTATOS</w:t>
      </w:r>
    </w:p>
    <w:p w:rsidR="00322321" w:rsidRPr="00A82108" w:rsidRDefault="00322321" w:rsidP="00322321">
      <w:pPr>
        <w:jc w:val="center"/>
        <w:rPr>
          <w:b/>
        </w:rPr>
      </w:pPr>
    </w:p>
    <w:p w:rsidR="00322321" w:rsidRPr="00A82108" w:rsidRDefault="00322321" w:rsidP="00C30FAE">
      <w:pPr>
        <w:pStyle w:val="Sraopastraipa"/>
        <w:numPr>
          <w:ilvl w:val="0"/>
          <w:numId w:val="4"/>
        </w:numPr>
        <w:tabs>
          <w:tab w:val="left" w:pos="1134"/>
        </w:tabs>
        <w:ind w:left="0" w:firstLine="851"/>
        <w:jc w:val="both"/>
      </w:pPr>
      <w:r w:rsidRPr="00A82108">
        <w:t>Kretingos rajono mokyklų mokinių vežiojimo organizavimo, mokyklinių autobusų</w:t>
      </w:r>
      <w:r w:rsidRPr="00A82108">
        <w:rPr>
          <w:strike/>
        </w:rPr>
        <w:t xml:space="preserve"> </w:t>
      </w:r>
      <w:r w:rsidRPr="00A82108">
        <w:t xml:space="preserve">naudojimo </w:t>
      </w:r>
      <w:r w:rsidR="002D3519" w:rsidRPr="00A82108">
        <w:t xml:space="preserve">laisvu nuo mokinių vežimo į mokyklą ir iš jos metu </w:t>
      </w:r>
      <w:r w:rsidRPr="00A82108">
        <w:t>ir važiavimo išlaidų kompensavimo tvarkos aprašas (toliau – Aprašas) parengtas vado</w:t>
      </w:r>
      <w:r w:rsidR="00033DFB" w:rsidRPr="00A82108">
        <w:t xml:space="preserve">vaujantis Lietuvos Respublikos </w:t>
      </w:r>
      <w:r w:rsidRPr="00A82108">
        <w:t>transporto lengvatų įstatymu, Lietuvos Respublikos švietimo įstatymu, Mokinių vežiojimo organizavimo metodinėmis rekomendacijomis, Kelių eismo taisyklėmis.</w:t>
      </w:r>
    </w:p>
    <w:p w:rsidR="00322321" w:rsidRPr="00A82108" w:rsidRDefault="00322321" w:rsidP="00974BEE">
      <w:pPr>
        <w:pStyle w:val="Sraopastraipa"/>
        <w:numPr>
          <w:ilvl w:val="0"/>
          <w:numId w:val="4"/>
        </w:numPr>
        <w:tabs>
          <w:tab w:val="left" w:pos="1134"/>
          <w:tab w:val="left" w:pos="1276"/>
        </w:tabs>
        <w:ind w:left="0" w:firstLine="851"/>
        <w:jc w:val="both"/>
      </w:pPr>
      <w:r w:rsidRPr="00A82108">
        <w:t xml:space="preserve">Aprašas reglamentuoja Kretingos rajono mokyklų mokinių vežiojimo organizavimą, </w:t>
      </w:r>
      <w:r w:rsidR="007204EF" w:rsidRPr="00A82108">
        <w:t>mokyklinių autobusų naudojimą</w:t>
      </w:r>
      <w:r w:rsidRPr="00A82108">
        <w:t xml:space="preserve"> </w:t>
      </w:r>
      <w:r w:rsidR="007204EF" w:rsidRPr="00A82108">
        <w:t xml:space="preserve">laisvu nuo mokinių vežimo į mokyklą ir iš jos metu </w:t>
      </w:r>
      <w:r w:rsidRPr="00A82108">
        <w:t>ir važiavimo išlaidų kompensavimo tvarką.</w:t>
      </w:r>
    </w:p>
    <w:p w:rsidR="003E62D7" w:rsidRPr="00A82108" w:rsidRDefault="00EB44E3" w:rsidP="00C30FAE">
      <w:pPr>
        <w:pStyle w:val="Sraopastraipa"/>
        <w:tabs>
          <w:tab w:val="left" w:pos="993"/>
        </w:tabs>
        <w:ind w:left="0" w:firstLine="851"/>
        <w:jc w:val="both"/>
      </w:pPr>
      <w:r w:rsidRPr="00A82108">
        <w:t>3</w:t>
      </w:r>
      <w:r w:rsidR="003E62D7" w:rsidRPr="00A82108">
        <w:t>. Apraše vartojamos sąvokos suprantamos taip, kaip jos apibrėžtos Lietuvos Respublikos švietimo įstatyme, Kelių eismo taisyklėse ir kituose teisės aktuose.</w:t>
      </w:r>
    </w:p>
    <w:p w:rsidR="003E62D7" w:rsidRPr="00A82108" w:rsidRDefault="003E62D7" w:rsidP="003E62D7">
      <w:pPr>
        <w:pStyle w:val="Sraopastraipa"/>
        <w:tabs>
          <w:tab w:val="left" w:pos="993"/>
        </w:tabs>
        <w:ind w:left="928" w:firstLine="65"/>
        <w:jc w:val="both"/>
      </w:pPr>
    </w:p>
    <w:p w:rsidR="00322321" w:rsidRPr="00A82108" w:rsidRDefault="00322321" w:rsidP="00F96949">
      <w:pPr>
        <w:jc w:val="center"/>
        <w:rPr>
          <w:b/>
          <w:bCs/>
        </w:rPr>
      </w:pPr>
      <w:r w:rsidRPr="00A82108">
        <w:rPr>
          <w:b/>
          <w:bCs/>
        </w:rPr>
        <w:t xml:space="preserve">II. MOKINIŲ VEŽIOJIMO ORGANIZAVIMAS, MOKYKLINIŲ </w:t>
      </w:r>
    </w:p>
    <w:p w:rsidR="005E21F7" w:rsidRPr="00A82108" w:rsidRDefault="00322321" w:rsidP="00F96949">
      <w:pPr>
        <w:jc w:val="center"/>
        <w:rPr>
          <w:b/>
          <w:bCs/>
        </w:rPr>
      </w:pPr>
      <w:r w:rsidRPr="00A82108">
        <w:rPr>
          <w:b/>
          <w:bCs/>
        </w:rPr>
        <w:t>AUTOBUSŲ NAUDOJIMAS</w:t>
      </w:r>
      <w:r w:rsidR="003E62D7" w:rsidRPr="00A82108">
        <w:rPr>
          <w:b/>
          <w:bCs/>
        </w:rPr>
        <w:t xml:space="preserve"> LAISVU NUO MOKINIŲ VEŽIMO Į MOKYKLĄ </w:t>
      </w:r>
    </w:p>
    <w:p w:rsidR="00322321" w:rsidRPr="00A82108" w:rsidRDefault="003E62D7" w:rsidP="00F96949">
      <w:pPr>
        <w:jc w:val="center"/>
        <w:rPr>
          <w:b/>
          <w:bCs/>
        </w:rPr>
      </w:pPr>
      <w:r w:rsidRPr="00A82108">
        <w:rPr>
          <w:b/>
          <w:bCs/>
        </w:rPr>
        <w:t>IR IŠ JOS</w:t>
      </w:r>
      <w:r w:rsidR="005E21F7" w:rsidRPr="00A82108">
        <w:rPr>
          <w:b/>
          <w:bCs/>
        </w:rPr>
        <w:t xml:space="preserve"> METU</w:t>
      </w:r>
    </w:p>
    <w:p w:rsidR="00322321" w:rsidRPr="00A82108" w:rsidRDefault="00322321" w:rsidP="00322321">
      <w:pPr>
        <w:ind w:firstLine="720"/>
        <w:jc w:val="both"/>
        <w:rPr>
          <w:bCs/>
        </w:rPr>
      </w:pPr>
    </w:p>
    <w:p w:rsidR="00322321" w:rsidRPr="00974BEE" w:rsidRDefault="00322321" w:rsidP="00974BEE">
      <w:pPr>
        <w:pStyle w:val="Sraopastraipa"/>
        <w:numPr>
          <w:ilvl w:val="0"/>
          <w:numId w:val="7"/>
        </w:numPr>
        <w:tabs>
          <w:tab w:val="left" w:pos="1134"/>
        </w:tabs>
        <w:ind w:left="0" w:firstLine="851"/>
        <w:jc w:val="both"/>
        <w:rPr>
          <w:strike/>
          <w:color w:val="000000" w:themeColor="text1"/>
        </w:rPr>
      </w:pPr>
      <w:r w:rsidRPr="00974BEE">
        <w:rPr>
          <w:color w:val="000000" w:themeColor="text1"/>
        </w:rPr>
        <w:t xml:space="preserve">Toliau kaip 3 km nuo mokyklos </w:t>
      </w:r>
      <w:r w:rsidR="001E2659" w:rsidRPr="00974BEE">
        <w:rPr>
          <w:color w:val="000000" w:themeColor="text1"/>
        </w:rPr>
        <w:t xml:space="preserve">kaimuose ir miesteliuose </w:t>
      </w:r>
      <w:r w:rsidRPr="00974BEE">
        <w:rPr>
          <w:color w:val="000000" w:themeColor="text1"/>
        </w:rPr>
        <w:t>gyvenantys bendrojo ugdymo</w:t>
      </w:r>
      <w:r w:rsidR="005502AA" w:rsidRPr="00974BEE">
        <w:rPr>
          <w:color w:val="000000" w:themeColor="text1"/>
        </w:rPr>
        <w:t>, profesinio mokymo</w:t>
      </w:r>
      <w:r w:rsidRPr="00974BEE">
        <w:rPr>
          <w:color w:val="000000" w:themeColor="text1"/>
        </w:rPr>
        <w:t xml:space="preserve"> mokyklų mokiniai ir pagal bendrojo ir priešmokyklinio ugdymo programas besimokantys neformaliojo švietimo mokyklų mokiniai, vežiojami mokykli</w:t>
      </w:r>
      <w:r w:rsidR="00C77BE6" w:rsidRPr="00974BEE">
        <w:rPr>
          <w:color w:val="000000" w:themeColor="text1"/>
        </w:rPr>
        <w:t>niais autobusais, visuomeniniu</w:t>
      </w:r>
      <w:r w:rsidR="00974BEE" w:rsidRPr="00974BEE">
        <w:rPr>
          <w:color w:val="000000" w:themeColor="text1"/>
        </w:rPr>
        <w:t xml:space="preserve"> </w:t>
      </w:r>
      <w:r w:rsidR="00753D87" w:rsidRPr="00974BEE">
        <w:rPr>
          <w:color w:val="000000" w:themeColor="text1"/>
        </w:rPr>
        <w:t>arba kitu transportu.</w:t>
      </w:r>
    </w:p>
    <w:p w:rsidR="00974BEE" w:rsidRPr="00974BEE" w:rsidRDefault="00974BEE" w:rsidP="00974BEE">
      <w:pPr>
        <w:pStyle w:val="Sraopastraipa"/>
        <w:numPr>
          <w:ilvl w:val="0"/>
          <w:numId w:val="7"/>
        </w:numPr>
        <w:tabs>
          <w:tab w:val="left" w:pos="1134"/>
        </w:tabs>
        <w:ind w:left="0" w:firstLine="851"/>
        <w:jc w:val="both"/>
        <w:rPr>
          <w:color w:val="000000" w:themeColor="text1"/>
        </w:rPr>
      </w:pPr>
      <w:r w:rsidRPr="00974BEE">
        <w:rPr>
          <w:color w:val="000000" w:themeColor="text1"/>
        </w:rPr>
        <w:t>Neformaliojo</w:t>
      </w:r>
      <w:r w:rsidRPr="00974BEE">
        <w:rPr>
          <w:color w:val="FF0000"/>
        </w:rPr>
        <w:t xml:space="preserve"> </w:t>
      </w:r>
      <w:r w:rsidR="00123B66">
        <w:rPr>
          <w:color w:val="000000" w:themeColor="text1"/>
        </w:rPr>
        <w:t>vaikų švietimo mokyklų</w:t>
      </w:r>
      <w:r w:rsidRPr="00A82B33">
        <w:rPr>
          <w:color w:val="000000" w:themeColor="text1"/>
        </w:rPr>
        <w:t xml:space="preserve"> mokiniai vežiojami visuomeniniu </w:t>
      </w:r>
      <w:r w:rsidRPr="00974BEE">
        <w:rPr>
          <w:color w:val="000000" w:themeColor="text1"/>
        </w:rPr>
        <w:t>arba kitu transportu.</w:t>
      </w:r>
    </w:p>
    <w:p w:rsidR="007335E9" w:rsidRPr="00A82108" w:rsidRDefault="007335E9" w:rsidP="00974BEE">
      <w:pPr>
        <w:pStyle w:val="Sraopastraipa"/>
        <w:numPr>
          <w:ilvl w:val="0"/>
          <w:numId w:val="7"/>
        </w:numPr>
        <w:tabs>
          <w:tab w:val="left" w:pos="1134"/>
        </w:tabs>
        <w:ind w:left="0" w:firstLine="851"/>
        <w:jc w:val="both"/>
      </w:pPr>
      <w:r w:rsidRPr="00A82108">
        <w:t xml:space="preserve">Mokiniai, kuriems nėra galimybių važiuoti į mokyklą ir atgal </w:t>
      </w:r>
      <w:r w:rsidR="00C77BE6" w:rsidRPr="00EB1012">
        <w:rPr>
          <w:color w:val="000000" w:themeColor="text1"/>
        </w:rPr>
        <w:t xml:space="preserve">uždarosios akcinės bendrovės </w:t>
      </w:r>
      <w:r w:rsidR="00C77BE6">
        <w:t>(toliau – UAB) Kretingos autobusų parko</w:t>
      </w:r>
      <w:r w:rsidRPr="00A82108">
        <w:t xml:space="preserve"> transportu ir/ ar mokykliniais autobusais, tėvams (globėjams, rūpintojams) pateikus prašymą gali būti vežami:</w:t>
      </w:r>
    </w:p>
    <w:p w:rsidR="007335E9" w:rsidRPr="00974BEE" w:rsidRDefault="006A0F13" w:rsidP="00C30FAE">
      <w:pPr>
        <w:tabs>
          <w:tab w:val="left" w:pos="851"/>
        </w:tabs>
        <w:ind w:hanging="713"/>
        <w:jc w:val="both"/>
        <w:rPr>
          <w:color w:val="000000" w:themeColor="text1"/>
        </w:rPr>
      </w:pPr>
      <w:r w:rsidRPr="00A82108">
        <w:tab/>
      </w:r>
      <w:r w:rsidRPr="00A82108">
        <w:tab/>
      </w:r>
      <w:r w:rsidRPr="00A82B33">
        <w:rPr>
          <w:color w:val="000000" w:themeColor="text1"/>
        </w:rPr>
        <w:t>6.1.</w:t>
      </w:r>
      <w:r w:rsidR="007335E9" w:rsidRPr="00A82B33">
        <w:rPr>
          <w:color w:val="000000" w:themeColor="text1"/>
        </w:rPr>
        <w:t xml:space="preserve"> </w:t>
      </w:r>
      <w:r w:rsidR="00C77BE6" w:rsidRPr="00A82B33">
        <w:rPr>
          <w:color w:val="000000" w:themeColor="text1"/>
        </w:rPr>
        <w:t>kitų vežėjų</w:t>
      </w:r>
      <w:r w:rsidR="007335E9" w:rsidRPr="00A82B33">
        <w:rPr>
          <w:color w:val="000000" w:themeColor="text1"/>
        </w:rPr>
        <w:t xml:space="preserve"> </w:t>
      </w:r>
      <w:r w:rsidR="007335E9" w:rsidRPr="00974BEE">
        <w:rPr>
          <w:color w:val="000000" w:themeColor="text1"/>
        </w:rPr>
        <w:t>transportu</w:t>
      </w:r>
      <w:r w:rsidR="007335E9" w:rsidRPr="00F81223">
        <w:rPr>
          <w:color w:val="FF0000"/>
        </w:rPr>
        <w:t xml:space="preserve"> </w:t>
      </w:r>
      <w:r w:rsidR="007335E9" w:rsidRPr="00A82B33">
        <w:rPr>
          <w:color w:val="000000" w:themeColor="text1"/>
        </w:rPr>
        <w:t xml:space="preserve">– </w:t>
      </w:r>
      <w:r w:rsidR="007335E9" w:rsidRPr="00974BEE">
        <w:rPr>
          <w:color w:val="000000" w:themeColor="text1"/>
        </w:rPr>
        <w:t>pagal mokyklų parengtas ir pasirašytas sutartis (rekomenduojama sutarties forma pridedama) (4 priedas);</w:t>
      </w:r>
    </w:p>
    <w:p w:rsidR="007335E9" w:rsidRPr="00A82108" w:rsidRDefault="00320DAB" w:rsidP="00C30FAE">
      <w:pPr>
        <w:tabs>
          <w:tab w:val="left" w:pos="0"/>
        </w:tabs>
        <w:ind w:firstLine="851"/>
        <w:jc w:val="both"/>
      </w:pPr>
      <w:r w:rsidRPr="00A82108">
        <w:t>6.2.</w:t>
      </w:r>
      <w:r w:rsidR="007335E9" w:rsidRPr="00A82108">
        <w:t xml:space="preserve"> tėvų (globėjų, rūpintojų), 18 metų amžiaus ir vyresnių mokinių transportu – pagal</w:t>
      </w:r>
      <w:r w:rsidRPr="00A82108">
        <w:t xml:space="preserve"> m</w:t>
      </w:r>
      <w:r w:rsidR="007335E9" w:rsidRPr="00A82108">
        <w:t>okyklų parengtas ir su jais pasirašytas sutartis (rekomenduojama sutarties forma pridedama) (5 priedas).</w:t>
      </w:r>
    </w:p>
    <w:p w:rsidR="007335E9" w:rsidRPr="00A82108" w:rsidRDefault="007335E9" w:rsidP="00974BEE">
      <w:pPr>
        <w:pStyle w:val="Sraopastraipa"/>
        <w:numPr>
          <w:ilvl w:val="0"/>
          <w:numId w:val="23"/>
        </w:numPr>
        <w:tabs>
          <w:tab w:val="left" w:pos="1134"/>
        </w:tabs>
        <w:ind w:left="0" w:firstLine="851"/>
        <w:jc w:val="both"/>
      </w:pPr>
      <w:r w:rsidRPr="00A82108">
        <w:t>Mokyklų mokiniams, kuriems po pamokų ar kitų renginių reikia laukti transporto, turi būti sudarytos sąlygos naudotis mokyklos biblioteka ar skaitykla.</w:t>
      </w:r>
    </w:p>
    <w:p w:rsidR="007335E9" w:rsidRPr="00A82108" w:rsidRDefault="007335E9" w:rsidP="000A71F8">
      <w:pPr>
        <w:pStyle w:val="Sraopastraipa"/>
        <w:numPr>
          <w:ilvl w:val="0"/>
          <w:numId w:val="23"/>
        </w:numPr>
        <w:tabs>
          <w:tab w:val="left" w:pos="1134"/>
        </w:tabs>
        <w:ind w:firstLine="491"/>
        <w:jc w:val="both"/>
      </w:pPr>
      <w:r w:rsidRPr="00A82108">
        <w:t>Savivaldybės administracijos Švietimo skyrius (toliau – Švietimo skyrius):</w:t>
      </w:r>
    </w:p>
    <w:p w:rsidR="007335E9" w:rsidRPr="00A82108" w:rsidRDefault="007335E9" w:rsidP="00C30FAE">
      <w:pPr>
        <w:pStyle w:val="Sraopastraipa"/>
        <w:numPr>
          <w:ilvl w:val="1"/>
          <w:numId w:val="23"/>
        </w:numPr>
        <w:tabs>
          <w:tab w:val="left" w:pos="1276"/>
        </w:tabs>
        <w:ind w:left="0" w:firstLine="855"/>
        <w:jc w:val="both"/>
      </w:pPr>
      <w:r w:rsidRPr="00A82108">
        <w:t>aprūpina mokyklas Švietimo ir mokslo ministerijos nustatytos formos mokinio pažymėjimais;</w:t>
      </w:r>
    </w:p>
    <w:p w:rsidR="007335E9" w:rsidRPr="00A82108" w:rsidRDefault="007335E9" w:rsidP="00C30FAE">
      <w:pPr>
        <w:pStyle w:val="Sraopastraipa"/>
        <w:numPr>
          <w:ilvl w:val="1"/>
          <w:numId w:val="23"/>
        </w:numPr>
        <w:tabs>
          <w:tab w:val="left" w:pos="1276"/>
        </w:tabs>
        <w:ind w:left="0" w:firstLine="851"/>
        <w:jc w:val="both"/>
      </w:pPr>
      <w:r w:rsidRPr="00A82108">
        <w:t>palaiko ryšius su visais vežėjais, mokyklomis, prireikus – su vežiojamų mokinių tėvais, sprendžiant visus su mokinių vežimu susijusius klausimus.</w:t>
      </w:r>
    </w:p>
    <w:p w:rsidR="007335E9" w:rsidRPr="00A82108" w:rsidRDefault="007335E9" w:rsidP="000A71F8">
      <w:pPr>
        <w:pStyle w:val="Sraopastraipa"/>
        <w:numPr>
          <w:ilvl w:val="0"/>
          <w:numId w:val="23"/>
        </w:numPr>
        <w:tabs>
          <w:tab w:val="left" w:pos="1276"/>
        </w:tabs>
        <w:ind w:firstLine="491"/>
        <w:jc w:val="both"/>
      </w:pPr>
      <w:r w:rsidRPr="00A82108">
        <w:t>Mokyklų vadovai:</w:t>
      </w:r>
    </w:p>
    <w:p w:rsidR="000A71F8" w:rsidRPr="00A82108" w:rsidRDefault="00320DAB" w:rsidP="000A71F8">
      <w:pPr>
        <w:pStyle w:val="Sraopastraipa"/>
        <w:numPr>
          <w:ilvl w:val="1"/>
          <w:numId w:val="23"/>
        </w:numPr>
        <w:tabs>
          <w:tab w:val="left" w:pos="1418"/>
        </w:tabs>
        <w:jc w:val="both"/>
      </w:pPr>
      <w:r w:rsidRPr="00A82108">
        <w:t xml:space="preserve"> </w:t>
      </w:r>
      <w:r w:rsidR="000A71F8" w:rsidRPr="00A82108">
        <w:t>paskiria mokykloje asmenį, atsakingą už mokinių vežiojimo organizavimą;</w:t>
      </w:r>
    </w:p>
    <w:p w:rsidR="007335E9" w:rsidRPr="00A82108" w:rsidRDefault="000A71F8" w:rsidP="00974BEE">
      <w:pPr>
        <w:pStyle w:val="Sraopastraipa"/>
        <w:numPr>
          <w:ilvl w:val="1"/>
          <w:numId w:val="23"/>
        </w:numPr>
        <w:tabs>
          <w:tab w:val="left" w:pos="1276"/>
          <w:tab w:val="left" w:pos="1418"/>
        </w:tabs>
        <w:ind w:left="0" w:firstLine="851"/>
        <w:jc w:val="both"/>
      </w:pPr>
      <w:r w:rsidRPr="00A82108">
        <w:lastRenderedPageBreak/>
        <w:t xml:space="preserve">parengia ir raštu su Švietimo skyriumi iki </w:t>
      </w:r>
      <w:r w:rsidRPr="00CC6DE8">
        <w:rPr>
          <w:color w:val="000000" w:themeColor="text1"/>
        </w:rPr>
        <w:t xml:space="preserve">rugsėjo 20 d. </w:t>
      </w:r>
      <w:r w:rsidRPr="00A82108">
        <w:t xml:space="preserve">suderina mokinių sąrašus, kurie einamaisiais mokslo metais važinės </w:t>
      </w:r>
      <w:r w:rsidR="00C77BE6">
        <w:t xml:space="preserve">UAB </w:t>
      </w:r>
      <w:r w:rsidRPr="00A82108">
        <w:t>Kretingos autobusų parko autobusais ir iki rugsėjo 25 d. pateikia UAB Kretingos autobusų parkui (1 priedas)</w:t>
      </w:r>
      <w:r w:rsidR="0018163A" w:rsidRPr="00A82108">
        <w:t>;</w:t>
      </w:r>
    </w:p>
    <w:p w:rsidR="00322321" w:rsidRPr="00A82108" w:rsidRDefault="00322321" w:rsidP="00974BEE">
      <w:pPr>
        <w:pStyle w:val="Sraopastraipa"/>
        <w:numPr>
          <w:ilvl w:val="1"/>
          <w:numId w:val="23"/>
        </w:numPr>
        <w:tabs>
          <w:tab w:val="left" w:pos="851"/>
          <w:tab w:val="left" w:pos="1276"/>
          <w:tab w:val="left" w:pos="1418"/>
        </w:tabs>
        <w:ind w:left="0" w:firstLine="851"/>
        <w:jc w:val="both"/>
      </w:pPr>
      <w:r w:rsidRPr="00A82108">
        <w:t xml:space="preserve">tiria mokinių vežimo poreikius ir iki rugsėjo 25 d. pateikia informaciją Švietimo skyriui apie mokinių vežimo poreikius adresu </w:t>
      </w:r>
      <w:hyperlink r:id="rId8" w:history="1">
        <w:r w:rsidRPr="00A82108">
          <w:t>www.svietimas.kretinga.lm.lt</w:t>
        </w:r>
      </w:hyperlink>
      <w:r w:rsidR="00E04C9F" w:rsidRPr="00A82108">
        <w:t xml:space="preserve"> (2</w:t>
      </w:r>
      <w:r w:rsidRPr="00A82108">
        <w:t xml:space="preserve"> priedas); </w:t>
      </w:r>
    </w:p>
    <w:p w:rsidR="00322321" w:rsidRPr="00A82108" w:rsidRDefault="00322321" w:rsidP="00974BEE">
      <w:pPr>
        <w:pStyle w:val="Sraopastraipa"/>
        <w:numPr>
          <w:ilvl w:val="1"/>
          <w:numId w:val="23"/>
        </w:numPr>
        <w:tabs>
          <w:tab w:val="left" w:pos="1418"/>
        </w:tabs>
        <w:ind w:left="0" w:firstLine="851"/>
        <w:jc w:val="both"/>
      </w:pPr>
      <w:r w:rsidRPr="00A82108">
        <w:t>iki rugsėjo 30 d. visiems važinėjantiems mokiniams (jeigu baigėsi mokinio pažymėjimo galiojimo laikas, pasikeitė mokinio gyvenamoji vieta ar pan.) išduoda nustatytos formos mokinio pažymėjimus;</w:t>
      </w:r>
    </w:p>
    <w:p w:rsidR="00322321" w:rsidRPr="00A82108" w:rsidRDefault="00322321" w:rsidP="00C30FAE">
      <w:pPr>
        <w:pStyle w:val="Sraopastraipa"/>
        <w:numPr>
          <w:ilvl w:val="1"/>
          <w:numId w:val="23"/>
        </w:numPr>
        <w:tabs>
          <w:tab w:val="left" w:pos="1418"/>
        </w:tabs>
        <w:ind w:left="0" w:firstLine="851"/>
        <w:jc w:val="both"/>
      </w:pPr>
      <w:r w:rsidRPr="00A82108">
        <w:t>iki spalio 1 d. parengia ir pasirašo mokinių veži</w:t>
      </w:r>
      <w:r w:rsidR="00A82B33">
        <w:t>oji</w:t>
      </w:r>
      <w:r w:rsidRPr="00A82108">
        <w:t>mo sutartis su vežėjais, mokinių tėvais (globėjais, rūpintojais), įsipareigojančiais vežioti mokinius nuosavu transportu</w:t>
      </w:r>
      <w:r w:rsidR="0018163A" w:rsidRPr="00A82108">
        <w:t>,</w:t>
      </w:r>
      <w:r w:rsidRPr="00A82108">
        <w:t xml:space="preserve"> ir </w:t>
      </w:r>
      <w:r w:rsidR="007553C9" w:rsidRPr="00A82108">
        <w:t xml:space="preserve">18 metų ir vyresniais </w:t>
      </w:r>
      <w:r w:rsidRPr="00A82108">
        <w:t>mokiniais, važiuojančiais nuosavu transportu;</w:t>
      </w:r>
    </w:p>
    <w:p w:rsidR="00322321" w:rsidRPr="00A82108" w:rsidRDefault="00322321" w:rsidP="00C30FAE">
      <w:pPr>
        <w:pStyle w:val="Sraopastraipa"/>
        <w:numPr>
          <w:ilvl w:val="1"/>
          <w:numId w:val="23"/>
        </w:numPr>
        <w:tabs>
          <w:tab w:val="left" w:pos="1418"/>
        </w:tabs>
        <w:ind w:left="0" w:firstLine="851"/>
        <w:jc w:val="both"/>
      </w:pPr>
      <w:r w:rsidRPr="00A82108">
        <w:t xml:space="preserve">pasikeitus vežiojamų mokinių skaičiui bei važiavimo maršrutams, per 3 darbo dienas </w:t>
      </w:r>
      <w:smartTag w:uri="schemas-tilde-lt/tildestengine" w:element="templates">
        <w:smartTagPr>
          <w:attr w:name="baseform" w:val="rašt|as"/>
          <w:attr w:name="id" w:val="-1"/>
          <w:attr w:name="text" w:val="raštu"/>
        </w:smartTagPr>
        <w:r w:rsidRPr="00A82108">
          <w:t>raštu</w:t>
        </w:r>
      </w:smartTag>
      <w:r w:rsidRPr="00A82108">
        <w:t xml:space="preserve"> </w:t>
      </w:r>
      <w:r w:rsidR="000A71F8" w:rsidRPr="00A82108">
        <w:t xml:space="preserve">apie </w:t>
      </w:r>
      <w:proofErr w:type="spellStart"/>
      <w:r w:rsidR="000A71F8" w:rsidRPr="00A82108">
        <w:t>pasikeitimus</w:t>
      </w:r>
      <w:proofErr w:type="spellEnd"/>
      <w:r w:rsidR="000A71F8" w:rsidRPr="00A82108">
        <w:t xml:space="preserve"> </w:t>
      </w:r>
      <w:r w:rsidRPr="00A82108">
        <w:t xml:space="preserve">informuoja visus vežėjus ir Švietimo skyrių </w:t>
      </w:r>
      <w:r w:rsidR="008E6A4C" w:rsidRPr="00A82108">
        <w:t>(3 priedas)</w:t>
      </w:r>
      <w:r w:rsidRPr="00A82108">
        <w:t>;</w:t>
      </w:r>
    </w:p>
    <w:p w:rsidR="00322321" w:rsidRPr="00A82108" w:rsidRDefault="00322321" w:rsidP="00C30FAE">
      <w:pPr>
        <w:pStyle w:val="Sraopastraipa"/>
        <w:numPr>
          <w:ilvl w:val="1"/>
          <w:numId w:val="23"/>
        </w:numPr>
        <w:tabs>
          <w:tab w:val="left" w:pos="1418"/>
        </w:tabs>
        <w:ind w:left="0" w:firstLine="851"/>
        <w:jc w:val="both"/>
      </w:pPr>
      <w:r w:rsidRPr="00A82108">
        <w:t>iki rugsėjo 25 d. informuoja UAB Kretingos autobusų parką apie mokinių atostogų (rudens, žiemos, (Kalėdų), pavasario (Velykų), vasaros ir papildomų) laiką.</w:t>
      </w:r>
    </w:p>
    <w:p w:rsidR="000A71F8" w:rsidRPr="00A82108" w:rsidRDefault="000A71F8" w:rsidP="000A71F8">
      <w:pPr>
        <w:tabs>
          <w:tab w:val="left" w:pos="851"/>
        </w:tabs>
        <w:jc w:val="both"/>
      </w:pPr>
      <w:r w:rsidRPr="00A82108">
        <w:tab/>
      </w:r>
      <w:r w:rsidR="00320DAB" w:rsidRPr="00A82108">
        <w:t>10</w:t>
      </w:r>
      <w:r w:rsidRPr="00A82108">
        <w:t>. Laisvu nuo mokinių vežimo į mokyklą ir iš jos metu:</w:t>
      </w:r>
    </w:p>
    <w:p w:rsidR="000A71F8" w:rsidRPr="00A82108" w:rsidRDefault="000A71F8" w:rsidP="00C30FAE">
      <w:pPr>
        <w:tabs>
          <w:tab w:val="left" w:pos="851"/>
        </w:tabs>
        <w:ind w:hanging="142"/>
        <w:jc w:val="both"/>
      </w:pPr>
      <w:r w:rsidRPr="00A82108">
        <w:tab/>
      </w:r>
      <w:r w:rsidR="00CA1FD2">
        <w:t xml:space="preserve">              </w:t>
      </w:r>
      <w:r w:rsidR="00320DAB" w:rsidRPr="00A82108">
        <w:t>10</w:t>
      </w:r>
      <w:r w:rsidRPr="00A82108">
        <w:t>.1. mokykliniu autob</w:t>
      </w:r>
      <w:r w:rsidR="005E5B6F" w:rsidRPr="00A82108">
        <w:t>usu mokiniai gali būti vežami į</w:t>
      </w:r>
      <w:r w:rsidRPr="00A82108">
        <w:t xml:space="preserve"> neformaliojo vaikų švietimo mokyklas; brandos egzaminų centrus; švietimo pagalbos ir kitas įstaigas su jų ugdymu ar socialinėmis problemomis susijusiems klausimams spręsti; pažintinės ir kultūrinės veiklos išvykas; savivaldybės, regioninius ir šalies saviraiškos renginius (dalykų olimpiadas, konkursus, varžybas, sporto, sveikatos ugdymo, meninės raiškos, turizmo, gamtos, techninės kūrybos bei kitus renginius);</w:t>
      </w:r>
    </w:p>
    <w:p w:rsidR="000A71F8" w:rsidRPr="00A82108" w:rsidRDefault="000A71F8" w:rsidP="00C30FAE">
      <w:pPr>
        <w:tabs>
          <w:tab w:val="left" w:pos="851"/>
        </w:tabs>
        <w:jc w:val="both"/>
      </w:pPr>
      <w:r w:rsidRPr="00A82108">
        <w:tab/>
        <w:t>1</w:t>
      </w:r>
      <w:r w:rsidR="00320DAB" w:rsidRPr="00A82108">
        <w:t>0</w:t>
      </w:r>
      <w:r w:rsidRPr="00A82108">
        <w:t>.2. mokyklinis autobusas gali būti naudojamas ugdymo organizavimo procesui aprūpinti ir mokytojus į kvalifikacijos tobulinimo renginius vežti.</w:t>
      </w:r>
    </w:p>
    <w:p w:rsidR="000A71F8" w:rsidRPr="00A82108" w:rsidRDefault="000A71F8" w:rsidP="00C30FAE">
      <w:pPr>
        <w:tabs>
          <w:tab w:val="left" w:pos="568"/>
          <w:tab w:val="left" w:pos="851"/>
        </w:tabs>
        <w:ind w:firstLine="142"/>
        <w:jc w:val="both"/>
      </w:pPr>
      <w:r w:rsidRPr="00A82108">
        <w:tab/>
      </w:r>
      <w:r w:rsidRPr="00A82108">
        <w:tab/>
      </w:r>
      <w:r w:rsidR="00320DAB" w:rsidRPr="00A82108">
        <w:t>11</w:t>
      </w:r>
      <w:r w:rsidRPr="00A82108">
        <w:t xml:space="preserve">. Mokinių vežimas laisvu nuo mokinių vežimo į mokyklą ir iš jos metu </w:t>
      </w:r>
      <w:r w:rsidR="005E5B6F" w:rsidRPr="00A82108">
        <w:t>vykdo</w:t>
      </w:r>
      <w:r w:rsidRPr="00A82108">
        <w:t>mas mokyklos, kuriai priklauso autobusas, direktoriaus įsakymo pagrindu. Asmuo, atsakingas už kelionę, pateikia mokyklos direktoriui prašymą. Prašyme turi</w:t>
      </w:r>
      <w:r w:rsidR="0018163A" w:rsidRPr="00A82108">
        <w:t xml:space="preserve"> būti nurodytas asmuo, atsakingas</w:t>
      </w:r>
      <w:r w:rsidRPr="00A82108">
        <w:t xml:space="preserve"> už kelionę, vykstančių asmenų sąrašas, išvykimo laikas ir vieta, kelionės maršrutas, </w:t>
      </w:r>
      <w:proofErr w:type="spellStart"/>
      <w:r w:rsidRPr="00EF2260">
        <w:t>kilometražas</w:t>
      </w:r>
      <w:proofErr w:type="spellEnd"/>
      <w:r w:rsidRPr="00EF2260">
        <w:t>,</w:t>
      </w:r>
      <w:r w:rsidRPr="00A82108">
        <w:t xml:space="preserve"> išvykos tikslas ir </w:t>
      </w:r>
      <w:r w:rsidRPr="00EF2260">
        <w:t>naudojimo išlaidų kompensavimo tvarka</w:t>
      </w:r>
      <w:r w:rsidR="006171EB" w:rsidRPr="00EF2260">
        <w:t xml:space="preserve"> (įsakymo Nr.)</w:t>
      </w:r>
      <w:r w:rsidRPr="00EF2260">
        <w:t>.</w:t>
      </w:r>
      <w:r w:rsidRPr="00A82108">
        <w:rPr>
          <w:b/>
        </w:rPr>
        <w:t xml:space="preserve"> </w:t>
      </w:r>
      <w:r w:rsidRPr="00A82108">
        <w:t>Kelionės lape (</w:t>
      </w:r>
      <w:r w:rsidRPr="00A82108">
        <w:rPr>
          <w:lang w:val="en-US"/>
        </w:rPr>
        <w:t xml:space="preserve">6 </w:t>
      </w:r>
      <w:proofErr w:type="spellStart"/>
      <w:r w:rsidRPr="00A82108">
        <w:rPr>
          <w:lang w:val="en-US"/>
        </w:rPr>
        <w:t>priedas</w:t>
      </w:r>
      <w:proofErr w:type="spellEnd"/>
      <w:r w:rsidRPr="00A82108">
        <w:rPr>
          <w:lang w:val="en-US"/>
        </w:rPr>
        <w:t xml:space="preserve">) </w:t>
      </w:r>
      <w:r w:rsidRPr="00A82108">
        <w:t>pasirašo prašymą pateikusios mokyklos paskirtas atsakingas už kelionę asmuo.</w:t>
      </w:r>
    </w:p>
    <w:p w:rsidR="007204EF" w:rsidRPr="00A82108" w:rsidRDefault="000A71F8" w:rsidP="000A71F8">
      <w:pPr>
        <w:tabs>
          <w:tab w:val="left" w:pos="851"/>
        </w:tabs>
        <w:jc w:val="both"/>
      </w:pPr>
      <w:r w:rsidRPr="00A82108">
        <w:tab/>
      </w:r>
    </w:p>
    <w:p w:rsidR="00322321" w:rsidRPr="00A82108" w:rsidRDefault="00AA31A6" w:rsidP="00322321">
      <w:pPr>
        <w:jc w:val="center"/>
        <w:rPr>
          <w:b/>
        </w:rPr>
      </w:pPr>
      <w:r>
        <w:rPr>
          <w:b/>
        </w:rPr>
        <w:t>III</w:t>
      </w:r>
      <w:r w:rsidR="00322321" w:rsidRPr="00A82108">
        <w:rPr>
          <w:b/>
        </w:rPr>
        <w:t>. MOKINIŲ VEŽIOJIMO IŠLAIDŲ KOMPENSAVIMAS</w:t>
      </w:r>
    </w:p>
    <w:p w:rsidR="00322321" w:rsidRPr="00A82108" w:rsidRDefault="00322321" w:rsidP="00322321">
      <w:pPr>
        <w:jc w:val="center"/>
        <w:rPr>
          <w:b/>
          <w:strike/>
        </w:rPr>
      </w:pPr>
    </w:p>
    <w:p w:rsidR="00322321" w:rsidRPr="00A82108" w:rsidRDefault="00322321" w:rsidP="00974BEE">
      <w:pPr>
        <w:pStyle w:val="Sraopastraipa"/>
        <w:numPr>
          <w:ilvl w:val="0"/>
          <w:numId w:val="24"/>
        </w:numPr>
        <w:tabs>
          <w:tab w:val="left" w:pos="1276"/>
        </w:tabs>
        <w:ind w:left="0" w:firstLine="851"/>
        <w:jc w:val="both"/>
      </w:pPr>
      <w:r w:rsidRPr="00A82108">
        <w:t xml:space="preserve">Lėšų poreikis mokiniams vežioti nustatomas Savivaldybės </w:t>
      </w:r>
      <w:r w:rsidR="00A16A81">
        <w:t>administracijos direktoriaus</w:t>
      </w:r>
      <w:r w:rsidRPr="00A82108">
        <w:t xml:space="preserve"> nustatyta tvarka.</w:t>
      </w:r>
    </w:p>
    <w:p w:rsidR="00322321" w:rsidRPr="00A82108" w:rsidRDefault="00322321" w:rsidP="00C30FAE">
      <w:pPr>
        <w:pStyle w:val="Sraopastraipa"/>
        <w:numPr>
          <w:ilvl w:val="0"/>
          <w:numId w:val="24"/>
        </w:numPr>
        <w:tabs>
          <w:tab w:val="left" w:pos="1276"/>
        </w:tabs>
        <w:ind w:left="0" w:firstLine="851"/>
        <w:jc w:val="both"/>
      </w:pPr>
      <w:r w:rsidRPr="00A82108">
        <w:t>Mieste gyvenantys mokyklų mokiniai turi teisę lengvatinėmis sąlygomis (įsigiję terminuotą vardinį važiavimo bilietą su 80 procentų nuolaida) važinėti į mokyklas vietiniais (miesto) reguliaraus susisiekimo autobusais. Terminuoti vardiniai važiavimo bilietai su 80 procentų nuolaida parduodami mokiniams, turintiems mokinio pažymėjimą</w:t>
      </w:r>
      <w:r w:rsidR="00D434B7" w:rsidRPr="00A82108">
        <w:t xml:space="preserve">. </w:t>
      </w:r>
    </w:p>
    <w:p w:rsidR="00D60484" w:rsidRPr="00A82B33" w:rsidRDefault="00753D87" w:rsidP="00D60484">
      <w:pPr>
        <w:pStyle w:val="Sraopastraipa"/>
        <w:numPr>
          <w:ilvl w:val="0"/>
          <w:numId w:val="24"/>
        </w:numPr>
        <w:tabs>
          <w:tab w:val="left" w:pos="1276"/>
        </w:tabs>
        <w:ind w:firstLine="131"/>
        <w:jc w:val="both"/>
        <w:rPr>
          <w:b/>
          <w:color w:val="000000" w:themeColor="text1"/>
          <w:u w:val="single"/>
        </w:rPr>
      </w:pPr>
      <w:r w:rsidRPr="00A82B33">
        <w:rPr>
          <w:color w:val="000000" w:themeColor="text1"/>
        </w:rPr>
        <w:t>Savivaldybė kompensuoja visas važiavimo išlaidas</w:t>
      </w:r>
      <w:r w:rsidR="00D60484" w:rsidRPr="00A82B33">
        <w:rPr>
          <w:color w:val="000000" w:themeColor="text1"/>
        </w:rPr>
        <w:t>:</w:t>
      </w:r>
    </w:p>
    <w:p w:rsidR="00D60484" w:rsidRPr="00A82B33" w:rsidRDefault="00D60484" w:rsidP="00C30FAE">
      <w:pPr>
        <w:pStyle w:val="Sraopastraipa"/>
        <w:tabs>
          <w:tab w:val="left" w:pos="1276"/>
        </w:tabs>
        <w:ind w:left="0" w:firstLine="851"/>
        <w:jc w:val="both"/>
        <w:rPr>
          <w:color w:val="000000" w:themeColor="text1"/>
        </w:rPr>
      </w:pPr>
      <w:r w:rsidRPr="00A82B33">
        <w:rPr>
          <w:color w:val="000000" w:themeColor="text1"/>
        </w:rPr>
        <w:t xml:space="preserve">14.1. </w:t>
      </w:r>
      <w:r w:rsidR="00753D87" w:rsidRPr="00A82B33">
        <w:rPr>
          <w:color w:val="000000" w:themeColor="text1"/>
        </w:rPr>
        <w:t xml:space="preserve">kaimuose ir miesteliuose gyvenantiems </w:t>
      </w:r>
      <w:r w:rsidRPr="00A82B33">
        <w:rPr>
          <w:color w:val="000000" w:themeColor="text1"/>
        </w:rPr>
        <w:t>9-10 ir/ar I-IV G klasių</w:t>
      </w:r>
      <w:r w:rsidR="00974BEE" w:rsidRPr="00A82B33">
        <w:rPr>
          <w:color w:val="000000" w:themeColor="text1"/>
        </w:rPr>
        <w:t xml:space="preserve"> </w:t>
      </w:r>
      <w:r w:rsidR="00753D87" w:rsidRPr="00A82B33">
        <w:rPr>
          <w:color w:val="000000" w:themeColor="text1"/>
        </w:rPr>
        <w:t xml:space="preserve">ir neformaliojo </w:t>
      </w:r>
      <w:r w:rsidR="001322D9" w:rsidRPr="00A82B33">
        <w:rPr>
          <w:color w:val="000000" w:themeColor="text1"/>
        </w:rPr>
        <w:t xml:space="preserve">vaikų </w:t>
      </w:r>
      <w:r w:rsidR="00753D87" w:rsidRPr="00A82B33">
        <w:rPr>
          <w:color w:val="000000" w:themeColor="text1"/>
        </w:rPr>
        <w:t>švietimo mokyklų mokiniams</w:t>
      </w:r>
      <w:r w:rsidR="001322D9" w:rsidRPr="00A82B33">
        <w:rPr>
          <w:color w:val="000000" w:themeColor="text1"/>
        </w:rPr>
        <w:t>, šių mokyklų darbo dienomis važiuojantiems į mokyklą iki 40 kilometrų</w:t>
      </w:r>
      <w:r w:rsidRPr="00A82B33">
        <w:rPr>
          <w:color w:val="000000" w:themeColor="text1"/>
        </w:rPr>
        <w:t xml:space="preserve"> ir atgal mokinio pažymėjime nurodytu maršrutu</w:t>
      </w:r>
      <w:r w:rsidR="001322D9" w:rsidRPr="00A82B33">
        <w:rPr>
          <w:color w:val="000000" w:themeColor="text1"/>
        </w:rPr>
        <w:t xml:space="preserve"> (priemiestinio) reguliaraus susisiekimo autobusais, tolimojo reguliaraus susisiekimo autobusais</w:t>
      </w:r>
      <w:r w:rsidR="00F81223" w:rsidRPr="00A82B33">
        <w:rPr>
          <w:color w:val="000000" w:themeColor="text1"/>
        </w:rPr>
        <w:t>, tėvų (globėjų, rūpintojų), 18 metų amžiaus</w:t>
      </w:r>
      <w:r w:rsidR="00FE7C92" w:rsidRPr="00A82B33">
        <w:rPr>
          <w:color w:val="000000" w:themeColor="text1"/>
        </w:rPr>
        <w:t xml:space="preserve"> ir vyresnių mokinių transportu;</w:t>
      </w:r>
      <w:r w:rsidR="00F81223" w:rsidRPr="00A82B33">
        <w:rPr>
          <w:color w:val="000000" w:themeColor="text1"/>
        </w:rPr>
        <w:t xml:space="preserve"> </w:t>
      </w:r>
      <w:r w:rsidR="00AD2958" w:rsidRPr="00A82B33">
        <w:rPr>
          <w:color w:val="000000" w:themeColor="text1"/>
        </w:rPr>
        <w:t>neformaliojo vaikų švietimo mokyklų mokiniams ši lengvata taikoma ir ne darbo dienomis;</w:t>
      </w:r>
    </w:p>
    <w:p w:rsidR="00D60484" w:rsidRPr="00A82B33" w:rsidRDefault="00D60484" w:rsidP="00C30FAE">
      <w:pPr>
        <w:pStyle w:val="Sraopastraipa"/>
        <w:tabs>
          <w:tab w:val="left" w:pos="1276"/>
        </w:tabs>
        <w:ind w:left="0" w:firstLine="851"/>
        <w:jc w:val="both"/>
        <w:rPr>
          <w:color w:val="000000" w:themeColor="text1"/>
        </w:rPr>
      </w:pPr>
      <w:r w:rsidRPr="00A82B33">
        <w:rPr>
          <w:color w:val="000000" w:themeColor="text1"/>
        </w:rPr>
        <w:t>14.2. priešmokykli</w:t>
      </w:r>
      <w:r w:rsidR="001322D9" w:rsidRPr="00A82B33">
        <w:rPr>
          <w:color w:val="000000" w:themeColor="text1"/>
        </w:rPr>
        <w:t>nio ugdymo ir 1-8 klasių mokiniams</w:t>
      </w:r>
      <w:r w:rsidRPr="00A82B33">
        <w:rPr>
          <w:color w:val="000000" w:themeColor="text1"/>
        </w:rPr>
        <w:t xml:space="preserve"> iki artimiausios atitinkamą bendrojo ugdy</w:t>
      </w:r>
      <w:r w:rsidR="00974BEE" w:rsidRPr="00A82B33">
        <w:rPr>
          <w:color w:val="000000" w:themeColor="text1"/>
        </w:rPr>
        <w:t>mo programą vykdančios mokyklos;</w:t>
      </w:r>
    </w:p>
    <w:p w:rsidR="00974BEE" w:rsidRPr="00A82B33" w:rsidRDefault="00974BEE" w:rsidP="00974BEE">
      <w:pPr>
        <w:pStyle w:val="Sraopastraipa"/>
        <w:tabs>
          <w:tab w:val="left" w:pos="1276"/>
        </w:tabs>
        <w:ind w:left="0" w:firstLine="851"/>
        <w:jc w:val="both"/>
        <w:rPr>
          <w:color w:val="000000" w:themeColor="text1"/>
        </w:rPr>
      </w:pPr>
      <w:r w:rsidRPr="00A82B33">
        <w:rPr>
          <w:color w:val="000000" w:themeColor="text1"/>
        </w:rPr>
        <w:t>14.3. kaimuose ir miesteliuose gyvenantiems profesinio mokymo mokyklos mokiniams, šios mokyklos darbo dienomis važiuojantiems į mokyklą iki 40 kilometrų ir atgal mokinio pažymėjime nurodytu maršrutu (priemiestinio) reguliaraus susisiekimo autobusais, tolimojo reguliaraus susisiekimo autobusais.</w:t>
      </w:r>
    </w:p>
    <w:p w:rsidR="00974BEE" w:rsidRPr="00A75014" w:rsidRDefault="00974BEE" w:rsidP="00C30FAE">
      <w:pPr>
        <w:pStyle w:val="Sraopastraipa"/>
        <w:tabs>
          <w:tab w:val="left" w:pos="1276"/>
        </w:tabs>
        <w:ind w:left="0" w:firstLine="851"/>
        <w:jc w:val="both"/>
        <w:rPr>
          <w:color w:val="FF0000"/>
        </w:rPr>
      </w:pPr>
    </w:p>
    <w:p w:rsidR="00322321" w:rsidRPr="00A82108" w:rsidRDefault="00322321" w:rsidP="00C30FAE">
      <w:pPr>
        <w:pStyle w:val="Sraopastraipa"/>
        <w:numPr>
          <w:ilvl w:val="0"/>
          <w:numId w:val="24"/>
        </w:numPr>
        <w:tabs>
          <w:tab w:val="left" w:pos="1276"/>
        </w:tabs>
        <w:ind w:left="0" w:firstLine="851"/>
        <w:jc w:val="both"/>
      </w:pPr>
      <w:r w:rsidRPr="00A82108">
        <w:lastRenderedPageBreak/>
        <w:t>Atskirais atvejais, kai mokiniams į mokyklą būtina vykti vežimo sutartyje nenumatytu transportu, maršrutu ir/ ar laiku, mokiniai, konkrečiu atveju pasirinkę tinkamą vežėją, perka kelionės bilietą ir pateikia jį mokyklai.</w:t>
      </w:r>
    </w:p>
    <w:p w:rsidR="00322321" w:rsidRPr="00A82108" w:rsidRDefault="00322321" w:rsidP="00A82B33">
      <w:pPr>
        <w:pStyle w:val="Sraopastraipa"/>
        <w:numPr>
          <w:ilvl w:val="0"/>
          <w:numId w:val="24"/>
        </w:numPr>
        <w:tabs>
          <w:tab w:val="left" w:pos="1276"/>
        </w:tabs>
        <w:ind w:left="0" w:firstLine="851"/>
        <w:jc w:val="both"/>
      </w:pPr>
      <w:r w:rsidRPr="00A82108">
        <w:t>Kompensacijos už faktiškai įsigytus kelionės bilietus išmokamos mokinių tėvams (globėjams, rūpintojams) pavedimu į nurodytą banko sąskaitą kartą per mėnesį mokyklos nustatyta tvarka iš Savivaldybės biudžeto mokyklai skirtų lėšų.</w:t>
      </w:r>
    </w:p>
    <w:p w:rsidR="00322321" w:rsidRPr="00A82108" w:rsidRDefault="00322321" w:rsidP="000A71F8">
      <w:pPr>
        <w:pStyle w:val="Sraopastraipa"/>
        <w:numPr>
          <w:ilvl w:val="0"/>
          <w:numId w:val="24"/>
        </w:numPr>
        <w:tabs>
          <w:tab w:val="left" w:pos="1276"/>
        </w:tabs>
        <w:ind w:left="0" w:firstLine="851"/>
        <w:jc w:val="both"/>
      </w:pPr>
      <w:r w:rsidRPr="00A82108">
        <w:t>Už mokinių vežiojimą atsiskaitoma:</w:t>
      </w:r>
    </w:p>
    <w:p w:rsidR="00322321" w:rsidRPr="00A82108" w:rsidRDefault="00322321" w:rsidP="00C30FAE">
      <w:pPr>
        <w:pStyle w:val="Sraopastraipa"/>
        <w:numPr>
          <w:ilvl w:val="1"/>
          <w:numId w:val="24"/>
        </w:numPr>
        <w:tabs>
          <w:tab w:val="left" w:pos="1418"/>
        </w:tabs>
        <w:ind w:left="0" w:firstLine="851"/>
        <w:jc w:val="both"/>
      </w:pPr>
      <w:r w:rsidRPr="00EB1012">
        <w:rPr>
          <w:color w:val="000000" w:themeColor="text1"/>
        </w:rPr>
        <w:t xml:space="preserve">su </w:t>
      </w:r>
      <w:r w:rsidR="00974BEE" w:rsidRPr="00EB1012">
        <w:rPr>
          <w:color w:val="000000" w:themeColor="text1"/>
        </w:rPr>
        <w:t xml:space="preserve">vežėjais </w:t>
      </w:r>
      <w:r w:rsidRPr="00EB1012">
        <w:rPr>
          <w:color w:val="000000" w:themeColor="text1"/>
        </w:rPr>
        <w:t>mokyklos atsiskaito pagal vežėjų</w:t>
      </w:r>
      <w:r w:rsidR="00C77BE6" w:rsidRPr="00EB1012">
        <w:rPr>
          <w:color w:val="000000" w:themeColor="text1"/>
        </w:rPr>
        <w:t>, išskyrus UAB Kretingos autobusų parko,</w:t>
      </w:r>
      <w:r w:rsidRPr="00EB1012">
        <w:rPr>
          <w:color w:val="000000" w:themeColor="text1"/>
        </w:rPr>
        <w:t xml:space="preserve"> pateiktas sąskaitas faktūras </w:t>
      </w:r>
      <w:r w:rsidRPr="00A82108">
        <w:t>bei mokinių pervežimo paslaugų perdavimo ir priėmimo aktus, fiksuojančius per ataskaitinį laikotarpį vežtų mokinių skaičių – per 15 dienų nuo sąskaitos faktūros gavimo;</w:t>
      </w:r>
    </w:p>
    <w:p w:rsidR="00322321" w:rsidRPr="00A82108" w:rsidRDefault="00322321" w:rsidP="00C30FAE">
      <w:pPr>
        <w:pStyle w:val="Sraopastraipa"/>
        <w:numPr>
          <w:ilvl w:val="1"/>
          <w:numId w:val="24"/>
        </w:numPr>
        <w:tabs>
          <w:tab w:val="left" w:pos="1418"/>
        </w:tabs>
        <w:ind w:left="0" w:firstLine="851"/>
        <w:jc w:val="both"/>
      </w:pPr>
      <w:r w:rsidRPr="00A82108">
        <w:t>su tėvais (globėjais, rūpintojais), vežiojančiais mokinius į mokyklą pagal sutartis – pavedimu į nurodytą banko sąskaitą kartą per mėnesį mokyklos nustatyta tvarka;</w:t>
      </w:r>
    </w:p>
    <w:p w:rsidR="00322321" w:rsidRPr="00A82108" w:rsidRDefault="002C7484" w:rsidP="00C30FAE">
      <w:pPr>
        <w:pStyle w:val="Sraopastraipa"/>
        <w:numPr>
          <w:ilvl w:val="1"/>
          <w:numId w:val="24"/>
        </w:numPr>
        <w:tabs>
          <w:tab w:val="left" w:pos="1418"/>
        </w:tabs>
        <w:ind w:left="0" w:firstLine="851"/>
        <w:jc w:val="both"/>
      </w:pPr>
      <w:r w:rsidRPr="00A82108">
        <w:t xml:space="preserve"> </w:t>
      </w:r>
      <w:r w:rsidR="00322321" w:rsidRPr="00A82108">
        <w:t>su 18 metų amžiaus ir vyresniais mokiniais, važiuojančiais į mokyklą pagal sutartį asmeniniu transportu – pavedimu į nurodytą banko sąskaitą kartą per mėnesį mokyklos nustatyta tvarka;</w:t>
      </w:r>
    </w:p>
    <w:p w:rsidR="00322321" w:rsidRPr="00A82108" w:rsidRDefault="00322321" w:rsidP="00974BEE">
      <w:pPr>
        <w:pStyle w:val="Sraopastraipa"/>
        <w:numPr>
          <w:ilvl w:val="1"/>
          <w:numId w:val="24"/>
        </w:numPr>
        <w:tabs>
          <w:tab w:val="left" w:pos="1418"/>
          <w:tab w:val="left" w:pos="1560"/>
        </w:tabs>
        <w:ind w:left="0" w:firstLine="851"/>
        <w:jc w:val="both"/>
      </w:pPr>
      <w:r w:rsidRPr="00A82108">
        <w:t>su visų rūšių vežėjais, vežiojančiais specialiai pritaikytu neįgaliesiems vežioti transportu iki 40 kilometrų atstumu specialiųjų poreikių asmenis iki 21 metų, kurie nepajėgia (negali savarankiškai vaikščioti, dėl didelių sutrikimų yra nesaugūs gatvėje) patys atvykti į bendrojo ugdymo mokyklas, neįgalius mokinius į bendrojo ugdymo mokyklas pagal sutartį su Savivaldybe, neatsižvelgiant į mokyklos steigėją, – pavedimu per 15 darbo dienų nuo sąskaitos faktūros gavimo į nurodytą banko sąskaitą;</w:t>
      </w:r>
    </w:p>
    <w:p w:rsidR="00322321" w:rsidRPr="00A82108" w:rsidRDefault="00322321" w:rsidP="00C30FAE">
      <w:pPr>
        <w:pStyle w:val="Sraopastraipa"/>
        <w:numPr>
          <w:ilvl w:val="1"/>
          <w:numId w:val="24"/>
        </w:numPr>
        <w:tabs>
          <w:tab w:val="left" w:pos="1418"/>
        </w:tabs>
        <w:ind w:left="0" w:firstLine="851"/>
        <w:jc w:val="both"/>
      </w:pPr>
      <w:r w:rsidRPr="00A82108">
        <w:t xml:space="preserve">UAB Kretingos autobusų parkui, vežiojančiam mokinius vietiniais (priemiestiniais ir miesto) reguliaraus susisiekimo autobusais, už mokinių vežiojimą negautoms pajamoms atlyginti – pagal su Savivaldybės administracija pasirašytą Viešųjų keleivinio kelių transporto paslaugų teikimo visuomenei sutartį, taikant Savivaldybės </w:t>
      </w:r>
      <w:r w:rsidR="007553C9" w:rsidRPr="00A82108">
        <w:t xml:space="preserve">Tarybos sprendimu patvirtintus </w:t>
      </w:r>
      <w:r w:rsidRPr="00A82108">
        <w:t xml:space="preserve">keleivių vežimo reguliariais susisiekimo maršrutais tarifus. </w:t>
      </w:r>
    </w:p>
    <w:p w:rsidR="000A71F8" w:rsidRPr="00A82108" w:rsidRDefault="000A71F8" w:rsidP="00C30FAE">
      <w:pPr>
        <w:pStyle w:val="Sraopastraipa"/>
        <w:numPr>
          <w:ilvl w:val="0"/>
          <w:numId w:val="24"/>
        </w:numPr>
        <w:tabs>
          <w:tab w:val="left" w:pos="851"/>
          <w:tab w:val="left" w:pos="1134"/>
        </w:tabs>
        <w:ind w:left="0" w:firstLine="851"/>
        <w:jc w:val="both"/>
      </w:pPr>
      <w:r w:rsidRPr="00A82108">
        <w:t>Aprašo</w:t>
      </w:r>
      <w:r w:rsidR="00B57D33" w:rsidRPr="00A82108">
        <w:t xml:space="preserve"> 1</w:t>
      </w:r>
      <w:r w:rsidR="00320DAB" w:rsidRPr="00A82108">
        <w:t>0</w:t>
      </w:r>
      <w:r w:rsidRPr="00A82108">
        <w:t xml:space="preserve"> punkte nurodytos mokyklinio autobuso naudojimo išlaidos kompensuojamos iš mokyklos direktoriaus įsakyme nurodytų lėšų.</w:t>
      </w:r>
    </w:p>
    <w:p w:rsidR="00322321" w:rsidRDefault="00322321" w:rsidP="00C30FAE">
      <w:pPr>
        <w:pStyle w:val="Sraopastraipa"/>
        <w:numPr>
          <w:ilvl w:val="0"/>
          <w:numId w:val="24"/>
        </w:numPr>
        <w:tabs>
          <w:tab w:val="left" w:pos="1276"/>
        </w:tabs>
        <w:ind w:left="0" w:firstLine="851"/>
        <w:jc w:val="both"/>
      </w:pPr>
      <w:r w:rsidRPr="00A82108">
        <w:t xml:space="preserve">Su kitomis Savivaldybės mokyklomis, naudojančiomis mokyklinį autobusą </w:t>
      </w:r>
      <w:r w:rsidR="00B57D33" w:rsidRPr="00A82108">
        <w:t>1</w:t>
      </w:r>
      <w:r w:rsidR="00320DAB" w:rsidRPr="00A82108">
        <w:t>0</w:t>
      </w:r>
      <w:r w:rsidR="002D3519" w:rsidRPr="00A82108">
        <w:t xml:space="preserve"> punkte</w:t>
      </w:r>
      <w:r w:rsidRPr="00A82108">
        <w:t xml:space="preserve"> nurodytiems tikslam</w:t>
      </w:r>
      <w:r w:rsidR="007553C9" w:rsidRPr="00A82108">
        <w:t xml:space="preserve">s – apmokant tik kuro išlaidas </w:t>
      </w:r>
      <w:r w:rsidRPr="00A82108">
        <w:t>– pavedimu į nurodytą banko sąskaitą pagal pateiktą sąskaitą faktūrą per 15 dienų nuo sąskaitos faktūros gavimo.</w:t>
      </w:r>
    </w:p>
    <w:p w:rsidR="00D60484" w:rsidRPr="001322D9" w:rsidRDefault="00D60484" w:rsidP="00D60484">
      <w:pPr>
        <w:pStyle w:val="Sraopastraipa"/>
        <w:numPr>
          <w:ilvl w:val="0"/>
          <w:numId w:val="24"/>
        </w:numPr>
        <w:tabs>
          <w:tab w:val="left" w:pos="1276"/>
        </w:tabs>
        <w:ind w:left="0" w:firstLine="851"/>
        <w:jc w:val="both"/>
        <w:rPr>
          <w:color w:val="000000" w:themeColor="text1"/>
        </w:rPr>
      </w:pPr>
      <w:r w:rsidRPr="001322D9">
        <w:rPr>
          <w:color w:val="000000" w:themeColor="text1"/>
        </w:rPr>
        <w:t>Viešajai įstaigai Pranciškonų gimnazijai ir viešajai įstaigai Kretingos technologijos ir verslo mokyklai kompensacijos už mokinių (išskyrus važinėjančių UAB Kretingos autobusų parko autobusais) vežiojimą išmokamos pagal viešosios įstaigos Pranciškonų gimnazijos, viešosios įstaigos Kretingos technologijos ir verslo mokyklos ir Savivaldybės administracijos pasirašytą sutartį, sudarytą išlaidų sąmatą ir su Švietimo skyriumi suderintą mokinių sąrašą (2 priedas).</w:t>
      </w:r>
    </w:p>
    <w:p w:rsidR="00322321" w:rsidRPr="00A82108" w:rsidRDefault="00322321" w:rsidP="00C30FAE">
      <w:pPr>
        <w:pStyle w:val="Sraopastraipa"/>
        <w:numPr>
          <w:ilvl w:val="0"/>
          <w:numId w:val="49"/>
        </w:numPr>
        <w:tabs>
          <w:tab w:val="left" w:pos="1276"/>
        </w:tabs>
        <w:ind w:left="0" w:firstLine="851"/>
        <w:jc w:val="both"/>
      </w:pPr>
      <w:r w:rsidRPr="00A82108">
        <w:t xml:space="preserve">Mokyklos mokyklinį autobusą naudojant mokinių grupėms, mokytojams/pedagogams, kitiems mokyklos bendruomenėms nariams </w:t>
      </w:r>
      <w:r w:rsidR="002D3519" w:rsidRPr="00A82108">
        <w:t xml:space="preserve">vežti </w:t>
      </w:r>
      <w:r w:rsidR="00320DAB" w:rsidRPr="00A82108">
        <w:t>10</w:t>
      </w:r>
      <w:r w:rsidR="002D3519" w:rsidRPr="00A82108">
        <w:t xml:space="preserve"> punkte nurodytiems tikslams</w:t>
      </w:r>
      <w:r w:rsidRPr="00A82108">
        <w:t xml:space="preserve">, apmokant tik kuro išlaidas – pavedimu į nurodytą banko sąskaitą pagal pateiktą sąskaitą faktūrą per 15 dienų nuo sąskaitos faktūros gavimo. </w:t>
      </w:r>
    </w:p>
    <w:p w:rsidR="00322321" w:rsidRPr="00A82108" w:rsidRDefault="0018758B" w:rsidP="00A82B33">
      <w:pPr>
        <w:tabs>
          <w:tab w:val="left" w:pos="1276"/>
        </w:tabs>
        <w:ind w:firstLine="851"/>
        <w:jc w:val="both"/>
      </w:pPr>
      <w:r w:rsidRPr="00A82108">
        <w:t>2</w:t>
      </w:r>
      <w:r w:rsidR="00A75014">
        <w:t>2</w:t>
      </w:r>
      <w:r w:rsidR="002C7484" w:rsidRPr="00A82108">
        <w:t xml:space="preserve">. </w:t>
      </w:r>
      <w:r w:rsidR="00322321" w:rsidRPr="00A82108">
        <w:t xml:space="preserve">Kiekvienais metais už rugsėjo mėn., per kurį galutinai suformuojami vežiojamų mokinių sąrašai, parengiamos </w:t>
      </w:r>
      <w:smartTag w:uri="schemas-tilde-lt/tildestengine" w:element="templates">
        <w:smartTagPr>
          <w:attr w:name="text" w:val="sutartys"/>
          <w:attr w:name="id" w:val="-1"/>
          <w:attr w:name="baseform" w:val="sutart|is"/>
        </w:smartTagPr>
        <w:r w:rsidR="00322321" w:rsidRPr="00A82108">
          <w:t>sutartys</w:t>
        </w:r>
      </w:smartTag>
      <w:r w:rsidR="00322321" w:rsidRPr="00A82108">
        <w:t xml:space="preserve"> su privačias vežėjais, tėvais (globėjais, rūpintojais), 18 metų amžiaus ir vyresniais mokiniais bei mokiniams išduodami nustatytos formos mokinio </w:t>
      </w:r>
      <w:smartTag w:uri="schemas-tilde-lt/tildestengine" w:element="templates">
        <w:smartTagPr>
          <w:attr w:name="text" w:val="pažymėjimai"/>
          <w:attr w:name="id" w:val="-1"/>
          <w:attr w:name="baseform" w:val="pažym|ėjimas"/>
        </w:smartTagPr>
        <w:r w:rsidR="00322321" w:rsidRPr="00A82108">
          <w:t>pažymėjimai</w:t>
        </w:r>
      </w:smartTag>
      <w:r w:rsidR="00322321" w:rsidRPr="00A82108">
        <w:t xml:space="preserve">, visiems vežėjams apmokama pagal pateiktą mokinių sąrašą spalio mėnesį. </w:t>
      </w:r>
    </w:p>
    <w:p w:rsidR="004B3BF4" w:rsidRPr="00A813F0" w:rsidRDefault="004B3BF4" w:rsidP="00C30FAE">
      <w:pPr>
        <w:pStyle w:val="Sraopastraipa"/>
        <w:numPr>
          <w:ilvl w:val="0"/>
          <w:numId w:val="45"/>
        </w:numPr>
        <w:tabs>
          <w:tab w:val="left" w:pos="1134"/>
        </w:tabs>
        <w:ind w:left="0" w:firstLine="851"/>
        <w:jc w:val="both"/>
        <w:rPr>
          <w:color w:val="000000" w:themeColor="text1"/>
        </w:rPr>
      </w:pPr>
      <w:r w:rsidRPr="00A82108">
        <w:t xml:space="preserve">Mokinio (vaiko) tėvai (globėjai, rūpintojai) </w:t>
      </w:r>
      <w:r w:rsidR="00810A6B" w:rsidRPr="00A82108">
        <w:t xml:space="preserve">esant išimtiniam poreikiui gali kreiptis į Savivaldybės administracijos direktorių </w:t>
      </w:r>
      <w:r w:rsidRPr="00A82108">
        <w:t xml:space="preserve">su motyvuotu prašymu </w:t>
      </w:r>
      <w:r w:rsidR="00810A6B" w:rsidRPr="00A82108">
        <w:t xml:space="preserve">kompensuoti </w:t>
      </w:r>
      <w:r w:rsidR="00A06DF6" w:rsidRPr="00A813F0">
        <w:rPr>
          <w:color w:val="000000" w:themeColor="text1"/>
        </w:rPr>
        <w:t>vežiojimo į mokyklą ir iš jos išlaidas:</w:t>
      </w:r>
    </w:p>
    <w:p w:rsidR="004B3BF4" w:rsidRPr="00A82108" w:rsidRDefault="00A06DF6" w:rsidP="00A82B33">
      <w:pPr>
        <w:tabs>
          <w:tab w:val="left" w:pos="1418"/>
        </w:tabs>
        <w:ind w:firstLine="851"/>
        <w:jc w:val="both"/>
      </w:pPr>
      <w:r>
        <w:t>23.1.</w:t>
      </w:r>
      <w:r w:rsidR="005E5B6F" w:rsidRPr="00A82108">
        <w:t xml:space="preserve"> prie</w:t>
      </w:r>
      <w:r w:rsidR="00810A6B" w:rsidRPr="00A82108">
        <w:t>šmokyklinio ugdymo grupės vaiko</w:t>
      </w:r>
      <w:r w:rsidR="005E5B6F" w:rsidRPr="00A82108">
        <w:t>, 1-8 klasės m</w:t>
      </w:r>
      <w:r w:rsidR="00810A6B" w:rsidRPr="00A82108">
        <w:t>okinio</w:t>
      </w:r>
      <w:r w:rsidR="005E5B6F" w:rsidRPr="00A82108">
        <w:t xml:space="preserve"> ne į artimiausią Savivaldybės teritorijoje esančią bendrojo ugdymo</w:t>
      </w:r>
      <w:r w:rsidR="00810A6B" w:rsidRPr="00A82108">
        <w:t xml:space="preserve"> mokyklą</w:t>
      </w:r>
      <w:r w:rsidR="004B3BF4" w:rsidRPr="00A82108">
        <w:t>;</w:t>
      </w:r>
    </w:p>
    <w:p w:rsidR="004B3BF4" w:rsidRPr="00A82108" w:rsidRDefault="004B3BF4" w:rsidP="00C30FAE">
      <w:pPr>
        <w:pStyle w:val="Sraopastraipa"/>
        <w:numPr>
          <w:ilvl w:val="1"/>
          <w:numId w:val="46"/>
        </w:numPr>
        <w:tabs>
          <w:tab w:val="left" w:pos="1276"/>
          <w:tab w:val="left" w:pos="1418"/>
        </w:tabs>
        <w:ind w:left="0" w:firstLine="851"/>
        <w:jc w:val="both"/>
      </w:pPr>
      <w:r w:rsidRPr="00A82108">
        <w:t>priešmok</w:t>
      </w:r>
      <w:r w:rsidR="00810A6B" w:rsidRPr="00A82108">
        <w:t>yklinio ugdymo grupės vaiko</w:t>
      </w:r>
      <w:r w:rsidRPr="00A82108">
        <w:t>, 1-10 ir/ar I-IV G klasės</w:t>
      </w:r>
      <w:r w:rsidR="00810A6B" w:rsidRPr="00A82108">
        <w:t xml:space="preserve"> mokinio</w:t>
      </w:r>
      <w:r w:rsidRPr="00A82108">
        <w:t xml:space="preserve"> į </w:t>
      </w:r>
      <w:r w:rsidR="00D8784A" w:rsidRPr="00A82108">
        <w:t xml:space="preserve">Savivaldybės teritorijoje esančią </w:t>
      </w:r>
      <w:r w:rsidRPr="00A82108">
        <w:t>bendrojo ugdymo</w:t>
      </w:r>
      <w:r w:rsidR="00CC6DE8">
        <w:t xml:space="preserve"> mokyklą </w:t>
      </w:r>
      <w:r w:rsidR="00CC6DE8" w:rsidRPr="005720B9">
        <w:rPr>
          <w:color w:val="000000" w:themeColor="text1"/>
        </w:rPr>
        <w:t>iš kitų</w:t>
      </w:r>
      <w:r w:rsidR="00D8784A" w:rsidRPr="005720B9">
        <w:rPr>
          <w:color w:val="000000" w:themeColor="text1"/>
        </w:rPr>
        <w:t xml:space="preserve"> </w:t>
      </w:r>
      <w:r w:rsidR="00CC6DE8" w:rsidRPr="005720B9">
        <w:rPr>
          <w:color w:val="000000" w:themeColor="text1"/>
        </w:rPr>
        <w:t>miestų</w:t>
      </w:r>
      <w:r w:rsidR="00D8784A" w:rsidRPr="005720B9">
        <w:rPr>
          <w:color w:val="000000" w:themeColor="text1"/>
        </w:rPr>
        <w:t xml:space="preserve"> </w:t>
      </w:r>
      <w:r w:rsidR="00D8784A" w:rsidRPr="00A82108">
        <w:t>ir kt. išimties atvejais.</w:t>
      </w:r>
    </w:p>
    <w:p w:rsidR="004B3BF4" w:rsidRPr="00EB1012" w:rsidRDefault="004B3BF4" w:rsidP="00C30FAE">
      <w:pPr>
        <w:pStyle w:val="Sraopastraipa"/>
        <w:numPr>
          <w:ilvl w:val="0"/>
          <w:numId w:val="46"/>
        </w:numPr>
        <w:tabs>
          <w:tab w:val="left" w:pos="1276"/>
          <w:tab w:val="left" w:pos="1418"/>
        </w:tabs>
        <w:ind w:left="0" w:firstLine="851"/>
        <w:jc w:val="both"/>
        <w:rPr>
          <w:color w:val="000000" w:themeColor="text1"/>
        </w:rPr>
      </w:pPr>
      <w:r w:rsidRPr="00A82108">
        <w:lastRenderedPageBreak/>
        <w:t xml:space="preserve">Savivaldybės administracijos direktorius </w:t>
      </w:r>
      <w:r w:rsidR="0020710B" w:rsidRPr="00A82108">
        <w:t xml:space="preserve">23 punkte apibrėžtą </w:t>
      </w:r>
      <w:r w:rsidR="0018163A" w:rsidRPr="00A82108">
        <w:t xml:space="preserve">gautą </w:t>
      </w:r>
      <w:r w:rsidR="0020710B" w:rsidRPr="00A82108">
        <w:t xml:space="preserve">mokinio (vaiko) tėvų (globėjų, rūpintojų) </w:t>
      </w:r>
      <w:r w:rsidRPr="00A82108">
        <w:t xml:space="preserve">motyvuotą prašymą </w:t>
      </w:r>
      <w:r w:rsidR="0020710B" w:rsidRPr="00A82108">
        <w:t xml:space="preserve">kompensuoti vežiojimo </w:t>
      </w:r>
      <w:r w:rsidR="00A06DF6" w:rsidRPr="00A813F0">
        <w:rPr>
          <w:color w:val="000000" w:themeColor="text1"/>
        </w:rPr>
        <w:t>į mokyklą ir iš jos išlaidas</w:t>
      </w:r>
      <w:r w:rsidR="0020710B" w:rsidRPr="00A813F0">
        <w:rPr>
          <w:color w:val="000000" w:themeColor="text1"/>
        </w:rPr>
        <w:t xml:space="preserve">, </w:t>
      </w:r>
      <w:r w:rsidR="0020710B" w:rsidRPr="00A82108">
        <w:t xml:space="preserve">jį </w:t>
      </w:r>
      <w:r w:rsidRPr="00A82108">
        <w:t>perduoda Mokinių vežiojimo išlaidų kompensavimo darbo</w:t>
      </w:r>
      <w:r w:rsidR="00401C41">
        <w:t xml:space="preserve"> grupei (toliau – Darbo grupė). </w:t>
      </w:r>
      <w:r w:rsidR="00401C41" w:rsidRPr="00EB1012">
        <w:rPr>
          <w:color w:val="000000" w:themeColor="text1"/>
        </w:rPr>
        <w:t>Darbo grupės reglamentą</w:t>
      </w:r>
      <w:r w:rsidR="00D60484" w:rsidRPr="00EB1012">
        <w:rPr>
          <w:color w:val="000000" w:themeColor="text1"/>
        </w:rPr>
        <w:t>, kuriame</w:t>
      </w:r>
      <w:r w:rsidR="00EE5951" w:rsidRPr="00EB1012">
        <w:rPr>
          <w:color w:val="000000" w:themeColor="text1"/>
        </w:rPr>
        <w:t xml:space="preserve"> apibrėžta išimtinių</w:t>
      </w:r>
      <w:r w:rsidR="00401C41" w:rsidRPr="00EB1012">
        <w:rPr>
          <w:color w:val="000000" w:themeColor="text1"/>
        </w:rPr>
        <w:t xml:space="preserve"> mokinių vežiojimo išlaidų kompensavimo </w:t>
      </w:r>
      <w:r w:rsidR="00B83416" w:rsidRPr="00EB1012">
        <w:rPr>
          <w:color w:val="000000" w:themeColor="text1"/>
        </w:rPr>
        <w:t>kreipimosi</w:t>
      </w:r>
      <w:r w:rsidR="00401C41" w:rsidRPr="00EB1012">
        <w:rPr>
          <w:color w:val="000000" w:themeColor="text1"/>
        </w:rPr>
        <w:t xml:space="preserve"> </w:t>
      </w:r>
      <w:r w:rsidR="00EE5951" w:rsidRPr="00EB1012">
        <w:rPr>
          <w:color w:val="000000" w:themeColor="text1"/>
        </w:rPr>
        <w:t xml:space="preserve">tvarka, </w:t>
      </w:r>
      <w:r w:rsidR="00401C41" w:rsidRPr="00EB1012">
        <w:rPr>
          <w:color w:val="000000" w:themeColor="text1"/>
        </w:rPr>
        <w:t xml:space="preserve">tvirtina Administracijos direktorius. </w:t>
      </w:r>
    </w:p>
    <w:p w:rsidR="00322321" w:rsidRPr="00A82108" w:rsidRDefault="00322321" w:rsidP="00A82B33">
      <w:pPr>
        <w:pStyle w:val="Sraopastraipa"/>
        <w:numPr>
          <w:ilvl w:val="0"/>
          <w:numId w:val="46"/>
        </w:numPr>
        <w:tabs>
          <w:tab w:val="left" w:pos="1276"/>
        </w:tabs>
        <w:ind w:left="0" w:firstLine="851"/>
        <w:jc w:val="both"/>
      </w:pPr>
      <w:r w:rsidRPr="00A82108">
        <w:t xml:space="preserve">Darbo grupė posėdyje nagrinėja gautą prašymą ir Savivaldybės administracijos direktoriui pateikia siūlymą dėl </w:t>
      </w:r>
      <w:r w:rsidR="00D8784A" w:rsidRPr="00A82108">
        <w:t xml:space="preserve">vežiojimo </w:t>
      </w:r>
      <w:r w:rsidR="00A813F0" w:rsidRPr="00A813F0">
        <w:rPr>
          <w:color w:val="000000" w:themeColor="text1"/>
        </w:rPr>
        <w:t>į mokyklą ir iš jos išlaidų</w:t>
      </w:r>
      <w:r w:rsidR="00A06DF6" w:rsidRPr="00A813F0">
        <w:rPr>
          <w:b/>
          <w:color w:val="000000" w:themeColor="text1"/>
        </w:rPr>
        <w:t xml:space="preserve"> </w:t>
      </w:r>
      <w:r w:rsidR="00D8784A" w:rsidRPr="00A82108">
        <w:t>kompensavimo ar nekompensavimo</w:t>
      </w:r>
      <w:r w:rsidR="00191C61" w:rsidRPr="00A82108">
        <w:t>.</w:t>
      </w:r>
    </w:p>
    <w:p w:rsidR="00322321" w:rsidRPr="00A82108" w:rsidRDefault="00322321" w:rsidP="00C30FAE">
      <w:pPr>
        <w:pStyle w:val="Sraopastraipa"/>
        <w:numPr>
          <w:ilvl w:val="0"/>
          <w:numId w:val="46"/>
        </w:numPr>
        <w:tabs>
          <w:tab w:val="left" w:pos="1276"/>
        </w:tabs>
        <w:ind w:left="0" w:firstLine="851"/>
        <w:jc w:val="both"/>
      </w:pPr>
      <w:r w:rsidRPr="00A82108">
        <w:t>Savivaldybės administracijos direktorius, įvertinęs Darbo grupės siūlymą, priima vieną iš šių sprendimų:</w:t>
      </w:r>
    </w:p>
    <w:p w:rsidR="00322321" w:rsidRPr="00A82108" w:rsidRDefault="00056D9C" w:rsidP="00C30FAE">
      <w:pPr>
        <w:pStyle w:val="Sraopastraipa"/>
        <w:tabs>
          <w:tab w:val="left" w:pos="1418"/>
          <w:tab w:val="left" w:pos="1560"/>
        </w:tabs>
        <w:ind w:left="0" w:firstLine="851"/>
        <w:jc w:val="both"/>
      </w:pPr>
      <w:r w:rsidRPr="00A82108">
        <w:t>2</w:t>
      </w:r>
      <w:r w:rsidR="00320DAB" w:rsidRPr="00A82108">
        <w:t>6</w:t>
      </w:r>
      <w:r w:rsidRPr="00A82108">
        <w:t>.1.</w:t>
      </w:r>
      <w:r w:rsidR="0018758B" w:rsidRPr="00A82108">
        <w:t xml:space="preserve"> </w:t>
      </w:r>
      <w:r w:rsidR="00322321" w:rsidRPr="00A82108">
        <w:t>kompensuoti/</w:t>
      </w:r>
      <w:r w:rsidR="0018163A" w:rsidRPr="00A82108">
        <w:t xml:space="preserve"> </w:t>
      </w:r>
      <w:r w:rsidR="00322321" w:rsidRPr="00A82108">
        <w:t>nekompensuoti priešmokyklinio ugdymo grupės va</w:t>
      </w:r>
      <w:r w:rsidR="00A813F0">
        <w:t>iko, 1-8 klasės mokinio vežiojimo</w:t>
      </w:r>
      <w:r w:rsidR="00A06DF6" w:rsidRPr="007E3D94">
        <w:rPr>
          <w:b/>
          <w:color w:val="FF0000"/>
        </w:rPr>
        <w:t xml:space="preserve"> </w:t>
      </w:r>
      <w:r w:rsidR="00A813F0" w:rsidRPr="00A813F0">
        <w:rPr>
          <w:color w:val="000000" w:themeColor="text1"/>
        </w:rPr>
        <w:t>išlaidas</w:t>
      </w:r>
      <w:r w:rsidR="00A813F0">
        <w:rPr>
          <w:b/>
          <w:color w:val="FF0000"/>
        </w:rPr>
        <w:t xml:space="preserve"> </w:t>
      </w:r>
      <w:r w:rsidR="00322321" w:rsidRPr="00A82108">
        <w:t>ne į artimiausią Savivaldybės teritorijoje e</w:t>
      </w:r>
      <w:r w:rsidR="00F748BF" w:rsidRPr="00A82108">
        <w:t>sančią bendrojo ugdymo mokyklą</w:t>
      </w:r>
      <w:r w:rsidR="00A813F0">
        <w:t xml:space="preserve"> išlaidas</w:t>
      </w:r>
      <w:r w:rsidR="00F748BF" w:rsidRPr="00A82108">
        <w:t>;</w:t>
      </w:r>
    </w:p>
    <w:p w:rsidR="00322321" w:rsidRDefault="0018758B" w:rsidP="00C30FAE">
      <w:pPr>
        <w:tabs>
          <w:tab w:val="left" w:pos="1418"/>
        </w:tabs>
        <w:ind w:firstLine="851"/>
        <w:jc w:val="both"/>
      </w:pPr>
      <w:r w:rsidRPr="00A82108">
        <w:t>2</w:t>
      </w:r>
      <w:r w:rsidR="00320DAB" w:rsidRPr="00A82108">
        <w:t>6</w:t>
      </w:r>
      <w:r w:rsidRPr="00A82108">
        <w:t>.2.</w:t>
      </w:r>
      <w:r w:rsidR="00E70BE0" w:rsidRPr="00A82108">
        <w:t xml:space="preserve"> </w:t>
      </w:r>
      <w:r w:rsidR="00322321" w:rsidRPr="00A82108">
        <w:t>kompensuoti/</w:t>
      </w:r>
      <w:r w:rsidR="0018163A" w:rsidRPr="00A82108">
        <w:t xml:space="preserve"> </w:t>
      </w:r>
      <w:r w:rsidR="00322321" w:rsidRPr="00A82108">
        <w:t>nekompensuoti priešmokyklinio ugdymo grupės vaiko, 1-</w:t>
      </w:r>
      <w:r w:rsidR="002D505C" w:rsidRPr="00A82108">
        <w:t>10</w:t>
      </w:r>
      <w:r w:rsidR="00322321" w:rsidRPr="00A82108">
        <w:t xml:space="preserve"> </w:t>
      </w:r>
      <w:r w:rsidR="002D505C" w:rsidRPr="00A82108">
        <w:t xml:space="preserve">ir/ar I-IV G klasės </w:t>
      </w:r>
      <w:r w:rsidR="00A813F0">
        <w:t>mokinio vežiojimo</w:t>
      </w:r>
      <w:r w:rsidR="00A06DF6" w:rsidRPr="007E3D94">
        <w:rPr>
          <w:b/>
          <w:color w:val="FF0000"/>
        </w:rPr>
        <w:t xml:space="preserve"> </w:t>
      </w:r>
      <w:r w:rsidR="00A813F0" w:rsidRPr="00A813F0">
        <w:rPr>
          <w:color w:val="000000" w:themeColor="text1"/>
        </w:rPr>
        <w:t>išlaidas</w:t>
      </w:r>
      <w:r w:rsidR="00A813F0" w:rsidRPr="00A82108">
        <w:t xml:space="preserve"> </w:t>
      </w:r>
      <w:r w:rsidR="00322321" w:rsidRPr="00A82108">
        <w:t>į Savivaldybės teritorijoje esančią bendrojo ugdymo mokyklą</w:t>
      </w:r>
      <w:r w:rsidR="00F748BF" w:rsidRPr="00A82108">
        <w:t xml:space="preserve"> </w:t>
      </w:r>
      <w:r w:rsidR="00EF2260">
        <w:t xml:space="preserve">iš </w:t>
      </w:r>
      <w:r w:rsidR="00EF2260" w:rsidRPr="005720B9">
        <w:rPr>
          <w:color w:val="000000" w:themeColor="text1"/>
        </w:rPr>
        <w:t>kitų</w:t>
      </w:r>
      <w:r w:rsidR="00D8784A" w:rsidRPr="005720B9">
        <w:rPr>
          <w:color w:val="000000" w:themeColor="text1"/>
        </w:rPr>
        <w:t xml:space="preserve"> </w:t>
      </w:r>
      <w:r w:rsidR="00EF2260" w:rsidRPr="005720B9">
        <w:rPr>
          <w:color w:val="000000" w:themeColor="text1"/>
        </w:rPr>
        <w:t>miestų</w:t>
      </w:r>
      <w:r w:rsidR="002D505C" w:rsidRPr="005720B9">
        <w:rPr>
          <w:color w:val="000000" w:themeColor="text1"/>
        </w:rPr>
        <w:t xml:space="preserve"> </w:t>
      </w:r>
      <w:r w:rsidR="00AD2958">
        <w:t>ir kt. išimties atvejais.</w:t>
      </w:r>
    </w:p>
    <w:p w:rsidR="00D92864" w:rsidRPr="00A82108" w:rsidRDefault="00D92864" w:rsidP="00C30FAE">
      <w:pPr>
        <w:pStyle w:val="Sraopastraipa"/>
        <w:numPr>
          <w:ilvl w:val="0"/>
          <w:numId w:val="47"/>
        </w:numPr>
        <w:tabs>
          <w:tab w:val="left" w:pos="1276"/>
        </w:tabs>
        <w:ind w:left="0" w:firstLine="851"/>
        <w:jc w:val="both"/>
      </w:pPr>
      <w:r w:rsidRPr="00A82108">
        <w:t>Savivaldybė) administracijos direktoriaus įsakymu sudaryta Darbo grupė iš 5 narių nagrinėja išimtinius rajono mokinių vežiojimo išlaidų kompensavimo klausimus. Darbo grupė sudaroma iš Savivaldybės tarybos Švietimo komiteto, Savivaldybės administracijos Švietimo, Juridinio, Vietinio ūkio ir turto valdymo skyrių ir Mokyklų vadovų tarybos atstovų.</w:t>
      </w:r>
    </w:p>
    <w:p w:rsidR="00322321" w:rsidRPr="00A82108" w:rsidRDefault="00322321" w:rsidP="00322321">
      <w:pPr>
        <w:jc w:val="both"/>
      </w:pPr>
    </w:p>
    <w:p w:rsidR="00322321" w:rsidRPr="00A82108" w:rsidRDefault="00AA31A6" w:rsidP="00322321">
      <w:pPr>
        <w:jc w:val="center"/>
        <w:outlineLvl w:val="0"/>
        <w:rPr>
          <w:b/>
        </w:rPr>
      </w:pPr>
      <w:r>
        <w:rPr>
          <w:b/>
        </w:rPr>
        <w:t>I</w:t>
      </w:r>
      <w:r w:rsidR="007204EF" w:rsidRPr="00A82108">
        <w:rPr>
          <w:b/>
        </w:rPr>
        <w:t>V</w:t>
      </w:r>
      <w:r w:rsidR="00322321" w:rsidRPr="00A82108">
        <w:rPr>
          <w:b/>
        </w:rPr>
        <w:t>. MOKINIŲ SAUGUMO IR POREIKIŲ TENKINIMAS</w:t>
      </w:r>
    </w:p>
    <w:p w:rsidR="00322321" w:rsidRPr="00974BEE" w:rsidRDefault="00322321" w:rsidP="00322321">
      <w:pPr>
        <w:jc w:val="center"/>
        <w:rPr>
          <w:b/>
          <w:sz w:val="20"/>
          <w:szCs w:val="20"/>
        </w:rPr>
      </w:pPr>
    </w:p>
    <w:p w:rsidR="00B57D33" w:rsidRPr="00A82108" w:rsidRDefault="00B57D33" w:rsidP="00974BEE">
      <w:pPr>
        <w:pStyle w:val="Sraopastraipa"/>
        <w:numPr>
          <w:ilvl w:val="0"/>
          <w:numId w:val="47"/>
        </w:numPr>
        <w:tabs>
          <w:tab w:val="left" w:pos="1276"/>
        </w:tabs>
        <w:ind w:left="0" w:firstLine="851"/>
        <w:jc w:val="both"/>
      </w:pPr>
      <w:r w:rsidRPr="00A82108">
        <w:t>Vežiojami mokiniai privalo turėti Švietimo ir mokslo ministerijos nustatyto pavyzdžio mokinio pažymėjimą, kuriame nurodytas maršrutas.</w:t>
      </w:r>
    </w:p>
    <w:p w:rsidR="00322321" w:rsidRPr="00A82108" w:rsidRDefault="00322321" w:rsidP="000856F6">
      <w:pPr>
        <w:pStyle w:val="Sraopastraipa"/>
        <w:numPr>
          <w:ilvl w:val="0"/>
          <w:numId w:val="47"/>
        </w:numPr>
        <w:tabs>
          <w:tab w:val="left" w:pos="1276"/>
        </w:tabs>
        <w:ind w:left="0" w:firstLine="851"/>
        <w:jc w:val="both"/>
      </w:pPr>
      <w:r w:rsidRPr="00A82108">
        <w:t>Visi vežėjai privalo:</w:t>
      </w:r>
    </w:p>
    <w:p w:rsidR="005E5B6F" w:rsidRPr="00A82108" w:rsidRDefault="0018758B" w:rsidP="005E5B6F">
      <w:pPr>
        <w:tabs>
          <w:tab w:val="left" w:pos="1418"/>
        </w:tabs>
        <w:ind w:left="1080" w:hanging="229"/>
        <w:jc w:val="both"/>
      </w:pPr>
      <w:r w:rsidRPr="00A82108">
        <w:t>2</w:t>
      </w:r>
      <w:r w:rsidR="005E5B6F" w:rsidRPr="00A82108">
        <w:t>9</w:t>
      </w:r>
      <w:r w:rsidRPr="00A82108">
        <w:t>.1.</w:t>
      </w:r>
      <w:r w:rsidR="00064B39" w:rsidRPr="00A82108">
        <w:t xml:space="preserve"> </w:t>
      </w:r>
      <w:r w:rsidR="00322321" w:rsidRPr="00A82108">
        <w:t xml:space="preserve">užtikrinti saugias mokinių vežimo sąlygas: </w:t>
      </w:r>
    </w:p>
    <w:p w:rsidR="00322321" w:rsidRPr="00A82108" w:rsidRDefault="005E5B6F" w:rsidP="005E5B6F">
      <w:pPr>
        <w:tabs>
          <w:tab w:val="left" w:pos="1418"/>
        </w:tabs>
        <w:ind w:left="1080" w:hanging="229"/>
        <w:jc w:val="both"/>
      </w:pPr>
      <w:r w:rsidRPr="00A82108">
        <w:t xml:space="preserve">29.1.1. </w:t>
      </w:r>
      <w:r w:rsidR="00322321" w:rsidRPr="00A82108">
        <w:t>įlaipinti ir išlaipinti mokinius tik stotelėse ir/</w:t>
      </w:r>
      <w:r w:rsidR="0018163A" w:rsidRPr="00A82108">
        <w:t xml:space="preserve"> </w:t>
      </w:r>
      <w:r w:rsidR="00322321" w:rsidRPr="00A82108">
        <w:t>ar nustatytose vietose;</w:t>
      </w:r>
    </w:p>
    <w:p w:rsidR="00A813F0" w:rsidRDefault="00056D9C" w:rsidP="00974BEE">
      <w:pPr>
        <w:pStyle w:val="Sraopastraipa"/>
        <w:tabs>
          <w:tab w:val="left" w:pos="1134"/>
          <w:tab w:val="left" w:pos="1418"/>
        </w:tabs>
        <w:ind w:left="0" w:firstLine="851"/>
        <w:jc w:val="both"/>
      </w:pPr>
      <w:r w:rsidRPr="00A82108">
        <w:t>2</w:t>
      </w:r>
      <w:r w:rsidR="005E5B6F" w:rsidRPr="00A82108">
        <w:t>9</w:t>
      </w:r>
      <w:r w:rsidRPr="00A82108">
        <w:t xml:space="preserve">.1.2. </w:t>
      </w:r>
      <w:r w:rsidR="00322321" w:rsidRPr="00A82108">
        <w:t xml:space="preserve">užtikrinti, kad mokykliniame autobuse būtų vežama ne daugiau mokinių, nei leidžia transporto priemonės techninės charakteristikos; </w:t>
      </w:r>
    </w:p>
    <w:p w:rsidR="00A813F0" w:rsidRDefault="00A813F0" w:rsidP="00A813F0">
      <w:pPr>
        <w:pStyle w:val="Sraopastraipa"/>
        <w:tabs>
          <w:tab w:val="left" w:pos="1134"/>
          <w:tab w:val="left" w:pos="1418"/>
        </w:tabs>
        <w:ind w:left="-142" w:firstLine="993"/>
        <w:jc w:val="both"/>
      </w:pPr>
      <w:r>
        <w:t xml:space="preserve">29.1.3. </w:t>
      </w:r>
      <w:r w:rsidR="00322321" w:rsidRPr="00A82108">
        <w:t>vežti mokinius tam skirtomis ir techniškai tvarkingomis transporto priemonėmis;</w:t>
      </w:r>
      <w:r>
        <w:t xml:space="preserve"> </w:t>
      </w:r>
    </w:p>
    <w:p w:rsidR="00A813F0" w:rsidRDefault="00A813F0" w:rsidP="00974BEE">
      <w:pPr>
        <w:pStyle w:val="Sraopastraipa"/>
        <w:tabs>
          <w:tab w:val="left" w:pos="1134"/>
          <w:tab w:val="left" w:pos="1418"/>
        </w:tabs>
        <w:ind w:left="0" w:firstLine="851"/>
        <w:jc w:val="both"/>
      </w:pPr>
      <w:r>
        <w:t xml:space="preserve">29.2. </w:t>
      </w:r>
      <w:r w:rsidR="00322321" w:rsidRPr="00A82108">
        <w:t xml:space="preserve">palaikyti ryšius su mokyklų vadovais, už mokinių vežimą atsakingais Savivaldybės administracijos darbuotojais; </w:t>
      </w:r>
    </w:p>
    <w:p w:rsidR="00322321" w:rsidRPr="00A82108" w:rsidRDefault="00A813F0" w:rsidP="00974BEE">
      <w:pPr>
        <w:pStyle w:val="Sraopastraipa"/>
        <w:tabs>
          <w:tab w:val="left" w:pos="1134"/>
          <w:tab w:val="left" w:pos="1418"/>
        </w:tabs>
        <w:ind w:left="0" w:firstLine="851"/>
        <w:jc w:val="both"/>
      </w:pPr>
      <w:r>
        <w:t xml:space="preserve">29.3. </w:t>
      </w:r>
      <w:r w:rsidR="00322321" w:rsidRPr="00A82108">
        <w:t>tinkamai reaguoti į pagrįstas mokinių, jų tėvų (globėjų, rūpintojų), Mokyklų vadovų pastabas ir pasiūlymus, nedelsiant šalinti iškilusius mokinių vežimo trūkumus;</w:t>
      </w:r>
    </w:p>
    <w:p w:rsidR="00322321" w:rsidRPr="00A82108" w:rsidRDefault="00322321" w:rsidP="00A813F0">
      <w:pPr>
        <w:pStyle w:val="Sraopastraipa"/>
        <w:numPr>
          <w:ilvl w:val="1"/>
          <w:numId w:val="39"/>
        </w:numPr>
        <w:tabs>
          <w:tab w:val="left" w:pos="1418"/>
        </w:tabs>
        <w:ind w:firstLine="191"/>
        <w:jc w:val="both"/>
      </w:pPr>
      <w:r w:rsidRPr="00A82108">
        <w:t>informuoti mokyklos vadovą:</w:t>
      </w:r>
    </w:p>
    <w:p w:rsidR="00322321" w:rsidRPr="00A82108" w:rsidRDefault="00322321" w:rsidP="00320DAB">
      <w:pPr>
        <w:pStyle w:val="Sraopastraipa"/>
        <w:numPr>
          <w:ilvl w:val="2"/>
          <w:numId w:val="39"/>
        </w:numPr>
        <w:tabs>
          <w:tab w:val="left" w:pos="1560"/>
        </w:tabs>
        <w:ind w:firstLine="131"/>
        <w:jc w:val="both"/>
      </w:pPr>
      <w:r w:rsidRPr="00A82108">
        <w:t>apie iškilusias mokinių vežimo problemas;</w:t>
      </w:r>
    </w:p>
    <w:p w:rsidR="00322321" w:rsidRPr="00A82108" w:rsidRDefault="00322321" w:rsidP="00C30FAE">
      <w:pPr>
        <w:pStyle w:val="Sraopastraipa"/>
        <w:numPr>
          <w:ilvl w:val="2"/>
          <w:numId w:val="39"/>
        </w:numPr>
        <w:tabs>
          <w:tab w:val="left" w:pos="1560"/>
        </w:tabs>
        <w:ind w:left="0" w:firstLine="851"/>
        <w:jc w:val="both"/>
      </w:pPr>
      <w:r w:rsidRPr="00A82108">
        <w:t>apie sugedusią transporto priemonę ir organizuoti mokinių vežimą kita transporto priemone;</w:t>
      </w:r>
    </w:p>
    <w:p w:rsidR="00322321" w:rsidRPr="00A82108" w:rsidRDefault="00322321" w:rsidP="00320DAB">
      <w:pPr>
        <w:pStyle w:val="Sraopastraipa"/>
        <w:numPr>
          <w:ilvl w:val="1"/>
          <w:numId w:val="39"/>
        </w:numPr>
        <w:tabs>
          <w:tab w:val="left" w:pos="1418"/>
        </w:tabs>
        <w:ind w:left="0" w:firstLine="851"/>
        <w:jc w:val="both"/>
      </w:pPr>
      <w:r w:rsidRPr="00A82108">
        <w:t>laikytis visų Aprašo vežėjams keliamų reikalavimų.</w:t>
      </w:r>
    </w:p>
    <w:p w:rsidR="00322321" w:rsidRPr="00A82108" w:rsidRDefault="00322321" w:rsidP="00322321">
      <w:pPr>
        <w:jc w:val="both"/>
      </w:pPr>
    </w:p>
    <w:p w:rsidR="00322321" w:rsidRPr="00A82108" w:rsidRDefault="00322321" w:rsidP="00F748BF">
      <w:pPr>
        <w:jc w:val="center"/>
        <w:rPr>
          <w:b/>
        </w:rPr>
      </w:pPr>
      <w:r w:rsidRPr="00A82108">
        <w:rPr>
          <w:b/>
        </w:rPr>
        <w:t>V. BAIGIAMOSIOS NUOSTATOS</w:t>
      </w:r>
    </w:p>
    <w:p w:rsidR="00322321" w:rsidRPr="00974BEE" w:rsidRDefault="00322321" w:rsidP="00322321">
      <w:pPr>
        <w:jc w:val="both"/>
        <w:rPr>
          <w:b/>
          <w:sz w:val="20"/>
          <w:szCs w:val="20"/>
        </w:rPr>
      </w:pPr>
    </w:p>
    <w:p w:rsidR="00322321" w:rsidRPr="00A82108" w:rsidRDefault="00322321" w:rsidP="00320DAB">
      <w:pPr>
        <w:pStyle w:val="Sraopastraipa"/>
        <w:numPr>
          <w:ilvl w:val="0"/>
          <w:numId w:val="39"/>
        </w:numPr>
        <w:tabs>
          <w:tab w:val="left" w:pos="1276"/>
        </w:tabs>
        <w:ind w:left="0" w:firstLine="851"/>
        <w:jc w:val="both"/>
      </w:pPr>
      <w:r w:rsidRPr="00A82108">
        <w:t xml:space="preserve">Aprašas gali būti keičiamas Savivaldybės tarybos sprendimu. </w:t>
      </w:r>
    </w:p>
    <w:p w:rsidR="00322321" w:rsidRPr="00A82108" w:rsidRDefault="00322321" w:rsidP="00320DAB">
      <w:pPr>
        <w:pStyle w:val="Sraopastraipa"/>
        <w:numPr>
          <w:ilvl w:val="0"/>
          <w:numId w:val="39"/>
        </w:numPr>
        <w:tabs>
          <w:tab w:val="left" w:pos="1276"/>
        </w:tabs>
        <w:ind w:left="0" w:firstLine="851"/>
        <w:jc w:val="both"/>
      </w:pPr>
      <w:r w:rsidRPr="00A82108">
        <w:t>Aprašo įgyvendinimo priežiūrą vykdo Švietimo skyrius.</w:t>
      </w:r>
    </w:p>
    <w:p w:rsidR="00322321" w:rsidRPr="00A82108" w:rsidRDefault="00322321" w:rsidP="00C30FAE">
      <w:pPr>
        <w:pStyle w:val="Sraopastraipa"/>
        <w:numPr>
          <w:ilvl w:val="0"/>
          <w:numId w:val="39"/>
        </w:numPr>
        <w:tabs>
          <w:tab w:val="left" w:pos="1276"/>
        </w:tabs>
        <w:ind w:left="0" w:firstLine="851"/>
        <w:jc w:val="both"/>
      </w:pPr>
      <w:r w:rsidRPr="00A82108">
        <w:t xml:space="preserve">Mokyklos direktorius turi užtikrinti </w:t>
      </w:r>
      <w:r w:rsidR="00E70BE0" w:rsidRPr="00A82108">
        <w:t xml:space="preserve">mokyklinio autobuso ir skirtų </w:t>
      </w:r>
      <w:r w:rsidRPr="00A82108">
        <w:t>lėšų tikslingą naudojimą.</w:t>
      </w:r>
    </w:p>
    <w:p w:rsidR="002D3519" w:rsidRPr="00A82108" w:rsidRDefault="002D3519" w:rsidP="00A82B33">
      <w:pPr>
        <w:pStyle w:val="Sraopastraipa"/>
        <w:numPr>
          <w:ilvl w:val="0"/>
          <w:numId w:val="39"/>
        </w:numPr>
        <w:tabs>
          <w:tab w:val="left" w:pos="1276"/>
        </w:tabs>
        <w:ind w:left="0" w:firstLine="851"/>
        <w:jc w:val="both"/>
      </w:pPr>
      <w:r w:rsidRPr="00A82108">
        <w:t>Savivaldybės mokyklų mokinių vežimas į mokyklą ir iš jos mokykliniais autobusais organizuojamas vadovaujantis Mokinių vežimo mokyklinio autobuso tvarkos aprašu, patvirtintu Lietuvos Respublikos švietimo ir mokslo ministru.</w:t>
      </w:r>
    </w:p>
    <w:p w:rsidR="00322321" w:rsidRPr="00A82108" w:rsidRDefault="00B8249A" w:rsidP="00C30FAE">
      <w:pPr>
        <w:pStyle w:val="Sraopastraipa"/>
        <w:numPr>
          <w:ilvl w:val="0"/>
          <w:numId w:val="39"/>
        </w:numPr>
        <w:tabs>
          <w:tab w:val="left" w:pos="1276"/>
        </w:tabs>
        <w:ind w:left="0" w:firstLine="851"/>
        <w:jc w:val="both"/>
      </w:pPr>
      <w:r w:rsidRPr="00A82108">
        <w:t xml:space="preserve">Savivaldybės </w:t>
      </w:r>
      <w:r w:rsidR="00877F37">
        <w:t>biudžeto</w:t>
      </w:r>
      <w:r w:rsidRPr="00A82108">
        <w:t xml:space="preserve"> </w:t>
      </w:r>
      <w:r w:rsidR="00A16A81">
        <w:t>asignavimų valdytojai</w:t>
      </w:r>
      <w:r w:rsidRPr="00A82108">
        <w:t xml:space="preserve"> y</w:t>
      </w:r>
      <w:r w:rsidR="00A16A81">
        <w:t>ra atsakingi</w:t>
      </w:r>
      <w:r w:rsidRPr="00A82108">
        <w:t xml:space="preserve"> už mokinių vežiojimo išlaidų kompensavimą vežėjams.</w:t>
      </w:r>
    </w:p>
    <w:p w:rsidR="004B6067" w:rsidRPr="00A82108" w:rsidRDefault="00322321" w:rsidP="00033DFB">
      <w:pPr>
        <w:jc w:val="center"/>
        <w:sectPr w:rsidR="004B6067" w:rsidRPr="00A82108" w:rsidSect="004B6067">
          <w:headerReference w:type="default" r:id="rId9"/>
          <w:pgSz w:w="11906" w:h="16838" w:code="9"/>
          <w:pgMar w:top="1134" w:right="567" w:bottom="1134" w:left="1701" w:header="567" w:footer="567" w:gutter="0"/>
          <w:cols w:space="1296"/>
          <w:titlePg/>
          <w:docGrid w:linePitch="360"/>
        </w:sectPr>
      </w:pPr>
      <w:r w:rsidRPr="00A82108">
        <w:t>____________________________</w:t>
      </w:r>
    </w:p>
    <w:p w:rsidR="00C05AEB" w:rsidRPr="00A82108" w:rsidRDefault="00C05AEB" w:rsidP="00C05AEB">
      <w:pPr>
        <w:ind w:left="5184" w:firstLine="6"/>
        <w:jc w:val="center"/>
      </w:pPr>
      <w:r w:rsidRPr="00A82108">
        <w:lastRenderedPageBreak/>
        <w:t xml:space="preserve">  Kretingos rajono mokinių vežiojimo </w:t>
      </w:r>
    </w:p>
    <w:p w:rsidR="00C05AEB" w:rsidRPr="00A82108" w:rsidRDefault="00C05AEB" w:rsidP="00C05AEB">
      <w:pPr>
        <w:ind w:left="5184" w:firstLine="6"/>
      </w:pPr>
      <w:r w:rsidRPr="00A82108">
        <w:t xml:space="preserve">         organizavimo, mokyklinių autobusų  </w:t>
      </w:r>
    </w:p>
    <w:p w:rsidR="00C05AEB" w:rsidRPr="00A82108" w:rsidRDefault="00C05AEB" w:rsidP="00C05AEB">
      <w:pPr>
        <w:ind w:left="5184" w:firstLine="6"/>
      </w:pPr>
      <w:r w:rsidRPr="00A82108">
        <w:t xml:space="preserve">         naudojimo ir važiavimo išlaidų </w:t>
      </w:r>
    </w:p>
    <w:p w:rsidR="00C05AEB" w:rsidRPr="00A82108" w:rsidRDefault="00C05AEB" w:rsidP="00C05AEB">
      <w:pPr>
        <w:tabs>
          <w:tab w:val="left" w:pos="6420"/>
          <w:tab w:val="right" w:pos="9639"/>
        </w:tabs>
        <w:ind w:left="4320" w:firstLine="720"/>
      </w:pPr>
      <w:r w:rsidRPr="00A82108">
        <w:t xml:space="preserve">            kompensavimo tvarkos aprašo </w:t>
      </w:r>
    </w:p>
    <w:p w:rsidR="00C05AEB" w:rsidRPr="00A82108" w:rsidRDefault="00C05AEB" w:rsidP="00C05AEB">
      <w:pPr>
        <w:pStyle w:val="Pagrindiniotekstotrauka"/>
        <w:ind w:left="4027" w:firstLine="1013"/>
        <w:jc w:val="both"/>
      </w:pPr>
      <w:r w:rsidRPr="00A82108">
        <w:rPr>
          <w:lang w:val="lt-LT"/>
        </w:rPr>
        <w:t xml:space="preserve">           </w:t>
      </w:r>
      <w:r w:rsidRPr="00A82108">
        <w:t>1 priedas</w:t>
      </w:r>
    </w:p>
    <w:p w:rsidR="00C05AEB" w:rsidRPr="00A82108" w:rsidRDefault="00C05AEB" w:rsidP="00C05AEB"/>
    <w:p w:rsidR="00C05AEB" w:rsidRPr="00A82108" w:rsidRDefault="00C05AEB" w:rsidP="00C05AEB">
      <w:r w:rsidRPr="00A82108">
        <w:t>............................................................................................................................................................</w:t>
      </w:r>
    </w:p>
    <w:p w:rsidR="00C05AEB" w:rsidRPr="00A82108" w:rsidRDefault="00C05AEB" w:rsidP="00C05AEB">
      <w:pPr>
        <w:jc w:val="center"/>
        <w:rPr>
          <w:vertAlign w:val="superscript"/>
        </w:rPr>
      </w:pPr>
      <w:r w:rsidRPr="00A82108">
        <w:rPr>
          <w:vertAlign w:val="superscript"/>
        </w:rPr>
        <w:t>(mokyklos pavadinimas)</w:t>
      </w:r>
    </w:p>
    <w:p w:rsidR="00C05AEB" w:rsidRPr="00A82108" w:rsidRDefault="00C05AEB" w:rsidP="00C05AEB">
      <w:pPr>
        <w:rPr>
          <w:b/>
        </w:rPr>
      </w:pPr>
      <w:r w:rsidRPr="00A82108">
        <w:tab/>
      </w:r>
    </w:p>
    <w:p w:rsidR="00C05AEB" w:rsidRPr="00A82108" w:rsidRDefault="00C05AEB" w:rsidP="00C05AEB">
      <w:pPr>
        <w:jc w:val="center"/>
        <w:rPr>
          <w:b/>
        </w:rPr>
      </w:pPr>
      <w:r w:rsidRPr="00A82108">
        <w:rPr>
          <w:b/>
        </w:rPr>
        <w:t>MOKINIŲ, KURIE BUS VEŽIOJAMI UAB KRETINGOS AUTOBUSŲ PARKO</w:t>
      </w:r>
    </w:p>
    <w:p w:rsidR="00C05AEB" w:rsidRPr="00A82108" w:rsidRDefault="00C05AEB" w:rsidP="00C05AEB">
      <w:pPr>
        <w:pStyle w:val="Pagrindinistekstas"/>
        <w:rPr>
          <w:sz w:val="24"/>
        </w:rPr>
      </w:pPr>
      <w:r w:rsidRPr="00A82108">
        <w:t xml:space="preserve"> </w:t>
      </w:r>
      <w:r w:rsidRPr="00A82108">
        <w:rPr>
          <w:sz w:val="24"/>
        </w:rPr>
        <w:t xml:space="preserve">MIESTO  AUTOBUSAIS 20  - 20     M. M., </w:t>
      </w:r>
    </w:p>
    <w:p w:rsidR="00C05AEB" w:rsidRPr="00A82108" w:rsidRDefault="00C05AEB" w:rsidP="00C05AEB">
      <w:pPr>
        <w:pStyle w:val="Pagrindinistekstas"/>
        <w:rPr>
          <w:sz w:val="24"/>
        </w:rPr>
      </w:pPr>
      <w:r w:rsidRPr="00A82108">
        <w:rPr>
          <w:sz w:val="24"/>
        </w:rPr>
        <w:t>SĄRAŠAS</w:t>
      </w:r>
    </w:p>
    <w:p w:rsidR="00C05AEB" w:rsidRPr="00A82108" w:rsidRDefault="00C05AEB" w:rsidP="00C05AEB">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0"/>
        <w:gridCol w:w="3201"/>
        <w:gridCol w:w="1035"/>
        <w:gridCol w:w="2622"/>
        <w:gridCol w:w="1920"/>
      </w:tblGrid>
      <w:tr w:rsidR="00A82108" w:rsidRPr="00A82108" w:rsidTr="00EF7FAC">
        <w:tc>
          <w:tcPr>
            <w:tcW w:w="690" w:type="dxa"/>
            <w:vAlign w:val="center"/>
          </w:tcPr>
          <w:p w:rsidR="00C05AEB" w:rsidRPr="00A82108" w:rsidRDefault="00C05AEB" w:rsidP="00EF7FAC">
            <w:pPr>
              <w:jc w:val="center"/>
              <w:rPr>
                <w:sz w:val="20"/>
              </w:rPr>
            </w:pPr>
            <w:r w:rsidRPr="00A82108">
              <w:rPr>
                <w:sz w:val="20"/>
              </w:rPr>
              <w:t>Eil.</w:t>
            </w:r>
          </w:p>
          <w:p w:rsidR="00C05AEB" w:rsidRPr="00A82108" w:rsidRDefault="00C05AEB" w:rsidP="00EF7FAC">
            <w:pPr>
              <w:jc w:val="center"/>
              <w:rPr>
                <w:sz w:val="20"/>
              </w:rPr>
            </w:pPr>
            <w:r w:rsidRPr="00A82108">
              <w:rPr>
                <w:sz w:val="20"/>
              </w:rPr>
              <w:t>Nr.</w:t>
            </w:r>
          </w:p>
        </w:tc>
        <w:tc>
          <w:tcPr>
            <w:tcW w:w="3201" w:type="dxa"/>
            <w:vAlign w:val="center"/>
          </w:tcPr>
          <w:p w:rsidR="00C05AEB" w:rsidRPr="00A82108" w:rsidRDefault="00C05AEB" w:rsidP="00EF7FAC">
            <w:pPr>
              <w:jc w:val="center"/>
              <w:rPr>
                <w:sz w:val="20"/>
              </w:rPr>
            </w:pPr>
            <w:r w:rsidRPr="00A82108">
              <w:rPr>
                <w:sz w:val="20"/>
              </w:rPr>
              <w:t>Vardas, pavardė</w:t>
            </w:r>
          </w:p>
        </w:tc>
        <w:tc>
          <w:tcPr>
            <w:tcW w:w="1035" w:type="dxa"/>
            <w:vAlign w:val="center"/>
          </w:tcPr>
          <w:p w:rsidR="00C05AEB" w:rsidRPr="00A82108" w:rsidRDefault="00C05AEB" w:rsidP="00EF7FAC">
            <w:pPr>
              <w:jc w:val="center"/>
              <w:rPr>
                <w:sz w:val="20"/>
              </w:rPr>
            </w:pPr>
            <w:r w:rsidRPr="00A82108">
              <w:rPr>
                <w:sz w:val="20"/>
              </w:rPr>
              <w:t>Klasė</w:t>
            </w:r>
          </w:p>
        </w:tc>
        <w:tc>
          <w:tcPr>
            <w:tcW w:w="2622" w:type="dxa"/>
            <w:vAlign w:val="center"/>
          </w:tcPr>
          <w:p w:rsidR="00C05AEB" w:rsidRPr="00A82108" w:rsidRDefault="00C05AEB" w:rsidP="00EF7FAC">
            <w:pPr>
              <w:jc w:val="center"/>
              <w:rPr>
                <w:sz w:val="20"/>
              </w:rPr>
            </w:pPr>
            <w:r w:rsidRPr="00A82108">
              <w:rPr>
                <w:sz w:val="20"/>
              </w:rPr>
              <w:t>Gyvenamoji vieta</w:t>
            </w:r>
          </w:p>
        </w:tc>
        <w:tc>
          <w:tcPr>
            <w:tcW w:w="1920" w:type="dxa"/>
            <w:vAlign w:val="center"/>
          </w:tcPr>
          <w:p w:rsidR="00C05AEB" w:rsidRPr="00A82108" w:rsidRDefault="00C05AEB" w:rsidP="00EF7FAC">
            <w:pPr>
              <w:jc w:val="center"/>
              <w:rPr>
                <w:sz w:val="20"/>
              </w:rPr>
            </w:pPr>
            <w:r w:rsidRPr="00A82108">
              <w:rPr>
                <w:sz w:val="20"/>
              </w:rPr>
              <w:t>Pastabos</w:t>
            </w:r>
          </w:p>
        </w:tc>
      </w:tr>
      <w:tr w:rsidR="00C05AEB" w:rsidRPr="00A82108" w:rsidTr="00EF7FAC">
        <w:tc>
          <w:tcPr>
            <w:tcW w:w="690" w:type="dxa"/>
            <w:vAlign w:val="center"/>
          </w:tcPr>
          <w:p w:rsidR="00C05AEB" w:rsidRPr="00A82108" w:rsidRDefault="00C05AEB" w:rsidP="00EF7FAC">
            <w:pPr>
              <w:jc w:val="center"/>
              <w:rPr>
                <w:sz w:val="16"/>
              </w:rPr>
            </w:pPr>
            <w:r w:rsidRPr="00A82108">
              <w:rPr>
                <w:sz w:val="16"/>
              </w:rPr>
              <w:t>1</w:t>
            </w:r>
          </w:p>
        </w:tc>
        <w:tc>
          <w:tcPr>
            <w:tcW w:w="3201" w:type="dxa"/>
            <w:vAlign w:val="center"/>
          </w:tcPr>
          <w:p w:rsidR="00C05AEB" w:rsidRPr="00A82108" w:rsidRDefault="00C05AEB" w:rsidP="00EF7FAC">
            <w:pPr>
              <w:jc w:val="center"/>
              <w:rPr>
                <w:sz w:val="16"/>
              </w:rPr>
            </w:pPr>
            <w:r w:rsidRPr="00A82108">
              <w:rPr>
                <w:sz w:val="16"/>
              </w:rPr>
              <w:t>2</w:t>
            </w:r>
          </w:p>
        </w:tc>
        <w:tc>
          <w:tcPr>
            <w:tcW w:w="1035" w:type="dxa"/>
            <w:vAlign w:val="center"/>
          </w:tcPr>
          <w:p w:rsidR="00C05AEB" w:rsidRPr="00A82108" w:rsidRDefault="00C05AEB" w:rsidP="00EF7FAC">
            <w:pPr>
              <w:jc w:val="center"/>
              <w:rPr>
                <w:sz w:val="16"/>
              </w:rPr>
            </w:pPr>
            <w:r w:rsidRPr="00A82108">
              <w:rPr>
                <w:sz w:val="16"/>
              </w:rPr>
              <w:t>3</w:t>
            </w:r>
          </w:p>
        </w:tc>
        <w:tc>
          <w:tcPr>
            <w:tcW w:w="2622" w:type="dxa"/>
            <w:vAlign w:val="center"/>
          </w:tcPr>
          <w:p w:rsidR="00C05AEB" w:rsidRPr="00A82108" w:rsidRDefault="00C05AEB" w:rsidP="00EF7FAC">
            <w:pPr>
              <w:jc w:val="center"/>
              <w:rPr>
                <w:sz w:val="16"/>
              </w:rPr>
            </w:pPr>
            <w:r w:rsidRPr="00A82108">
              <w:rPr>
                <w:sz w:val="16"/>
              </w:rPr>
              <w:t>4</w:t>
            </w:r>
          </w:p>
        </w:tc>
        <w:tc>
          <w:tcPr>
            <w:tcW w:w="1920" w:type="dxa"/>
            <w:vAlign w:val="center"/>
          </w:tcPr>
          <w:p w:rsidR="00C05AEB" w:rsidRPr="00A82108" w:rsidRDefault="00C05AEB" w:rsidP="00EF7FAC">
            <w:pPr>
              <w:jc w:val="center"/>
              <w:rPr>
                <w:sz w:val="16"/>
              </w:rPr>
            </w:pPr>
            <w:r w:rsidRPr="00A82108">
              <w:rPr>
                <w:sz w:val="16"/>
              </w:rPr>
              <w:t>5</w:t>
            </w:r>
          </w:p>
        </w:tc>
      </w:tr>
    </w:tbl>
    <w:p w:rsidR="00C05AEB" w:rsidRPr="00A82108" w:rsidRDefault="00C05AEB" w:rsidP="00C05AEB"/>
    <w:p w:rsidR="00C05AEB" w:rsidRPr="00A82108" w:rsidRDefault="00C05AEB" w:rsidP="00C05AEB">
      <w:pPr>
        <w:rPr>
          <w:i/>
        </w:rPr>
      </w:pPr>
      <w:r w:rsidRPr="00A82108">
        <w:t xml:space="preserve">Mokyklos direktorius                             (parašas)                                              (vardas, pavardė)           </w:t>
      </w:r>
      <w:r w:rsidRPr="00A82108">
        <w:rPr>
          <w:bCs/>
        </w:rPr>
        <w:t xml:space="preserve">         </w:t>
      </w:r>
    </w:p>
    <w:p w:rsidR="004B6067" w:rsidRPr="00A82108" w:rsidRDefault="00C05AEB" w:rsidP="00C05AEB">
      <w:pPr>
        <w:pStyle w:val="Pagrindiniotekstotrauka"/>
        <w:jc w:val="center"/>
        <w:rPr>
          <w:b/>
        </w:rPr>
        <w:sectPr w:rsidR="004B6067" w:rsidRPr="00A82108" w:rsidSect="004B6067">
          <w:headerReference w:type="default" r:id="rId10"/>
          <w:headerReference w:type="first" r:id="rId11"/>
          <w:pgSz w:w="11906" w:h="16838" w:code="9"/>
          <w:pgMar w:top="1134" w:right="567" w:bottom="1134" w:left="1701" w:header="567" w:footer="567" w:gutter="0"/>
          <w:pgNumType w:start="1"/>
          <w:cols w:space="1296"/>
          <w:titlePg/>
          <w:docGrid w:linePitch="360"/>
        </w:sectPr>
      </w:pPr>
      <w:r w:rsidRPr="00A82108">
        <w:rPr>
          <w:b/>
        </w:rPr>
        <w:t>_______________________________</w:t>
      </w:r>
    </w:p>
    <w:p w:rsidR="00C05AEB" w:rsidRPr="00A82108" w:rsidRDefault="00C05AEB" w:rsidP="00C05AEB">
      <w:pPr>
        <w:ind w:left="5184" w:firstLine="6"/>
        <w:jc w:val="center"/>
      </w:pPr>
      <w:r w:rsidRPr="00A82108">
        <w:lastRenderedPageBreak/>
        <w:t xml:space="preserve">Kretingos rajono mokinių vežiojimo </w:t>
      </w:r>
    </w:p>
    <w:p w:rsidR="00C05AEB" w:rsidRPr="00A82108" w:rsidRDefault="00C05AEB" w:rsidP="00C05AEB">
      <w:pPr>
        <w:ind w:left="5184" w:firstLine="6"/>
      </w:pPr>
      <w:r w:rsidRPr="00A82108">
        <w:t xml:space="preserve">        organizavimo, mokyklinių autobusų  </w:t>
      </w:r>
    </w:p>
    <w:p w:rsidR="00C05AEB" w:rsidRPr="00A82108" w:rsidRDefault="00C05AEB" w:rsidP="00C05AEB">
      <w:pPr>
        <w:ind w:left="5184" w:firstLine="6"/>
      </w:pPr>
      <w:r w:rsidRPr="00A82108">
        <w:t xml:space="preserve">        naudojimo ir važiavimo išlaidų </w:t>
      </w:r>
    </w:p>
    <w:p w:rsidR="00C05AEB" w:rsidRPr="00A82108" w:rsidRDefault="00C05AEB" w:rsidP="00C05AEB">
      <w:pPr>
        <w:tabs>
          <w:tab w:val="left" w:pos="6420"/>
          <w:tab w:val="right" w:pos="9639"/>
        </w:tabs>
        <w:ind w:left="4320" w:firstLine="720"/>
      </w:pPr>
      <w:r w:rsidRPr="00A82108">
        <w:t xml:space="preserve">           kompensavimo tvarkos aprašo </w:t>
      </w:r>
    </w:p>
    <w:p w:rsidR="00C05AEB" w:rsidRPr="00A82108" w:rsidRDefault="00C05AEB" w:rsidP="00C05AEB">
      <w:pPr>
        <w:tabs>
          <w:tab w:val="left" w:pos="8235"/>
          <w:tab w:val="right" w:pos="9639"/>
        </w:tabs>
        <w:ind w:left="4320" w:firstLine="720"/>
      </w:pPr>
      <w:r w:rsidRPr="00A82108">
        <w:rPr>
          <w:b/>
        </w:rPr>
        <w:t xml:space="preserve">           </w:t>
      </w:r>
      <w:r w:rsidRPr="00A82108">
        <w:t>2 priedas</w:t>
      </w:r>
    </w:p>
    <w:p w:rsidR="00C05AEB" w:rsidRPr="00A82108" w:rsidRDefault="00C05AEB" w:rsidP="00C05AEB">
      <w:pPr>
        <w:ind w:left="4320" w:firstLine="720"/>
      </w:pPr>
      <w:r w:rsidRPr="00A82108">
        <w:t xml:space="preserve">  </w:t>
      </w:r>
    </w:p>
    <w:p w:rsidR="00C05AEB" w:rsidRPr="00A82108" w:rsidRDefault="00C05AEB" w:rsidP="00C05AEB">
      <w:r w:rsidRPr="00A82108">
        <w:t xml:space="preserve"> ............................................................................................................................................................</w:t>
      </w:r>
    </w:p>
    <w:p w:rsidR="00C05AEB" w:rsidRPr="00A82108" w:rsidRDefault="00C05AEB" w:rsidP="00C05AEB">
      <w:pPr>
        <w:jc w:val="center"/>
        <w:rPr>
          <w:vertAlign w:val="superscript"/>
        </w:rPr>
      </w:pPr>
      <w:r w:rsidRPr="00A82108">
        <w:rPr>
          <w:vertAlign w:val="superscript"/>
        </w:rPr>
        <w:t>(mokyklos pavadinimas)</w:t>
      </w:r>
    </w:p>
    <w:p w:rsidR="00C05AEB" w:rsidRPr="00A82108" w:rsidRDefault="00C05AEB" w:rsidP="00C05AEB">
      <w:pPr>
        <w:pStyle w:val="Pagrindinistekstas"/>
      </w:pPr>
      <w:r w:rsidRPr="00A82108">
        <w:t>MOKINIŲ VEŽIOJIMO POREIKIS 20  - 20     M. M.</w:t>
      </w:r>
    </w:p>
    <w:p w:rsidR="00C05AEB" w:rsidRPr="00A82108" w:rsidRDefault="00C05AEB" w:rsidP="00C05AEB">
      <w:pPr>
        <w:pStyle w:val="Pagrindinistekstas"/>
        <w:tabs>
          <w:tab w:val="left" w:pos="8205"/>
          <w:tab w:val="right" w:pos="9639"/>
        </w:tabs>
        <w:jc w:val="left"/>
        <w:rPr>
          <w:b w:val="0"/>
        </w:rPr>
      </w:pPr>
      <w:r w:rsidRPr="00A82108">
        <w:rPr>
          <w:b w:val="0"/>
        </w:rPr>
        <w:tab/>
      </w:r>
    </w:p>
    <w:p w:rsidR="00C05AEB" w:rsidRPr="00A82108" w:rsidRDefault="00C05AEB" w:rsidP="00C05AEB">
      <w:pPr>
        <w:pStyle w:val="Pagrindinistekstas"/>
        <w:tabs>
          <w:tab w:val="left" w:pos="8205"/>
          <w:tab w:val="right" w:pos="9639"/>
        </w:tabs>
        <w:jc w:val="right"/>
        <w:rPr>
          <w:b w:val="0"/>
          <w:sz w:val="22"/>
          <w:szCs w:val="22"/>
        </w:rPr>
      </w:pPr>
      <w:r w:rsidRPr="00A82108">
        <w:rPr>
          <w:b w:val="0"/>
          <w:sz w:val="22"/>
          <w:szCs w:val="22"/>
        </w:rPr>
        <w:t>1 lentelė</w:t>
      </w:r>
    </w:p>
    <w:p w:rsidR="00C05AEB" w:rsidRPr="00A82108" w:rsidRDefault="00C05AEB" w:rsidP="00C05AEB">
      <w:pPr>
        <w:ind w:left="4320" w:firstLine="720"/>
      </w:pPr>
      <w:r w:rsidRPr="00A82108">
        <w:t xml:space="preserve">      </w:t>
      </w:r>
    </w:p>
    <w:p w:rsidR="00C05AEB" w:rsidRPr="00A82108" w:rsidRDefault="00C05AEB" w:rsidP="00C05AEB">
      <w:pPr>
        <w:pStyle w:val="Pagrindinistekstas"/>
        <w:rPr>
          <w:sz w:val="24"/>
        </w:rPr>
      </w:pPr>
      <w:r w:rsidRPr="00A82108">
        <w:rPr>
          <w:sz w:val="24"/>
        </w:rPr>
        <w:t xml:space="preserve">MOKINIŲ, KURIE BUS VEŽIOJAMI UAB KRETINGOS AUTOBUSŲ PARKO </w:t>
      </w:r>
    </w:p>
    <w:p w:rsidR="00C05AEB" w:rsidRPr="00A82108" w:rsidRDefault="00C05AEB" w:rsidP="00C05AEB">
      <w:pPr>
        <w:pStyle w:val="Pagrindinistekstas"/>
        <w:rPr>
          <w:sz w:val="24"/>
        </w:rPr>
      </w:pPr>
      <w:r w:rsidRPr="00A82108">
        <w:rPr>
          <w:sz w:val="24"/>
        </w:rPr>
        <w:t xml:space="preserve">VIETINIO (PRIEMIESTINIO) REGULIARAUS SUSISIEKIMO AUTOBUSAIS, </w:t>
      </w:r>
    </w:p>
    <w:p w:rsidR="00C05AEB" w:rsidRPr="00A82108" w:rsidRDefault="00C05AEB" w:rsidP="00C05AEB">
      <w:pPr>
        <w:pStyle w:val="Pagrindinistekstas"/>
        <w:rPr>
          <w:sz w:val="24"/>
        </w:rPr>
      </w:pPr>
      <w:r w:rsidRPr="00A82108">
        <w:rPr>
          <w:sz w:val="24"/>
        </w:rPr>
        <w:t>SĄRAŠAS</w:t>
      </w:r>
    </w:p>
    <w:p w:rsidR="00C05AEB" w:rsidRPr="00A82108" w:rsidRDefault="00C05AEB" w:rsidP="00C05AEB">
      <w:pPr>
        <w:pStyle w:val="Pagrindinisteksta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8"/>
        <w:gridCol w:w="2750"/>
        <w:gridCol w:w="719"/>
        <w:gridCol w:w="3122"/>
        <w:gridCol w:w="2349"/>
      </w:tblGrid>
      <w:tr w:rsidR="00A82108" w:rsidRPr="00A82108" w:rsidTr="00EF7FAC">
        <w:tc>
          <w:tcPr>
            <w:tcW w:w="690" w:type="dxa"/>
            <w:vAlign w:val="center"/>
          </w:tcPr>
          <w:p w:rsidR="00C05AEB" w:rsidRPr="00A82108" w:rsidRDefault="00C05AEB" w:rsidP="00EF7FAC">
            <w:pPr>
              <w:jc w:val="center"/>
              <w:rPr>
                <w:sz w:val="20"/>
              </w:rPr>
            </w:pPr>
            <w:r w:rsidRPr="00A82108">
              <w:rPr>
                <w:sz w:val="20"/>
              </w:rPr>
              <w:t>Eil.</w:t>
            </w:r>
          </w:p>
          <w:p w:rsidR="00C05AEB" w:rsidRPr="00A82108" w:rsidRDefault="00C05AEB" w:rsidP="00EF7FAC">
            <w:pPr>
              <w:jc w:val="center"/>
              <w:rPr>
                <w:sz w:val="20"/>
              </w:rPr>
            </w:pPr>
            <w:r w:rsidRPr="00A82108">
              <w:rPr>
                <w:sz w:val="20"/>
              </w:rPr>
              <w:t>Nr.</w:t>
            </w:r>
          </w:p>
        </w:tc>
        <w:tc>
          <w:tcPr>
            <w:tcW w:w="2778" w:type="dxa"/>
            <w:vAlign w:val="center"/>
          </w:tcPr>
          <w:p w:rsidR="00C05AEB" w:rsidRPr="00A82108" w:rsidRDefault="00C05AEB" w:rsidP="00EF7FAC">
            <w:pPr>
              <w:jc w:val="center"/>
              <w:rPr>
                <w:sz w:val="20"/>
              </w:rPr>
            </w:pPr>
            <w:r w:rsidRPr="00A82108">
              <w:rPr>
                <w:sz w:val="20"/>
              </w:rPr>
              <w:t>Vardas, pavardė</w:t>
            </w:r>
          </w:p>
        </w:tc>
        <w:tc>
          <w:tcPr>
            <w:tcW w:w="720" w:type="dxa"/>
            <w:vAlign w:val="center"/>
          </w:tcPr>
          <w:p w:rsidR="00C05AEB" w:rsidRPr="00A82108" w:rsidRDefault="00C05AEB" w:rsidP="00EF7FAC">
            <w:pPr>
              <w:jc w:val="center"/>
              <w:rPr>
                <w:sz w:val="20"/>
              </w:rPr>
            </w:pPr>
            <w:r w:rsidRPr="00A82108">
              <w:rPr>
                <w:sz w:val="20"/>
              </w:rPr>
              <w:t>Klasė</w:t>
            </w:r>
          </w:p>
        </w:tc>
        <w:tc>
          <w:tcPr>
            <w:tcW w:w="3150" w:type="dxa"/>
            <w:vAlign w:val="center"/>
          </w:tcPr>
          <w:p w:rsidR="00C05AEB" w:rsidRPr="00A82108" w:rsidRDefault="00C05AEB" w:rsidP="00EF7FAC">
            <w:pPr>
              <w:jc w:val="center"/>
              <w:rPr>
                <w:sz w:val="20"/>
              </w:rPr>
            </w:pPr>
            <w:r w:rsidRPr="00A82108">
              <w:rPr>
                <w:sz w:val="20"/>
              </w:rPr>
              <w:t>Gyvenamoji vieta</w:t>
            </w:r>
          </w:p>
        </w:tc>
        <w:tc>
          <w:tcPr>
            <w:tcW w:w="2370" w:type="dxa"/>
            <w:vAlign w:val="center"/>
          </w:tcPr>
          <w:p w:rsidR="00C05AEB" w:rsidRPr="00A82108" w:rsidRDefault="00C05AEB" w:rsidP="00EF7FAC">
            <w:pPr>
              <w:jc w:val="center"/>
              <w:rPr>
                <w:sz w:val="20"/>
              </w:rPr>
            </w:pPr>
            <w:r w:rsidRPr="00A82108">
              <w:rPr>
                <w:sz w:val="20"/>
              </w:rPr>
              <w:t>Pastabos</w:t>
            </w:r>
          </w:p>
        </w:tc>
      </w:tr>
      <w:tr w:rsidR="00C05AEB" w:rsidRPr="00A82108" w:rsidTr="00EF7FAC">
        <w:tc>
          <w:tcPr>
            <w:tcW w:w="690" w:type="dxa"/>
            <w:vAlign w:val="center"/>
          </w:tcPr>
          <w:p w:rsidR="00C05AEB" w:rsidRPr="00A82108" w:rsidRDefault="00C05AEB" w:rsidP="00EF7FAC">
            <w:pPr>
              <w:jc w:val="center"/>
              <w:rPr>
                <w:sz w:val="16"/>
              </w:rPr>
            </w:pPr>
            <w:r w:rsidRPr="00A82108">
              <w:rPr>
                <w:sz w:val="16"/>
              </w:rPr>
              <w:t>1</w:t>
            </w:r>
          </w:p>
        </w:tc>
        <w:tc>
          <w:tcPr>
            <w:tcW w:w="2778" w:type="dxa"/>
            <w:vAlign w:val="center"/>
          </w:tcPr>
          <w:p w:rsidR="00C05AEB" w:rsidRPr="00A82108" w:rsidRDefault="00C05AEB" w:rsidP="00EF7FAC">
            <w:pPr>
              <w:jc w:val="center"/>
              <w:rPr>
                <w:sz w:val="16"/>
              </w:rPr>
            </w:pPr>
            <w:r w:rsidRPr="00A82108">
              <w:rPr>
                <w:sz w:val="16"/>
              </w:rPr>
              <w:t>2</w:t>
            </w:r>
          </w:p>
        </w:tc>
        <w:tc>
          <w:tcPr>
            <w:tcW w:w="720" w:type="dxa"/>
            <w:vAlign w:val="center"/>
          </w:tcPr>
          <w:p w:rsidR="00C05AEB" w:rsidRPr="00A82108" w:rsidRDefault="00C05AEB" w:rsidP="00EF7FAC">
            <w:pPr>
              <w:jc w:val="center"/>
              <w:rPr>
                <w:sz w:val="16"/>
              </w:rPr>
            </w:pPr>
            <w:r w:rsidRPr="00A82108">
              <w:rPr>
                <w:sz w:val="16"/>
              </w:rPr>
              <w:t>3</w:t>
            </w:r>
          </w:p>
        </w:tc>
        <w:tc>
          <w:tcPr>
            <w:tcW w:w="3150" w:type="dxa"/>
            <w:vAlign w:val="center"/>
          </w:tcPr>
          <w:p w:rsidR="00C05AEB" w:rsidRPr="00A82108" w:rsidRDefault="00C05AEB" w:rsidP="00EF7FAC">
            <w:pPr>
              <w:jc w:val="center"/>
              <w:rPr>
                <w:sz w:val="16"/>
              </w:rPr>
            </w:pPr>
            <w:r w:rsidRPr="00A82108">
              <w:rPr>
                <w:sz w:val="16"/>
              </w:rPr>
              <w:t>4</w:t>
            </w:r>
          </w:p>
        </w:tc>
        <w:tc>
          <w:tcPr>
            <w:tcW w:w="2370" w:type="dxa"/>
            <w:vAlign w:val="center"/>
          </w:tcPr>
          <w:p w:rsidR="00C05AEB" w:rsidRPr="00A82108" w:rsidRDefault="00C05AEB" w:rsidP="00EF7FAC">
            <w:pPr>
              <w:jc w:val="center"/>
              <w:rPr>
                <w:sz w:val="16"/>
                <w:lang w:val="en-US"/>
              </w:rPr>
            </w:pPr>
            <w:r w:rsidRPr="00A82108">
              <w:rPr>
                <w:sz w:val="16"/>
                <w:lang w:val="en-US"/>
              </w:rPr>
              <w:t>5</w:t>
            </w:r>
          </w:p>
        </w:tc>
      </w:tr>
    </w:tbl>
    <w:p w:rsidR="00C05AEB" w:rsidRPr="00A82108" w:rsidRDefault="00C05AEB" w:rsidP="00C05AEB"/>
    <w:p w:rsidR="00C05AEB" w:rsidRPr="00A82108" w:rsidRDefault="00C05AEB" w:rsidP="00C05AEB">
      <w:pPr>
        <w:pStyle w:val="Pagrindiniotekstotrauka"/>
        <w:spacing w:after="0"/>
        <w:ind w:left="0"/>
        <w:jc w:val="both"/>
      </w:pPr>
      <w:r w:rsidRPr="00A82108">
        <w:rPr>
          <w:lang w:val="lt-LT"/>
        </w:rPr>
        <w:t xml:space="preserve">      </w:t>
      </w:r>
      <w:r w:rsidRPr="00A82108">
        <w:t>Pastabos.</w:t>
      </w:r>
    </w:p>
    <w:p w:rsidR="00C05AEB" w:rsidRPr="00A82108" w:rsidRDefault="00C05AEB" w:rsidP="00C05AEB">
      <w:pPr>
        <w:pStyle w:val="Pagrindiniotekstotrauka"/>
        <w:spacing w:after="0"/>
        <w:ind w:left="0"/>
        <w:jc w:val="both"/>
      </w:pPr>
      <w:r w:rsidRPr="00A82108">
        <w:t xml:space="preserve">  </w:t>
      </w:r>
      <w:r w:rsidRPr="00A82108">
        <w:rPr>
          <w:lang w:val="lt-LT"/>
        </w:rPr>
        <w:t xml:space="preserve">       </w:t>
      </w:r>
      <w:r w:rsidRPr="00A82108">
        <w:t>1. Sąrašus sudaryti, mokinius grupuojant pagal važiavimo maršrutus.</w:t>
      </w:r>
    </w:p>
    <w:p w:rsidR="00C05AEB" w:rsidRPr="00A82108" w:rsidRDefault="00C05AEB" w:rsidP="00C05AEB">
      <w:pPr>
        <w:pStyle w:val="Pagrindiniotekstotrauka"/>
        <w:tabs>
          <w:tab w:val="left" w:pos="426"/>
        </w:tabs>
        <w:spacing w:after="0"/>
        <w:ind w:left="0"/>
        <w:jc w:val="both"/>
        <w:rPr>
          <w:bCs/>
          <w:lang w:val="lt-LT"/>
        </w:rPr>
      </w:pPr>
      <w:r w:rsidRPr="00A82108">
        <w:t xml:space="preserve">  </w:t>
      </w:r>
      <w:r w:rsidRPr="00A82108">
        <w:rPr>
          <w:lang w:val="lt-LT"/>
        </w:rPr>
        <w:t xml:space="preserve">       </w:t>
      </w:r>
      <w:r w:rsidRPr="00A82108">
        <w:t>2. Pastabose nurodyti,  kiek kartų per savaitę ir kada - tik ryte, tik po pamokų arba abiem atvejais</w:t>
      </w:r>
      <w:r w:rsidRPr="00A82108">
        <w:rPr>
          <w:lang w:val="lt-LT"/>
        </w:rPr>
        <w:t xml:space="preserve"> </w:t>
      </w:r>
      <w:r w:rsidRPr="00A82108">
        <w:t>- bus vežiojamas kiekvienas sąraše esantis mokinys, nes su UAB Kretingos autobusų parku už mokinių vežiojimo paslaugas kiekvieną mėnesį atsiskaitoma pagal sąraše esančių mokinių skaičių, atsižvelgiant į  atitinkamas pastabas.</w:t>
      </w:r>
      <w:r w:rsidRPr="00A82108">
        <w:rPr>
          <w:bCs/>
        </w:rPr>
        <w:t xml:space="preserve">   </w:t>
      </w:r>
    </w:p>
    <w:p w:rsidR="00C05AEB" w:rsidRPr="00A82108" w:rsidRDefault="00C05AEB" w:rsidP="00C05AEB">
      <w:pPr>
        <w:pStyle w:val="Pagrindiniotekstotrauka"/>
        <w:tabs>
          <w:tab w:val="left" w:pos="426"/>
        </w:tabs>
        <w:spacing w:after="0"/>
        <w:ind w:left="0"/>
        <w:jc w:val="center"/>
        <w:rPr>
          <w:b/>
        </w:rPr>
      </w:pPr>
      <w:r w:rsidRPr="00A82108">
        <w:rPr>
          <w:b/>
        </w:rPr>
        <w:t>_________________________</w:t>
      </w:r>
    </w:p>
    <w:p w:rsidR="00C05AEB" w:rsidRPr="00A82108" w:rsidRDefault="00C05AEB" w:rsidP="00C05AEB">
      <w:pPr>
        <w:ind w:left="5184" w:firstLine="1296"/>
      </w:pPr>
    </w:p>
    <w:p w:rsidR="00C05AEB" w:rsidRPr="00A82108" w:rsidRDefault="00C05AEB" w:rsidP="00C05AEB">
      <w:pPr>
        <w:tabs>
          <w:tab w:val="center" w:pos="8059"/>
          <w:tab w:val="right" w:pos="9639"/>
        </w:tabs>
        <w:ind w:left="5184" w:firstLine="1296"/>
        <w:jc w:val="right"/>
        <w:rPr>
          <w:sz w:val="22"/>
          <w:szCs w:val="22"/>
        </w:rPr>
      </w:pPr>
      <w:r w:rsidRPr="00A82108">
        <w:tab/>
        <w:t xml:space="preserve">                    </w:t>
      </w:r>
      <w:r w:rsidRPr="00A82108">
        <w:rPr>
          <w:sz w:val="22"/>
          <w:szCs w:val="22"/>
        </w:rPr>
        <w:t>2 lentelė</w:t>
      </w:r>
    </w:p>
    <w:p w:rsidR="00C05AEB" w:rsidRPr="00A82108" w:rsidRDefault="00C05AEB" w:rsidP="00C05AEB"/>
    <w:p w:rsidR="00C05AEB" w:rsidRPr="00A82108" w:rsidRDefault="00C05AEB" w:rsidP="00C05AEB">
      <w:pPr>
        <w:pStyle w:val="Pagrindinistekstas"/>
        <w:rPr>
          <w:sz w:val="24"/>
        </w:rPr>
      </w:pPr>
      <w:r w:rsidRPr="00A82108">
        <w:rPr>
          <w:sz w:val="24"/>
        </w:rPr>
        <w:t xml:space="preserve">MOKINIŲ, KURIE BUS VEŽIOJAMI  </w:t>
      </w:r>
      <w:r w:rsidR="00F0269F">
        <w:rPr>
          <w:sz w:val="24"/>
        </w:rPr>
        <w:t>KITŲ</w:t>
      </w:r>
      <w:r w:rsidRPr="00A82108">
        <w:rPr>
          <w:sz w:val="24"/>
        </w:rPr>
        <w:t xml:space="preserve"> VEŽĖJŲ AUTOBUSAIS, </w:t>
      </w:r>
    </w:p>
    <w:p w:rsidR="00C05AEB" w:rsidRPr="00A82108" w:rsidRDefault="00C05AEB" w:rsidP="00C05AEB">
      <w:pPr>
        <w:pStyle w:val="Pagrindinistekstas"/>
        <w:rPr>
          <w:sz w:val="24"/>
        </w:rPr>
      </w:pPr>
      <w:r w:rsidRPr="00A82108">
        <w:rPr>
          <w:sz w:val="24"/>
        </w:rPr>
        <w:t>SĄRAŠAS</w:t>
      </w:r>
    </w:p>
    <w:p w:rsidR="00C05AEB" w:rsidRPr="00A82108" w:rsidRDefault="00C05AEB" w:rsidP="00C05AEB">
      <w:pPr>
        <w:pStyle w:val="Pagrindinisteksta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8"/>
        <w:gridCol w:w="2750"/>
        <w:gridCol w:w="719"/>
        <w:gridCol w:w="3122"/>
        <w:gridCol w:w="2349"/>
      </w:tblGrid>
      <w:tr w:rsidR="00A82108" w:rsidRPr="00A82108" w:rsidTr="00EF7FAC">
        <w:tc>
          <w:tcPr>
            <w:tcW w:w="690" w:type="dxa"/>
            <w:vAlign w:val="center"/>
          </w:tcPr>
          <w:p w:rsidR="00C05AEB" w:rsidRPr="00A82108" w:rsidRDefault="00C05AEB" w:rsidP="00EF7FAC">
            <w:pPr>
              <w:jc w:val="center"/>
              <w:rPr>
                <w:sz w:val="20"/>
              </w:rPr>
            </w:pPr>
            <w:r w:rsidRPr="00A82108">
              <w:rPr>
                <w:sz w:val="20"/>
              </w:rPr>
              <w:t>Eil.</w:t>
            </w:r>
          </w:p>
          <w:p w:rsidR="00C05AEB" w:rsidRPr="00A82108" w:rsidRDefault="00C05AEB" w:rsidP="00EF7FAC">
            <w:pPr>
              <w:jc w:val="center"/>
              <w:rPr>
                <w:sz w:val="20"/>
              </w:rPr>
            </w:pPr>
            <w:r w:rsidRPr="00A82108">
              <w:rPr>
                <w:sz w:val="20"/>
              </w:rPr>
              <w:t>Nr.</w:t>
            </w:r>
          </w:p>
        </w:tc>
        <w:tc>
          <w:tcPr>
            <w:tcW w:w="2778" w:type="dxa"/>
            <w:vAlign w:val="center"/>
          </w:tcPr>
          <w:p w:rsidR="00C05AEB" w:rsidRPr="00A82108" w:rsidRDefault="00C05AEB" w:rsidP="00EF7FAC">
            <w:pPr>
              <w:jc w:val="center"/>
              <w:rPr>
                <w:sz w:val="20"/>
              </w:rPr>
            </w:pPr>
            <w:r w:rsidRPr="00A82108">
              <w:rPr>
                <w:sz w:val="20"/>
              </w:rPr>
              <w:t>Vardas, pavardė</w:t>
            </w:r>
          </w:p>
        </w:tc>
        <w:tc>
          <w:tcPr>
            <w:tcW w:w="720" w:type="dxa"/>
            <w:vAlign w:val="center"/>
          </w:tcPr>
          <w:p w:rsidR="00C05AEB" w:rsidRPr="00A82108" w:rsidRDefault="00C05AEB" w:rsidP="00EF7FAC">
            <w:pPr>
              <w:jc w:val="center"/>
              <w:rPr>
                <w:sz w:val="20"/>
              </w:rPr>
            </w:pPr>
            <w:r w:rsidRPr="00A82108">
              <w:rPr>
                <w:sz w:val="20"/>
              </w:rPr>
              <w:t>Klasė</w:t>
            </w:r>
          </w:p>
        </w:tc>
        <w:tc>
          <w:tcPr>
            <w:tcW w:w="3150" w:type="dxa"/>
            <w:vAlign w:val="center"/>
          </w:tcPr>
          <w:p w:rsidR="00C05AEB" w:rsidRPr="00A82108" w:rsidRDefault="00C05AEB" w:rsidP="00EF7FAC">
            <w:pPr>
              <w:jc w:val="center"/>
              <w:rPr>
                <w:sz w:val="20"/>
              </w:rPr>
            </w:pPr>
            <w:r w:rsidRPr="00A82108">
              <w:rPr>
                <w:sz w:val="20"/>
              </w:rPr>
              <w:t>Gyvenamoji vieta</w:t>
            </w:r>
          </w:p>
        </w:tc>
        <w:tc>
          <w:tcPr>
            <w:tcW w:w="2370" w:type="dxa"/>
            <w:vAlign w:val="center"/>
          </w:tcPr>
          <w:p w:rsidR="00C05AEB" w:rsidRPr="00A82108" w:rsidRDefault="00C05AEB" w:rsidP="00EF7FAC">
            <w:pPr>
              <w:jc w:val="center"/>
              <w:rPr>
                <w:sz w:val="20"/>
              </w:rPr>
            </w:pPr>
            <w:r w:rsidRPr="00A82108">
              <w:rPr>
                <w:sz w:val="20"/>
              </w:rPr>
              <w:t>Pastabos</w:t>
            </w:r>
          </w:p>
        </w:tc>
      </w:tr>
      <w:tr w:rsidR="00C05AEB" w:rsidRPr="00A82108" w:rsidTr="00EF7FAC">
        <w:tc>
          <w:tcPr>
            <w:tcW w:w="690" w:type="dxa"/>
            <w:vAlign w:val="center"/>
          </w:tcPr>
          <w:p w:rsidR="00C05AEB" w:rsidRPr="00A82108" w:rsidRDefault="00C05AEB" w:rsidP="00EF7FAC">
            <w:pPr>
              <w:jc w:val="center"/>
              <w:rPr>
                <w:sz w:val="16"/>
              </w:rPr>
            </w:pPr>
            <w:r w:rsidRPr="00A82108">
              <w:rPr>
                <w:sz w:val="16"/>
              </w:rPr>
              <w:t>1</w:t>
            </w:r>
          </w:p>
        </w:tc>
        <w:tc>
          <w:tcPr>
            <w:tcW w:w="2778" w:type="dxa"/>
            <w:vAlign w:val="center"/>
          </w:tcPr>
          <w:p w:rsidR="00C05AEB" w:rsidRPr="00A82108" w:rsidRDefault="00C05AEB" w:rsidP="00EF7FAC">
            <w:pPr>
              <w:jc w:val="center"/>
              <w:rPr>
                <w:sz w:val="16"/>
              </w:rPr>
            </w:pPr>
            <w:r w:rsidRPr="00A82108">
              <w:rPr>
                <w:sz w:val="16"/>
              </w:rPr>
              <w:t>2</w:t>
            </w:r>
          </w:p>
        </w:tc>
        <w:tc>
          <w:tcPr>
            <w:tcW w:w="720" w:type="dxa"/>
            <w:vAlign w:val="center"/>
          </w:tcPr>
          <w:p w:rsidR="00C05AEB" w:rsidRPr="00A82108" w:rsidRDefault="00C05AEB" w:rsidP="00EF7FAC">
            <w:pPr>
              <w:jc w:val="center"/>
              <w:rPr>
                <w:sz w:val="16"/>
              </w:rPr>
            </w:pPr>
            <w:r w:rsidRPr="00A82108">
              <w:rPr>
                <w:sz w:val="16"/>
              </w:rPr>
              <w:t>3</w:t>
            </w:r>
          </w:p>
        </w:tc>
        <w:tc>
          <w:tcPr>
            <w:tcW w:w="3150" w:type="dxa"/>
            <w:vAlign w:val="center"/>
          </w:tcPr>
          <w:p w:rsidR="00C05AEB" w:rsidRPr="00A82108" w:rsidRDefault="00C05AEB" w:rsidP="00EF7FAC">
            <w:pPr>
              <w:jc w:val="center"/>
              <w:rPr>
                <w:sz w:val="16"/>
              </w:rPr>
            </w:pPr>
            <w:r w:rsidRPr="00A82108">
              <w:rPr>
                <w:sz w:val="16"/>
              </w:rPr>
              <w:t>4</w:t>
            </w:r>
          </w:p>
        </w:tc>
        <w:tc>
          <w:tcPr>
            <w:tcW w:w="2370" w:type="dxa"/>
            <w:vAlign w:val="center"/>
          </w:tcPr>
          <w:p w:rsidR="00C05AEB" w:rsidRPr="00A82108" w:rsidRDefault="00C05AEB" w:rsidP="00EF7FAC">
            <w:pPr>
              <w:jc w:val="center"/>
              <w:rPr>
                <w:sz w:val="16"/>
                <w:lang w:val="en-US"/>
              </w:rPr>
            </w:pPr>
            <w:r w:rsidRPr="00A82108">
              <w:rPr>
                <w:sz w:val="16"/>
                <w:lang w:val="en-US"/>
              </w:rPr>
              <w:t>5</w:t>
            </w:r>
          </w:p>
        </w:tc>
      </w:tr>
    </w:tbl>
    <w:p w:rsidR="00C05AEB" w:rsidRPr="00A82108" w:rsidRDefault="00C05AEB" w:rsidP="00C05AEB"/>
    <w:p w:rsidR="00C05AEB" w:rsidRPr="00A82108" w:rsidRDefault="00C05AEB" w:rsidP="00C05AEB">
      <w:pPr>
        <w:pStyle w:val="Pagrindiniotekstotrauka"/>
        <w:ind w:left="-142" w:firstLine="425"/>
        <w:jc w:val="both"/>
        <w:rPr>
          <w:rStyle w:val="Grietas"/>
          <w:iCs/>
          <w:lang w:val="lt-LT"/>
        </w:rPr>
      </w:pPr>
      <w:r w:rsidRPr="00A82108">
        <w:t xml:space="preserve">Pastaba. Į </w:t>
      </w:r>
      <w:r w:rsidRPr="00A82108">
        <w:rPr>
          <w:rStyle w:val="Emfaz"/>
        </w:rPr>
        <w:t>sąrašus rašyti tik tuos mokinius, kurie tikrai naudosis šios rūšies transporto paslaugomis. Būtina pastabose nurodyti, kokiomis savaitės dienomis  ir kelintą valandą po pamokų bus vežiojamas kiekvienas sąraše esantis mokinys. Pagal tai privatūs vežėjai galės įvertinti paslaugų kainą, kuri bus reikalinga sudarant sutartis.</w:t>
      </w:r>
      <w:r w:rsidRPr="00A82108">
        <w:rPr>
          <w:rStyle w:val="Grietas"/>
          <w:iCs/>
        </w:rPr>
        <w:t xml:space="preserve"> </w:t>
      </w:r>
    </w:p>
    <w:p w:rsidR="00C05AEB" w:rsidRPr="00A82108" w:rsidRDefault="00C05AEB" w:rsidP="00C05AEB">
      <w:pPr>
        <w:pStyle w:val="Pagrindiniotekstotrauka"/>
        <w:jc w:val="center"/>
        <w:rPr>
          <w:rStyle w:val="Grietas"/>
          <w:iCs/>
          <w:lang w:val="lt-LT"/>
        </w:rPr>
      </w:pPr>
      <w:r w:rsidRPr="00A82108">
        <w:rPr>
          <w:rStyle w:val="Grietas"/>
          <w:iCs/>
          <w:lang w:val="lt-LT"/>
        </w:rPr>
        <w:t>_______________________________</w:t>
      </w:r>
    </w:p>
    <w:p w:rsidR="00C05AEB" w:rsidRPr="00A82108" w:rsidRDefault="00C05AEB" w:rsidP="00C05AEB">
      <w:pPr>
        <w:pStyle w:val="Pagrindiniotekstotrauka"/>
        <w:ind w:left="6480"/>
        <w:jc w:val="both"/>
        <w:rPr>
          <w:b/>
          <w:i/>
          <w:lang w:val="lt-LT"/>
        </w:rPr>
      </w:pPr>
    </w:p>
    <w:p w:rsidR="00C05AEB" w:rsidRPr="00A82108" w:rsidRDefault="00C05AEB" w:rsidP="00C05AEB">
      <w:pPr>
        <w:pStyle w:val="Pagrindiniotekstotrauka"/>
        <w:ind w:left="6480"/>
        <w:jc w:val="both"/>
        <w:rPr>
          <w:b/>
          <w:i/>
          <w:lang w:val="lt-LT"/>
        </w:rPr>
      </w:pPr>
      <w:r w:rsidRPr="00A82108">
        <w:rPr>
          <w:b/>
          <w:i/>
          <w:lang w:val="lt-LT"/>
        </w:rPr>
        <w:t xml:space="preserve">    </w:t>
      </w:r>
    </w:p>
    <w:p w:rsidR="00C05AEB" w:rsidRPr="00A82108" w:rsidRDefault="00C05AEB" w:rsidP="00C05AEB">
      <w:pPr>
        <w:pStyle w:val="Pagrindiniotekstotrauka"/>
        <w:ind w:left="6480"/>
        <w:jc w:val="both"/>
        <w:rPr>
          <w:b/>
          <w:i/>
          <w:lang w:val="lt-LT"/>
        </w:rPr>
      </w:pPr>
    </w:p>
    <w:p w:rsidR="00C05AEB" w:rsidRPr="00A82108" w:rsidRDefault="00C05AEB" w:rsidP="00C05AEB">
      <w:pPr>
        <w:pStyle w:val="Pagrindiniotekstotrauka"/>
        <w:ind w:left="6480"/>
        <w:jc w:val="both"/>
        <w:rPr>
          <w:b/>
          <w:i/>
          <w:lang w:val="lt-LT"/>
        </w:rPr>
      </w:pPr>
    </w:p>
    <w:p w:rsidR="00C05AEB" w:rsidRPr="00A82108" w:rsidRDefault="00C05AEB" w:rsidP="00C05AEB">
      <w:pPr>
        <w:pStyle w:val="Pagrindiniotekstotrauka"/>
        <w:ind w:left="6480"/>
        <w:jc w:val="both"/>
        <w:rPr>
          <w:b/>
          <w:i/>
          <w:lang w:val="lt-LT"/>
        </w:rPr>
      </w:pPr>
    </w:p>
    <w:p w:rsidR="00C05AEB" w:rsidRPr="00A82108" w:rsidRDefault="00C05AEB" w:rsidP="00C05AEB">
      <w:pPr>
        <w:pStyle w:val="Pagrindiniotekstotrauka"/>
        <w:ind w:left="6480"/>
        <w:jc w:val="both"/>
        <w:rPr>
          <w:b/>
          <w:i/>
          <w:lang w:val="lt-LT"/>
        </w:rPr>
      </w:pPr>
    </w:p>
    <w:p w:rsidR="00C05AEB" w:rsidRPr="00A82108" w:rsidRDefault="00C05AEB" w:rsidP="00C05AEB">
      <w:pPr>
        <w:pStyle w:val="Pagrindiniotekstotrauka"/>
        <w:ind w:left="6480"/>
        <w:jc w:val="both"/>
        <w:rPr>
          <w:b/>
          <w:i/>
          <w:lang w:val="lt-LT"/>
        </w:rPr>
      </w:pPr>
    </w:p>
    <w:p w:rsidR="00C05AEB" w:rsidRPr="00A82108" w:rsidRDefault="00C05AEB" w:rsidP="00C05AEB">
      <w:pPr>
        <w:pStyle w:val="Pagrindiniotekstotrauka"/>
        <w:tabs>
          <w:tab w:val="center" w:pos="8059"/>
          <w:tab w:val="right" w:pos="9638"/>
        </w:tabs>
        <w:ind w:left="6480"/>
        <w:jc w:val="right"/>
        <w:rPr>
          <w:sz w:val="22"/>
          <w:szCs w:val="22"/>
        </w:rPr>
      </w:pPr>
      <w:r w:rsidRPr="00A82108">
        <w:rPr>
          <w:b/>
          <w:i/>
          <w:lang w:val="lt-LT"/>
        </w:rPr>
        <w:lastRenderedPageBreak/>
        <w:tab/>
        <w:t xml:space="preserve">             </w:t>
      </w:r>
      <w:r w:rsidRPr="00A82108">
        <w:rPr>
          <w:sz w:val="22"/>
          <w:szCs w:val="22"/>
          <w:lang w:val="lt-LT"/>
        </w:rPr>
        <w:t xml:space="preserve">3 </w:t>
      </w:r>
      <w:proofErr w:type="spellStart"/>
      <w:r w:rsidRPr="00A82108">
        <w:rPr>
          <w:sz w:val="22"/>
          <w:szCs w:val="22"/>
          <w:lang w:val="lt-LT"/>
        </w:rPr>
        <w:t>lentel</w:t>
      </w:r>
      <w:proofErr w:type="spellEnd"/>
      <w:r w:rsidRPr="00A82108">
        <w:rPr>
          <w:sz w:val="22"/>
          <w:szCs w:val="22"/>
        </w:rPr>
        <w:t xml:space="preserve">ė                                                                                                       </w:t>
      </w:r>
    </w:p>
    <w:p w:rsidR="00C05AEB" w:rsidRPr="00A82108" w:rsidRDefault="00C05AEB" w:rsidP="00C05AEB">
      <w:pPr>
        <w:pStyle w:val="Pagrindinistekstas"/>
        <w:rPr>
          <w:sz w:val="24"/>
        </w:rPr>
      </w:pPr>
    </w:p>
    <w:p w:rsidR="00C05AEB" w:rsidRPr="00A82108" w:rsidRDefault="00C05AEB" w:rsidP="00C05AEB">
      <w:pPr>
        <w:pStyle w:val="Pagrindinistekstas"/>
        <w:rPr>
          <w:sz w:val="24"/>
        </w:rPr>
      </w:pPr>
      <w:r w:rsidRPr="00A82108">
        <w:rPr>
          <w:sz w:val="24"/>
        </w:rPr>
        <w:t>PRIEŠMOKYKLINIŲ UGDYMO IR 1-8 KLASIŲ MOKINIŲ, VAŽINĖJANČIŲ NE Į  ARTIMIAUSIĄ SAVIVALDYBĖS TERITORIJOJE ESANČIĄ BENDROJO UGDYMO MOKYKLĄ, SĄRAŠAS</w:t>
      </w:r>
    </w:p>
    <w:p w:rsidR="00C05AEB" w:rsidRPr="00A82108" w:rsidRDefault="00C05AEB" w:rsidP="00C05AEB">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3"/>
        <w:gridCol w:w="2716"/>
        <w:gridCol w:w="914"/>
        <w:gridCol w:w="1761"/>
        <w:gridCol w:w="1684"/>
        <w:gridCol w:w="1800"/>
      </w:tblGrid>
      <w:tr w:rsidR="00A82108" w:rsidRPr="00A82108" w:rsidTr="00EF7FAC">
        <w:tc>
          <w:tcPr>
            <w:tcW w:w="593" w:type="dxa"/>
            <w:vAlign w:val="center"/>
          </w:tcPr>
          <w:p w:rsidR="00C05AEB" w:rsidRPr="00A82108" w:rsidRDefault="00C05AEB" w:rsidP="00EF7FAC">
            <w:pPr>
              <w:jc w:val="center"/>
              <w:rPr>
                <w:sz w:val="20"/>
              </w:rPr>
            </w:pPr>
            <w:r w:rsidRPr="00A82108">
              <w:rPr>
                <w:sz w:val="20"/>
              </w:rPr>
              <w:t>Eil.</w:t>
            </w:r>
          </w:p>
          <w:p w:rsidR="00C05AEB" w:rsidRPr="00A82108" w:rsidRDefault="00C05AEB" w:rsidP="00EF7FAC">
            <w:pPr>
              <w:jc w:val="center"/>
              <w:rPr>
                <w:sz w:val="20"/>
              </w:rPr>
            </w:pPr>
            <w:r w:rsidRPr="00A82108">
              <w:rPr>
                <w:sz w:val="20"/>
              </w:rPr>
              <w:t>Nr.</w:t>
            </w:r>
          </w:p>
        </w:tc>
        <w:tc>
          <w:tcPr>
            <w:tcW w:w="2716" w:type="dxa"/>
            <w:vAlign w:val="center"/>
          </w:tcPr>
          <w:p w:rsidR="00C05AEB" w:rsidRPr="00A82108" w:rsidRDefault="00C05AEB" w:rsidP="00EF7FAC">
            <w:pPr>
              <w:jc w:val="center"/>
              <w:rPr>
                <w:sz w:val="20"/>
              </w:rPr>
            </w:pPr>
            <w:r w:rsidRPr="00A82108">
              <w:rPr>
                <w:sz w:val="20"/>
              </w:rPr>
              <w:t>Vardas, pavardė</w:t>
            </w:r>
          </w:p>
        </w:tc>
        <w:tc>
          <w:tcPr>
            <w:tcW w:w="914" w:type="dxa"/>
            <w:vAlign w:val="center"/>
          </w:tcPr>
          <w:p w:rsidR="00C05AEB" w:rsidRPr="00A82108" w:rsidRDefault="00C05AEB" w:rsidP="00EF7FAC">
            <w:pPr>
              <w:jc w:val="center"/>
              <w:rPr>
                <w:sz w:val="20"/>
              </w:rPr>
            </w:pPr>
            <w:r w:rsidRPr="00A82108">
              <w:rPr>
                <w:sz w:val="20"/>
              </w:rPr>
              <w:t>Klasė</w:t>
            </w:r>
          </w:p>
        </w:tc>
        <w:tc>
          <w:tcPr>
            <w:tcW w:w="1761" w:type="dxa"/>
            <w:vAlign w:val="center"/>
          </w:tcPr>
          <w:p w:rsidR="00C05AEB" w:rsidRPr="00A82108" w:rsidRDefault="00C05AEB" w:rsidP="00EF7FAC">
            <w:pPr>
              <w:jc w:val="center"/>
              <w:rPr>
                <w:sz w:val="20"/>
              </w:rPr>
            </w:pPr>
            <w:r w:rsidRPr="00A82108">
              <w:rPr>
                <w:sz w:val="20"/>
              </w:rPr>
              <w:t>Gyvenamoji vieta</w:t>
            </w:r>
          </w:p>
        </w:tc>
        <w:tc>
          <w:tcPr>
            <w:tcW w:w="1684" w:type="dxa"/>
            <w:vAlign w:val="center"/>
          </w:tcPr>
          <w:p w:rsidR="00C05AEB" w:rsidRPr="00A82108" w:rsidRDefault="00C05AEB" w:rsidP="00EF7FAC">
            <w:pPr>
              <w:jc w:val="center"/>
              <w:rPr>
                <w:sz w:val="20"/>
              </w:rPr>
            </w:pPr>
            <w:r w:rsidRPr="00A82108">
              <w:rPr>
                <w:sz w:val="20"/>
              </w:rPr>
              <w:t>Atstumas iki mokyklos, km</w:t>
            </w:r>
          </w:p>
        </w:tc>
        <w:tc>
          <w:tcPr>
            <w:tcW w:w="1800" w:type="dxa"/>
            <w:vAlign w:val="center"/>
          </w:tcPr>
          <w:p w:rsidR="00C05AEB" w:rsidRPr="00A82108" w:rsidRDefault="00C05AEB" w:rsidP="00EF7FAC">
            <w:pPr>
              <w:jc w:val="center"/>
              <w:rPr>
                <w:sz w:val="20"/>
              </w:rPr>
            </w:pPr>
            <w:r w:rsidRPr="00A82108">
              <w:rPr>
                <w:sz w:val="20"/>
              </w:rPr>
              <w:t>Atstumas iki artimiausios atitinkamos mokyklos, km</w:t>
            </w:r>
          </w:p>
        </w:tc>
      </w:tr>
      <w:tr w:rsidR="00A82108" w:rsidRPr="00A82108" w:rsidTr="00EF7FAC">
        <w:tc>
          <w:tcPr>
            <w:tcW w:w="593" w:type="dxa"/>
            <w:vAlign w:val="center"/>
          </w:tcPr>
          <w:p w:rsidR="00C05AEB" w:rsidRPr="00A82108" w:rsidRDefault="00C05AEB" w:rsidP="00EF7FAC">
            <w:pPr>
              <w:jc w:val="center"/>
              <w:rPr>
                <w:sz w:val="16"/>
              </w:rPr>
            </w:pPr>
            <w:r w:rsidRPr="00A82108">
              <w:rPr>
                <w:sz w:val="16"/>
              </w:rPr>
              <w:t>1</w:t>
            </w:r>
          </w:p>
        </w:tc>
        <w:tc>
          <w:tcPr>
            <w:tcW w:w="2716" w:type="dxa"/>
            <w:vAlign w:val="center"/>
          </w:tcPr>
          <w:p w:rsidR="00C05AEB" w:rsidRPr="00A82108" w:rsidRDefault="00C05AEB" w:rsidP="00EF7FAC">
            <w:pPr>
              <w:jc w:val="center"/>
              <w:rPr>
                <w:sz w:val="16"/>
              </w:rPr>
            </w:pPr>
            <w:r w:rsidRPr="00A82108">
              <w:rPr>
                <w:sz w:val="16"/>
              </w:rPr>
              <w:t>2</w:t>
            </w:r>
          </w:p>
        </w:tc>
        <w:tc>
          <w:tcPr>
            <w:tcW w:w="914" w:type="dxa"/>
            <w:vAlign w:val="center"/>
          </w:tcPr>
          <w:p w:rsidR="00C05AEB" w:rsidRPr="00A82108" w:rsidRDefault="00C05AEB" w:rsidP="00EF7FAC">
            <w:pPr>
              <w:jc w:val="center"/>
              <w:rPr>
                <w:sz w:val="16"/>
              </w:rPr>
            </w:pPr>
            <w:r w:rsidRPr="00A82108">
              <w:rPr>
                <w:sz w:val="16"/>
              </w:rPr>
              <w:t>3</w:t>
            </w:r>
          </w:p>
        </w:tc>
        <w:tc>
          <w:tcPr>
            <w:tcW w:w="1761" w:type="dxa"/>
            <w:vAlign w:val="center"/>
          </w:tcPr>
          <w:p w:rsidR="00C05AEB" w:rsidRPr="00A82108" w:rsidRDefault="00C05AEB" w:rsidP="00EF7FAC">
            <w:pPr>
              <w:jc w:val="center"/>
              <w:rPr>
                <w:sz w:val="16"/>
              </w:rPr>
            </w:pPr>
            <w:r w:rsidRPr="00A82108">
              <w:rPr>
                <w:sz w:val="16"/>
              </w:rPr>
              <w:t>4</w:t>
            </w:r>
          </w:p>
        </w:tc>
        <w:tc>
          <w:tcPr>
            <w:tcW w:w="1684" w:type="dxa"/>
            <w:vAlign w:val="center"/>
          </w:tcPr>
          <w:p w:rsidR="00C05AEB" w:rsidRPr="00A82108" w:rsidRDefault="00C05AEB" w:rsidP="00EF7FAC">
            <w:pPr>
              <w:jc w:val="center"/>
              <w:rPr>
                <w:sz w:val="16"/>
              </w:rPr>
            </w:pPr>
            <w:r w:rsidRPr="00A82108">
              <w:rPr>
                <w:sz w:val="16"/>
              </w:rPr>
              <w:t>5</w:t>
            </w:r>
          </w:p>
        </w:tc>
        <w:tc>
          <w:tcPr>
            <w:tcW w:w="1800" w:type="dxa"/>
            <w:vAlign w:val="center"/>
          </w:tcPr>
          <w:p w:rsidR="00C05AEB" w:rsidRPr="00A82108" w:rsidRDefault="00C05AEB" w:rsidP="00EF7FAC">
            <w:pPr>
              <w:jc w:val="center"/>
              <w:rPr>
                <w:sz w:val="16"/>
              </w:rPr>
            </w:pPr>
            <w:r w:rsidRPr="00A82108">
              <w:rPr>
                <w:sz w:val="16"/>
              </w:rPr>
              <w:t>6</w:t>
            </w:r>
          </w:p>
        </w:tc>
      </w:tr>
    </w:tbl>
    <w:p w:rsidR="00C05AEB" w:rsidRPr="00A82108" w:rsidRDefault="00C05AEB" w:rsidP="00C05AEB">
      <w:pPr>
        <w:jc w:val="center"/>
      </w:pPr>
      <w:r w:rsidRPr="00A82108">
        <w:t>__________________________</w:t>
      </w:r>
    </w:p>
    <w:p w:rsidR="00C05AEB" w:rsidRPr="00A82108" w:rsidRDefault="00C05AEB" w:rsidP="00C05AEB">
      <w:pPr>
        <w:tabs>
          <w:tab w:val="center" w:pos="8059"/>
          <w:tab w:val="right" w:pos="9639"/>
        </w:tabs>
        <w:ind w:left="5616" w:firstLine="864"/>
        <w:rPr>
          <w:lang w:val="en-US"/>
        </w:rPr>
      </w:pPr>
      <w:r w:rsidRPr="00A82108">
        <w:rPr>
          <w:lang w:val="en-US"/>
        </w:rPr>
        <w:t xml:space="preserve">   </w:t>
      </w:r>
    </w:p>
    <w:p w:rsidR="00C05AEB" w:rsidRPr="00A82108" w:rsidRDefault="00C05AEB" w:rsidP="00C05AEB">
      <w:pPr>
        <w:tabs>
          <w:tab w:val="center" w:pos="8059"/>
          <w:tab w:val="right" w:pos="9639"/>
        </w:tabs>
        <w:ind w:left="5616" w:firstLine="864"/>
        <w:jc w:val="right"/>
        <w:rPr>
          <w:sz w:val="22"/>
          <w:szCs w:val="22"/>
        </w:rPr>
      </w:pPr>
      <w:r w:rsidRPr="00A82108">
        <w:rPr>
          <w:lang w:val="en-US"/>
        </w:rPr>
        <w:t xml:space="preserve">                           </w:t>
      </w:r>
      <w:r w:rsidRPr="00A82108">
        <w:rPr>
          <w:sz w:val="22"/>
          <w:szCs w:val="22"/>
          <w:lang w:val="en-US"/>
        </w:rPr>
        <w:t>4</w:t>
      </w:r>
      <w:r w:rsidRPr="00A82108">
        <w:rPr>
          <w:sz w:val="22"/>
          <w:szCs w:val="22"/>
        </w:rPr>
        <w:t xml:space="preserve"> lentelė</w:t>
      </w:r>
    </w:p>
    <w:p w:rsidR="00C05AEB" w:rsidRPr="00A82108" w:rsidRDefault="00C05AEB" w:rsidP="00C05AEB">
      <w:pPr>
        <w:tabs>
          <w:tab w:val="center" w:pos="8059"/>
          <w:tab w:val="right" w:pos="9639"/>
        </w:tabs>
        <w:ind w:left="5616" w:firstLine="864"/>
      </w:pPr>
    </w:p>
    <w:p w:rsidR="00C05AEB" w:rsidRPr="00A82B33" w:rsidRDefault="00C05AEB" w:rsidP="00C05AEB">
      <w:pPr>
        <w:pStyle w:val="Pagrindinistekstas"/>
        <w:rPr>
          <w:color w:val="000000" w:themeColor="text1"/>
          <w:sz w:val="24"/>
        </w:rPr>
      </w:pPr>
      <w:r w:rsidRPr="00A82B33">
        <w:rPr>
          <w:color w:val="000000" w:themeColor="text1"/>
          <w:sz w:val="24"/>
        </w:rPr>
        <w:t xml:space="preserve">PRIEŠMOKYKLINIŲ UGDYMO IR 1-10 IR/AR I-IV G KLASIŲ MOKINIŲ, VAŽINĖJANČIŲ Į  SAVIVALDYBĖS TERITORIJOJE ESANČIĄ </w:t>
      </w:r>
      <w:r w:rsidR="00111EA3" w:rsidRPr="00A82B33">
        <w:rPr>
          <w:color w:val="000000" w:themeColor="text1"/>
          <w:sz w:val="24"/>
        </w:rPr>
        <w:t>BENDROJO UGDYMO MOKYKLĄ IŠ KITO MIESTO</w:t>
      </w:r>
      <w:r w:rsidRPr="00A82B33">
        <w:rPr>
          <w:color w:val="000000" w:themeColor="text1"/>
          <w:sz w:val="24"/>
        </w:rPr>
        <w:t>, SĄRAŠAS</w:t>
      </w:r>
    </w:p>
    <w:p w:rsidR="00C05AEB" w:rsidRPr="00A82108" w:rsidRDefault="00C05AEB" w:rsidP="00C05AEB">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3"/>
        <w:gridCol w:w="2716"/>
        <w:gridCol w:w="914"/>
        <w:gridCol w:w="1761"/>
        <w:gridCol w:w="1684"/>
        <w:gridCol w:w="1800"/>
      </w:tblGrid>
      <w:tr w:rsidR="00A82108" w:rsidRPr="00A82108" w:rsidTr="00EF7FAC">
        <w:tc>
          <w:tcPr>
            <w:tcW w:w="593" w:type="dxa"/>
            <w:vAlign w:val="center"/>
          </w:tcPr>
          <w:p w:rsidR="00C05AEB" w:rsidRPr="00A82108" w:rsidRDefault="00C05AEB" w:rsidP="00EF7FAC">
            <w:pPr>
              <w:jc w:val="center"/>
              <w:rPr>
                <w:sz w:val="20"/>
              </w:rPr>
            </w:pPr>
            <w:r w:rsidRPr="00A82108">
              <w:rPr>
                <w:sz w:val="20"/>
              </w:rPr>
              <w:t>Eil.</w:t>
            </w:r>
          </w:p>
          <w:p w:rsidR="00C05AEB" w:rsidRPr="00A82108" w:rsidRDefault="00C05AEB" w:rsidP="00EF7FAC">
            <w:pPr>
              <w:jc w:val="center"/>
              <w:rPr>
                <w:sz w:val="20"/>
              </w:rPr>
            </w:pPr>
            <w:r w:rsidRPr="00A82108">
              <w:rPr>
                <w:sz w:val="20"/>
              </w:rPr>
              <w:t>Nr.</w:t>
            </w:r>
          </w:p>
        </w:tc>
        <w:tc>
          <w:tcPr>
            <w:tcW w:w="2716" w:type="dxa"/>
            <w:vAlign w:val="center"/>
          </w:tcPr>
          <w:p w:rsidR="00C05AEB" w:rsidRPr="00A82108" w:rsidRDefault="00C05AEB" w:rsidP="00EF7FAC">
            <w:pPr>
              <w:jc w:val="center"/>
              <w:rPr>
                <w:sz w:val="20"/>
              </w:rPr>
            </w:pPr>
            <w:r w:rsidRPr="00A82108">
              <w:rPr>
                <w:sz w:val="20"/>
              </w:rPr>
              <w:t>Vardas, pavardė</w:t>
            </w:r>
          </w:p>
        </w:tc>
        <w:tc>
          <w:tcPr>
            <w:tcW w:w="914" w:type="dxa"/>
            <w:vAlign w:val="center"/>
          </w:tcPr>
          <w:p w:rsidR="00C05AEB" w:rsidRPr="00A82108" w:rsidRDefault="00C05AEB" w:rsidP="00EF7FAC">
            <w:pPr>
              <w:jc w:val="center"/>
              <w:rPr>
                <w:sz w:val="20"/>
              </w:rPr>
            </w:pPr>
            <w:r w:rsidRPr="00A82108">
              <w:rPr>
                <w:sz w:val="20"/>
              </w:rPr>
              <w:t>Klasė</w:t>
            </w:r>
          </w:p>
        </w:tc>
        <w:tc>
          <w:tcPr>
            <w:tcW w:w="1761" w:type="dxa"/>
            <w:vAlign w:val="center"/>
          </w:tcPr>
          <w:p w:rsidR="00C05AEB" w:rsidRPr="00A82108" w:rsidRDefault="00C05AEB" w:rsidP="00EF7FAC">
            <w:pPr>
              <w:jc w:val="center"/>
              <w:rPr>
                <w:sz w:val="20"/>
              </w:rPr>
            </w:pPr>
            <w:r w:rsidRPr="00A82108">
              <w:rPr>
                <w:sz w:val="20"/>
              </w:rPr>
              <w:t>Gyvenamoji vieta</w:t>
            </w:r>
          </w:p>
        </w:tc>
        <w:tc>
          <w:tcPr>
            <w:tcW w:w="1684" w:type="dxa"/>
            <w:vAlign w:val="center"/>
          </w:tcPr>
          <w:p w:rsidR="00C05AEB" w:rsidRPr="00A82108" w:rsidRDefault="00C05AEB" w:rsidP="00EF7FAC">
            <w:pPr>
              <w:jc w:val="center"/>
              <w:rPr>
                <w:sz w:val="20"/>
              </w:rPr>
            </w:pPr>
            <w:r w:rsidRPr="00A82108">
              <w:rPr>
                <w:sz w:val="20"/>
              </w:rPr>
              <w:t>Atstumas iki mokyklos, km</w:t>
            </w:r>
          </w:p>
        </w:tc>
        <w:tc>
          <w:tcPr>
            <w:tcW w:w="1800" w:type="dxa"/>
            <w:vAlign w:val="center"/>
          </w:tcPr>
          <w:p w:rsidR="00C05AEB" w:rsidRPr="00A82108" w:rsidRDefault="00C05AEB" w:rsidP="00EF7FAC">
            <w:pPr>
              <w:jc w:val="center"/>
              <w:rPr>
                <w:sz w:val="20"/>
              </w:rPr>
            </w:pPr>
            <w:r w:rsidRPr="00A82108">
              <w:rPr>
                <w:sz w:val="20"/>
              </w:rPr>
              <w:t>Atstumas iki artimiausios atitinkamos mokyklos, km</w:t>
            </w:r>
          </w:p>
        </w:tc>
      </w:tr>
      <w:tr w:rsidR="00A82108" w:rsidRPr="00A82108" w:rsidTr="00EF7FAC">
        <w:tc>
          <w:tcPr>
            <w:tcW w:w="593" w:type="dxa"/>
            <w:vAlign w:val="center"/>
          </w:tcPr>
          <w:p w:rsidR="00C05AEB" w:rsidRPr="00A82108" w:rsidRDefault="00C05AEB" w:rsidP="00EF7FAC">
            <w:pPr>
              <w:jc w:val="center"/>
              <w:rPr>
                <w:sz w:val="16"/>
              </w:rPr>
            </w:pPr>
            <w:r w:rsidRPr="00A82108">
              <w:rPr>
                <w:sz w:val="16"/>
              </w:rPr>
              <w:t>1</w:t>
            </w:r>
          </w:p>
        </w:tc>
        <w:tc>
          <w:tcPr>
            <w:tcW w:w="2716" w:type="dxa"/>
            <w:vAlign w:val="center"/>
          </w:tcPr>
          <w:p w:rsidR="00C05AEB" w:rsidRPr="00A82108" w:rsidRDefault="00C05AEB" w:rsidP="00EF7FAC">
            <w:pPr>
              <w:jc w:val="center"/>
              <w:rPr>
                <w:sz w:val="16"/>
              </w:rPr>
            </w:pPr>
            <w:r w:rsidRPr="00A82108">
              <w:rPr>
                <w:sz w:val="16"/>
              </w:rPr>
              <w:t>2</w:t>
            </w:r>
          </w:p>
        </w:tc>
        <w:tc>
          <w:tcPr>
            <w:tcW w:w="914" w:type="dxa"/>
            <w:vAlign w:val="center"/>
          </w:tcPr>
          <w:p w:rsidR="00C05AEB" w:rsidRPr="00A82108" w:rsidRDefault="00C05AEB" w:rsidP="00EF7FAC">
            <w:pPr>
              <w:jc w:val="center"/>
              <w:rPr>
                <w:sz w:val="16"/>
              </w:rPr>
            </w:pPr>
            <w:r w:rsidRPr="00A82108">
              <w:rPr>
                <w:sz w:val="16"/>
              </w:rPr>
              <w:t>3</w:t>
            </w:r>
          </w:p>
        </w:tc>
        <w:tc>
          <w:tcPr>
            <w:tcW w:w="1761" w:type="dxa"/>
            <w:vAlign w:val="center"/>
          </w:tcPr>
          <w:p w:rsidR="00C05AEB" w:rsidRPr="00A82108" w:rsidRDefault="00C05AEB" w:rsidP="00EF7FAC">
            <w:pPr>
              <w:jc w:val="center"/>
              <w:rPr>
                <w:sz w:val="16"/>
              </w:rPr>
            </w:pPr>
            <w:r w:rsidRPr="00A82108">
              <w:rPr>
                <w:sz w:val="16"/>
              </w:rPr>
              <w:t>4</w:t>
            </w:r>
          </w:p>
        </w:tc>
        <w:tc>
          <w:tcPr>
            <w:tcW w:w="1684" w:type="dxa"/>
            <w:vAlign w:val="center"/>
          </w:tcPr>
          <w:p w:rsidR="00C05AEB" w:rsidRPr="00A82108" w:rsidRDefault="00C05AEB" w:rsidP="00EF7FAC">
            <w:pPr>
              <w:jc w:val="center"/>
              <w:rPr>
                <w:sz w:val="16"/>
              </w:rPr>
            </w:pPr>
            <w:r w:rsidRPr="00A82108">
              <w:rPr>
                <w:sz w:val="16"/>
              </w:rPr>
              <w:t>5</w:t>
            </w:r>
          </w:p>
        </w:tc>
        <w:tc>
          <w:tcPr>
            <w:tcW w:w="1800" w:type="dxa"/>
            <w:vAlign w:val="center"/>
          </w:tcPr>
          <w:p w:rsidR="00C05AEB" w:rsidRPr="00A82108" w:rsidRDefault="00C05AEB" w:rsidP="00EF7FAC">
            <w:pPr>
              <w:jc w:val="center"/>
              <w:rPr>
                <w:sz w:val="16"/>
              </w:rPr>
            </w:pPr>
            <w:r w:rsidRPr="00A82108">
              <w:rPr>
                <w:sz w:val="16"/>
              </w:rPr>
              <w:t>6</w:t>
            </w:r>
          </w:p>
        </w:tc>
      </w:tr>
    </w:tbl>
    <w:p w:rsidR="00C05AEB" w:rsidRPr="00A82108" w:rsidRDefault="00C05AEB" w:rsidP="00C05AEB">
      <w:pPr>
        <w:jc w:val="center"/>
      </w:pPr>
      <w:r w:rsidRPr="00A82108">
        <w:t>__________________________</w:t>
      </w:r>
    </w:p>
    <w:p w:rsidR="00C05AEB" w:rsidRPr="00A82108" w:rsidRDefault="00C05AEB" w:rsidP="00C05AEB">
      <w:pPr>
        <w:tabs>
          <w:tab w:val="center" w:pos="8059"/>
          <w:tab w:val="right" w:pos="9639"/>
        </w:tabs>
        <w:ind w:left="5616" w:firstLine="864"/>
      </w:pPr>
    </w:p>
    <w:p w:rsidR="00C05AEB" w:rsidRPr="00A82108" w:rsidRDefault="00C05AEB" w:rsidP="00C05AEB">
      <w:pPr>
        <w:tabs>
          <w:tab w:val="center" w:pos="8059"/>
          <w:tab w:val="right" w:pos="9639"/>
        </w:tabs>
        <w:ind w:left="5616" w:firstLine="864"/>
        <w:jc w:val="right"/>
        <w:rPr>
          <w:sz w:val="22"/>
          <w:szCs w:val="22"/>
        </w:rPr>
      </w:pPr>
      <w:r w:rsidRPr="00A82108">
        <w:rPr>
          <w:sz w:val="22"/>
          <w:szCs w:val="22"/>
        </w:rPr>
        <w:t>5 lentelė</w:t>
      </w:r>
    </w:p>
    <w:p w:rsidR="00C05AEB" w:rsidRPr="00A82108" w:rsidRDefault="00C05AEB" w:rsidP="00C05AEB">
      <w:pPr>
        <w:pStyle w:val="Antrat1"/>
        <w:jc w:val="center"/>
        <w:rPr>
          <w:rFonts w:ascii="Times New Roman" w:hAnsi="Times New Roman" w:cs="Times New Roman"/>
          <w:sz w:val="24"/>
          <w:szCs w:val="24"/>
        </w:rPr>
      </w:pPr>
      <w:r w:rsidRPr="00A82108">
        <w:rPr>
          <w:rFonts w:ascii="Times New Roman" w:hAnsi="Times New Roman" w:cs="Times New Roman"/>
          <w:sz w:val="24"/>
          <w:szCs w:val="24"/>
        </w:rPr>
        <w:t>MOKINIŲ, KURIE BUS VEŽIOJAMI MOKYKLINIAIS AUTOBUSAIS, SKAIČIUS</w:t>
      </w:r>
    </w:p>
    <w:p w:rsidR="00C05AEB" w:rsidRPr="00A82108" w:rsidRDefault="00C05AEB" w:rsidP="00C05AE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0"/>
        <w:gridCol w:w="2418"/>
        <w:gridCol w:w="1818"/>
        <w:gridCol w:w="1643"/>
        <w:gridCol w:w="1643"/>
        <w:gridCol w:w="1256"/>
      </w:tblGrid>
      <w:tr w:rsidR="00A82108" w:rsidRPr="00A82108" w:rsidTr="00EF7FAC">
        <w:tc>
          <w:tcPr>
            <w:tcW w:w="690" w:type="dxa"/>
            <w:vAlign w:val="center"/>
          </w:tcPr>
          <w:p w:rsidR="00C05AEB" w:rsidRPr="00A82108" w:rsidRDefault="00C05AEB" w:rsidP="00EF7FAC">
            <w:pPr>
              <w:jc w:val="center"/>
              <w:rPr>
                <w:sz w:val="20"/>
              </w:rPr>
            </w:pPr>
            <w:r w:rsidRPr="00A82108">
              <w:rPr>
                <w:sz w:val="20"/>
              </w:rPr>
              <w:t>Eil.</w:t>
            </w:r>
          </w:p>
          <w:p w:rsidR="00C05AEB" w:rsidRPr="00A82108" w:rsidRDefault="00C05AEB" w:rsidP="00EF7FAC">
            <w:pPr>
              <w:jc w:val="center"/>
              <w:rPr>
                <w:sz w:val="20"/>
              </w:rPr>
            </w:pPr>
            <w:r w:rsidRPr="00A82108">
              <w:rPr>
                <w:sz w:val="20"/>
              </w:rPr>
              <w:t>Nr.</w:t>
            </w:r>
          </w:p>
        </w:tc>
        <w:tc>
          <w:tcPr>
            <w:tcW w:w="2418" w:type="dxa"/>
            <w:vAlign w:val="center"/>
          </w:tcPr>
          <w:p w:rsidR="00C05AEB" w:rsidRPr="00A82108" w:rsidRDefault="00C05AEB" w:rsidP="00EF7FAC">
            <w:pPr>
              <w:jc w:val="center"/>
              <w:rPr>
                <w:sz w:val="20"/>
              </w:rPr>
            </w:pPr>
            <w:r w:rsidRPr="00A82108">
              <w:rPr>
                <w:sz w:val="20"/>
              </w:rPr>
              <w:t>Gyvenamoji vieta</w:t>
            </w:r>
          </w:p>
        </w:tc>
        <w:tc>
          <w:tcPr>
            <w:tcW w:w="1818" w:type="dxa"/>
            <w:vAlign w:val="center"/>
          </w:tcPr>
          <w:p w:rsidR="00C05AEB" w:rsidRPr="00A82108" w:rsidRDefault="00C05AEB" w:rsidP="00EF7FAC">
            <w:pPr>
              <w:jc w:val="center"/>
              <w:rPr>
                <w:sz w:val="20"/>
              </w:rPr>
            </w:pPr>
            <w:r w:rsidRPr="00A82108">
              <w:rPr>
                <w:sz w:val="20"/>
              </w:rPr>
              <w:t>Važiavimo maršrutas</w:t>
            </w:r>
          </w:p>
        </w:tc>
        <w:tc>
          <w:tcPr>
            <w:tcW w:w="1643" w:type="dxa"/>
            <w:vAlign w:val="center"/>
          </w:tcPr>
          <w:p w:rsidR="00C05AEB" w:rsidRPr="00A82108" w:rsidRDefault="00C05AEB" w:rsidP="00EF7FAC">
            <w:pPr>
              <w:jc w:val="center"/>
              <w:rPr>
                <w:sz w:val="20"/>
              </w:rPr>
            </w:pPr>
            <w:r w:rsidRPr="00A82108">
              <w:rPr>
                <w:sz w:val="20"/>
              </w:rPr>
              <w:t>Atstumas iki mokyklos, km</w:t>
            </w:r>
          </w:p>
        </w:tc>
        <w:tc>
          <w:tcPr>
            <w:tcW w:w="1643" w:type="dxa"/>
            <w:vAlign w:val="center"/>
          </w:tcPr>
          <w:p w:rsidR="00C05AEB" w:rsidRPr="00A82108" w:rsidRDefault="00C05AEB" w:rsidP="00EF7FAC">
            <w:pPr>
              <w:jc w:val="center"/>
              <w:rPr>
                <w:sz w:val="20"/>
              </w:rPr>
            </w:pPr>
            <w:r w:rsidRPr="00A82108">
              <w:rPr>
                <w:sz w:val="20"/>
              </w:rPr>
              <w:t>Klasė</w:t>
            </w:r>
          </w:p>
        </w:tc>
        <w:tc>
          <w:tcPr>
            <w:tcW w:w="1256" w:type="dxa"/>
            <w:vAlign w:val="center"/>
          </w:tcPr>
          <w:p w:rsidR="00C05AEB" w:rsidRPr="00A82108" w:rsidRDefault="00C05AEB" w:rsidP="00EF7FAC">
            <w:pPr>
              <w:jc w:val="center"/>
              <w:rPr>
                <w:sz w:val="20"/>
              </w:rPr>
            </w:pPr>
            <w:r w:rsidRPr="00A82108">
              <w:rPr>
                <w:sz w:val="20"/>
              </w:rPr>
              <w:t>Mokinių skaičius</w:t>
            </w:r>
          </w:p>
        </w:tc>
      </w:tr>
      <w:tr w:rsidR="00A82108" w:rsidRPr="00A82108" w:rsidTr="00EF7FAC">
        <w:tc>
          <w:tcPr>
            <w:tcW w:w="690" w:type="dxa"/>
            <w:vAlign w:val="center"/>
          </w:tcPr>
          <w:p w:rsidR="00C05AEB" w:rsidRPr="00A82108" w:rsidRDefault="00C05AEB" w:rsidP="00EF7FAC">
            <w:pPr>
              <w:jc w:val="center"/>
              <w:rPr>
                <w:sz w:val="16"/>
              </w:rPr>
            </w:pPr>
            <w:r w:rsidRPr="00A82108">
              <w:rPr>
                <w:sz w:val="16"/>
              </w:rPr>
              <w:t>1</w:t>
            </w:r>
          </w:p>
        </w:tc>
        <w:tc>
          <w:tcPr>
            <w:tcW w:w="2418" w:type="dxa"/>
            <w:vAlign w:val="center"/>
          </w:tcPr>
          <w:p w:rsidR="00C05AEB" w:rsidRPr="00A82108" w:rsidRDefault="00C05AEB" w:rsidP="00EF7FAC">
            <w:pPr>
              <w:jc w:val="center"/>
              <w:rPr>
                <w:sz w:val="16"/>
              </w:rPr>
            </w:pPr>
            <w:r w:rsidRPr="00A82108">
              <w:rPr>
                <w:sz w:val="16"/>
              </w:rPr>
              <w:t>2</w:t>
            </w:r>
          </w:p>
        </w:tc>
        <w:tc>
          <w:tcPr>
            <w:tcW w:w="1818" w:type="dxa"/>
            <w:vAlign w:val="center"/>
          </w:tcPr>
          <w:p w:rsidR="00C05AEB" w:rsidRPr="00A82108" w:rsidRDefault="00C05AEB" w:rsidP="00EF7FAC">
            <w:pPr>
              <w:jc w:val="center"/>
              <w:rPr>
                <w:sz w:val="16"/>
              </w:rPr>
            </w:pPr>
            <w:r w:rsidRPr="00A82108">
              <w:rPr>
                <w:sz w:val="16"/>
              </w:rPr>
              <w:t>3</w:t>
            </w:r>
          </w:p>
        </w:tc>
        <w:tc>
          <w:tcPr>
            <w:tcW w:w="1643" w:type="dxa"/>
            <w:vAlign w:val="center"/>
          </w:tcPr>
          <w:p w:rsidR="00C05AEB" w:rsidRPr="00A82108" w:rsidRDefault="00C05AEB" w:rsidP="00EF7FAC">
            <w:pPr>
              <w:jc w:val="center"/>
              <w:rPr>
                <w:sz w:val="16"/>
              </w:rPr>
            </w:pPr>
            <w:r w:rsidRPr="00A82108">
              <w:rPr>
                <w:sz w:val="16"/>
              </w:rPr>
              <w:t>4</w:t>
            </w:r>
          </w:p>
        </w:tc>
        <w:tc>
          <w:tcPr>
            <w:tcW w:w="1643" w:type="dxa"/>
            <w:vAlign w:val="center"/>
          </w:tcPr>
          <w:p w:rsidR="00C05AEB" w:rsidRPr="00A82108" w:rsidRDefault="00C05AEB" w:rsidP="00EF7FAC">
            <w:pPr>
              <w:jc w:val="center"/>
              <w:rPr>
                <w:sz w:val="16"/>
              </w:rPr>
            </w:pPr>
            <w:r w:rsidRPr="00A82108">
              <w:rPr>
                <w:sz w:val="16"/>
              </w:rPr>
              <w:t>5</w:t>
            </w:r>
          </w:p>
        </w:tc>
        <w:tc>
          <w:tcPr>
            <w:tcW w:w="1256" w:type="dxa"/>
            <w:vAlign w:val="center"/>
          </w:tcPr>
          <w:p w:rsidR="00C05AEB" w:rsidRPr="00A82108" w:rsidRDefault="00C05AEB" w:rsidP="00EF7FAC">
            <w:pPr>
              <w:jc w:val="center"/>
              <w:rPr>
                <w:sz w:val="16"/>
              </w:rPr>
            </w:pPr>
            <w:r w:rsidRPr="00A82108">
              <w:rPr>
                <w:sz w:val="16"/>
              </w:rPr>
              <w:t>6</w:t>
            </w:r>
          </w:p>
        </w:tc>
      </w:tr>
    </w:tbl>
    <w:p w:rsidR="00C05AEB" w:rsidRPr="00A82108" w:rsidRDefault="00C05AEB" w:rsidP="00C05AEB">
      <w:r w:rsidRPr="00A82108">
        <w:t xml:space="preserve">            </w:t>
      </w:r>
    </w:p>
    <w:p w:rsidR="00C05AEB" w:rsidRPr="00A82108" w:rsidRDefault="00C05AEB" w:rsidP="00C05AEB">
      <w:pPr>
        <w:rPr>
          <w:bCs/>
          <w:iCs/>
        </w:rPr>
      </w:pPr>
      <w:r w:rsidRPr="00A82108">
        <w:t xml:space="preserve">      </w:t>
      </w:r>
      <w:r w:rsidRPr="00A82108">
        <w:rPr>
          <w:bCs/>
          <w:iCs/>
        </w:rPr>
        <w:t>Pastabos.</w:t>
      </w:r>
    </w:p>
    <w:p w:rsidR="00C05AEB" w:rsidRPr="00A82108" w:rsidRDefault="00C05AEB" w:rsidP="00C05AEB">
      <w:pPr>
        <w:numPr>
          <w:ilvl w:val="0"/>
          <w:numId w:val="40"/>
        </w:numPr>
        <w:tabs>
          <w:tab w:val="clear" w:pos="720"/>
          <w:tab w:val="num" w:pos="-142"/>
          <w:tab w:val="left" w:pos="851"/>
        </w:tabs>
        <w:ind w:left="-142" w:firstLine="709"/>
        <w:rPr>
          <w:bCs/>
          <w:iCs/>
        </w:rPr>
      </w:pPr>
      <w:r w:rsidRPr="00A82108">
        <w:rPr>
          <w:bCs/>
          <w:iCs/>
        </w:rPr>
        <w:t>Nurodyti autobuso markę, pagaminimo metus, vietų skaičių, motyvus, kodėl vežami mokiniai šiuo maršrutu, kelionės trukmę min.  nuo mokinių įlipimo į autobusą  iki mokyklos.</w:t>
      </w:r>
    </w:p>
    <w:p w:rsidR="00C05AEB" w:rsidRPr="00A82108" w:rsidRDefault="00C05AEB" w:rsidP="00C05AEB">
      <w:pPr>
        <w:numPr>
          <w:ilvl w:val="0"/>
          <w:numId w:val="40"/>
        </w:numPr>
        <w:tabs>
          <w:tab w:val="left" w:pos="851"/>
        </w:tabs>
        <w:ind w:hanging="153"/>
        <w:rPr>
          <w:bCs/>
          <w:iCs/>
        </w:rPr>
      </w:pPr>
      <w:r w:rsidRPr="00A82108">
        <w:rPr>
          <w:bCs/>
          <w:iCs/>
        </w:rPr>
        <w:t>Lentelę pildyti kiekvienam autobusui atskirai.</w:t>
      </w:r>
    </w:p>
    <w:p w:rsidR="00C05AEB" w:rsidRPr="00A82108" w:rsidRDefault="00C05AEB" w:rsidP="00C05AEB">
      <w:pPr>
        <w:ind w:left="360"/>
        <w:jc w:val="center"/>
        <w:rPr>
          <w:bCs/>
          <w:i/>
          <w:iCs/>
        </w:rPr>
      </w:pPr>
      <w:r w:rsidRPr="00A82108">
        <w:rPr>
          <w:bCs/>
          <w:i/>
          <w:iCs/>
        </w:rPr>
        <w:t>_________________________</w:t>
      </w:r>
    </w:p>
    <w:p w:rsidR="00C05AEB" w:rsidRPr="00A82108" w:rsidRDefault="00C05AEB" w:rsidP="00C05AEB">
      <w:pPr>
        <w:ind w:left="5616" w:firstLine="864"/>
        <w:jc w:val="right"/>
        <w:rPr>
          <w:sz w:val="22"/>
          <w:szCs w:val="22"/>
        </w:rPr>
      </w:pPr>
      <w:r w:rsidRPr="00A82108">
        <w:rPr>
          <w:sz w:val="22"/>
          <w:szCs w:val="22"/>
        </w:rPr>
        <w:t xml:space="preserve">                           6 lentelė</w:t>
      </w:r>
    </w:p>
    <w:p w:rsidR="00C05AEB" w:rsidRPr="00A82108" w:rsidRDefault="00C05AEB" w:rsidP="00C05AEB"/>
    <w:p w:rsidR="00C05AEB" w:rsidRPr="00A82108" w:rsidRDefault="00C05AEB" w:rsidP="00C05AEB">
      <w:pPr>
        <w:pStyle w:val="Pagrindinistekstas"/>
        <w:rPr>
          <w:sz w:val="24"/>
        </w:rPr>
      </w:pPr>
      <w:r w:rsidRPr="00A82108">
        <w:rPr>
          <w:sz w:val="24"/>
        </w:rPr>
        <w:t>MOKINIŲ, KURIE BUS VEŽIOJAMI KITAIS BŪDAIS ( TĖVŲ ARBA GLOBĖJŲ NUOSAVU TRANSPORTU, TOLIMOJO SUSISIEKIMO AUTOBUSAIS IR T.T.), SKAIČIUS</w:t>
      </w:r>
    </w:p>
    <w:p w:rsidR="00C05AEB" w:rsidRPr="00A82108" w:rsidRDefault="00C05AEB" w:rsidP="00C05AE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0"/>
        <w:gridCol w:w="2418"/>
        <w:gridCol w:w="1818"/>
        <w:gridCol w:w="1643"/>
        <w:gridCol w:w="1643"/>
        <w:gridCol w:w="1256"/>
      </w:tblGrid>
      <w:tr w:rsidR="00A82108" w:rsidRPr="00A82108" w:rsidTr="00EF7FAC">
        <w:tc>
          <w:tcPr>
            <w:tcW w:w="690" w:type="dxa"/>
            <w:vAlign w:val="center"/>
          </w:tcPr>
          <w:p w:rsidR="00C05AEB" w:rsidRPr="00A82108" w:rsidRDefault="00C05AEB" w:rsidP="00EF7FAC">
            <w:pPr>
              <w:jc w:val="center"/>
              <w:rPr>
                <w:sz w:val="20"/>
              </w:rPr>
            </w:pPr>
            <w:r w:rsidRPr="00A82108">
              <w:rPr>
                <w:sz w:val="20"/>
              </w:rPr>
              <w:t>Eil.</w:t>
            </w:r>
          </w:p>
          <w:p w:rsidR="00C05AEB" w:rsidRPr="00A82108" w:rsidRDefault="00C05AEB" w:rsidP="00EF7FAC">
            <w:pPr>
              <w:jc w:val="center"/>
              <w:rPr>
                <w:sz w:val="20"/>
              </w:rPr>
            </w:pPr>
            <w:r w:rsidRPr="00A82108">
              <w:rPr>
                <w:sz w:val="20"/>
              </w:rPr>
              <w:t>Nr.</w:t>
            </w:r>
          </w:p>
        </w:tc>
        <w:tc>
          <w:tcPr>
            <w:tcW w:w="2418" w:type="dxa"/>
            <w:vAlign w:val="center"/>
          </w:tcPr>
          <w:p w:rsidR="00C05AEB" w:rsidRPr="00A82108" w:rsidRDefault="00C05AEB" w:rsidP="00EF7FAC">
            <w:pPr>
              <w:jc w:val="center"/>
              <w:rPr>
                <w:sz w:val="20"/>
              </w:rPr>
            </w:pPr>
            <w:r w:rsidRPr="00A82108">
              <w:rPr>
                <w:sz w:val="20"/>
              </w:rPr>
              <w:t>Vežėjo pavadinimas</w:t>
            </w:r>
          </w:p>
        </w:tc>
        <w:tc>
          <w:tcPr>
            <w:tcW w:w="1818" w:type="dxa"/>
            <w:vAlign w:val="center"/>
          </w:tcPr>
          <w:p w:rsidR="00C05AEB" w:rsidRPr="00A82108" w:rsidRDefault="00C05AEB" w:rsidP="00EF7FAC">
            <w:pPr>
              <w:jc w:val="center"/>
              <w:rPr>
                <w:sz w:val="20"/>
              </w:rPr>
            </w:pPr>
            <w:r w:rsidRPr="00A82108">
              <w:rPr>
                <w:sz w:val="20"/>
              </w:rPr>
              <w:t>Mokinių gyvenamoji vieta</w:t>
            </w:r>
          </w:p>
        </w:tc>
        <w:tc>
          <w:tcPr>
            <w:tcW w:w="1643" w:type="dxa"/>
            <w:vAlign w:val="center"/>
          </w:tcPr>
          <w:p w:rsidR="00C05AEB" w:rsidRPr="00A82108" w:rsidRDefault="00C05AEB" w:rsidP="00EF7FAC">
            <w:pPr>
              <w:jc w:val="center"/>
              <w:rPr>
                <w:sz w:val="20"/>
              </w:rPr>
            </w:pPr>
            <w:r w:rsidRPr="00A82108">
              <w:rPr>
                <w:sz w:val="20"/>
              </w:rPr>
              <w:t>Klasė</w:t>
            </w:r>
          </w:p>
        </w:tc>
        <w:tc>
          <w:tcPr>
            <w:tcW w:w="1643" w:type="dxa"/>
            <w:vAlign w:val="center"/>
          </w:tcPr>
          <w:p w:rsidR="00C05AEB" w:rsidRPr="00A82108" w:rsidRDefault="00C05AEB" w:rsidP="00EF7FAC">
            <w:pPr>
              <w:jc w:val="center"/>
              <w:rPr>
                <w:sz w:val="20"/>
              </w:rPr>
            </w:pPr>
            <w:r w:rsidRPr="00A82108">
              <w:rPr>
                <w:sz w:val="20"/>
              </w:rPr>
              <w:t>Mokinių skaičius</w:t>
            </w:r>
          </w:p>
        </w:tc>
        <w:tc>
          <w:tcPr>
            <w:tcW w:w="1256" w:type="dxa"/>
            <w:vAlign w:val="center"/>
          </w:tcPr>
          <w:p w:rsidR="00C05AEB" w:rsidRPr="00A82108" w:rsidRDefault="00C05AEB" w:rsidP="00EF7FAC">
            <w:pPr>
              <w:jc w:val="center"/>
              <w:rPr>
                <w:sz w:val="20"/>
              </w:rPr>
            </w:pPr>
            <w:r w:rsidRPr="00A82108">
              <w:rPr>
                <w:sz w:val="20"/>
              </w:rPr>
              <w:t>Atstumas iki mokyklos, km</w:t>
            </w:r>
          </w:p>
        </w:tc>
      </w:tr>
      <w:tr w:rsidR="00C05AEB" w:rsidRPr="00A82108" w:rsidTr="00EF7FAC">
        <w:tc>
          <w:tcPr>
            <w:tcW w:w="690" w:type="dxa"/>
            <w:vAlign w:val="center"/>
          </w:tcPr>
          <w:p w:rsidR="00C05AEB" w:rsidRPr="00A82108" w:rsidRDefault="00C05AEB" w:rsidP="00EF7FAC">
            <w:pPr>
              <w:jc w:val="center"/>
              <w:rPr>
                <w:sz w:val="16"/>
              </w:rPr>
            </w:pPr>
            <w:r w:rsidRPr="00A82108">
              <w:rPr>
                <w:sz w:val="16"/>
              </w:rPr>
              <w:t>1</w:t>
            </w:r>
          </w:p>
        </w:tc>
        <w:tc>
          <w:tcPr>
            <w:tcW w:w="2418" w:type="dxa"/>
            <w:vAlign w:val="center"/>
          </w:tcPr>
          <w:p w:rsidR="00C05AEB" w:rsidRPr="00A82108" w:rsidRDefault="00C05AEB" w:rsidP="00EF7FAC">
            <w:pPr>
              <w:jc w:val="center"/>
              <w:rPr>
                <w:sz w:val="16"/>
              </w:rPr>
            </w:pPr>
            <w:r w:rsidRPr="00A82108">
              <w:rPr>
                <w:sz w:val="16"/>
              </w:rPr>
              <w:t>2</w:t>
            </w:r>
          </w:p>
        </w:tc>
        <w:tc>
          <w:tcPr>
            <w:tcW w:w="1818" w:type="dxa"/>
            <w:vAlign w:val="center"/>
          </w:tcPr>
          <w:p w:rsidR="00C05AEB" w:rsidRPr="00A82108" w:rsidRDefault="00C05AEB" w:rsidP="00EF7FAC">
            <w:pPr>
              <w:jc w:val="center"/>
              <w:rPr>
                <w:sz w:val="16"/>
              </w:rPr>
            </w:pPr>
            <w:r w:rsidRPr="00A82108">
              <w:rPr>
                <w:sz w:val="16"/>
              </w:rPr>
              <w:t>3</w:t>
            </w:r>
          </w:p>
        </w:tc>
        <w:tc>
          <w:tcPr>
            <w:tcW w:w="1643" w:type="dxa"/>
            <w:vAlign w:val="center"/>
          </w:tcPr>
          <w:p w:rsidR="00C05AEB" w:rsidRPr="00A82108" w:rsidRDefault="00C05AEB" w:rsidP="00EF7FAC">
            <w:pPr>
              <w:jc w:val="center"/>
              <w:rPr>
                <w:sz w:val="16"/>
              </w:rPr>
            </w:pPr>
            <w:r w:rsidRPr="00A82108">
              <w:rPr>
                <w:sz w:val="16"/>
              </w:rPr>
              <w:t>4</w:t>
            </w:r>
          </w:p>
        </w:tc>
        <w:tc>
          <w:tcPr>
            <w:tcW w:w="1643" w:type="dxa"/>
            <w:vAlign w:val="center"/>
          </w:tcPr>
          <w:p w:rsidR="00C05AEB" w:rsidRPr="00A82108" w:rsidRDefault="00C05AEB" w:rsidP="00EF7FAC">
            <w:pPr>
              <w:jc w:val="center"/>
              <w:rPr>
                <w:sz w:val="16"/>
              </w:rPr>
            </w:pPr>
            <w:r w:rsidRPr="00A82108">
              <w:rPr>
                <w:sz w:val="16"/>
              </w:rPr>
              <w:t>5</w:t>
            </w:r>
          </w:p>
        </w:tc>
        <w:tc>
          <w:tcPr>
            <w:tcW w:w="1256" w:type="dxa"/>
            <w:vAlign w:val="center"/>
          </w:tcPr>
          <w:p w:rsidR="00C05AEB" w:rsidRPr="00A82108" w:rsidRDefault="00C05AEB" w:rsidP="00EF7FAC">
            <w:pPr>
              <w:jc w:val="center"/>
              <w:rPr>
                <w:sz w:val="16"/>
              </w:rPr>
            </w:pPr>
            <w:r w:rsidRPr="00A82108">
              <w:rPr>
                <w:sz w:val="16"/>
              </w:rPr>
              <w:t>6</w:t>
            </w:r>
          </w:p>
        </w:tc>
      </w:tr>
    </w:tbl>
    <w:p w:rsidR="00C05AEB" w:rsidRPr="00A82108" w:rsidRDefault="00C05AEB" w:rsidP="00C05AEB"/>
    <w:p w:rsidR="00C05AEB" w:rsidRPr="00A82108" w:rsidRDefault="00C05AEB" w:rsidP="00C05AEB">
      <w:r w:rsidRPr="00A82108">
        <w:t xml:space="preserve">      Pastaba. Mokinius  grupuoti pagal vežėjus.</w:t>
      </w:r>
    </w:p>
    <w:p w:rsidR="00C05AEB" w:rsidRPr="00A82108" w:rsidRDefault="00C05AEB" w:rsidP="00C05AEB"/>
    <w:p w:rsidR="00C05AEB" w:rsidRPr="00A82108" w:rsidRDefault="00C05AEB" w:rsidP="00C05AEB">
      <w:pPr>
        <w:rPr>
          <w:i/>
        </w:rPr>
      </w:pPr>
      <w:r w:rsidRPr="00A82108">
        <w:t xml:space="preserve">Mokyklos direktorius                           (parašas)                                              (vardas, pavardė)           </w:t>
      </w:r>
      <w:r w:rsidRPr="00A82108">
        <w:rPr>
          <w:bCs/>
        </w:rPr>
        <w:t xml:space="preserve">         </w:t>
      </w:r>
    </w:p>
    <w:p w:rsidR="004B6067" w:rsidRPr="00A82108" w:rsidRDefault="00C05AEB" w:rsidP="00C05AEB">
      <w:pPr>
        <w:sectPr w:rsidR="004B6067" w:rsidRPr="00A82108" w:rsidSect="004B6067">
          <w:headerReference w:type="default" r:id="rId12"/>
          <w:pgSz w:w="11906" w:h="16838" w:code="9"/>
          <w:pgMar w:top="1134" w:right="567" w:bottom="1134" w:left="1701" w:header="567" w:footer="567" w:gutter="0"/>
          <w:pgNumType w:start="1"/>
          <w:cols w:space="1296"/>
          <w:titlePg/>
          <w:docGrid w:linePitch="360"/>
        </w:sectPr>
      </w:pPr>
      <w:r w:rsidRPr="00A82108">
        <w:t xml:space="preserve">                                                        __________________</w:t>
      </w:r>
    </w:p>
    <w:p w:rsidR="00C05AEB" w:rsidRPr="00A82108" w:rsidRDefault="00C05AEB" w:rsidP="00C05AEB">
      <w:pPr>
        <w:ind w:left="5184" w:firstLine="6"/>
        <w:jc w:val="center"/>
      </w:pPr>
      <w:r w:rsidRPr="00A82108">
        <w:lastRenderedPageBreak/>
        <w:t xml:space="preserve">             Kretingos rajono mokinių vežiojimo </w:t>
      </w:r>
    </w:p>
    <w:p w:rsidR="00C05AEB" w:rsidRPr="00A82108" w:rsidRDefault="00C05AEB" w:rsidP="00C05AEB">
      <w:pPr>
        <w:ind w:left="5184" w:firstLine="6"/>
      </w:pPr>
      <w:r w:rsidRPr="00A82108">
        <w:t xml:space="preserve">               organizavimo, mokyklinių autobusų  </w:t>
      </w:r>
    </w:p>
    <w:p w:rsidR="00C05AEB" w:rsidRPr="00A82108" w:rsidRDefault="00C05AEB" w:rsidP="00C05AEB">
      <w:pPr>
        <w:ind w:left="5184" w:firstLine="6"/>
      </w:pPr>
      <w:r w:rsidRPr="00A82108">
        <w:t xml:space="preserve">               naudojimo ir važiavimo išlaidų </w:t>
      </w:r>
    </w:p>
    <w:p w:rsidR="00C05AEB" w:rsidRPr="00A82108" w:rsidRDefault="00C05AEB" w:rsidP="00C05AEB">
      <w:pPr>
        <w:tabs>
          <w:tab w:val="left" w:pos="6420"/>
          <w:tab w:val="right" w:pos="9639"/>
        </w:tabs>
        <w:ind w:left="4320" w:firstLine="720"/>
      </w:pPr>
      <w:r w:rsidRPr="00A82108">
        <w:t xml:space="preserve">                  kompensavimo tvarkos aprašo </w:t>
      </w:r>
    </w:p>
    <w:p w:rsidR="00C05AEB" w:rsidRPr="00A82108" w:rsidRDefault="00C05AEB" w:rsidP="00C05AEB">
      <w:pPr>
        <w:ind w:left="4320" w:firstLine="720"/>
      </w:pPr>
      <w:r w:rsidRPr="00A82108">
        <w:rPr>
          <w:b/>
        </w:rPr>
        <w:t xml:space="preserve">                 </w:t>
      </w:r>
      <w:r w:rsidRPr="00A82108">
        <w:t>3 priedas</w:t>
      </w:r>
    </w:p>
    <w:p w:rsidR="00C05AEB" w:rsidRPr="00A82108" w:rsidRDefault="00C05AEB" w:rsidP="00C05AEB">
      <w:pPr>
        <w:ind w:left="4320" w:firstLine="720"/>
      </w:pPr>
    </w:p>
    <w:p w:rsidR="00C05AEB" w:rsidRPr="00A82108" w:rsidRDefault="00C05AEB" w:rsidP="00C05AEB">
      <w:r w:rsidRPr="00A82108">
        <w:t>.....................................................................................................................................................</w:t>
      </w:r>
    </w:p>
    <w:p w:rsidR="00C05AEB" w:rsidRPr="00A82108" w:rsidRDefault="00C05AEB" w:rsidP="00C05AEB">
      <w:pPr>
        <w:jc w:val="center"/>
        <w:rPr>
          <w:vertAlign w:val="superscript"/>
        </w:rPr>
      </w:pPr>
      <w:r w:rsidRPr="00A82108">
        <w:rPr>
          <w:vertAlign w:val="superscript"/>
        </w:rPr>
        <w:t>(mokyklos pavadinimas)</w:t>
      </w:r>
    </w:p>
    <w:p w:rsidR="00C05AEB" w:rsidRPr="00A82108" w:rsidRDefault="00C05AEB" w:rsidP="00C05AEB">
      <w:pPr>
        <w:ind w:left="4320" w:firstLine="720"/>
        <w:rPr>
          <w:lang w:val="de-AT"/>
        </w:rPr>
      </w:pPr>
      <w:r w:rsidRPr="00A82108">
        <w:rPr>
          <w:lang w:val="de-AT"/>
        </w:rPr>
        <w:t xml:space="preserve">    </w:t>
      </w:r>
    </w:p>
    <w:p w:rsidR="00C05AEB" w:rsidRPr="00A82108" w:rsidRDefault="00C05AEB" w:rsidP="00C05AEB">
      <w:pPr>
        <w:pStyle w:val="Pagrindinistekstas"/>
        <w:rPr>
          <w:sz w:val="24"/>
        </w:rPr>
      </w:pPr>
      <w:r w:rsidRPr="00A82108">
        <w:rPr>
          <w:sz w:val="24"/>
        </w:rPr>
        <w:t xml:space="preserve">INFORMACIJA APIE UAB KRETINGOS AUTOBUSŲ PARKO </w:t>
      </w:r>
    </w:p>
    <w:p w:rsidR="00C05AEB" w:rsidRPr="00A82108" w:rsidRDefault="00C05AEB" w:rsidP="00C05AEB">
      <w:pPr>
        <w:pStyle w:val="Pagrindinistekstas"/>
        <w:rPr>
          <w:sz w:val="24"/>
        </w:rPr>
      </w:pPr>
      <w:r w:rsidRPr="00A82108">
        <w:rPr>
          <w:sz w:val="24"/>
        </w:rPr>
        <w:t xml:space="preserve">VIETINIO (PRIEMIESTINIO) REGULIARAUS SUSISIEKIMO AUTOBUSAIS, </w:t>
      </w:r>
    </w:p>
    <w:p w:rsidR="00C05AEB" w:rsidRPr="00A82108" w:rsidRDefault="00C05AEB" w:rsidP="00C05AEB">
      <w:pPr>
        <w:pStyle w:val="Pagrindinistekstas"/>
        <w:rPr>
          <w:sz w:val="24"/>
        </w:rPr>
      </w:pPr>
      <w:r w:rsidRPr="00A82108">
        <w:rPr>
          <w:sz w:val="24"/>
        </w:rPr>
        <w:t xml:space="preserve">VEŽIOTUS MOKINIUS UŽ </w:t>
      </w:r>
      <w:r w:rsidRPr="00A82108">
        <w:rPr>
          <w:sz w:val="24"/>
          <w:lang w:val="en-US"/>
        </w:rPr>
        <w:t xml:space="preserve">20    M. </w:t>
      </w:r>
      <w:r w:rsidRPr="00A82108">
        <w:rPr>
          <w:sz w:val="24"/>
        </w:rPr>
        <w:t>_____________ MĖN.</w:t>
      </w:r>
    </w:p>
    <w:p w:rsidR="00C05AEB" w:rsidRPr="00A82108" w:rsidRDefault="00C05AEB" w:rsidP="00C05AEB">
      <w:pPr>
        <w:ind w:left="5184"/>
      </w:pPr>
      <w:r w:rsidRPr="00A82108">
        <w:t xml:space="preserve"> </w:t>
      </w:r>
    </w:p>
    <w:p w:rsidR="00C05AEB" w:rsidRPr="00A82108" w:rsidRDefault="00C05AEB" w:rsidP="00C05AEB">
      <w:pPr>
        <w:ind w:left="4320" w:firstLine="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52"/>
        <w:gridCol w:w="1936"/>
        <w:gridCol w:w="1800"/>
        <w:gridCol w:w="2073"/>
        <w:gridCol w:w="1767"/>
      </w:tblGrid>
      <w:tr w:rsidR="00A82108" w:rsidRPr="00A82108" w:rsidTr="00EF7FAC">
        <w:tc>
          <w:tcPr>
            <w:tcW w:w="2093" w:type="dxa"/>
            <w:vMerge w:val="restart"/>
            <w:vAlign w:val="center"/>
          </w:tcPr>
          <w:p w:rsidR="00C05AEB" w:rsidRPr="00A82108" w:rsidRDefault="00C05AEB" w:rsidP="00EF7FAC">
            <w:pPr>
              <w:jc w:val="center"/>
              <w:rPr>
                <w:sz w:val="20"/>
              </w:rPr>
            </w:pPr>
            <w:r w:rsidRPr="00A82108">
              <w:rPr>
                <w:sz w:val="20"/>
              </w:rPr>
              <w:t>Mokinių skaičius</w:t>
            </w:r>
          </w:p>
        </w:tc>
        <w:tc>
          <w:tcPr>
            <w:tcW w:w="1984" w:type="dxa"/>
            <w:vAlign w:val="center"/>
          </w:tcPr>
          <w:p w:rsidR="00C05AEB" w:rsidRPr="00A82108" w:rsidRDefault="00C05AEB" w:rsidP="00EF7FAC">
            <w:pPr>
              <w:jc w:val="center"/>
              <w:rPr>
                <w:sz w:val="20"/>
              </w:rPr>
            </w:pPr>
            <w:r w:rsidRPr="00A82108">
              <w:rPr>
                <w:sz w:val="20"/>
                <w:lang w:val="en-US"/>
              </w:rPr>
              <w:t xml:space="preserve">1-4 </w:t>
            </w:r>
            <w:r w:rsidRPr="00A82108">
              <w:rPr>
                <w:sz w:val="20"/>
              </w:rPr>
              <w:t>klasė</w:t>
            </w:r>
          </w:p>
        </w:tc>
        <w:tc>
          <w:tcPr>
            <w:tcW w:w="1843" w:type="dxa"/>
            <w:vAlign w:val="center"/>
          </w:tcPr>
          <w:p w:rsidR="00C05AEB" w:rsidRPr="00A82108" w:rsidRDefault="00C05AEB" w:rsidP="00EF7FAC">
            <w:pPr>
              <w:jc w:val="center"/>
              <w:rPr>
                <w:sz w:val="20"/>
              </w:rPr>
            </w:pPr>
            <w:r w:rsidRPr="00A82108">
              <w:rPr>
                <w:sz w:val="20"/>
              </w:rPr>
              <w:t>5-8 klasė</w:t>
            </w:r>
          </w:p>
        </w:tc>
        <w:tc>
          <w:tcPr>
            <w:tcW w:w="2126" w:type="dxa"/>
            <w:vAlign w:val="center"/>
          </w:tcPr>
          <w:p w:rsidR="00C05AEB" w:rsidRPr="00A82108" w:rsidRDefault="00C05AEB" w:rsidP="00EF7FAC">
            <w:pPr>
              <w:jc w:val="center"/>
              <w:rPr>
                <w:sz w:val="20"/>
              </w:rPr>
            </w:pPr>
            <w:r w:rsidRPr="00A82108">
              <w:rPr>
                <w:sz w:val="20"/>
              </w:rPr>
              <w:t>9-10 klasė</w:t>
            </w:r>
          </w:p>
        </w:tc>
        <w:tc>
          <w:tcPr>
            <w:tcW w:w="1809" w:type="dxa"/>
            <w:vAlign w:val="center"/>
          </w:tcPr>
          <w:p w:rsidR="00C05AEB" w:rsidRPr="00A82108" w:rsidRDefault="00C05AEB" w:rsidP="00EF7FAC">
            <w:pPr>
              <w:jc w:val="center"/>
              <w:rPr>
                <w:sz w:val="20"/>
              </w:rPr>
            </w:pPr>
            <w:r w:rsidRPr="00A82108">
              <w:rPr>
                <w:sz w:val="20"/>
              </w:rPr>
              <w:t>1-4 G klasė</w:t>
            </w:r>
          </w:p>
        </w:tc>
      </w:tr>
      <w:tr w:rsidR="00A82108" w:rsidRPr="00A82108" w:rsidTr="00EF7FAC">
        <w:tc>
          <w:tcPr>
            <w:tcW w:w="2093" w:type="dxa"/>
            <w:vMerge/>
            <w:vAlign w:val="center"/>
          </w:tcPr>
          <w:p w:rsidR="00C05AEB" w:rsidRPr="00A82108" w:rsidRDefault="00C05AEB" w:rsidP="00EF7FAC">
            <w:pPr>
              <w:jc w:val="center"/>
              <w:rPr>
                <w:sz w:val="20"/>
              </w:rPr>
            </w:pPr>
          </w:p>
        </w:tc>
        <w:tc>
          <w:tcPr>
            <w:tcW w:w="1984" w:type="dxa"/>
            <w:vAlign w:val="center"/>
          </w:tcPr>
          <w:p w:rsidR="00C05AEB" w:rsidRPr="00A82108" w:rsidRDefault="00C05AEB" w:rsidP="00EF7FAC">
            <w:pPr>
              <w:jc w:val="center"/>
              <w:rPr>
                <w:sz w:val="20"/>
                <w:lang w:val="en-US"/>
              </w:rPr>
            </w:pPr>
          </w:p>
        </w:tc>
        <w:tc>
          <w:tcPr>
            <w:tcW w:w="1843" w:type="dxa"/>
            <w:vAlign w:val="center"/>
          </w:tcPr>
          <w:p w:rsidR="00C05AEB" w:rsidRPr="00A82108" w:rsidRDefault="00C05AEB" w:rsidP="00EF7FAC">
            <w:pPr>
              <w:jc w:val="center"/>
              <w:rPr>
                <w:sz w:val="20"/>
              </w:rPr>
            </w:pPr>
          </w:p>
        </w:tc>
        <w:tc>
          <w:tcPr>
            <w:tcW w:w="2126" w:type="dxa"/>
            <w:vAlign w:val="center"/>
          </w:tcPr>
          <w:p w:rsidR="00C05AEB" w:rsidRPr="00A82108" w:rsidRDefault="00C05AEB" w:rsidP="00EF7FAC">
            <w:pPr>
              <w:jc w:val="center"/>
              <w:rPr>
                <w:sz w:val="20"/>
              </w:rPr>
            </w:pPr>
          </w:p>
        </w:tc>
        <w:tc>
          <w:tcPr>
            <w:tcW w:w="1809" w:type="dxa"/>
            <w:vAlign w:val="center"/>
          </w:tcPr>
          <w:p w:rsidR="00C05AEB" w:rsidRPr="00A82108" w:rsidRDefault="00C05AEB" w:rsidP="00EF7FAC">
            <w:pPr>
              <w:jc w:val="center"/>
              <w:rPr>
                <w:sz w:val="20"/>
              </w:rPr>
            </w:pPr>
          </w:p>
        </w:tc>
      </w:tr>
      <w:tr w:rsidR="00C05AEB" w:rsidRPr="00A82108" w:rsidTr="00EF7FAC">
        <w:tc>
          <w:tcPr>
            <w:tcW w:w="8046" w:type="dxa"/>
            <w:gridSpan w:val="4"/>
            <w:vAlign w:val="center"/>
          </w:tcPr>
          <w:p w:rsidR="00C05AEB" w:rsidRPr="00A82108" w:rsidRDefault="00C05AEB" w:rsidP="00EF7FAC">
            <w:pPr>
              <w:jc w:val="right"/>
              <w:rPr>
                <w:b/>
                <w:sz w:val="20"/>
              </w:rPr>
            </w:pPr>
            <w:r w:rsidRPr="00A82108">
              <w:rPr>
                <w:b/>
                <w:sz w:val="20"/>
              </w:rPr>
              <w:t>Iš viso:</w:t>
            </w:r>
          </w:p>
        </w:tc>
        <w:tc>
          <w:tcPr>
            <w:tcW w:w="1809" w:type="dxa"/>
            <w:vAlign w:val="center"/>
          </w:tcPr>
          <w:p w:rsidR="00C05AEB" w:rsidRPr="00A82108" w:rsidRDefault="00C05AEB" w:rsidP="00EF7FAC">
            <w:pPr>
              <w:jc w:val="center"/>
              <w:rPr>
                <w:sz w:val="20"/>
              </w:rPr>
            </w:pPr>
          </w:p>
        </w:tc>
      </w:tr>
    </w:tbl>
    <w:p w:rsidR="00C05AEB" w:rsidRPr="00A82108" w:rsidRDefault="00C05AEB" w:rsidP="00C05AEB">
      <w:pPr>
        <w:ind w:left="5616" w:firstLine="864"/>
      </w:pPr>
    </w:p>
    <w:p w:rsidR="00C05AEB" w:rsidRPr="00A82108" w:rsidRDefault="00C05AEB" w:rsidP="00C05AEB">
      <w:pPr>
        <w:rPr>
          <w:i/>
        </w:rPr>
      </w:pPr>
      <w:r w:rsidRPr="00A82108">
        <w:t xml:space="preserve">Mokyklos direktorius                           (parašas)                                              (vardas, pavardė)           </w:t>
      </w:r>
      <w:r w:rsidRPr="00A82108">
        <w:rPr>
          <w:bCs/>
        </w:rPr>
        <w:t xml:space="preserve">         </w:t>
      </w:r>
    </w:p>
    <w:p w:rsidR="00C05AEB" w:rsidRPr="00A82108" w:rsidRDefault="00C05AEB" w:rsidP="00C05AEB">
      <w:r w:rsidRPr="00A82108">
        <w:t xml:space="preserve">                                                        ________________</w:t>
      </w:r>
    </w:p>
    <w:p w:rsidR="00C05AEB" w:rsidRPr="00A82108" w:rsidRDefault="00C05AEB" w:rsidP="00C05AEB"/>
    <w:p w:rsidR="00C05AEB" w:rsidRPr="00A82108" w:rsidRDefault="00C05AEB" w:rsidP="00C05AEB"/>
    <w:p w:rsidR="00C05AEB" w:rsidRPr="00A82108" w:rsidRDefault="00C05AEB" w:rsidP="00C05AEB"/>
    <w:p w:rsidR="00C05AEB" w:rsidRPr="00A82108" w:rsidRDefault="00C05AEB" w:rsidP="00C05AEB"/>
    <w:p w:rsidR="00C05AEB" w:rsidRPr="00A82108" w:rsidRDefault="00C05AEB" w:rsidP="00C05AEB"/>
    <w:p w:rsidR="00C05AEB" w:rsidRPr="00A82108" w:rsidRDefault="00C05AEB" w:rsidP="00C05AEB"/>
    <w:p w:rsidR="00C05AEB" w:rsidRPr="00A82108" w:rsidRDefault="00C05AEB" w:rsidP="00C05AEB"/>
    <w:p w:rsidR="00C05AEB" w:rsidRPr="00A82108" w:rsidRDefault="00C05AEB" w:rsidP="00C05AEB"/>
    <w:p w:rsidR="00C05AEB" w:rsidRPr="00A82108" w:rsidRDefault="00C05AEB" w:rsidP="00C05AEB"/>
    <w:p w:rsidR="00C05AEB" w:rsidRPr="00A82108" w:rsidRDefault="00C05AEB" w:rsidP="00C05AEB"/>
    <w:p w:rsidR="00C05AEB" w:rsidRPr="00A82108" w:rsidRDefault="00C05AEB" w:rsidP="00C05AEB"/>
    <w:p w:rsidR="00C05AEB" w:rsidRPr="00A82108" w:rsidRDefault="00C05AEB" w:rsidP="00C05AEB"/>
    <w:p w:rsidR="00C05AEB" w:rsidRPr="00A82108" w:rsidRDefault="00C05AEB" w:rsidP="00C05AEB"/>
    <w:p w:rsidR="00C05AEB" w:rsidRPr="00A82108" w:rsidRDefault="00C05AEB" w:rsidP="00C05AEB"/>
    <w:p w:rsidR="00C05AEB" w:rsidRPr="00A82108" w:rsidRDefault="00C05AEB" w:rsidP="00C05AEB"/>
    <w:p w:rsidR="00C05AEB" w:rsidRPr="00A82108" w:rsidRDefault="00C05AEB" w:rsidP="00C05AEB"/>
    <w:p w:rsidR="00C05AEB" w:rsidRPr="00A82108" w:rsidRDefault="00C05AEB" w:rsidP="00C05AEB"/>
    <w:p w:rsidR="00C05AEB" w:rsidRPr="00A82108" w:rsidRDefault="00C05AEB" w:rsidP="00C05AEB"/>
    <w:p w:rsidR="00C05AEB" w:rsidRPr="00A82108" w:rsidRDefault="00C05AEB" w:rsidP="00C05AEB"/>
    <w:p w:rsidR="00C05AEB" w:rsidRPr="00A82108" w:rsidRDefault="00C05AEB" w:rsidP="00C05AEB"/>
    <w:p w:rsidR="00C05AEB" w:rsidRPr="00A82108" w:rsidRDefault="00C05AEB" w:rsidP="00C05AEB"/>
    <w:p w:rsidR="00C05AEB" w:rsidRPr="00A82108" w:rsidRDefault="00C05AEB" w:rsidP="00C05AEB"/>
    <w:p w:rsidR="00C05AEB" w:rsidRPr="00A82108" w:rsidRDefault="00C05AEB" w:rsidP="00C05AEB"/>
    <w:p w:rsidR="00C05AEB" w:rsidRPr="00A82108" w:rsidRDefault="00C05AEB" w:rsidP="00C05AEB"/>
    <w:p w:rsidR="00C05AEB" w:rsidRPr="00A82108" w:rsidRDefault="00C05AEB" w:rsidP="00C05AEB"/>
    <w:p w:rsidR="00C05AEB" w:rsidRPr="00A82108" w:rsidRDefault="00C05AEB" w:rsidP="00C05AEB"/>
    <w:p w:rsidR="00C05AEB" w:rsidRPr="00A82108" w:rsidRDefault="00C05AEB" w:rsidP="00C05AEB"/>
    <w:p w:rsidR="00C05AEB" w:rsidRPr="00A82108" w:rsidRDefault="00C05AEB" w:rsidP="00C05AEB"/>
    <w:p w:rsidR="00C05AEB" w:rsidRPr="00A82108" w:rsidRDefault="00C05AEB" w:rsidP="00C05AEB"/>
    <w:p w:rsidR="004B6067" w:rsidRPr="00A82108" w:rsidRDefault="004B6067" w:rsidP="00C05AEB">
      <w:pPr>
        <w:sectPr w:rsidR="004B6067" w:rsidRPr="00A82108" w:rsidSect="0017179E">
          <w:headerReference w:type="default" r:id="rId13"/>
          <w:pgSz w:w="11906" w:h="16838" w:code="9"/>
          <w:pgMar w:top="1134" w:right="567" w:bottom="1134" w:left="1701" w:header="567" w:footer="567" w:gutter="0"/>
          <w:cols w:space="1296"/>
          <w:docGrid w:linePitch="360"/>
        </w:sectPr>
      </w:pPr>
    </w:p>
    <w:p w:rsidR="00C05AEB" w:rsidRPr="00A82108" w:rsidRDefault="00C05AEB" w:rsidP="00C05AEB">
      <w:pPr>
        <w:ind w:left="5184" w:firstLine="6"/>
        <w:jc w:val="center"/>
      </w:pPr>
      <w:r w:rsidRPr="00A82108">
        <w:lastRenderedPageBreak/>
        <w:t xml:space="preserve">             Kretingos rajono mokinių vežiojimo </w:t>
      </w:r>
    </w:p>
    <w:p w:rsidR="00C05AEB" w:rsidRPr="00A82108" w:rsidRDefault="00C05AEB" w:rsidP="00C05AEB">
      <w:pPr>
        <w:ind w:left="5184" w:firstLine="6"/>
      </w:pPr>
      <w:r w:rsidRPr="00A82108">
        <w:t xml:space="preserve">               organizavimo, mokyklinių autobusų  </w:t>
      </w:r>
    </w:p>
    <w:p w:rsidR="00C05AEB" w:rsidRPr="00A82108" w:rsidRDefault="00C05AEB" w:rsidP="00C05AEB">
      <w:pPr>
        <w:ind w:left="5184" w:firstLine="6"/>
      </w:pPr>
      <w:r w:rsidRPr="00A82108">
        <w:t xml:space="preserve">               naudojimo ir važiavimo išlaidų </w:t>
      </w:r>
    </w:p>
    <w:p w:rsidR="00C05AEB" w:rsidRPr="00A82108" w:rsidRDefault="00C05AEB" w:rsidP="00C05AEB">
      <w:pPr>
        <w:tabs>
          <w:tab w:val="left" w:pos="6420"/>
          <w:tab w:val="right" w:pos="9639"/>
        </w:tabs>
        <w:ind w:left="4320" w:firstLine="720"/>
        <w:rPr>
          <w:bCs/>
        </w:rPr>
      </w:pPr>
      <w:r w:rsidRPr="00A82108">
        <w:t xml:space="preserve">                  kompensavimo tvarkos aprašo </w:t>
      </w:r>
      <w:r w:rsidRPr="00A82108">
        <w:rPr>
          <w:bCs/>
        </w:rPr>
        <w:t xml:space="preserve">                                                                 </w:t>
      </w:r>
    </w:p>
    <w:p w:rsidR="00C05AEB" w:rsidRPr="00A82108" w:rsidRDefault="00C05AEB" w:rsidP="00C05AEB">
      <w:pPr>
        <w:jc w:val="center"/>
        <w:rPr>
          <w:bCs/>
        </w:rPr>
      </w:pPr>
      <w:r w:rsidRPr="00A82108">
        <w:rPr>
          <w:bCs/>
        </w:rPr>
        <w:t xml:space="preserve">                                                        4 priedas                                             </w:t>
      </w:r>
    </w:p>
    <w:p w:rsidR="00C05AEB" w:rsidRPr="00A82108" w:rsidRDefault="00C05AEB" w:rsidP="00C05AEB">
      <w:pPr>
        <w:rPr>
          <w:bCs/>
        </w:rPr>
      </w:pPr>
      <w:r w:rsidRPr="00A82108">
        <w:rPr>
          <w:bCs/>
        </w:rPr>
        <w:t xml:space="preserve">                                                                                                         </w:t>
      </w:r>
    </w:p>
    <w:p w:rsidR="00C05AEB" w:rsidRPr="00A82108" w:rsidRDefault="00C05AEB" w:rsidP="00C05AEB">
      <w:pPr>
        <w:jc w:val="center"/>
        <w:rPr>
          <w:b/>
        </w:rPr>
      </w:pPr>
      <w:r w:rsidRPr="00A82108">
        <w:rPr>
          <w:bCs/>
        </w:rPr>
        <w:t xml:space="preserve">                                                     </w:t>
      </w:r>
    </w:p>
    <w:p w:rsidR="00C05AEB" w:rsidRPr="00A82B33" w:rsidRDefault="00C05AEB" w:rsidP="00C05AEB">
      <w:pPr>
        <w:jc w:val="center"/>
        <w:rPr>
          <w:b/>
          <w:color w:val="000000" w:themeColor="text1"/>
        </w:rPr>
      </w:pPr>
      <w:r w:rsidRPr="00A82B33">
        <w:rPr>
          <w:b/>
          <w:color w:val="000000" w:themeColor="text1"/>
        </w:rPr>
        <w:t xml:space="preserve">MOKINIŲ VEŽIOJIMO SUTARTIS </w:t>
      </w:r>
    </w:p>
    <w:p w:rsidR="00C05AEB" w:rsidRPr="00A82108" w:rsidRDefault="00C05AEB" w:rsidP="00C05AEB">
      <w:pPr>
        <w:jc w:val="center"/>
        <w:rPr>
          <w:b/>
        </w:rPr>
      </w:pPr>
    </w:p>
    <w:p w:rsidR="00C05AEB" w:rsidRPr="00A82108" w:rsidRDefault="00C05AEB" w:rsidP="00C05AEB">
      <w:pPr>
        <w:jc w:val="center"/>
      </w:pPr>
      <w:r w:rsidRPr="00A82108">
        <w:t>20_____m. ________________ d.  Nr.________</w:t>
      </w:r>
    </w:p>
    <w:p w:rsidR="00C05AEB" w:rsidRPr="00A82108" w:rsidRDefault="00C05AEB" w:rsidP="00C05AEB">
      <w:pPr>
        <w:jc w:val="center"/>
      </w:pPr>
      <w:r w:rsidRPr="00A82108">
        <w:t>Kretinga</w:t>
      </w:r>
    </w:p>
    <w:p w:rsidR="00C05AEB" w:rsidRPr="00A82108" w:rsidRDefault="00C05AEB" w:rsidP="00C05AEB">
      <w:pPr>
        <w:jc w:val="center"/>
      </w:pPr>
    </w:p>
    <w:p w:rsidR="00C05AEB" w:rsidRPr="00A82108" w:rsidRDefault="00C05AEB" w:rsidP="00C05AEB"/>
    <w:p w:rsidR="00C05AEB" w:rsidRPr="00A82108" w:rsidRDefault="00C05AEB" w:rsidP="00C05AEB">
      <w:pPr>
        <w:jc w:val="both"/>
      </w:pPr>
      <w:r w:rsidRPr="00A82108">
        <w:tab/>
        <w:t xml:space="preserve">_____________________________________________mokykla (toliau - Užsakovas), </w:t>
      </w:r>
    </w:p>
    <w:p w:rsidR="00C05AEB" w:rsidRPr="00A82108" w:rsidRDefault="00C05AEB" w:rsidP="00C05AEB">
      <w:pPr>
        <w:ind w:left="1296" w:firstLine="1296"/>
        <w:jc w:val="both"/>
        <w:rPr>
          <w:vertAlign w:val="superscript"/>
        </w:rPr>
      </w:pPr>
      <w:r w:rsidRPr="00A82108">
        <w:rPr>
          <w:vertAlign w:val="superscript"/>
        </w:rPr>
        <w:t>(mokyklos pavadinimas)</w:t>
      </w:r>
    </w:p>
    <w:p w:rsidR="00C05AEB" w:rsidRPr="00A82108" w:rsidRDefault="00C05AEB" w:rsidP="00C05AEB">
      <w:pPr>
        <w:jc w:val="both"/>
      </w:pPr>
      <w:r w:rsidRPr="00A82108">
        <w:t xml:space="preserve">atstovaujama__________________________________________________, ir  transporto paslaugų </w:t>
      </w:r>
    </w:p>
    <w:p w:rsidR="00C05AEB" w:rsidRPr="00A82108" w:rsidRDefault="00C05AEB" w:rsidP="00C05AEB">
      <w:pPr>
        <w:ind w:left="1296" w:firstLine="1296"/>
        <w:jc w:val="both"/>
        <w:rPr>
          <w:vertAlign w:val="superscript"/>
        </w:rPr>
      </w:pPr>
      <w:r w:rsidRPr="00A82108">
        <w:rPr>
          <w:vertAlign w:val="superscript"/>
        </w:rPr>
        <w:t>(pareigos, vardas, pavardė)</w:t>
      </w:r>
    </w:p>
    <w:p w:rsidR="00C05AEB" w:rsidRPr="00A82108" w:rsidRDefault="00C05AEB" w:rsidP="00C05AEB">
      <w:pPr>
        <w:jc w:val="both"/>
      </w:pPr>
      <w:r w:rsidRPr="00A82108">
        <w:t>įmonė _________________________________________________(toliau – Vežėjas), atstovaujama</w:t>
      </w:r>
    </w:p>
    <w:p w:rsidR="00C05AEB" w:rsidRPr="00A82108" w:rsidRDefault="00C05AEB" w:rsidP="00C05AEB">
      <w:pPr>
        <w:ind w:left="1296" w:firstLine="1296"/>
        <w:jc w:val="both"/>
        <w:rPr>
          <w:vertAlign w:val="superscript"/>
        </w:rPr>
      </w:pPr>
      <w:r w:rsidRPr="00A82108">
        <w:rPr>
          <w:vertAlign w:val="superscript"/>
        </w:rPr>
        <w:t>(visas įmonės pavadinimas)</w:t>
      </w:r>
    </w:p>
    <w:p w:rsidR="00C05AEB" w:rsidRPr="00A82108" w:rsidRDefault="00C05AEB" w:rsidP="00C05AEB">
      <w:pPr>
        <w:jc w:val="both"/>
      </w:pPr>
      <w:r w:rsidRPr="00A82108">
        <w:t xml:space="preserve"> ______________________________________________,  sudarė šią sutartį:</w:t>
      </w:r>
    </w:p>
    <w:p w:rsidR="00C05AEB" w:rsidRPr="00A82108" w:rsidRDefault="00C05AEB" w:rsidP="00C05AEB">
      <w:pPr>
        <w:ind w:left="1296" w:firstLine="1296"/>
        <w:jc w:val="both"/>
        <w:rPr>
          <w:vertAlign w:val="superscript"/>
        </w:rPr>
      </w:pPr>
      <w:r w:rsidRPr="00A82108">
        <w:rPr>
          <w:vertAlign w:val="superscript"/>
        </w:rPr>
        <w:t>(pareigos, vardas, pavardė)</w:t>
      </w:r>
    </w:p>
    <w:p w:rsidR="00C05AEB" w:rsidRPr="00A82108" w:rsidRDefault="00C05AEB" w:rsidP="00C05AEB">
      <w:pPr>
        <w:spacing w:line="360" w:lineRule="auto"/>
        <w:jc w:val="center"/>
        <w:rPr>
          <w:b/>
        </w:rPr>
      </w:pPr>
    </w:p>
    <w:p w:rsidR="00C05AEB" w:rsidRPr="00A82108" w:rsidRDefault="00C05AEB" w:rsidP="00C05AEB">
      <w:pPr>
        <w:numPr>
          <w:ilvl w:val="0"/>
          <w:numId w:val="42"/>
        </w:numPr>
        <w:spacing w:line="360" w:lineRule="auto"/>
        <w:jc w:val="center"/>
        <w:rPr>
          <w:b/>
        </w:rPr>
      </w:pPr>
      <w:r w:rsidRPr="00A82108">
        <w:rPr>
          <w:b/>
        </w:rPr>
        <w:t>SUTARTIES OBJEKTAS</w:t>
      </w:r>
    </w:p>
    <w:p w:rsidR="00C05AEB" w:rsidRPr="00A82108" w:rsidRDefault="00C05AEB" w:rsidP="00C05AEB">
      <w:pPr>
        <w:rPr>
          <w:b/>
        </w:rPr>
      </w:pPr>
    </w:p>
    <w:p w:rsidR="00C05AEB" w:rsidRPr="00A82108" w:rsidRDefault="00C05AEB" w:rsidP="00C05AEB">
      <w:pPr>
        <w:numPr>
          <w:ilvl w:val="0"/>
          <w:numId w:val="44"/>
        </w:numPr>
        <w:jc w:val="both"/>
      </w:pPr>
      <w:r w:rsidRPr="00A82108">
        <w:t>Saugus ir laiku mokinių atvežimas į mokyklą  ir parvežimas iš jos.</w:t>
      </w:r>
    </w:p>
    <w:p w:rsidR="00C05AEB" w:rsidRPr="00A82108" w:rsidRDefault="00C05AEB" w:rsidP="00C05AEB">
      <w:pPr>
        <w:ind w:left="1650"/>
        <w:jc w:val="both"/>
      </w:pPr>
    </w:p>
    <w:p w:rsidR="00C05AEB" w:rsidRPr="00A82108" w:rsidRDefault="00C05AEB" w:rsidP="00C05AEB">
      <w:pPr>
        <w:pStyle w:val="Antrat1"/>
        <w:numPr>
          <w:ilvl w:val="0"/>
          <w:numId w:val="42"/>
        </w:numPr>
        <w:spacing w:before="0" w:after="0" w:line="360" w:lineRule="auto"/>
        <w:jc w:val="center"/>
        <w:rPr>
          <w:rFonts w:ascii="Times New Roman" w:hAnsi="Times New Roman" w:cs="Times New Roman"/>
          <w:sz w:val="24"/>
          <w:szCs w:val="24"/>
        </w:rPr>
      </w:pPr>
      <w:r w:rsidRPr="00A82108">
        <w:rPr>
          <w:rFonts w:ascii="Times New Roman" w:hAnsi="Times New Roman" w:cs="Times New Roman"/>
          <w:sz w:val="24"/>
          <w:szCs w:val="24"/>
        </w:rPr>
        <w:t>SUTARTIES SĄLYGOS</w:t>
      </w:r>
    </w:p>
    <w:p w:rsidR="00C05AEB" w:rsidRPr="00A82108" w:rsidRDefault="00C05AEB" w:rsidP="00C05AEB"/>
    <w:p w:rsidR="00C05AEB" w:rsidRPr="00A82108" w:rsidRDefault="00C05AEB" w:rsidP="00C05AEB">
      <w:pPr>
        <w:spacing w:line="360" w:lineRule="auto"/>
        <w:jc w:val="both"/>
      </w:pPr>
      <w:r w:rsidRPr="00A82108">
        <w:tab/>
        <w:t>2. Vežėjas kiekvieną mokslo metų dieną pritaikytu prie mokyklų pamokų tvarkaraščio laiku atveža į mokyklą ir parveža iš jos _______ mokinius, gyvenančius __________________________ kaime.</w:t>
      </w:r>
    </w:p>
    <w:p w:rsidR="00C05AEB" w:rsidRPr="00A82108" w:rsidRDefault="00C05AEB" w:rsidP="00C05AEB">
      <w:pPr>
        <w:spacing w:line="360" w:lineRule="auto"/>
        <w:jc w:val="both"/>
      </w:pPr>
      <w:r w:rsidRPr="00A82108">
        <w:tab/>
        <w:t>3. Vežėjas, vadovaudamasis atliktų paslaugų perdavimo ir priėmimo aktais, už kiekvieną praėjusį mėnesį išrašo sąskaitas-faktūras už mokinių vežiojimo paslaugas ir iki einamojo mėn. 5 d. pateikia  kartu su atliktų paslaugų perdavimo ir priėmimo aktais  Užsakovui.</w:t>
      </w:r>
    </w:p>
    <w:p w:rsidR="00C05AEB" w:rsidRPr="00A82108" w:rsidRDefault="00C05AEB" w:rsidP="00C05AEB">
      <w:pPr>
        <w:spacing w:line="360" w:lineRule="auto"/>
        <w:jc w:val="both"/>
      </w:pPr>
      <w:r w:rsidRPr="00A82108">
        <w:tab/>
        <w:t xml:space="preserve">4. Užsakovas pagal pateiktas sąskaitas-faktūras už mokinių vežimą Vežėjui moka ________  </w:t>
      </w:r>
      <w:proofErr w:type="spellStart"/>
      <w:r w:rsidRPr="00A82108">
        <w:t>Eur</w:t>
      </w:r>
      <w:proofErr w:type="spellEnd"/>
      <w:r w:rsidRPr="00A82108">
        <w:t xml:space="preserve"> (su PVM)  už kiekvieną mokslo metų dieną.</w:t>
      </w:r>
    </w:p>
    <w:p w:rsidR="00C05AEB" w:rsidRPr="00A82108" w:rsidRDefault="00C05AEB" w:rsidP="00C05AEB">
      <w:pPr>
        <w:spacing w:line="360" w:lineRule="auto"/>
        <w:jc w:val="both"/>
      </w:pPr>
      <w:r w:rsidRPr="00A82108">
        <w:tab/>
        <w:t>5. Už mokinių vežimą Vežėjui mokama Savivaldybės tarybos sprendimu patvirtintais Keleivių vežimo reguliariais vietinio (priemiesčio) susisiekimo maršrutais tarifais.</w:t>
      </w:r>
    </w:p>
    <w:p w:rsidR="00C05AEB" w:rsidRPr="00A82108" w:rsidRDefault="00C05AEB" w:rsidP="00C05AEB">
      <w:pPr>
        <w:spacing w:line="360" w:lineRule="auto"/>
        <w:jc w:val="both"/>
      </w:pPr>
    </w:p>
    <w:p w:rsidR="00C05AEB" w:rsidRPr="00A82108" w:rsidRDefault="00C05AEB" w:rsidP="00C05AEB">
      <w:pPr>
        <w:numPr>
          <w:ilvl w:val="0"/>
          <w:numId w:val="42"/>
        </w:numPr>
        <w:spacing w:line="360" w:lineRule="auto"/>
        <w:jc w:val="center"/>
        <w:rPr>
          <w:b/>
        </w:rPr>
      </w:pPr>
      <w:r w:rsidRPr="00A82108">
        <w:rPr>
          <w:b/>
        </w:rPr>
        <w:t xml:space="preserve">ŠALIŲ TEISĖS </w:t>
      </w:r>
    </w:p>
    <w:p w:rsidR="00C05AEB" w:rsidRPr="00A82108" w:rsidRDefault="00C05AEB" w:rsidP="00C05AEB">
      <w:pPr>
        <w:rPr>
          <w:b/>
        </w:rPr>
      </w:pPr>
    </w:p>
    <w:p w:rsidR="00C05AEB" w:rsidRPr="00A82108" w:rsidRDefault="00C05AEB" w:rsidP="00C05AEB">
      <w:pPr>
        <w:spacing w:line="360" w:lineRule="auto"/>
        <w:jc w:val="both"/>
      </w:pPr>
      <w:r w:rsidRPr="00A82108">
        <w:tab/>
        <w:t>6. Šalys gali  keisti ar papildyti sutartį, pasikeitus sutarties sąlygoms.</w:t>
      </w:r>
    </w:p>
    <w:p w:rsidR="00C05AEB" w:rsidRDefault="00C05AEB" w:rsidP="00C05AEB">
      <w:pPr>
        <w:jc w:val="both"/>
      </w:pPr>
    </w:p>
    <w:p w:rsidR="00CA1FD2" w:rsidRPr="00A82108" w:rsidRDefault="00CA1FD2" w:rsidP="00C05AEB">
      <w:pPr>
        <w:jc w:val="both"/>
      </w:pPr>
      <w:bookmarkStart w:id="0" w:name="_GoBack"/>
      <w:bookmarkEnd w:id="0"/>
    </w:p>
    <w:p w:rsidR="00C05AEB" w:rsidRPr="00A82108" w:rsidRDefault="00C05AEB" w:rsidP="00C05AEB">
      <w:pPr>
        <w:numPr>
          <w:ilvl w:val="0"/>
          <w:numId w:val="42"/>
        </w:numPr>
        <w:spacing w:line="360" w:lineRule="auto"/>
        <w:jc w:val="center"/>
        <w:rPr>
          <w:b/>
        </w:rPr>
      </w:pPr>
      <w:r w:rsidRPr="00A82108">
        <w:rPr>
          <w:b/>
        </w:rPr>
        <w:lastRenderedPageBreak/>
        <w:t>ŠALIŲ ATSAKOMYBĖ</w:t>
      </w:r>
    </w:p>
    <w:p w:rsidR="00C05AEB" w:rsidRPr="00A82108" w:rsidRDefault="00C05AEB" w:rsidP="00C05AEB">
      <w:pPr>
        <w:rPr>
          <w:b/>
        </w:rPr>
      </w:pPr>
    </w:p>
    <w:p w:rsidR="00C05AEB" w:rsidRPr="00A82108" w:rsidRDefault="00C05AEB" w:rsidP="00C05AEB">
      <w:pPr>
        <w:tabs>
          <w:tab w:val="left" w:pos="1276"/>
        </w:tabs>
        <w:spacing w:line="360" w:lineRule="auto"/>
        <w:jc w:val="both"/>
      </w:pPr>
      <w:r w:rsidRPr="00A82108">
        <w:tab/>
        <w:t>7. Vežėjas atsako už mokinių nuvežimą į mokyklą ir parvežimą iš jos laiku ir saugiai.</w:t>
      </w:r>
    </w:p>
    <w:p w:rsidR="00C05AEB" w:rsidRPr="00A82108" w:rsidRDefault="00C05AEB" w:rsidP="00C05AEB">
      <w:pPr>
        <w:spacing w:line="360" w:lineRule="auto"/>
        <w:jc w:val="both"/>
      </w:pPr>
      <w:r w:rsidRPr="00A82108">
        <w:tab/>
        <w:t>8. Vežėjas, be svarbios priežasties nenuvežęs mokinių į mokyklą ar neparvežęs iš jos, apmoka mokinių atvykimo ar grįžimo išlaidas, susidariusias vykstant kitu transportu.</w:t>
      </w:r>
    </w:p>
    <w:p w:rsidR="00C05AEB" w:rsidRPr="00A82108" w:rsidRDefault="00C05AEB" w:rsidP="00C05AEB">
      <w:pPr>
        <w:spacing w:line="360" w:lineRule="auto"/>
        <w:ind w:firstLine="1296"/>
        <w:jc w:val="both"/>
      </w:pPr>
      <w:r w:rsidRPr="00A82108">
        <w:t>9. Vežėjas atleidžiamas nuo išlaidų apmokėjimo (8 punktas) dėl šių priežasčių:</w:t>
      </w:r>
    </w:p>
    <w:p w:rsidR="00C05AEB" w:rsidRPr="00A82108" w:rsidRDefault="00C05AEB" w:rsidP="00C05AEB">
      <w:pPr>
        <w:spacing w:line="360" w:lineRule="auto"/>
        <w:ind w:firstLine="1296"/>
        <w:jc w:val="both"/>
      </w:pPr>
      <w:r w:rsidRPr="00A82108">
        <w:t>9.1. nenugalimos jėgos;</w:t>
      </w:r>
    </w:p>
    <w:p w:rsidR="00C05AEB" w:rsidRPr="00A82108" w:rsidRDefault="00C05AEB" w:rsidP="00C05AEB">
      <w:pPr>
        <w:spacing w:line="360" w:lineRule="auto"/>
        <w:ind w:firstLine="1296"/>
        <w:jc w:val="both"/>
      </w:pPr>
      <w:r w:rsidRPr="00A82108">
        <w:t>9.2. kitais įstatymų numatytais atvejais.</w:t>
      </w:r>
    </w:p>
    <w:p w:rsidR="00C05AEB" w:rsidRPr="00A82108" w:rsidRDefault="00C05AEB" w:rsidP="00C05AEB">
      <w:pPr>
        <w:spacing w:line="360" w:lineRule="auto"/>
        <w:ind w:firstLine="1296"/>
        <w:jc w:val="both"/>
      </w:pPr>
      <w:r w:rsidRPr="00A82108">
        <w:t>10. Vežėjas, negalėdamas skirti transporto priemonės mokiniams vežti, iš anksto praneša Užsakovui.</w:t>
      </w:r>
    </w:p>
    <w:p w:rsidR="00C05AEB" w:rsidRPr="00A82108" w:rsidRDefault="00C05AEB" w:rsidP="00C05AEB">
      <w:pPr>
        <w:spacing w:line="360" w:lineRule="auto"/>
        <w:jc w:val="both"/>
      </w:pPr>
      <w:r w:rsidRPr="00A82108">
        <w:tab/>
        <w:t>11. Vežėjas, dėl savo kaltės sužalojęs mokinius, apmoka jų patirtas gydymo ir kitas išlaidas.</w:t>
      </w:r>
    </w:p>
    <w:p w:rsidR="00C05AEB" w:rsidRPr="00A82108" w:rsidRDefault="00C05AEB" w:rsidP="00C05AEB">
      <w:pPr>
        <w:numPr>
          <w:ilvl w:val="0"/>
          <w:numId w:val="41"/>
        </w:numPr>
        <w:spacing w:line="360" w:lineRule="auto"/>
        <w:jc w:val="both"/>
      </w:pPr>
      <w:r w:rsidRPr="00A82108">
        <w:t>Užsakovas privalo raštu informuoti vežėją:</w:t>
      </w:r>
    </w:p>
    <w:p w:rsidR="00C05AEB" w:rsidRPr="00A82108" w:rsidRDefault="00C05AEB" w:rsidP="00C05AEB">
      <w:pPr>
        <w:spacing w:line="360" w:lineRule="auto"/>
        <w:jc w:val="both"/>
      </w:pPr>
      <w:r w:rsidRPr="00A82108">
        <w:t xml:space="preserve">                      12.1. per 3 darbo dienas - pasikeitus pamokų tvarkaraščiams, vykstančių mokinių skaičiui;</w:t>
      </w:r>
    </w:p>
    <w:p w:rsidR="00C05AEB" w:rsidRPr="00A82108" w:rsidRDefault="00C05AEB" w:rsidP="00C05AEB">
      <w:pPr>
        <w:spacing w:line="360" w:lineRule="auto"/>
        <w:ind w:left="1290"/>
        <w:jc w:val="both"/>
      </w:pPr>
      <w:r w:rsidRPr="00A82108">
        <w:t>12.2. prieš 5 darbo dienas - apie mokinių atostogų laiką.</w:t>
      </w:r>
    </w:p>
    <w:p w:rsidR="00C05AEB" w:rsidRPr="00A82108" w:rsidRDefault="00C05AEB" w:rsidP="00C05AEB">
      <w:pPr>
        <w:spacing w:line="360" w:lineRule="auto"/>
        <w:jc w:val="both"/>
      </w:pPr>
      <w:r w:rsidRPr="00A82108">
        <w:tab/>
        <w:t>13. Pasikeitus važinėjančių mokinių skaičiui, sutartis iš dalies pakeičiama arba papildoma.</w:t>
      </w:r>
    </w:p>
    <w:p w:rsidR="00C05AEB" w:rsidRPr="00A82108" w:rsidRDefault="00C05AEB" w:rsidP="00C05AEB">
      <w:pPr>
        <w:jc w:val="both"/>
      </w:pPr>
    </w:p>
    <w:p w:rsidR="00C05AEB" w:rsidRPr="00A82108" w:rsidRDefault="00C05AEB" w:rsidP="00C05AEB">
      <w:pPr>
        <w:spacing w:line="360" w:lineRule="auto"/>
        <w:jc w:val="center"/>
        <w:rPr>
          <w:b/>
        </w:rPr>
      </w:pPr>
      <w:r w:rsidRPr="00A82108">
        <w:rPr>
          <w:b/>
        </w:rPr>
        <w:t>V. SUTARTIES GALIOJIMAS</w:t>
      </w:r>
    </w:p>
    <w:p w:rsidR="00C05AEB" w:rsidRPr="00A82108" w:rsidRDefault="00C05AEB" w:rsidP="00C05AEB">
      <w:pPr>
        <w:jc w:val="center"/>
        <w:rPr>
          <w:b/>
        </w:rPr>
      </w:pPr>
    </w:p>
    <w:p w:rsidR="00C05AEB" w:rsidRPr="00A82108" w:rsidRDefault="00C05AEB" w:rsidP="00C05AEB">
      <w:pPr>
        <w:spacing w:line="360" w:lineRule="auto"/>
        <w:jc w:val="both"/>
      </w:pPr>
      <w:r w:rsidRPr="00A82108">
        <w:tab/>
        <w:t xml:space="preserve">14. </w:t>
      </w:r>
      <w:smartTag w:uri="schemas-tilde-lt/tildestengine" w:element="templates">
        <w:smartTagPr>
          <w:attr w:name="text" w:val="Sutartis"/>
          <w:attr w:name="id" w:val="-1"/>
          <w:attr w:name="baseform" w:val="sutart|is"/>
        </w:smartTagPr>
        <w:r w:rsidRPr="00A82108">
          <w:t>Sutartis</w:t>
        </w:r>
      </w:smartTag>
      <w:r w:rsidRPr="00A82108">
        <w:t xml:space="preserve"> galioja nuo 20____m._____________d. iki 20____m._______________d. arba iki atskiro rajono savivaldybės  nurodymo.</w:t>
      </w:r>
    </w:p>
    <w:p w:rsidR="00C05AEB" w:rsidRPr="00A82108" w:rsidRDefault="00C05AEB" w:rsidP="00C05AEB">
      <w:pPr>
        <w:spacing w:line="360" w:lineRule="auto"/>
        <w:jc w:val="both"/>
      </w:pPr>
      <w:r w:rsidRPr="00A82108">
        <w:tab/>
        <w:t xml:space="preserve">15. Nevykdant šios </w:t>
      </w:r>
      <w:smartTag w:uri="schemas-tilde-lt/tildestengine" w:element="templates">
        <w:smartTagPr>
          <w:attr w:name="text" w:val="sutarties"/>
          <w:attr w:name="id" w:val="-1"/>
          <w:attr w:name="baseform" w:val="sutart|is"/>
        </w:smartTagPr>
        <w:r w:rsidRPr="00A82108">
          <w:t>sutarties</w:t>
        </w:r>
      </w:smartTag>
      <w:r w:rsidRPr="00A82108">
        <w:t xml:space="preserve">, įstatymų bei kitų teisės </w:t>
      </w:r>
      <w:smartTag w:uri="schemas-tilde-lt/tildestengine" w:element="templates">
        <w:smartTagPr>
          <w:attr w:name="text" w:val="aktu"/>
          <w:attr w:name="id" w:val="-1"/>
          <w:attr w:name="baseform" w:val="akt|as"/>
        </w:smartTagPr>
        <w:r w:rsidRPr="00A82108">
          <w:t>aktų</w:t>
        </w:r>
      </w:smartTag>
      <w:r w:rsidRPr="00A82108">
        <w:t xml:space="preserve"> numatytais atvejais ar šalims susitarus, </w:t>
      </w:r>
      <w:smartTag w:uri="schemas-tilde-lt/tildestengine" w:element="templates">
        <w:smartTagPr>
          <w:attr w:name="text" w:val="Sutartis"/>
          <w:attr w:name="id" w:val="-1"/>
          <w:attr w:name="baseform" w:val="sutart|is"/>
        </w:smartTagPr>
        <w:r w:rsidRPr="00A82108">
          <w:t>sutartis</w:t>
        </w:r>
      </w:smartTag>
      <w:r w:rsidRPr="00A82108">
        <w:t xml:space="preserve"> gali būti keičiama, papildoma ar nutraukiama prieš terminą, bet kuriai šaliai įspėjus kitą šalį </w:t>
      </w:r>
      <w:smartTag w:uri="schemas-tilde-lt/tildestengine" w:element="templates">
        <w:smartTagPr>
          <w:attr w:name="text" w:val="raštu"/>
          <w:attr w:name="id" w:val="-1"/>
          <w:attr w:name="baseform" w:val="rašt|as"/>
        </w:smartTagPr>
        <w:r w:rsidRPr="00A82108">
          <w:t>raštu</w:t>
        </w:r>
      </w:smartTag>
      <w:r w:rsidRPr="00A82108">
        <w:t xml:space="preserve"> prieš vieną mėnesį. </w:t>
      </w:r>
    </w:p>
    <w:p w:rsidR="00C05AEB" w:rsidRPr="00A82108" w:rsidRDefault="00C05AEB" w:rsidP="00C05AEB">
      <w:pPr>
        <w:spacing w:line="360" w:lineRule="auto"/>
        <w:jc w:val="both"/>
      </w:pPr>
      <w:r w:rsidRPr="00A82108">
        <w:tab/>
        <w:t xml:space="preserve">16. Ši sutartis surašyta dviem egzemplioriais, iš kurių vienas tenka  Užsakovui, vienas – Vežėjui. </w:t>
      </w:r>
    </w:p>
    <w:p w:rsidR="00C05AEB" w:rsidRPr="00A82108" w:rsidRDefault="00C05AEB" w:rsidP="00C05AEB">
      <w:pPr>
        <w:jc w:val="center"/>
        <w:rPr>
          <w:b/>
        </w:rPr>
      </w:pPr>
    </w:p>
    <w:p w:rsidR="00C05AEB" w:rsidRPr="00A82108" w:rsidRDefault="00C05AEB" w:rsidP="00C05AEB">
      <w:pPr>
        <w:spacing w:line="360" w:lineRule="auto"/>
        <w:jc w:val="center"/>
        <w:rPr>
          <w:b/>
        </w:rPr>
      </w:pPr>
      <w:r w:rsidRPr="00A82108">
        <w:rPr>
          <w:b/>
        </w:rPr>
        <w:t>VI. ŠALIŲ ADRESAI IR REKVIZITAI</w:t>
      </w:r>
    </w:p>
    <w:p w:rsidR="00C05AEB" w:rsidRPr="00A82108" w:rsidRDefault="00C05AEB" w:rsidP="00C05AEB">
      <w:pPr>
        <w:jc w:val="both"/>
      </w:pPr>
    </w:p>
    <w:p w:rsidR="00C05AEB" w:rsidRPr="00A82108" w:rsidRDefault="00C05AEB" w:rsidP="00C05AEB">
      <w:pPr>
        <w:spacing w:line="360" w:lineRule="auto"/>
        <w:jc w:val="both"/>
      </w:pPr>
      <w:r w:rsidRPr="00A82108">
        <w:t xml:space="preserve">UŽSAKOVAS                                                                                 </w:t>
      </w:r>
      <w:r w:rsidRPr="00A82108">
        <w:tab/>
      </w:r>
      <w:r w:rsidRPr="00A82108">
        <w:tab/>
        <w:t>VEŽĖJAS</w:t>
      </w:r>
    </w:p>
    <w:p w:rsidR="004B6067" w:rsidRPr="00A82108" w:rsidRDefault="004B6067" w:rsidP="00C05AEB">
      <w:pPr>
        <w:sectPr w:rsidR="004B6067" w:rsidRPr="00A82108" w:rsidSect="004B6067">
          <w:headerReference w:type="default" r:id="rId14"/>
          <w:pgSz w:w="11906" w:h="16838" w:code="9"/>
          <w:pgMar w:top="1134" w:right="567" w:bottom="1134" w:left="1701" w:header="567" w:footer="567" w:gutter="0"/>
          <w:pgNumType w:start="1"/>
          <w:cols w:space="1296"/>
          <w:titlePg/>
          <w:docGrid w:linePitch="360"/>
        </w:sectPr>
      </w:pPr>
    </w:p>
    <w:p w:rsidR="00C05AEB" w:rsidRPr="00A82108" w:rsidRDefault="00C05AEB" w:rsidP="00C05AEB">
      <w:pPr>
        <w:ind w:left="5184" w:firstLine="6"/>
        <w:jc w:val="center"/>
      </w:pPr>
      <w:r w:rsidRPr="00A82108">
        <w:lastRenderedPageBreak/>
        <w:t xml:space="preserve">             Kretingos rajono mokinių vežiojimo </w:t>
      </w:r>
    </w:p>
    <w:p w:rsidR="00C05AEB" w:rsidRPr="00A82108" w:rsidRDefault="00C05AEB" w:rsidP="00C05AEB">
      <w:pPr>
        <w:ind w:left="5184" w:firstLine="6"/>
      </w:pPr>
      <w:r w:rsidRPr="00A82108">
        <w:t xml:space="preserve">               organizavimo, mokyklinių autobusų  </w:t>
      </w:r>
    </w:p>
    <w:p w:rsidR="00C05AEB" w:rsidRPr="00A82108" w:rsidRDefault="00C05AEB" w:rsidP="00C05AEB">
      <w:pPr>
        <w:ind w:left="5184" w:firstLine="6"/>
      </w:pPr>
      <w:r w:rsidRPr="00A82108">
        <w:t xml:space="preserve">               naudojimo ir važiavimo išlaidų </w:t>
      </w:r>
    </w:p>
    <w:p w:rsidR="00C05AEB" w:rsidRPr="00A82108" w:rsidRDefault="00C05AEB" w:rsidP="00C05AEB">
      <w:pPr>
        <w:tabs>
          <w:tab w:val="left" w:pos="6420"/>
          <w:tab w:val="right" w:pos="9639"/>
        </w:tabs>
        <w:ind w:left="4320" w:firstLine="720"/>
        <w:rPr>
          <w:bCs/>
        </w:rPr>
      </w:pPr>
      <w:r w:rsidRPr="00A82108">
        <w:t xml:space="preserve">                  kompensavimo tvarkos aprašo</w:t>
      </w:r>
      <w:r w:rsidRPr="00A82108">
        <w:rPr>
          <w:bCs/>
        </w:rPr>
        <w:t xml:space="preserve"> </w:t>
      </w:r>
    </w:p>
    <w:p w:rsidR="00C05AEB" w:rsidRPr="00A82108" w:rsidRDefault="00C05AEB" w:rsidP="00C05AEB">
      <w:pPr>
        <w:ind w:left="1440" w:firstLine="720"/>
        <w:jc w:val="center"/>
        <w:rPr>
          <w:bCs/>
        </w:rPr>
      </w:pPr>
      <w:r w:rsidRPr="00A82108">
        <w:rPr>
          <w:bCs/>
        </w:rPr>
        <w:t xml:space="preserve">                    5 priedas</w:t>
      </w:r>
    </w:p>
    <w:p w:rsidR="00C05AEB" w:rsidRPr="00A82108" w:rsidRDefault="00C05AEB" w:rsidP="00C05AEB">
      <w:pPr>
        <w:jc w:val="center"/>
        <w:rPr>
          <w:bCs/>
        </w:rPr>
      </w:pPr>
      <w:r w:rsidRPr="00A82108">
        <w:rPr>
          <w:bCs/>
        </w:rPr>
        <w:t xml:space="preserve">                   </w:t>
      </w:r>
    </w:p>
    <w:p w:rsidR="00C05AEB" w:rsidRPr="00A82108" w:rsidRDefault="00C05AEB" w:rsidP="00C05AEB">
      <w:pPr>
        <w:jc w:val="center"/>
        <w:rPr>
          <w:b/>
        </w:rPr>
      </w:pPr>
      <w:r w:rsidRPr="00A82108">
        <w:rPr>
          <w:b/>
        </w:rPr>
        <w:t xml:space="preserve">PATIRTŲ IŠLAIDŲ, VEŽANT MOKINIUS TĖVŲ (GLOBĖJŲ, RŪPINTOJŲ), 18 METŲ IR VYRESNIŲ MOKINIŲ TRANSPORTU KOMPENSAVIMO  </w:t>
      </w:r>
      <w:smartTag w:uri="schemas-tilde-lt/tildestengine" w:element="templates">
        <w:smartTagPr>
          <w:attr w:name="baseform" w:val="sutart|is"/>
          <w:attr w:name="id" w:val="-1"/>
          <w:attr w:name="text" w:val="Sutartis"/>
        </w:smartTagPr>
        <w:r w:rsidRPr="00A82108">
          <w:rPr>
            <w:b/>
          </w:rPr>
          <w:t>SUTARTIS</w:t>
        </w:r>
      </w:smartTag>
      <w:r w:rsidRPr="00A82108">
        <w:rPr>
          <w:b/>
        </w:rPr>
        <w:t xml:space="preserve"> </w:t>
      </w:r>
    </w:p>
    <w:p w:rsidR="00C05AEB" w:rsidRPr="00A82108" w:rsidRDefault="00C05AEB" w:rsidP="00C05AEB">
      <w:pPr>
        <w:jc w:val="center"/>
        <w:rPr>
          <w:b/>
        </w:rPr>
      </w:pPr>
    </w:p>
    <w:p w:rsidR="00C05AEB" w:rsidRPr="00A82108" w:rsidRDefault="00C05AEB" w:rsidP="00C05AEB">
      <w:pPr>
        <w:jc w:val="center"/>
      </w:pPr>
      <w:r w:rsidRPr="00A82108">
        <w:t>20___ m. _____________ d. Nr.____</w:t>
      </w:r>
    </w:p>
    <w:p w:rsidR="00C05AEB" w:rsidRPr="00A82108" w:rsidRDefault="00C05AEB" w:rsidP="00C05AEB">
      <w:pPr>
        <w:jc w:val="center"/>
      </w:pPr>
      <w:smartTag w:uri="urn:schemas-tilde-lv/tildestengine" w:element="firmas">
        <w:r w:rsidRPr="00A82108">
          <w:t>Kretinga</w:t>
        </w:r>
      </w:smartTag>
    </w:p>
    <w:p w:rsidR="00C05AEB" w:rsidRPr="00A82108" w:rsidRDefault="00C05AEB" w:rsidP="00C05AEB">
      <w:pPr>
        <w:jc w:val="center"/>
      </w:pPr>
    </w:p>
    <w:p w:rsidR="00C05AEB" w:rsidRPr="00A82108" w:rsidRDefault="00C05AEB" w:rsidP="00C05AEB">
      <w:pPr>
        <w:jc w:val="both"/>
      </w:pPr>
      <w:r w:rsidRPr="00A82108">
        <w:t>________________________________________________________mokykla (toliau – Mokykla)</w:t>
      </w:r>
    </w:p>
    <w:p w:rsidR="00C05AEB" w:rsidRPr="00A82108" w:rsidRDefault="00C05AEB" w:rsidP="00C05AEB">
      <w:pPr>
        <w:ind w:left="2160" w:firstLine="720"/>
        <w:jc w:val="both"/>
        <w:rPr>
          <w:vertAlign w:val="superscript"/>
        </w:rPr>
      </w:pPr>
      <w:r w:rsidRPr="00A82108">
        <w:rPr>
          <w:vertAlign w:val="superscript"/>
        </w:rPr>
        <w:t>(mokyklos pavadinimas)</w:t>
      </w:r>
    </w:p>
    <w:p w:rsidR="00C05AEB" w:rsidRPr="00A82108" w:rsidRDefault="00C05AEB" w:rsidP="00C05AEB">
      <w:pPr>
        <w:jc w:val="both"/>
      </w:pPr>
      <w:r w:rsidRPr="00A82108">
        <w:t xml:space="preserve"> atstovaujama __________________________________, ir pilietis__________________________</w:t>
      </w:r>
    </w:p>
    <w:p w:rsidR="00C05AEB" w:rsidRPr="00A82108" w:rsidRDefault="00C05AEB" w:rsidP="00C05AEB">
      <w:pPr>
        <w:ind w:left="1440" w:firstLine="720"/>
        <w:jc w:val="both"/>
        <w:rPr>
          <w:vertAlign w:val="superscript"/>
        </w:rPr>
      </w:pPr>
      <w:r w:rsidRPr="00A82108">
        <w:rPr>
          <w:vertAlign w:val="superscript"/>
        </w:rPr>
        <w:t>(pareigos, vardas, pavardė)</w:t>
      </w:r>
      <w:r w:rsidRPr="00A82108">
        <w:rPr>
          <w:vertAlign w:val="superscript"/>
        </w:rPr>
        <w:tab/>
      </w:r>
      <w:r w:rsidRPr="00A82108">
        <w:rPr>
          <w:vertAlign w:val="superscript"/>
        </w:rPr>
        <w:tab/>
        <w:t xml:space="preserve">                                (vardas, pavardė)</w:t>
      </w:r>
      <w:r w:rsidRPr="00A82108">
        <w:rPr>
          <w:vertAlign w:val="superscript"/>
        </w:rPr>
        <w:tab/>
        <w:t xml:space="preserve">                                                                                                          </w:t>
      </w:r>
    </w:p>
    <w:p w:rsidR="00C05AEB" w:rsidRPr="00A82108" w:rsidRDefault="00C05AEB" w:rsidP="00C05AEB">
      <w:pPr>
        <w:jc w:val="both"/>
      </w:pPr>
      <w:r w:rsidRPr="00A82108">
        <w:t xml:space="preserve">asmens kodas_____________________________, asmens dokumentas ______________________ </w:t>
      </w:r>
    </w:p>
    <w:p w:rsidR="00C05AEB" w:rsidRPr="00A82108" w:rsidRDefault="00C05AEB" w:rsidP="00C05AEB">
      <w:pPr>
        <w:jc w:val="both"/>
      </w:pPr>
    </w:p>
    <w:p w:rsidR="00C05AEB" w:rsidRPr="00A82108" w:rsidRDefault="00C05AEB" w:rsidP="00C05AEB">
      <w:pPr>
        <w:jc w:val="both"/>
      </w:pPr>
      <w:r w:rsidRPr="00A82108">
        <w:t xml:space="preserve">Nr.____________________, išduotas_________________________________________________, </w:t>
      </w:r>
    </w:p>
    <w:p w:rsidR="00C05AEB" w:rsidRPr="00A82108" w:rsidRDefault="00C05AEB" w:rsidP="00C05AEB">
      <w:pPr>
        <w:ind w:left="1440" w:firstLine="720"/>
        <w:jc w:val="both"/>
      </w:pPr>
      <w:r w:rsidRPr="00A82108">
        <w:rPr>
          <w:vertAlign w:val="superscript"/>
        </w:rPr>
        <w:t xml:space="preserve">                                                        ( išdavusios institucijos pavadinimas)</w:t>
      </w:r>
      <w:r w:rsidRPr="00A82108">
        <w:t xml:space="preserve"> </w:t>
      </w:r>
    </w:p>
    <w:p w:rsidR="00C05AEB" w:rsidRPr="00A82108" w:rsidRDefault="00C05AEB" w:rsidP="00C05AEB">
      <w:pPr>
        <w:jc w:val="both"/>
        <w:rPr>
          <w:vertAlign w:val="superscript"/>
        </w:rPr>
      </w:pPr>
      <w:r w:rsidRPr="00A82108">
        <w:t>išdavimo data_________________, gyvenantis____________________________________</w:t>
      </w:r>
      <w:r w:rsidRPr="00A82108">
        <w:softHyphen/>
      </w:r>
      <w:r w:rsidRPr="00A82108">
        <w:softHyphen/>
      </w:r>
      <w:r w:rsidRPr="00A82108">
        <w:softHyphen/>
      </w:r>
      <w:r w:rsidRPr="00A82108">
        <w:softHyphen/>
      </w:r>
      <w:r w:rsidRPr="00A82108">
        <w:softHyphen/>
      </w:r>
      <w:r w:rsidRPr="00A82108">
        <w:softHyphen/>
      </w:r>
      <w:r w:rsidRPr="00A82108">
        <w:softHyphen/>
      </w:r>
      <w:r w:rsidRPr="00A82108">
        <w:softHyphen/>
      </w:r>
      <w:r w:rsidRPr="00A82108">
        <w:softHyphen/>
      </w:r>
      <w:r w:rsidRPr="00A82108">
        <w:softHyphen/>
      </w:r>
      <w:r w:rsidRPr="00A82108">
        <w:softHyphen/>
      </w:r>
      <w:r w:rsidRPr="00A82108">
        <w:softHyphen/>
      </w:r>
      <w:r w:rsidRPr="00A82108">
        <w:softHyphen/>
      </w:r>
      <w:r w:rsidRPr="00A82108">
        <w:softHyphen/>
      </w:r>
      <w:r w:rsidRPr="00A82108">
        <w:softHyphen/>
      </w:r>
      <w:r w:rsidRPr="00A82108">
        <w:softHyphen/>
      </w:r>
      <w:r w:rsidRPr="00A82108">
        <w:softHyphen/>
      </w:r>
      <w:r w:rsidRPr="00A82108">
        <w:softHyphen/>
      </w:r>
      <w:r w:rsidRPr="00A82108">
        <w:softHyphen/>
      </w:r>
      <w:r w:rsidRPr="00A82108">
        <w:softHyphen/>
        <w:t>______</w:t>
      </w:r>
    </w:p>
    <w:p w:rsidR="00C05AEB" w:rsidRPr="00A82108" w:rsidRDefault="00C05AEB" w:rsidP="00C05AEB">
      <w:pPr>
        <w:jc w:val="both"/>
        <w:rPr>
          <w:vertAlign w:val="superscript"/>
        </w:rPr>
      </w:pPr>
      <w:r w:rsidRPr="00A82108">
        <w:rPr>
          <w:vertAlign w:val="superscript"/>
        </w:rPr>
        <w:t xml:space="preserve">                                                                                                                                       (visas adresas)</w:t>
      </w:r>
    </w:p>
    <w:p w:rsidR="00C05AEB" w:rsidRPr="00A82108" w:rsidRDefault="00C05AEB" w:rsidP="00C05AEB">
      <w:pPr>
        <w:jc w:val="both"/>
      </w:pPr>
      <w:r w:rsidRPr="00A82108">
        <w:t xml:space="preserve">(toliau – Fizinis  asmuo), vadovaudamiesi Kretingos rajono savivaldybės tarybos 20 __ m. </w:t>
      </w:r>
    </w:p>
    <w:p w:rsidR="00C05AEB" w:rsidRPr="00A82108" w:rsidRDefault="00C05AEB" w:rsidP="00C05AEB">
      <w:pPr>
        <w:jc w:val="both"/>
      </w:pPr>
    </w:p>
    <w:p w:rsidR="00C05AEB" w:rsidRPr="00A82108" w:rsidRDefault="00C05AEB" w:rsidP="00C05AEB">
      <w:pPr>
        <w:jc w:val="both"/>
      </w:pPr>
      <w:r w:rsidRPr="00A82108">
        <w:t xml:space="preserve">_______________d. sprendimu Nr. ______ „Dėl Kretingos rajono mokinių vežiojimo organizavimo, mokyklinių autobusų naudojimo ir važiavimo išlaidų kompensavimo tvarkos aprašo patvirtinimo“ sudarė šią </w:t>
      </w:r>
      <w:smartTag w:uri="schemas-tilde-lt/tildestengine" w:element="templates">
        <w:smartTagPr>
          <w:attr w:name="baseform" w:val="sutart|is"/>
          <w:attr w:name="id" w:val="-1"/>
          <w:attr w:name="text" w:val="sutarti"/>
        </w:smartTagPr>
        <w:r w:rsidRPr="00A82108">
          <w:t>sutartį</w:t>
        </w:r>
      </w:smartTag>
      <w:r w:rsidRPr="00A82108">
        <w:t>:</w:t>
      </w:r>
    </w:p>
    <w:p w:rsidR="00C05AEB" w:rsidRPr="00A82108" w:rsidRDefault="00C05AEB" w:rsidP="00C05AEB">
      <w:pPr>
        <w:jc w:val="both"/>
      </w:pPr>
    </w:p>
    <w:p w:rsidR="00C05AEB" w:rsidRPr="00A82108" w:rsidRDefault="00C05AEB" w:rsidP="00C05AEB">
      <w:pPr>
        <w:numPr>
          <w:ilvl w:val="0"/>
          <w:numId w:val="43"/>
        </w:numPr>
        <w:jc w:val="center"/>
        <w:rPr>
          <w:b/>
        </w:rPr>
      </w:pPr>
      <w:r w:rsidRPr="00A82108">
        <w:rPr>
          <w:b/>
        </w:rPr>
        <w:t>SUTARTIES OBJEKTAS</w:t>
      </w:r>
    </w:p>
    <w:p w:rsidR="00C05AEB" w:rsidRPr="00A82108" w:rsidRDefault="00C05AEB" w:rsidP="00C05AEB">
      <w:pPr>
        <w:jc w:val="center"/>
        <w:rPr>
          <w:b/>
        </w:rPr>
      </w:pPr>
    </w:p>
    <w:p w:rsidR="00C05AEB" w:rsidRPr="00A82108" w:rsidRDefault="00C05AEB" w:rsidP="00C05AEB">
      <w:pPr>
        <w:jc w:val="both"/>
      </w:pPr>
      <w:r w:rsidRPr="00A82108">
        <w:tab/>
        <w:t>1. Patirtų išlaidų, vežant mokinius tėvų (globėjų, rūpintojų), 18 metų ir vyresnių mokinių transportu, kompensavimas.</w:t>
      </w:r>
    </w:p>
    <w:p w:rsidR="00C05AEB" w:rsidRPr="00A82108" w:rsidRDefault="00C05AEB" w:rsidP="00C05AEB">
      <w:pPr>
        <w:jc w:val="both"/>
      </w:pPr>
    </w:p>
    <w:p w:rsidR="00C05AEB" w:rsidRPr="00A82108" w:rsidRDefault="00C05AEB" w:rsidP="00C05AEB">
      <w:pPr>
        <w:numPr>
          <w:ilvl w:val="0"/>
          <w:numId w:val="43"/>
        </w:numPr>
        <w:jc w:val="center"/>
        <w:rPr>
          <w:b/>
        </w:rPr>
      </w:pPr>
      <w:r w:rsidRPr="00A82108">
        <w:rPr>
          <w:b/>
        </w:rPr>
        <w:t>SUTARTIES SĄLYGOS</w:t>
      </w:r>
    </w:p>
    <w:p w:rsidR="00C05AEB" w:rsidRPr="00A82108" w:rsidRDefault="00C05AEB" w:rsidP="00C05AEB">
      <w:pPr>
        <w:jc w:val="center"/>
        <w:rPr>
          <w:b/>
        </w:rPr>
      </w:pPr>
    </w:p>
    <w:p w:rsidR="00C05AEB" w:rsidRPr="00A82108" w:rsidRDefault="00C05AEB" w:rsidP="00C05AEB">
      <w:pPr>
        <w:spacing w:line="360" w:lineRule="auto"/>
        <w:jc w:val="both"/>
      </w:pPr>
      <w:r w:rsidRPr="00A82108">
        <w:tab/>
        <w:t>2. Fizinis asmuo kiekvieną mokslo metų dieną pritaikytu prie pamokų tvarkaraščio laiku nuosavu transportu atveža (atvažiuoja) į mokyklą ir parveža (grįžta) iš jos į namus______ mokinį (-</w:t>
      </w:r>
      <w:proofErr w:type="spellStart"/>
      <w:r w:rsidRPr="00A82108">
        <w:t>ius</w:t>
      </w:r>
      <w:proofErr w:type="spellEnd"/>
      <w:r w:rsidRPr="00A82108">
        <w:t>), gyvenančius _________________________________kaime.</w:t>
      </w:r>
    </w:p>
    <w:p w:rsidR="00C05AEB" w:rsidRPr="00A82108" w:rsidRDefault="00C05AEB" w:rsidP="00C05AEB">
      <w:pPr>
        <w:jc w:val="both"/>
      </w:pPr>
    </w:p>
    <w:p w:rsidR="00C05AEB" w:rsidRPr="00A82108" w:rsidRDefault="00C05AEB" w:rsidP="004B6067">
      <w:pPr>
        <w:spacing w:line="360" w:lineRule="auto"/>
        <w:jc w:val="both"/>
      </w:pPr>
      <w:r w:rsidRPr="00A82108">
        <w:tab/>
        <w:t>3. Už patirtas išlaidas, vežant (atvažiuojant) mokinį (-</w:t>
      </w:r>
      <w:proofErr w:type="spellStart"/>
      <w:r w:rsidRPr="00A82108">
        <w:t>ius</w:t>
      </w:r>
      <w:proofErr w:type="spellEnd"/>
      <w:r w:rsidRPr="00A82108">
        <w:t>) nuosavu transportu, kompensuojama taikant 20 ___ m. ______________mėn. ___ d. savivaldybės Tarybos sprendimu Nr.____ nustatytą vieno kilometro įkainį.</w:t>
      </w:r>
    </w:p>
    <w:p w:rsidR="004B6067" w:rsidRPr="00A82108" w:rsidRDefault="004B6067" w:rsidP="004B6067">
      <w:pPr>
        <w:spacing w:line="360" w:lineRule="auto"/>
        <w:jc w:val="both"/>
      </w:pPr>
    </w:p>
    <w:p w:rsidR="00C05AEB" w:rsidRPr="00A82108" w:rsidRDefault="00C05AEB" w:rsidP="00C05AEB">
      <w:pPr>
        <w:pStyle w:val="Antrat1"/>
        <w:numPr>
          <w:ilvl w:val="0"/>
          <w:numId w:val="43"/>
        </w:numPr>
        <w:spacing w:before="0" w:after="0"/>
        <w:jc w:val="center"/>
        <w:rPr>
          <w:rFonts w:ascii="Times New Roman" w:hAnsi="Times New Roman" w:cs="Times New Roman"/>
          <w:sz w:val="24"/>
          <w:szCs w:val="24"/>
        </w:rPr>
      </w:pPr>
      <w:r w:rsidRPr="00A82108">
        <w:rPr>
          <w:rFonts w:ascii="Times New Roman" w:hAnsi="Times New Roman" w:cs="Times New Roman"/>
          <w:sz w:val="24"/>
          <w:szCs w:val="24"/>
        </w:rPr>
        <w:t>ŠALIŲ ATSAKOMYBĖ</w:t>
      </w:r>
    </w:p>
    <w:p w:rsidR="00C05AEB" w:rsidRPr="00A82108" w:rsidRDefault="00C05AEB" w:rsidP="00C05AEB"/>
    <w:p w:rsidR="00C05AEB" w:rsidRPr="00A82108" w:rsidRDefault="00C05AEB" w:rsidP="00C05AEB">
      <w:pPr>
        <w:spacing w:line="360" w:lineRule="auto"/>
        <w:jc w:val="both"/>
      </w:pPr>
      <w:r w:rsidRPr="00A82108">
        <w:tab/>
        <w:t>4. Fizinis asmuo įsipareigoja:</w:t>
      </w:r>
    </w:p>
    <w:p w:rsidR="00C05AEB" w:rsidRPr="00A82108" w:rsidRDefault="00C05AEB" w:rsidP="00C05AEB">
      <w:pPr>
        <w:spacing w:line="360" w:lineRule="auto"/>
        <w:ind w:firstLine="720"/>
        <w:jc w:val="both"/>
      </w:pPr>
      <w:r w:rsidRPr="00A82108">
        <w:t xml:space="preserve">         4.1. mokinius nuvežti (atvažiuoti) į mokyklą ir parvežti (grįžti) iš jos laiku ir saugiai;</w:t>
      </w:r>
    </w:p>
    <w:p w:rsidR="00C05AEB" w:rsidRPr="00A82108" w:rsidRDefault="00C05AEB" w:rsidP="00C05AEB">
      <w:pPr>
        <w:spacing w:line="360" w:lineRule="auto"/>
        <w:jc w:val="both"/>
      </w:pPr>
      <w:r w:rsidRPr="00A82108">
        <w:tab/>
        <w:t>4.2. mokinius vežti tik techniškai tvarkinga transporto priemone;</w:t>
      </w:r>
    </w:p>
    <w:p w:rsidR="00C05AEB" w:rsidRPr="00A82108" w:rsidRDefault="00C05AEB" w:rsidP="00C05AEB">
      <w:pPr>
        <w:spacing w:line="360" w:lineRule="auto"/>
        <w:jc w:val="both"/>
      </w:pPr>
      <w:r w:rsidRPr="00A82108">
        <w:lastRenderedPageBreak/>
        <w:tab/>
        <w:t>4.3. apdrausti transporto priemonę ir vežamus mokinius;</w:t>
      </w:r>
    </w:p>
    <w:p w:rsidR="00C05AEB" w:rsidRPr="00A82108" w:rsidRDefault="00C05AEB" w:rsidP="00C05AEB">
      <w:pPr>
        <w:spacing w:line="360" w:lineRule="auto"/>
        <w:jc w:val="both"/>
      </w:pPr>
      <w:r w:rsidRPr="00A82108">
        <w:tab/>
        <w:t>4.4. dėl svarbių priežasčių negalėdamas mokinių vežti, iš anksto pranešti Mokyklai;</w:t>
      </w:r>
    </w:p>
    <w:p w:rsidR="00C05AEB" w:rsidRPr="00A82108" w:rsidRDefault="00C05AEB" w:rsidP="00C05AEB">
      <w:pPr>
        <w:spacing w:line="360" w:lineRule="auto"/>
        <w:ind w:firstLine="720"/>
        <w:jc w:val="both"/>
      </w:pPr>
      <w:r w:rsidRPr="00A82108">
        <w:t xml:space="preserve">         4.5. dėl savo kaltės sužalojęs mokinius, apmokėti jų patirtas gydymo ir kitas išlaidas.</w:t>
      </w:r>
    </w:p>
    <w:p w:rsidR="00C05AEB" w:rsidRPr="00A82108" w:rsidRDefault="00C05AEB" w:rsidP="00C05AEB">
      <w:pPr>
        <w:spacing w:line="360" w:lineRule="auto"/>
        <w:jc w:val="both"/>
      </w:pPr>
      <w:r w:rsidRPr="00A82108">
        <w:tab/>
        <w:t>5. Mokykla įsipareigoja:</w:t>
      </w:r>
    </w:p>
    <w:p w:rsidR="00C05AEB" w:rsidRPr="00A82108" w:rsidRDefault="00C05AEB" w:rsidP="00C05AEB">
      <w:pPr>
        <w:spacing w:line="360" w:lineRule="auto"/>
        <w:jc w:val="both"/>
      </w:pPr>
      <w:r w:rsidRPr="00A82108">
        <w:tab/>
        <w:t>5.1. informuoti Fizinį asmenį pasikeitus pamokų tvarkaraščiams, apie mokinių atostogų laiką, vykstančių mokinių skaičiaus pasikeitimą.</w:t>
      </w:r>
    </w:p>
    <w:p w:rsidR="00C05AEB" w:rsidRPr="00A82108" w:rsidRDefault="00C05AEB" w:rsidP="00C05AEB">
      <w:pPr>
        <w:spacing w:line="360" w:lineRule="auto"/>
        <w:jc w:val="both"/>
      </w:pPr>
      <w:r w:rsidRPr="00A82108">
        <w:tab/>
      </w:r>
    </w:p>
    <w:p w:rsidR="00C05AEB" w:rsidRPr="00A82108" w:rsidRDefault="00C05AEB" w:rsidP="00C05AEB">
      <w:pPr>
        <w:pStyle w:val="Antrat1"/>
        <w:numPr>
          <w:ilvl w:val="0"/>
          <w:numId w:val="43"/>
        </w:numPr>
        <w:spacing w:before="0" w:after="0" w:line="360" w:lineRule="auto"/>
        <w:jc w:val="center"/>
        <w:rPr>
          <w:rFonts w:ascii="Times New Roman" w:hAnsi="Times New Roman" w:cs="Times New Roman"/>
          <w:bCs w:val="0"/>
          <w:sz w:val="24"/>
          <w:szCs w:val="24"/>
          <w:lang w:val="lt-LT"/>
        </w:rPr>
      </w:pPr>
      <w:r w:rsidRPr="00A82108">
        <w:rPr>
          <w:rFonts w:ascii="Times New Roman" w:hAnsi="Times New Roman" w:cs="Times New Roman"/>
          <w:bCs w:val="0"/>
          <w:sz w:val="24"/>
          <w:szCs w:val="24"/>
        </w:rPr>
        <w:t>ATSISKAITYMO SĄLYGOS</w:t>
      </w:r>
    </w:p>
    <w:p w:rsidR="004B6067" w:rsidRPr="00A82108" w:rsidRDefault="004B6067" w:rsidP="004B6067">
      <w:pPr>
        <w:rPr>
          <w:lang w:eastAsia="x-none"/>
        </w:rPr>
      </w:pPr>
    </w:p>
    <w:p w:rsidR="00C05AEB" w:rsidRPr="00A82108" w:rsidRDefault="00C05AEB" w:rsidP="00C05AEB">
      <w:pPr>
        <w:spacing w:line="360" w:lineRule="auto"/>
        <w:jc w:val="both"/>
      </w:pPr>
      <w:r w:rsidRPr="00A82108">
        <w:tab/>
        <w:t xml:space="preserve">6. Pasibaigus mėnesiui, Fizinis asmuo pateikia Mokyklai laisvos formos </w:t>
      </w:r>
      <w:smartTag w:uri="schemas-tilde-lt/tildestengine" w:element="templates">
        <w:smartTagPr>
          <w:attr w:name="text" w:val="pažyma"/>
          <w:attr w:name="id" w:val="-1"/>
          <w:attr w:name="baseform" w:val="pažym|a"/>
        </w:smartTagPr>
        <w:r w:rsidRPr="00A82108">
          <w:t>pažymą</w:t>
        </w:r>
      </w:smartTag>
      <w:r w:rsidRPr="00A82108">
        <w:t xml:space="preserve"> apie nuvažiuotus kilometrus, vežant mokinius į mokyklą ir atgal.</w:t>
      </w:r>
    </w:p>
    <w:p w:rsidR="00C05AEB" w:rsidRPr="00A82108" w:rsidRDefault="00C05AEB" w:rsidP="00C05AEB">
      <w:pPr>
        <w:spacing w:line="360" w:lineRule="auto"/>
        <w:jc w:val="both"/>
      </w:pPr>
      <w:r w:rsidRPr="00A82108">
        <w:tab/>
        <w:t xml:space="preserve">7. Fiziniam asmeniui kompensuojama tik už mokinių vežimą į pamokas ir parvežimą po jų. </w:t>
      </w:r>
    </w:p>
    <w:p w:rsidR="00C05AEB" w:rsidRPr="00A82108" w:rsidRDefault="00C05AEB" w:rsidP="00C05AEB">
      <w:pPr>
        <w:spacing w:line="360" w:lineRule="auto"/>
        <w:jc w:val="both"/>
      </w:pPr>
      <w:r w:rsidRPr="00A82108">
        <w:tab/>
        <w:t>8. Pinigai pervedami į Fizinio asmens sąskaitą arba išmokami grynais Mokyklos kasoje.</w:t>
      </w:r>
      <w:r w:rsidRPr="00A82108">
        <w:tab/>
        <w:t xml:space="preserve"> </w:t>
      </w:r>
    </w:p>
    <w:p w:rsidR="00C05AEB" w:rsidRPr="00A82108" w:rsidRDefault="00C05AEB" w:rsidP="00C05AEB">
      <w:pPr>
        <w:spacing w:line="360" w:lineRule="auto"/>
        <w:ind w:firstLine="720"/>
        <w:jc w:val="both"/>
      </w:pPr>
      <w:r w:rsidRPr="00A82108">
        <w:t xml:space="preserve">        9. Visi valstybiniai mokesčiai atskaitomi iš Fizinio asmens.</w:t>
      </w:r>
    </w:p>
    <w:p w:rsidR="00C05AEB" w:rsidRPr="00A82108" w:rsidRDefault="00C05AEB" w:rsidP="00C05AEB">
      <w:pPr>
        <w:spacing w:line="360" w:lineRule="auto"/>
        <w:ind w:firstLine="720"/>
        <w:jc w:val="both"/>
      </w:pPr>
      <w:r w:rsidRPr="00A82108">
        <w:t xml:space="preserve">      10. Dėl Fizinio asmens  kaltės vežant ne visus 2-ame  šios </w:t>
      </w:r>
      <w:smartTag w:uri="schemas-tilde-lt/tildestengine" w:element="templates">
        <w:smartTagPr>
          <w:attr w:name="baseform" w:val="sutart|is"/>
          <w:attr w:name="id" w:val="-1"/>
          <w:attr w:name="text" w:val="sutarties"/>
        </w:smartTagPr>
        <w:r w:rsidRPr="00A82108">
          <w:t>sutarties</w:t>
        </w:r>
      </w:smartTag>
      <w:r w:rsidRPr="00A82108">
        <w:t xml:space="preserve"> punkte nurodytus mokinius, kompensacijos mokėjimas gali būti nutrauktas, Fizinį asmenį  apie tai įspėjus prieš  5 darbo dienas.</w:t>
      </w:r>
    </w:p>
    <w:p w:rsidR="00C05AEB" w:rsidRPr="00A82108" w:rsidRDefault="00C05AEB" w:rsidP="00C05AEB">
      <w:pPr>
        <w:spacing w:line="360" w:lineRule="auto"/>
        <w:jc w:val="center"/>
        <w:rPr>
          <w:b/>
        </w:rPr>
      </w:pPr>
      <w:r w:rsidRPr="00A82108">
        <w:rPr>
          <w:b/>
        </w:rPr>
        <w:t>V. SUTARTIES GALIOJIMAS</w:t>
      </w:r>
    </w:p>
    <w:p w:rsidR="004B6067" w:rsidRPr="00A82108" w:rsidRDefault="004B6067" w:rsidP="00C05AEB">
      <w:pPr>
        <w:spacing w:line="360" w:lineRule="auto"/>
        <w:jc w:val="center"/>
        <w:rPr>
          <w:b/>
        </w:rPr>
      </w:pPr>
    </w:p>
    <w:p w:rsidR="00C05AEB" w:rsidRPr="00A82108" w:rsidRDefault="00C05AEB" w:rsidP="00C05AEB">
      <w:pPr>
        <w:spacing w:line="360" w:lineRule="auto"/>
        <w:jc w:val="both"/>
      </w:pPr>
      <w:r w:rsidRPr="00A82108">
        <w:tab/>
        <w:t>11. Sutartis galioja nuo 20___ m. __________ d. iki 20_____ m.  ______________d.</w:t>
      </w:r>
    </w:p>
    <w:p w:rsidR="00C05AEB" w:rsidRPr="00A82108" w:rsidRDefault="00C05AEB" w:rsidP="00C05AEB">
      <w:pPr>
        <w:spacing w:line="360" w:lineRule="auto"/>
        <w:jc w:val="both"/>
      </w:pPr>
      <w:r w:rsidRPr="00A82108">
        <w:tab/>
        <w:t xml:space="preserve">12. Nevykdant šios </w:t>
      </w:r>
      <w:smartTag w:uri="schemas-tilde-lt/tildestengine" w:element="templates">
        <w:smartTagPr>
          <w:attr w:name="baseform" w:val="sutart|is"/>
          <w:attr w:name="id" w:val="-1"/>
          <w:attr w:name="text" w:val="sutarties"/>
        </w:smartTagPr>
        <w:r w:rsidRPr="00A82108">
          <w:t>sutarties</w:t>
        </w:r>
      </w:smartTag>
      <w:r w:rsidRPr="00A82108">
        <w:t xml:space="preserve">, įstatymų bei kitų teisės </w:t>
      </w:r>
      <w:smartTag w:uri="schemas-tilde-lt/tildestengine" w:element="templates">
        <w:smartTagPr>
          <w:attr w:name="baseform" w:val="akt|as"/>
          <w:attr w:name="id" w:val="-1"/>
          <w:attr w:name="text" w:val="aktu"/>
        </w:smartTagPr>
        <w:r w:rsidRPr="00A82108">
          <w:t>aktų</w:t>
        </w:r>
      </w:smartTag>
      <w:r w:rsidRPr="00A82108">
        <w:t xml:space="preserve"> numatytais atvejais ar šalims susitarus, </w:t>
      </w:r>
      <w:smartTag w:uri="schemas-tilde-lt/tildestengine" w:element="templates">
        <w:smartTagPr>
          <w:attr w:name="baseform" w:val="sutart|is"/>
          <w:attr w:name="id" w:val="-1"/>
          <w:attr w:name="text" w:val="Sutartis"/>
        </w:smartTagPr>
        <w:r w:rsidRPr="00A82108">
          <w:t>sutartis</w:t>
        </w:r>
      </w:smartTag>
      <w:r w:rsidRPr="00A82108">
        <w:t xml:space="preserve"> gali būti nutraukiama prieš terminą, bet kuriai šaliai įspėjus kitą šalį </w:t>
      </w:r>
      <w:smartTag w:uri="schemas-tilde-lt/tildestengine" w:element="templates">
        <w:smartTagPr>
          <w:attr w:name="baseform" w:val="rašt|as"/>
          <w:attr w:name="id" w:val="-1"/>
          <w:attr w:name="text" w:val="raštu"/>
        </w:smartTagPr>
        <w:r w:rsidRPr="00A82108">
          <w:t>raštu</w:t>
        </w:r>
      </w:smartTag>
      <w:r w:rsidRPr="00A82108">
        <w:t xml:space="preserve"> prieš vieną mėnesį. </w:t>
      </w:r>
    </w:p>
    <w:p w:rsidR="00C05AEB" w:rsidRPr="00A82108" w:rsidRDefault="00C05AEB" w:rsidP="00C05AEB">
      <w:pPr>
        <w:spacing w:line="360" w:lineRule="auto"/>
        <w:jc w:val="both"/>
      </w:pPr>
      <w:r w:rsidRPr="00A82108">
        <w:tab/>
        <w:t xml:space="preserve">13. </w:t>
      </w:r>
      <w:smartTag w:uri="schemas-tilde-lt/tildestengine" w:element="templates">
        <w:smartTagPr>
          <w:attr w:name="baseform" w:val="sutart|is"/>
          <w:attr w:name="id" w:val="-1"/>
          <w:attr w:name="text" w:val="Sutartis"/>
        </w:smartTagPr>
        <w:r w:rsidRPr="00A82108">
          <w:t>Sutartis</w:t>
        </w:r>
      </w:smartTag>
      <w:r w:rsidRPr="00A82108">
        <w:t xml:space="preserve"> gali būti keičiama arba papildoma šalių raštišku susitarimu.</w:t>
      </w:r>
    </w:p>
    <w:p w:rsidR="00C05AEB" w:rsidRPr="003961BB" w:rsidRDefault="00C05AEB" w:rsidP="00C05AEB">
      <w:pPr>
        <w:spacing w:line="360" w:lineRule="auto"/>
        <w:ind w:firstLine="1296"/>
        <w:jc w:val="both"/>
        <w:rPr>
          <w:color w:val="FF0000"/>
        </w:rPr>
      </w:pPr>
      <w:r w:rsidRPr="00A82108">
        <w:t xml:space="preserve">14. Ši sutartis surašyta dviem egzemplioriais, iš kurių vienas tenka  Mokyklai, vienas – Fiziniam asmeniui. </w:t>
      </w:r>
    </w:p>
    <w:p w:rsidR="004B6067" w:rsidRPr="00A82108" w:rsidRDefault="004B6067" w:rsidP="00C05AEB">
      <w:pPr>
        <w:spacing w:line="360" w:lineRule="auto"/>
        <w:ind w:left="360"/>
        <w:jc w:val="center"/>
        <w:rPr>
          <w:b/>
        </w:rPr>
      </w:pPr>
    </w:p>
    <w:p w:rsidR="00C05AEB" w:rsidRPr="00A82108" w:rsidRDefault="00C05AEB" w:rsidP="00C05AEB">
      <w:pPr>
        <w:spacing w:line="360" w:lineRule="auto"/>
        <w:ind w:left="360"/>
        <w:jc w:val="center"/>
        <w:rPr>
          <w:b/>
        </w:rPr>
      </w:pPr>
      <w:r w:rsidRPr="00A82108">
        <w:rPr>
          <w:b/>
        </w:rPr>
        <w:t>VI. ŠALIŲ ADRESAI IR REKVIZITAI</w:t>
      </w:r>
    </w:p>
    <w:p w:rsidR="00C05AEB" w:rsidRPr="00A82108" w:rsidRDefault="004B6067" w:rsidP="004B6067">
      <w:pPr>
        <w:spacing w:line="360" w:lineRule="auto"/>
        <w:sectPr w:rsidR="00C05AEB" w:rsidRPr="00A82108" w:rsidSect="0017179E">
          <w:pgSz w:w="11906" w:h="16838" w:code="9"/>
          <w:pgMar w:top="1134" w:right="567" w:bottom="1134" w:left="1701" w:header="567" w:footer="567" w:gutter="0"/>
          <w:cols w:space="1296"/>
          <w:docGrid w:linePitch="360"/>
        </w:sectPr>
      </w:pPr>
      <w:r w:rsidRPr="00A82108">
        <w:t>UŽSAKOVAS</w:t>
      </w:r>
      <w:r w:rsidRPr="00A82108">
        <w:tab/>
      </w:r>
      <w:r w:rsidRPr="00A82108">
        <w:tab/>
      </w:r>
      <w:r w:rsidRPr="00A82108">
        <w:tab/>
      </w:r>
      <w:r w:rsidRPr="00A82108">
        <w:tab/>
        <w:t xml:space="preserve"> </w:t>
      </w:r>
      <w:r w:rsidR="00C05AEB" w:rsidRPr="00A82108">
        <w:t>FIZINIS ASMUO</w:t>
      </w:r>
    </w:p>
    <w:p w:rsidR="00C05AEB" w:rsidRPr="00A82108" w:rsidRDefault="00C05AEB" w:rsidP="00C05AEB">
      <w:pPr>
        <w:tabs>
          <w:tab w:val="left" w:pos="10665"/>
          <w:tab w:val="right" w:pos="14570"/>
        </w:tabs>
        <w:ind w:firstLine="6"/>
      </w:pPr>
      <w:r w:rsidRPr="00A82108">
        <w:lastRenderedPageBreak/>
        <w:tab/>
        <w:t xml:space="preserve">Kretingos rajono mokinių vežiojimo </w:t>
      </w:r>
    </w:p>
    <w:p w:rsidR="00C05AEB" w:rsidRPr="00A82108" w:rsidRDefault="00C05AEB" w:rsidP="00C05AEB">
      <w:pPr>
        <w:ind w:firstLine="6"/>
      </w:pPr>
      <w:r w:rsidRPr="00A82108">
        <w:tab/>
      </w:r>
      <w:r w:rsidRPr="00A82108">
        <w:tab/>
      </w:r>
      <w:r w:rsidRPr="00A82108">
        <w:tab/>
      </w:r>
      <w:r w:rsidRPr="00A82108">
        <w:tab/>
      </w:r>
      <w:r w:rsidRPr="00A82108">
        <w:tab/>
      </w:r>
      <w:r w:rsidRPr="00A82108">
        <w:tab/>
      </w:r>
      <w:r w:rsidRPr="00A82108">
        <w:tab/>
      </w:r>
      <w:r w:rsidRPr="00A82108">
        <w:tab/>
        <w:t xml:space="preserve">     organizavimo, mokyklinių autobusų  </w:t>
      </w:r>
    </w:p>
    <w:p w:rsidR="00C05AEB" w:rsidRPr="00A82108" w:rsidRDefault="00C05AEB" w:rsidP="00C05AEB">
      <w:pPr>
        <w:ind w:firstLine="6"/>
      </w:pPr>
      <w:r w:rsidRPr="00A82108">
        <w:t xml:space="preserve">                            </w:t>
      </w:r>
      <w:r w:rsidRPr="00A82108">
        <w:tab/>
      </w:r>
      <w:r w:rsidRPr="00A82108">
        <w:tab/>
      </w:r>
      <w:r w:rsidRPr="00A82108">
        <w:tab/>
      </w:r>
      <w:r w:rsidRPr="00A82108">
        <w:tab/>
      </w:r>
      <w:r w:rsidRPr="00A82108">
        <w:tab/>
      </w:r>
      <w:r w:rsidRPr="00A82108">
        <w:tab/>
      </w:r>
      <w:r w:rsidRPr="00A82108">
        <w:tab/>
        <w:t xml:space="preserve">      naudojimo ir važiavimo išlaidų </w:t>
      </w:r>
    </w:p>
    <w:p w:rsidR="00C05AEB" w:rsidRPr="00A82108" w:rsidRDefault="00C05AEB" w:rsidP="00C05AEB">
      <w:pPr>
        <w:tabs>
          <w:tab w:val="left" w:pos="6420"/>
          <w:tab w:val="right" w:pos="9639"/>
        </w:tabs>
        <w:ind w:firstLine="720"/>
        <w:rPr>
          <w:bCs/>
        </w:rPr>
      </w:pPr>
      <w:r w:rsidRPr="00A82108">
        <w:tab/>
      </w:r>
      <w:r w:rsidRPr="00A82108">
        <w:tab/>
      </w:r>
      <w:r w:rsidRPr="00A82108">
        <w:tab/>
        <w:t xml:space="preserve">      kompensavimo tvarkos aprašo</w:t>
      </w:r>
      <w:r w:rsidRPr="00A82108">
        <w:rPr>
          <w:bCs/>
        </w:rPr>
        <w:t xml:space="preserve"> </w:t>
      </w:r>
    </w:p>
    <w:p w:rsidR="00C05AEB" w:rsidRPr="00A82108" w:rsidRDefault="00C05AEB" w:rsidP="00C05AEB">
      <w:pPr>
        <w:ind w:firstLine="720"/>
        <w:jc w:val="center"/>
        <w:rPr>
          <w:bCs/>
        </w:rPr>
      </w:pPr>
      <w:r w:rsidRPr="00A82108">
        <w:rPr>
          <w:bCs/>
        </w:rPr>
        <w:tab/>
      </w:r>
      <w:r w:rsidRPr="00A82108">
        <w:rPr>
          <w:bCs/>
        </w:rPr>
        <w:tab/>
      </w:r>
      <w:r w:rsidRPr="00A82108">
        <w:rPr>
          <w:bCs/>
        </w:rPr>
        <w:tab/>
      </w:r>
      <w:r w:rsidRPr="00A82108">
        <w:rPr>
          <w:bCs/>
        </w:rPr>
        <w:tab/>
      </w:r>
      <w:r w:rsidRPr="00A82108">
        <w:rPr>
          <w:bCs/>
        </w:rPr>
        <w:tab/>
      </w:r>
      <w:r w:rsidRPr="00A82108">
        <w:rPr>
          <w:bCs/>
        </w:rPr>
        <w:tab/>
        <w:t>6 priedas</w:t>
      </w:r>
    </w:p>
    <w:p w:rsidR="00C05AEB" w:rsidRPr="00A82108" w:rsidRDefault="00C05AEB" w:rsidP="00C05AEB">
      <w:pPr>
        <w:ind w:firstLine="720"/>
        <w:jc w:val="center"/>
        <w:rPr>
          <w:bCs/>
        </w:rPr>
      </w:pPr>
    </w:p>
    <w:p w:rsidR="00C05AEB" w:rsidRPr="00A82108" w:rsidRDefault="00C05AEB" w:rsidP="00C05AEB">
      <w:pPr>
        <w:rPr>
          <w:bCs/>
        </w:rPr>
      </w:pPr>
      <w:r w:rsidRPr="00A82108">
        <w:rPr>
          <w:bCs/>
        </w:rPr>
        <w:t>Mokyklos pavadinimas</w:t>
      </w:r>
    </w:p>
    <w:p w:rsidR="00C05AEB" w:rsidRPr="00A82108" w:rsidRDefault="00C05AEB" w:rsidP="00C05AEB">
      <w:pPr>
        <w:rPr>
          <w:bCs/>
        </w:rPr>
      </w:pPr>
      <w:r w:rsidRPr="00A82108">
        <w:rPr>
          <w:bCs/>
        </w:rPr>
        <w:t>Kodas</w:t>
      </w:r>
    </w:p>
    <w:p w:rsidR="00C05AEB" w:rsidRPr="00A82108" w:rsidRDefault="00C05AEB" w:rsidP="00C05AEB">
      <w:pPr>
        <w:rPr>
          <w:bCs/>
        </w:rPr>
      </w:pPr>
      <w:r w:rsidRPr="00A82108">
        <w:rPr>
          <w:bCs/>
        </w:rPr>
        <w:t>Adresas</w:t>
      </w:r>
    </w:p>
    <w:p w:rsidR="00C05AEB" w:rsidRPr="00A82108" w:rsidRDefault="00C05AEB" w:rsidP="00C05AEB">
      <w:pPr>
        <w:rPr>
          <w:bCs/>
        </w:rPr>
      </w:pPr>
      <w:r w:rsidRPr="00A82108">
        <w:rPr>
          <w:bCs/>
        </w:rPr>
        <w:t>Transporto priemonė (markė, valstybinis numeris)</w:t>
      </w:r>
    </w:p>
    <w:p w:rsidR="00C05AEB" w:rsidRPr="00A82108" w:rsidRDefault="00C05AEB" w:rsidP="00C05AEB">
      <w:pPr>
        <w:rPr>
          <w:bCs/>
        </w:rPr>
      </w:pPr>
      <w:r w:rsidRPr="00A82108">
        <w:rPr>
          <w:bCs/>
        </w:rPr>
        <w:t>Kelionės lapo Nr.</w:t>
      </w:r>
    </w:p>
    <w:p w:rsidR="00C05AEB" w:rsidRPr="00A82108" w:rsidRDefault="00C05AEB" w:rsidP="00C05AEB">
      <w:pPr>
        <w:rPr>
          <w:bCs/>
        </w:rPr>
      </w:pPr>
      <w:r w:rsidRPr="00A82108">
        <w:rPr>
          <w:bCs/>
        </w:rPr>
        <w:t>Spidometro parodymai (laikotarpio pradžioje)</w:t>
      </w:r>
    </w:p>
    <w:p w:rsidR="00C05AEB" w:rsidRPr="00A82108" w:rsidRDefault="00C05AEB" w:rsidP="00C05AEB">
      <w:pPr>
        <w:rPr>
          <w:bCs/>
        </w:rPr>
      </w:pPr>
    </w:p>
    <w:tbl>
      <w:tblPr>
        <w:tblStyle w:val="Lentelstinklelis"/>
        <w:tblW w:w="14992" w:type="dxa"/>
        <w:tblLook w:val="04A0" w:firstRow="1" w:lastRow="0" w:firstColumn="1" w:lastColumn="0" w:noHBand="0" w:noVBand="1"/>
      </w:tblPr>
      <w:tblGrid>
        <w:gridCol w:w="817"/>
        <w:gridCol w:w="2977"/>
        <w:gridCol w:w="1848"/>
        <w:gridCol w:w="1129"/>
        <w:gridCol w:w="1275"/>
        <w:gridCol w:w="2127"/>
        <w:gridCol w:w="283"/>
        <w:gridCol w:w="2268"/>
        <w:gridCol w:w="2268"/>
      </w:tblGrid>
      <w:tr w:rsidR="00A82108" w:rsidRPr="00A82108" w:rsidTr="00EF7FAC">
        <w:tc>
          <w:tcPr>
            <w:tcW w:w="817" w:type="dxa"/>
            <w:vAlign w:val="center"/>
          </w:tcPr>
          <w:p w:rsidR="00C05AEB" w:rsidRPr="00A82108" w:rsidRDefault="00C05AEB" w:rsidP="00EF7FAC">
            <w:pPr>
              <w:jc w:val="center"/>
              <w:rPr>
                <w:rFonts w:ascii="Times New Roman" w:hAnsi="Times New Roman"/>
                <w:bCs/>
                <w:sz w:val="22"/>
                <w:szCs w:val="22"/>
              </w:rPr>
            </w:pPr>
            <w:r w:rsidRPr="00A82108">
              <w:rPr>
                <w:rFonts w:ascii="Times New Roman" w:hAnsi="Times New Roman"/>
                <w:bCs/>
                <w:sz w:val="22"/>
                <w:szCs w:val="22"/>
              </w:rPr>
              <w:t>Data</w:t>
            </w:r>
          </w:p>
        </w:tc>
        <w:tc>
          <w:tcPr>
            <w:tcW w:w="2977" w:type="dxa"/>
            <w:vAlign w:val="center"/>
          </w:tcPr>
          <w:p w:rsidR="00C05AEB" w:rsidRPr="00A82108" w:rsidRDefault="00C05AEB" w:rsidP="00EF7FAC">
            <w:pPr>
              <w:jc w:val="center"/>
              <w:rPr>
                <w:rFonts w:ascii="Times New Roman" w:hAnsi="Times New Roman"/>
                <w:bCs/>
                <w:sz w:val="22"/>
                <w:szCs w:val="22"/>
              </w:rPr>
            </w:pPr>
            <w:r w:rsidRPr="00A82108">
              <w:rPr>
                <w:rFonts w:ascii="Times New Roman" w:hAnsi="Times New Roman"/>
                <w:bCs/>
                <w:sz w:val="22"/>
                <w:szCs w:val="22"/>
              </w:rPr>
              <w:t>Maršrutas ar jo numeris</w:t>
            </w:r>
          </w:p>
        </w:tc>
        <w:tc>
          <w:tcPr>
            <w:tcW w:w="1848" w:type="dxa"/>
            <w:vAlign w:val="center"/>
          </w:tcPr>
          <w:p w:rsidR="00C05AEB" w:rsidRPr="00A82108" w:rsidRDefault="00C05AEB" w:rsidP="00EF7FAC">
            <w:pPr>
              <w:jc w:val="center"/>
              <w:rPr>
                <w:rFonts w:ascii="Times New Roman" w:hAnsi="Times New Roman"/>
                <w:bCs/>
                <w:sz w:val="22"/>
                <w:szCs w:val="22"/>
              </w:rPr>
            </w:pPr>
            <w:r w:rsidRPr="00A82108">
              <w:rPr>
                <w:rFonts w:ascii="Times New Roman" w:hAnsi="Times New Roman"/>
                <w:bCs/>
                <w:sz w:val="22"/>
                <w:szCs w:val="22"/>
              </w:rPr>
              <w:t>Maršruto laikas (išvykimo ir grįžimo)</w:t>
            </w:r>
          </w:p>
        </w:tc>
        <w:tc>
          <w:tcPr>
            <w:tcW w:w="1129" w:type="dxa"/>
            <w:vAlign w:val="center"/>
          </w:tcPr>
          <w:p w:rsidR="00C05AEB" w:rsidRPr="00A82108" w:rsidRDefault="00C05AEB" w:rsidP="00EF7FAC">
            <w:pPr>
              <w:jc w:val="center"/>
              <w:rPr>
                <w:rFonts w:ascii="Times New Roman" w:hAnsi="Times New Roman"/>
                <w:bCs/>
                <w:sz w:val="22"/>
                <w:szCs w:val="22"/>
              </w:rPr>
            </w:pPr>
            <w:r w:rsidRPr="00A82108">
              <w:rPr>
                <w:rFonts w:ascii="Times New Roman" w:hAnsi="Times New Roman"/>
                <w:bCs/>
                <w:sz w:val="22"/>
                <w:szCs w:val="22"/>
              </w:rPr>
              <w:t xml:space="preserve">Maršruto </w:t>
            </w:r>
          </w:p>
          <w:p w:rsidR="00C05AEB" w:rsidRPr="00A82108" w:rsidRDefault="00C05AEB" w:rsidP="00EF7FAC">
            <w:pPr>
              <w:jc w:val="center"/>
              <w:rPr>
                <w:rFonts w:ascii="Times New Roman" w:hAnsi="Times New Roman"/>
                <w:bCs/>
                <w:sz w:val="22"/>
                <w:szCs w:val="22"/>
              </w:rPr>
            </w:pPr>
            <w:r w:rsidRPr="00A82108">
              <w:rPr>
                <w:rFonts w:ascii="Times New Roman" w:hAnsi="Times New Roman"/>
                <w:bCs/>
                <w:sz w:val="22"/>
                <w:szCs w:val="22"/>
              </w:rPr>
              <w:t>tikslas</w:t>
            </w:r>
          </w:p>
        </w:tc>
        <w:tc>
          <w:tcPr>
            <w:tcW w:w="1275" w:type="dxa"/>
            <w:vAlign w:val="center"/>
          </w:tcPr>
          <w:p w:rsidR="00C05AEB" w:rsidRPr="00A82108" w:rsidRDefault="00C05AEB" w:rsidP="00EF7FAC">
            <w:pPr>
              <w:jc w:val="center"/>
              <w:rPr>
                <w:rFonts w:ascii="Times New Roman" w:hAnsi="Times New Roman"/>
                <w:bCs/>
                <w:sz w:val="22"/>
                <w:szCs w:val="22"/>
              </w:rPr>
            </w:pPr>
            <w:r w:rsidRPr="00A82108">
              <w:rPr>
                <w:rFonts w:ascii="Times New Roman" w:hAnsi="Times New Roman"/>
                <w:bCs/>
                <w:sz w:val="22"/>
                <w:szCs w:val="22"/>
              </w:rPr>
              <w:t xml:space="preserve">Nuvažiuota </w:t>
            </w:r>
          </w:p>
          <w:p w:rsidR="00C05AEB" w:rsidRPr="00A82108" w:rsidRDefault="00C05AEB" w:rsidP="00EF7FAC">
            <w:pPr>
              <w:jc w:val="center"/>
              <w:rPr>
                <w:rFonts w:ascii="Times New Roman" w:hAnsi="Times New Roman"/>
                <w:bCs/>
                <w:sz w:val="22"/>
                <w:szCs w:val="22"/>
              </w:rPr>
            </w:pPr>
            <w:r w:rsidRPr="00A82108">
              <w:rPr>
                <w:rFonts w:ascii="Times New Roman" w:hAnsi="Times New Roman"/>
                <w:bCs/>
                <w:sz w:val="22"/>
                <w:szCs w:val="22"/>
              </w:rPr>
              <w:t>km</w:t>
            </w:r>
          </w:p>
        </w:tc>
        <w:tc>
          <w:tcPr>
            <w:tcW w:w="2127" w:type="dxa"/>
            <w:tcBorders>
              <w:right w:val="single" w:sz="4" w:space="0" w:color="auto"/>
            </w:tcBorders>
            <w:vAlign w:val="center"/>
          </w:tcPr>
          <w:p w:rsidR="00C05AEB" w:rsidRPr="00A82108" w:rsidRDefault="00C05AEB" w:rsidP="00EF7FAC">
            <w:pPr>
              <w:jc w:val="center"/>
              <w:rPr>
                <w:rFonts w:ascii="Times New Roman" w:hAnsi="Times New Roman"/>
                <w:bCs/>
                <w:sz w:val="22"/>
                <w:szCs w:val="22"/>
              </w:rPr>
            </w:pPr>
            <w:r w:rsidRPr="00A82108">
              <w:rPr>
                <w:rFonts w:ascii="Times New Roman" w:hAnsi="Times New Roman"/>
                <w:bCs/>
                <w:sz w:val="22"/>
                <w:szCs w:val="22"/>
              </w:rPr>
              <w:t>Asmens, kuris naudojasi automobiliu vardas, pavardė</w:t>
            </w:r>
          </w:p>
        </w:tc>
        <w:tc>
          <w:tcPr>
            <w:tcW w:w="283" w:type="dxa"/>
            <w:vMerge w:val="restart"/>
            <w:tcBorders>
              <w:top w:val="nil"/>
              <w:left w:val="single" w:sz="4" w:space="0" w:color="auto"/>
              <w:bottom w:val="nil"/>
              <w:right w:val="single" w:sz="4" w:space="0" w:color="auto"/>
            </w:tcBorders>
          </w:tcPr>
          <w:p w:rsidR="00C05AEB" w:rsidRPr="00A82108" w:rsidRDefault="00C05AEB" w:rsidP="00EF7FAC">
            <w:pPr>
              <w:rPr>
                <w:rFonts w:ascii="Times New Roman" w:hAnsi="Times New Roman"/>
                <w:bCs/>
                <w:sz w:val="22"/>
                <w:szCs w:val="22"/>
              </w:rPr>
            </w:pPr>
          </w:p>
        </w:tc>
        <w:tc>
          <w:tcPr>
            <w:tcW w:w="4536" w:type="dxa"/>
            <w:gridSpan w:val="2"/>
            <w:tcBorders>
              <w:left w:val="single" w:sz="4" w:space="0" w:color="auto"/>
            </w:tcBorders>
            <w:vAlign w:val="center"/>
          </w:tcPr>
          <w:p w:rsidR="00C05AEB" w:rsidRPr="00A82108" w:rsidRDefault="00C05AEB" w:rsidP="00EF7FAC">
            <w:pPr>
              <w:jc w:val="center"/>
              <w:rPr>
                <w:rFonts w:ascii="Times New Roman" w:hAnsi="Times New Roman"/>
                <w:bCs/>
                <w:sz w:val="22"/>
                <w:szCs w:val="22"/>
              </w:rPr>
            </w:pPr>
            <w:r w:rsidRPr="00A82108">
              <w:rPr>
                <w:rFonts w:ascii="Times New Roman" w:hAnsi="Times New Roman"/>
                <w:bCs/>
                <w:sz w:val="22"/>
                <w:szCs w:val="22"/>
              </w:rPr>
              <w:t>Degalų suvartojimas per mėnesį (l)</w:t>
            </w:r>
          </w:p>
        </w:tc>
      </w:tr>
      <w:tr w:rsidR="00A82108" w:rsidRPr="00A82108" w:rsidTr="00EF7FAC">
        <w:tc>
          <w:tcPr>
            <w:tcW w:w="817" w:type="dxa"/>
          </w:tcPr>
          <w:p w:rsidR="00C05AEB" w:rsidRPr="00A82108" w:rsidRDefault="00C05AEB" w:rsidP="00EF7FAC">
            <w:pPr>
              <w:rPr>
                <w:rFonts w:ascii="Times New Roman" w:hAnsi="Times New Roman"/>
                <w:bCs/>
                <w:sz w:val="22"/>
                <w:szCs w:val="22"/>
              </w:rPr>
            </w:pPr>
          </w:p>
        </w:tc>
        <w:tc>
          <w:tcPr>
            <w:tcW w:w="2977" w:type="dxa"/>
          </w:tcPr>
          <w:p w:rsidR="00C05AEB" w:rsidRPr="00A82108" w:rsidRDefault="00C05AEB" w:rsidP="00EF7FAC">
            <w:pPr>
              <w:rPr>
                <w:rFonts w:ascii="Times New Roman" w:hAnsi="Times New Roman"/>
                <w:bCs/>
                <w:sz w:val="22"/>
                <w:szCs w:val="22"/>
              </w:rPr>
            </w:pPr>
          </w:p>
        </w:tc>
        <w:tc>
          <w:tcPr>
            <w:tcW w:w="1848" w:type="dxa"/>
          </w:tcPr>
          <w:p w:rsidR="00C05AEB" w:rsidRPr="00A82108" w:rsidRDefault="00C05AEB" w:rsidP="00EF7FAC">
            <w:pPr>
              <w:rPr>
                <w:rFonts w:ascii="Times New Roman" w:hAnsi="Times New Roman"/>
                <w:bCs/>
                <w:sz w:val="22"/>
                <w:szCs w:val="22"/>
              </w:rPr>
            </w:pPr>
          </w:p>
        </w:tc>
        <w:tc>
          <w:tcPr>
            <w:tcW w:w="1129" w:type="dxa"/>
          </w:tcPr>
          <w:p w:rsidR="00C05AEB" w:rsidRPr="00A82108" w:rsidRDefault="00C05AEB" w:rsidP="00EF7FAC">
            <w:pPr>
              <w:rPr>
                <w:rFonts w:ascii="Times New Roman" w:hAnsi="Times New Roman"/>
                <w:bCs/>
                <w:sz w:val="22"/>
                <w:szCs w:val="22"/>
              </w:rPr>
            </w:pPr>
          </w:p>
        </w:tc>
        <w:tc>
          <w:tcPr>
            <w:tcW w:w="1275" w:type="dxa"/>
          </w:tcPr>
          <w:p w:rsidR="00C05AEB" w:rsidRPr="00A82108" w:rsidRDefault="00C05AEB" w:rsidP="00EF7FAC">
            <w:pPr>
              <w:rPr>
                <w:rFonts w:ascii="Times New Roman" w:hAnsi="Times New Roman"/>
                <w:bCs/>
                <w:sz w:val="22"/>
                <w:szCs w:val="22"/>
              </w:rPr>
            </w:pPr>
          </w:p>
        </w:tc>
        <w:tc>
          <w:tcPr>
            <w:tcW w:w="2127" w:type="dxa"/>
            <w:tcBorders>
              <w:right w:val="single" w:sz="4" w:space="0" w:color="auto"/>
            </w:tcBorders>
          </w:tcPr>
          <w:p w:rsidR="00C05AEB" w:rsidRPr="00A82108" w:rsidRDefault="00C05AEB" w:rsidP="00EF7FAC">
            <w:pPr>
              <w:rPr>
                <w:rFonts w:ascii="Times New Roman" w:hAnsi="Times New Roman"/>
                <w:bCs/>
                <w:sz w:val="22"/>
                <w:szCs w:val="22"/>
              </w:rPr>
            </w:pPr>
          </w:p>
        </w:tc>
        <w:tc>
          <w:tcPr>
            <w:tcW w:w="283" w:type="dxa"/>
            <w:vMerge/>
            <w:tcBorders>
              <w:top w:val="nil"/>
              <w:left w:val="single" w:sz="4" w:space="0" w:color="auto"/>
              <w:bottom w:val="nil"/>
              <w:right w:val="single" w:sz="4" w:space="0" w:color="auto"/>
            </w:tcBorders>
          </w:tcPr>
          <w:p w:rsidR="00C05AEB" w:rsidRPr="00A82108" w:rsidRDefault="00C05AEB" w:rsidP="00EF7FAC">
            <w:pPr>
              <w:rPr>
                <w:rFonts w:ascii="Times New Roman" w:hAnsi="Times New Roman"/>
                <w:bCs/>
                <w:sz w:val="22"/>
                <w:szCs w:val="22"/>
              </w:rPr>
            </w:pPr>
          </w:p>
        </w:tc>
        <w:tc>
          <w:tcPr>
            <w:tcW w:w="2268" w:type="dxa"/>
            <w:tcBorders>
              <w:left w:val="single" w:sz="4" w:space="0" w:color="auto"/>
            </w:tcBorders>
          </w:tcPr>
          <w:p w:rsidR="00C05AEB" w:rsidRPr="00A82108" w:rsidRDefault="00C05AEB" w:rsidP="00EF7FAC">
            <w:pPr>
              <w:rPr>
                <w:rFonts w:ascii="Times New Roman" w:hAnsi="Times New Roman"/>
                <w:bCs/>
                <w:sz w:val="22"/>
                <w:szCs w:val="22"/>
              </w:rPr>
            </w:pPr>
            <w:r w:rsidRPr="00A82108">
              <w:rPr>
                <w:rFonts w:ascii="Times New Roman" w:hAnsi="Times New Roman"/>
                <w:bCs/>
                <w:sz w:val="22"/>
                <w:szCs w:val="22"/>
              </w:rPr>
              <w:t>Likutis laikotarpio pradžioje</w:t>
            </w:r>
          </w:p>
        </w:tc>
        <w:tc>
          <w:tcPr>
            <w:tcW w:w="2268" w:type="dxa"/>
          </w:tcPr>
          <w:p w:rsidR="00C05AEB" w:rsidRPr="00A82108" w:rsidRDefault="00C05AEB" w:rsidP="00EF7FAC">
            <w:pPr>
              <w:rPr>
                <w:rFonts w:ascii="Times New Roman" w:hAnsi="Times New Roman"/>
                <w:bCs/>
                <w:sz w:val="22"/>
                <w:szCs w:val="22"/>
              </w:rPr>
            </w:pPr>
          </w:p>
        </w:tc>
      </w:tr>
      <w:tr w:rsidR="00A82108" w:rsidRPr="00A82108" w:rsidTr="00EF7FAC">
        <w:tc>
          <w:tcPr>
            <w:tcW w:w="817" w:type="dxa"/>
          </w:tcPr>
          <w:p w:rsidR="00C05AEB" w:rsidRPr="00A82108" w:rsidRDefault="00C05AEB" w:rsidP="00EF7FAC">
            <w:pPr>
              <w:rPr>
                <w:rFonts w:ascii="Times New Roman" w:hAnsi="Times New Roman"/>
                <w:bCs/>
                <w:sz w:val="22"/>
                <w:szCs w:val="22"/>
              </w:rPr>
            </w:pPr>
          </w:p>
        </w:tc>
        <w:tc>
          <w:tcPr>
            <w:tcW w:w="2977" w:type="dxa"/>
          </w:tcPr>
          <w:p w:rsidR="00C05AEB" w:rsidRPr="00A82108" w:rsidRDefault="00C05AEB" w:rsidP="00EF7FAC">
            <w:pPr>
              <w:rPr>
                <w:rFonts w:ascii="Times New Roman" w:hAnsi="Times New Roman"/>
                <w:bCs/>
                <w:sz w:val="22"/>
                <w:szCs w:val="22"/>
              </w:rPr>
            </w:pPr>
          </w:p>
        </w:tc>
        <w:tc>
          <w:tcPr>
            <w:tcW w:w="1848" w:type="dxa"/>
          </w:tcPr>
          <w:p w:rsidR="00C05AEB" w:rsidRPr="00A82108" w:rsidRDefault="00C05AEB" w:rsidP="00EF7FAC">
            <w:pPr>
              <w:rPr>
                <w:rFonts w:ascii="Times New Roman" w:hAnsi="Times New Roman"/>
                <w:bCs/>
                <w:sz w:val="22"/>
                <w:szCs w:val="22"/>
              </w:rPr>
            </w:pPr>
          </w:p>
        </w:tc>
        <w:tc>
          <w:tcPr>
            <w:tcW w:w="1129" w:type="dxa"/>
          </w:tcPr>
          <w:p w:rsidR="00C05AEB" w:rsidRPr="00A82108" w:rsidRDefault="00C05AEB" w:rsidP="00EF7FAC">
            <w:pPr>
              <w:rPr>
                <w:rFonts w:ascii="Times New Roman" w:hAnsi="Times New Roman"/>
                <w:bCs/>
                <w:sz w:val="22"/>
                <w:szCs w:val="22"/>
              </w:rPr>
            </w:pPr>
          </w:p>
        </w:tc>
        <w:tc>
          <w:tcPr>
            <w:tcW w:w="1275" w:type="dxa"/>
          </w:tcPr>
          <w:p w:rsidR="00C05AEB" w:rsidRPr="00A82108" w:rsidRDefault="00C05AEB" w:rsidP="00EF7FAC">
            <w:pPr>
              <w:rPr>
                <w:rFonts w:ascii="Times New Roman" w:hAnsi="Times New Roman"/>
                <w:bCs/>
                <w:sz w:val="22"/>
                <w:szCs w:val="22"/>
              </w:rPr>
            </w:pPr>
          </w:p>
        </w:tc>
        <w:tc>
          <w:tcPr>
            <w:tcW w:w="2127" w:type="dxa"/>
            <w:tcBorders>
              <w:right w:val="single" w:sz="4" w:space="0" w:color="auto"/>
            </w:tcBorders>
          </w:tcPr>
          <w:p w:rsidR="00C05AEB" w:rsidRPr="00A82108" w:rsidRDefault="00C05AEB" w:rsidP="00EF7FAC">
            <w:pPr>
              <w:rPr>
                <w:rFonts w:ascii="Times New Roman" w:hAnsi="Times New Roman"/>
                <w:bCs/>
                <w:sz w:val="22"/>
                <w:szCs w:val="22"/>
              </w:rPr>
            </w:pPr>
          </w:p>
        </w:tc>
        <w:tc>
          <w:tcPr>
            <w:tcW w:w="283" w:type="dxa"/>
            <w:vMerge/>
            <w:tcBorders>
              <w:top w:val="nil"/>
              <w:left w:val="single" w:sz="4" w:space="0" w:color="auto"/>
              <w:bottom w:val="nil"/>
              <w:right w:val="single" w:sz="4" w:space="0" w:color="auto"/>
            </w:tcBorders>
          </w:tcPr>
          <w:p w:rsidR="00C05AEB" w:rsidRPr="00A82108" w:rsidRDefault="00C05AEB" w:rsidP="00EF7FAC">
            <w:pPr>
              <w:rPr>
                <w:rFonts w:ascii="Times New Roman" w:hAnsi="Times New Roman"/>
                <w:bCs/>
                <w:sz w:val="22"/>
                <w:szCs w:val="22"/>
              </w:rPr>
            </w:pPr>
          </w:p>
        </w:tc>
        <w:tc>
          <w:tcPr>
            <w:tcW w:w="2268" w:type="dxa"/>
            <w:tcBorders>
              <w:left w:val="single" w:sz="4" w:space="0" w:color="auto"/>
            </w:tcBorders>
          </w:tcPr>
          <w:p w:rsidR="00C05AEB" w:rsidRPr="00A82108" w:rsidRDefault="00C05AEB" w:rsidP="00EF7FAC">
            <w:pPr>
              <w:rPr>
                <w:rFonts w:ascii="Times New Roman" w:hAnsi="Times New Roman"/>
                <w:bCs/>
                <w:sz w:val="22"/>
                <w:szCs w:val="22"/>
              </w:rPr>
            </w:pPr>
            <w:r w:rsidRPr="00A82108">
              <w:rPr>
                <w:rFonts w:ascii="Times New Roman" w:hAnsi="Times New Roman"/>
                <w:bCs/>
                <w:sz w:val="22"/>
                <w:szCs w:val="22"/>
              </w:rPr>
              <w:t xml:space="preserve">Pilta degalų </w:t>
            </w:r>
          </w:p>
        </w:tc>
        <w:tc>
          <w:tcPr>
            <w:tcW w:w="2268" w:type="dxa"/>
          </w:tcPr>
          <w:p w:rsidR="00C05AEB" w:rsidRPr="00A82108" w:rsidRDefault="00C05AEB" w:rsidP="00EF7FAC">
            <w:pPr>
              <w:rPr>
                <w:rFonts w:ascii="Times New Roman" w:hAnsi="Times New Roman"/>
                <w:bCs/>
                <w:sz w:val="22"/>
                <w:szCs w:val="22"/>
              </w:rPr>
            </w:pPr>
          </w:p>
        </w:tc>
      </w:tr>
      <w:tr w:rsidR="00A82108" w:rsidRPr="00A82108" w:rsidTr="00EF7FAC">
        <w:tc>
          <w:tcPr>
            <w:tcW w:w="817" w:type="dxa"/>
          </w:tcPr>
          <w:p w:rsidR="00C05AEB" w:rsidRPr="00A82108" w:rsidRDefault="00C05AEB" w:rsidP="00EF7FAC">
            <w:pPr>
              <w:rPr>
                <w:rFonts w:ascii="Times New Roman" w:hAnsi="Times New Roman"/>
                <w:bCs/>
                <w:sz w:val="22"/>
                <w:szCs w:val="22"/>
              </w:rPr>
            </w:pPr>
          </w:p>
        </w:tc>
        <w:tc>
          <w:tcPr>
            <w:tcW w:w="2977" w:type="dxa"/>
          </w:tcPr>
          <w:p w:rsidR="00C05AEB" w:rsidRPr="00A82108" w:rsidRDefault="00C05AEB" w:rsidP="00EF7FAC">
            <w:pPr>
              <w:rPr>
                <w:rFonts w:ascii="Times New Roman" w:hAnsi="Times New Roman"/>
                <w:bCs/>
                <w:sz w:val="22"/>
                <w:szCs w:val="22"/>
              </w:rPr>
            </w:pPr>
          </w:p>
        </w:tc>
        <w:tc>
          <w:tcPr>
            <w:tcW w:w="1848" w:type="dxa"/>
          </w:tcPr>
          <w:p w:rsidR="00C05AEB" w:rsidRPr="00A82108" w:rsidRDefault="00C05AEB" w:rsidP="00EF7FAC">
            <w:pPr>
              <w:rPr>
                <w:rFonts w:ascii="Times New Roman" w:hAnsi="Times New Roman"/>
                <w:bCs/>
                <w:sz w:val="22"/>
                <w:szCs w:val="22"/>
              </w:rPr>
            </w:pPr>
          </w:p>
        </w:tc>
        <w:tc>
          <w:tcPr>
            <w:tcW w:w="1129" w:type="dxa"/>
          </w:tcPr>
          <w:p w:rsidR="00C05AEB" w:rsidRPr="00A82108" w:rsidRDefault="00C05AEB" w:rsidP="00EF7FAC">
            <w:pPr>
              <w:rPr>
                <w:rFonts w:ascii="Times New Roman" w:hAnsi="Times New Roman"/>
                <w:bCs/>
                <w:sz w:val="22"/>
                <w:szCs w:val="22"/>
              </w:rPr>
            </w:pPr>
          </w:p>
        </w:tc>
        <w:tc>
          <w:tcPr>
            <w:tcW w:w="1275" w:type="dxa"/>
          </w:tcPr>
          <w:p w:rsidR="00C05AEB" w:rsidRPr="00A82108" w:rsidRDefault="00C05AEB" w:rsidP="00EF7FAC">
            <w:pPr>
              <w:rPr>
                <w:rFonts w:ascii="Times New Roman" w:hAnsi="Times New Roman"/>
                <w:bCs/>
                <w:sz w:val="22"/>
                <w:szCs w:val="22"/>
              </w:rPr>
            </w:pPr>
          </w:p>
        </w:tc>
        <w:tc>
          <w:tcPr>
            <w:tcW w:w="2127" w:type="dxa"/>
            <w:tcBorders>
              <w:right w:val="single" w:sz="4" w:space="0" w:color="auto"/>
            </w:tcBorders>
          </w:tcPr>
          <w:p w:rsidR="00C05AEB" w:rsidRPr="00A82108" w:rsidRDefault="00C05AEB" w:rsidP="00EF7FAC">
            <w:pPr>
              <w:rPr>
                <w:rFonts w:ascii="Times New Roman" w:hAnsi="Times New Roman"/>
                <w:bCs/>
                <w:sz w:val="22"/>
                <w:szCs w:val="22"/>
              </w:rPr>
            </w:pPr>
          </w:p>
        </w:tc>
        <w:tc>
          <w:tcPr>
            <w:tcW w:w="283" w:type="dxa"/>
            <w:vMerge/>
            <w:tcBorders>
              <w:top w:val="nil"/>
              <w:left w:val="single" w:sz="4" w:space="0" w:color="auto"/>
              <w:bottom w:val="nil"/>
              <w:right w:val="single" w:sz="4" w:space="0" w:color="auto"/>
            </w:tcBorders>
          </w:tcPr>
          <w:p w:rsidR="00C05AEB" w:rsidRPr="00A82108" w:rsidRDefault="00C05AEB" w:rsidP="00EF7FAC">
            <w:pPr>
              <w:rPr>
                <w:rFonts w:ascii="Times New Roman" w:hAnsi="Times New Roman"/>
                <w:bCs/>
                <w:sz w:val="22"/>
                <w:szCs w:val="22"/>
              </w:rPr>
            </w:pPr>
          </w:p>
        </w:tc>
        <w:tc>
          <w:tcPr>
            <w:tcW w:w="2268" w:type="dxa"/>
            <w:tcBorders>
              <w:left w:val="single" w:sz="4" w:space="0" w:color="auto"/>
            </w:tcBorders>
          </w:tcPr>
          <w:p w:rsidR="00C05AEB" w:rsidRPr="00A82108" w:rsidRDefault="00C05AEB" w:rsidP="00EF7FAC">
            <w:pPr>
              <w:rPr>
                <w:rFonts w:ascii="Times New Roman" w:hAnsi="Times New Roman"/>
                <w:bCs/>
                <w:sz w:val="22"/>
                <w:szCs w:val="22"/>
              </w:rPr>
            </w:pPr>
            <w:r w:rsidRPr="00A82108">
              <w:rPr>
                <w:rFonts w:ascii="Times New Roman" w:hAnsi="Times New Roman"/>
                <w:bCs/>
                <w:sz w:val="22"/>
                <w:szCs w:val="22"/>
              </w:rPr>
              <w:t>Likutis laikotarpio pabaigoje</w:t>
            </w:r>
          </w:p>
        </w:tc>
        <w:tc>
          <w:tcPr>
            <w:tcW w:w="2268" w:type="dxa"/>
          </w:tcPr>
          <w:p w:rsidR="00C05AEB" w:rsidRPr="00A82108" w:rsidRDefault="00C05AEB" w:rsidP="00EF7FAC">
            <w:pPr>
              <w:rPr>
                <w:rFonts w:ascii="Times New Roman" w:hAnsi="Times New Roman"/>
                <w:bCs/>
                <w:sz w:val="22"/>
                <w:szCs w:val="22"/>
              </w:rPr>
            </w:pPr>
          </w:p>
        </w:tc>
      </w:tr>
      <w:tr w:rsidR="00A82108" w:rsidRPr="00A82108" w:rsidTr="00EF7FAC">
        <w:tc>
          <w:tcPr>
            <w:tcW w:w="817" w:type="dxa"/>
          </w:tcPr>
          <w:p w:rsidR="00C05AEB" w:rsidRPr="00A82108" w:rsidRDefault="00C05AEB" w:rsidP="00EF7FAC">
            <w:pPr>
              <w:rPr>
                <w:rFonts w:ascii="Times New Roman" w:hAnsi="Times New Roman"/>
                <w:bCs/>
                <w:sz w:val="22"/>
                <w:szCs w:val="22"/>
              </w:rPr>
            </w:pPr>
          </w:p>
        </w:tc>
        <w:tc>
          <w:tcPr>
            <w:tcW w:w="2977" w:type="dxa"/>
          </w:tcPr>
          <w:p w:rsidR="00C05AEB" w:rsidRPr="00A82108" w:rsidRDefault="00C05AEB" w:rsidP="00EF7FAC">
            <w:pPr>
              <w:rPr>
                <w:rFonts w:ascii="Times New Roman" w:hAnsi="Times New Roman"/>
                <w:bCs/>
                <w:sz w:val="22"/>
                <w:szCs w:val="22"/>
              </w:rPr>
            </w:pPr>
          </w:p>
        </w:tc>
        <w:tc>
          <w:tcPr>
            <w:tcW w:w="1848" w:type="dxa"/>
          </w:tcPr>
          <w:p w:rsidR="00C05AEB" w:rsidRPr="00A82108" w:rsidRDefault="00C05AEB" w:rsidP="00EF7FAC">
            <w:pPr>
              <w:rPr>
                <w:rFonts w:ascii="Times New Roman" w:hAnsi="Times New Roman"/>
                <w:bCs/>
                <w:sz w:val="22"/>
                <w:szCs w:val="22"/>
              </w:rPr>
            </w:pPr>
          </w:p>
        </w:tc>
        <w:tc>
          <w:tcPr>
            <w:tcW w:w="1129" w:type="dxa"/>
          </w:tcPr>
          <w:p w:rsidR="00C05AEB" w:rsidRPr="00A82108" w:rsidRDefault="00C05AEB" w:rsidP="00EF7FAC">
            <w:pPr>
              <w:rPr>
                <w:rFonts w:ascii="Times New Roman" w:hAnsi="Times New Roman"/>
                <w:bCs/>
                <w:sz w:val="22"/>
                <w:szCs w:val="22"/>
              </w:rPr>
            </w:pPr>
          </w:p>
        </w:tc>
        <w:tc>
          <w:tcPr>
            <w:tcW w:w="1275" w:type="dxa"/>
          </w:tcPr>
          <w:p w:rsidR="00C05AEB" w:rsidRPr="00A82108" w:rsidRDefault="00C05AEB" w:rsidP="00EF7FAC">
            <w:pPr>
              <w:rPr>
                <w:rFonts w:ascii="Times New Roman" w:hAnsi="Times New Roman"/>
                <w:bCs/>
                <w:sz w:val="22"/>
                <w:szCs w:val="22"/>
              </w:rPr>
            </w:pPr>
          </w:p>
        </w:tc>
        <w:tc>
          <w:tcPr>
            <w:tcW w:w="2127" w:type="dxa"/>
            <w:tcBorders>
              <w:right w:val="single" w:sz="4" w:space="0" w:color="auto"/>
            </w:tcBorders>
          </w:tcPr>
          <w:p w:rsidR="00C05AEB" w:rsidRPr="00A82108" w:rsidRDefault="00C05AEB" w:rsidP="00EF7FAC">
            <w:pPr>
              <w:rPr>
                <w:rFonts w:ascii="Times New Roman" w:hAnsi="Times New Roman"/>
                <w:bCs/>
                <w:sz w:val="22"/>
                <w:szCs w:val="22"/>
              </w:rPr>
            </w:pPr>
          </w:p>
        </w:tc>
        <w:tc>
          <w:tcPr>
            <w:tcW w:w="283" w:type="dxa"/>
            <w:vMerge/>
            <w:tcBorders>
              <w:top w:val="nil"/>
              <w:left w:val="single" w:sz="4" w:space="0" w:color="auto"/>
              <w:bottom w:val="nil"/>
              <w:right w:val="single" w:sz="4" w:space="0" w:color="auto"/>
            </w:tcBorders>
          </w:tcPr>
          <w:p w:rsidR="00C05AEB" w:rsidRPr="00A82108" w:rsidRDefault="00C05AEB" w:rsidP="00EF7FAC">
            <w:pPr>
              <w:rPr>
                <w:rFonts w:ascii="Times New Roman" w:hAnsi="Times New Roman"/>
                <w:bCs/>
                <w:sz w:val="22"/>
                <w:szCs w:val="22"/>
              </w:rPr>
            </w:pPr>
          </w:p>
        </w:tc>
        <w:tc>
          <w:tcPr>
            <w:tcW w:w="2268" w:type="dxa"/>
            <w:tcBorders>
              <w:left w:val="single" w:sz="4" w:space="0" w:color="auto"/>
            </w:tcBorders>
          </w:tcPr>
          <w:p w:rsidR="00C05AEB" w:rsidRPr="00A82108" w:rsidRDefault="00C05AEB" w:rsidP="00EF7FAC">
            <w:pPr>
              <w:rPr>
                <w:rFonts w:ascii="Times New Roman" w:hAnsi="Times New Roman"/>
                <w:bCs/>
                <w:sz w:val="22"/>
                <w:szCs w:val="22"/>
              </w:rPr>
            </w:pPr>
            <w:r w:rsidRPr="00A82108">
              <w:rPr>
                <w:rFonts w:ascii="Times New Roman" w:hAnsi="Times New Roman"/>
                <w:bCs/>
                <w:sz w:val="22"/>
                <w:szCs w:val="22"/>
              </w:rPr>
              <w:t>Faktinis suvartojimas</w:t>
            </w:r>
          </w:p>
        </w:tc>
        <w:tc>
          <w:tcPr>
            <w:tcW w:w="2268" w:type="dxa"/>
          </w:tcPr>
          <w:p w:rsidR="00C05AEB" w:rsidRPr="00A82108" w:rsidRDefault="00C05AEB" w:rsidP="00EF7FAC">
            <w:pPr>
              <w:rPr>
                <w:rFonts w:ascii="Times New Roman" w:hAnsi="Times New Roman"/>
                <w:bCs/>
                <w:sz w:val="22"/>
                <w:szCs w:val="22"/>
              </w:rPr>
            </w:pPr>
          </w:p>
        </w:tc>
      </w:tr>
      <w:tr w:rsidR="00A82108" w:rsidRPr="00A82108" w:rsidTr="00EF7FAC">
        <w:tc>
          <w:tcPr>
            <w:tcW w:w="817" w:type="dxa"/>
          </w:tcPr>
          <w:p w:rsidR="00C05AEB" w:rsidRPr="00A82108" w:rsidRDefault="00C05AEB" w:rsidP="00EF7FAC">
            <w:pPr>
              <w:rPr>
                <w:rFonts w:ascii="Times New Roman" w:hAnsi="Times New Roman"/>
                <w:bCs/>
                <w:sz w:val="22"/>
                <w:szCs w:val="22"/>
              </w:rPr>
            </w:pPr>
          </w:p>
        </w:tc>
        <w:tc>
          <w:tcPr>
            <w:tcW w:w="2977" w:type="dxa"/>
          </w:tcPr>
          <w:p w:rsidR="00C05AEB" w:rsidRPr="00A82108" w:rsidRDefault="00C05AEB" w:rsidP="00EF7FAC">
            <w:pPr>
              <w:rPr>
                <w:rFonts w:ascii="Times New Roman" w:hAnsi="Times New Roman"/>
                <w:bCs/>
                <w:sz w:val="22"/>
                <w:szCs w:val="22"/>
              </w:rPr>
            </w:pPr>
          </w:p>
        </w:tc>
        <w:tc>
          <w:tcPr>
            <w:tcW w:w="1848" w:type="dxa"/>
          </w:tcPr>
          <w:p w:rsidR="00C05AEB" w:rsidRPr="00A82108" w:rsidRDefault="00C05AEB" w:rsidP="00EF7FAC">
            <w:pPr>
              <w:rPr>
                <w:rFonts w:ascii="Times New Roman" w:hAnsi="Times New Roman"/>
                <w:bCs/>
                <w:sz w:val="22"/>
                <w:szCs w:val="22"/>
              </w:rPr>
            </w:pPr>
          </w:p>
        </w:tc>
        <w:tc>
          <w:tcPr>
            <w:tcW w:w="1129" w:type="dxa"/>
          </w:tcPr>
          <w:p w:rsidR="00C05AEB" w:rsidRPr="00A82108" w:rsidRDefault="00C05AEB" w:rsidP="00EF7FAC">
            <w:pPr>
              <w:rPr>
                <w:rFonts w:ascii="Times New Roman" w:hAnsi="Times New Roman"/>
                <w:bCs/>
                <w:sz w:val="22"/>
                <w:szCs w:val="22"/>
              </w:rPr>
            </w:pPr>
          </w:p>
        </w:tc>
        <w:tc>
          <w:tcPr>
            <w:tcW w:w="1275" w:type="dxa"/>
          </w:tcPr>
          <w:p w:rsidR="00C05AEB" w:rsidRPr="00A82108" w:rsidRDefault="00C05AEB" w:rsidP="00EF7FAC">
            <w:pPr>
              <w:rPr>
                <w:rFonts w:ascii="Times New Roman" w:hAnsi="Times New Roman"/>
                <w:bCs/>
                <w:sz w:val="22"/>
                <w:szCs w:val="22"/>
              </w:rPr>
            </w:pPr>
          </w:p>
        </w:tc>
        <w:tc>
          <w:tcPr>
            <w:tcW w:w="2127" w:type="dxa"/>
            <w:tcBorders>
              <w:right w:val="single" w:sz="4" w:space="0" w:color="auto"/>
            </w:tcBorders>
          </w:tcPr>
          <w:p w:rsidR="00C05AEB" w:rsidRPr="00A82108" w:rsidRDefault="00C05AEB" w:rsidP="00EF7FAC">
            <w:pPr>
              <w:rPr>
                <w:rFonts w:ascii="Times New Roman" w:hAnsi="Times New Roman"/>
                <w:bCs/>
                <w:sz w:val="22"/>
                <w:szCs w:val="22"/>
              </w:rPr>
            </w:pPr>
          </w:p>
        </w:tc>
        <w:tc>
          <w:tcPr>
            <w:tcW w:w="283" w:type="dxa"/>
            <w:vMerge/>
            <w:tcBorders>
              <w:top w:val="nil"/>
              <w:left w:val="single" w:sz="4" w:space="0" w:color="auto"/>
              <w:bottom w:val="nil"/>
              <w:right w:val="single" w:sz="4" w:space="0" w:color="auto"/>
            </w:tcBorders>
          </w:tcPr>
          <w:p w:rsidR="00C05AEB" w:rsidRPr="00A82108" w:rsidRDefault="00C05AEB" w:rsidP="00EF7FAC">
            <w:pPr>
              <w:rPr>
                <w:rFonts w:ascii="Times New Roman" w:hAnsi="Times New Roman"/>
                <w:bCs/>
                <w:sz w:val="22"/>
                <w:szCs w:val="22"/>
              </w:rPr>
            </w:pPr>
          </w:p>
        </w:tc>
        <w:tc>
          <w:tcPr>
            <w:tcW w:w="2268" w:type="dxa"/>
            <w:tcBorders>
              <w:left w:val="single" w:sz="4" w:space="0" w:color="auto"/>
            </w:tcBorders>
          </w:tcPr>
          <w:p w:rsidR="00C05AEB" w:rsidRPr="00A82108" w:rsidRDefault="00C05AEB" w:rsidP="00EF7FAC">
            <w:pPr>
              <w:rPr>
                <w:rFonts w:ascii="Times New Roman" w:hAnsi="Times New Roman"/>
                <w:bCs/>
                <w:sz w:val="22"/>
                <w:szCs w:val="22"/>
              </w:rPr>
            </w:pPr>
            <w:r w:rsidRPr="00A82108">
              <w:rPr>
                <w:rFonts w:ascii="Times New Roman" w:hAnsi="Times New Roman"/>
                <w:bCs/>
                <w:sz w:val="22"/>
                <w:szCs w:val="22"/>
              </w:rPr>
              <w:t>Suvartojimas pagal patvirtintą normą (pildoma buhalterijoje)</w:t>
            </w:r>
          </w:p>
        </w:tc>
        <w:tc>
          <w:tcPr>
            <w:tcW w:w="2268" w:type="dxa"/>
          </w:tcPr>
          <w:p w:rsidR="00C05AEB" w:rsidRPr="00A82108" w:rsidRDefault="00C05AEB" w:rsidP="00EF7FAC">
            <w:pPr>
              <w:rPr>
                <w:rFonts w:ascii="Times New Roman" w:hAnsi="Times New Roman"/>
                <w:bCs/>
                <w:sz w:val="22"/>
                <w:szCs w:val="22"/>
              </w:rPr>
            </w:pPr>
          </w:p>
        </w:tc>
      </w:tr>
      <w:tr w:rsidR="00A82108" w:rsidRPr="00A82108" w:rsidTr="00EF7FAC">
        <w:tc>
          <w:tcPr>
            <w:tcW w:w="817" w:type="dxa"/>
            <w:tcBorders>
              <w:bottom w:val="single" w:sz="4" w:space="0" w:color="000000"/>
            </w:tcBorders>
          </w:tcPr>
          <w:p w:rsidR="00C05AEB" w:rsidRPr="00A82108" w:rsidRDefault="00C05AEB" w:rsidP="00EF7FAC">
            <w:pPr>
              <w:rPr>
                <w:rFonts w:ascii="Times New Roman" w:hAnsi="Times New Roman"/>
                <w:bCs/>
                <w:sz w:val="22"/>
                <w:szCs w:val="22"/>
              </w:rPr>
            </w:pPr>
          </w:p>
        </w:tc>
        <w:tc>
          <w:tcPr>
            <w:tcW w:w="2977" w:type="dxa"/>
            <w:tcBorders>
              <w:bottom w:val="single" w:sz="4" w:space="0" w:color="000000"/>
            </w:tcBorders>
          </w:tcPr>
          <w:p w:rsidR="00C05AEB" w:rsidRPr="00A82108" w:rsidRDefault="00C05AEB" w:rsidP="00EF7FAC">
            <w:pPr>
              <w:rPr>
                <w:rFonts w:ascii="Times New Roman" w:hAnsi="Times New Roman"/>
                <w:bCs/>
                <w:sz w:val="22"/>
                <w:szCs w:val="22"/>
              </w:rPr>
            </w:pPr>
          </w:p>
        </w:tc>
        <w:tc>
          <w:tcPr>
            <w:tcW w:w="1848" w:type="dxa"/>
            <w:tcBorders>
              <w:bottom w:val="single" w:sz="4" w:space="0" w:color="000000"/>
            </w:tcBorders>
          </w:tcPr>
          <w:p w:rsidR="00C05AEB" w:rsidRPr="00A82108" w:rsidRDefault="00C05AEB" w:rsidP="00EF7FAC">
            <w:pPr>
              <w:rPr>
                <w:rFonts w:ascii="Times New Roman" w:hAnsi="Times New Roman"/>
                <w:bCs/>
                <w:sz w:val="22"/>
                <w:szCs w:val="22"/>
              </w:rPr>
            </w:pPr>
          </w:p>
        </w:tc>
        <w:tc>
          <w:tcPr>
            <w:tcW w:w="1129" w:type="dxa"/>
          </w:tcPr>
          <w:p w:rsidR="00C05AEB" w:rsidRPr="00A82108" w:rsidRDefault="00C05AEB" w:rsidP="00EF7FAC">
            <w:pPr>
              <w:rPr>
                <w:rFonts w:ascii="Times New Roman" w:hAnsi="Times New Roman"/>
                <w:bCs/>
                <w:sz w:val="22"/>
                <w:szCs w:val="22"/>
              </w:rPr>
            </w:pPr>
          </w:p>
        </w:tc>
        <w:tc>
          <w:tcPr>
            <w:tcW w:w="1275" w:type="dxa"/>
          </w:tcPr>
          <w:p w:rsidR="00C05AEB" w:rsidRPr="00A82108" w:rsidRDefault="00C05AEB" w:rsidP="00EF7FAC">
            <w:pPr>
              <w:rPr>
                <w:rFonts w:ascii="Times New Roman" w:hAnsi="Times New Roman"/>
                <w:bCs/>
                <w:sz w:val="22"/>
                <w:szCs w:val="22"/>
              </w:rPr>
            </w:pPr>
          </w:p>
        </w:tc>
        <w:tc>
          <w:tcPr>
            <w:tcW w:w="2127" w:type="dxa"/>
            <w:tcBorders>
              <w:right w:val="single" w:sz="4" w:space="0" w:color="auto"/>
            </w:tcBorders>
          </w:tcPr>
          <w:p w:rsidR="00C05AEB" w:rsidRPr="00A82108" w:rsidRDefault="00C05AEB" w:rsidP="00EF7FAC">
            <w:pPr>
              <w:rPr>
                <w:rFonts w:ascii="Times New Roman" w:hAnsi="Times New Roman"/>
                <w:bCs/>
                <w:sz w:val="22"/>
                <w:szCs w:val="22"/>
              </w:rPr>
            </w:pPr>
          </w:p>
        </w:tc>
        <w:tc>
          <w:tcPr>
            <w:tcW w:w="283" w:type="dxa"/>
            <w:vMerge/>
            <w:tcBorders>
              <w:top w:val="nil"/>
              <w:left w:val="single" w:sz="4" w:space="0" w:color="auto"/>
              <w:bottom w:val="nil"/>
              <w:right w:val="single" w:sz="4" w:space="0" w:color="auto"/>
            </w:tcBorders>
          </w:tcPr>
          <w:p w:rsidR="00C05AEB" w:rsidRPr="00A82108" w:rsidRDefault="00C05AEB" w:rsidP="00EF7FAC">
            <w:pPr>
              <w:rPr>
                <w:rFonts w:ascii="Times New Roman" w:hAnsi="Times New Roman"/>
                <w:bCs/>
                <w:sz w:val="22"/>
                <w:szCs w:val="22"/>
              </w:rPr>
            </w:pPr>
          </w:p>
        </w:tc>
        <w:tc>
          <w:tcPr>
            <w:tcW w:w="2268" w:type="dxa"/>
            <w:tcBorders>
              <w:left w:val="single" w:sz="4" w:space="0" w:color="auto"/>
              <w:bottom w:val="single" w:sz="4" w:space="0" w:color="000000"/>
            </w:tcBorders>
          </w:tcPr>
          <w:p w:rsidR="00C05AEB" w:rsidRPr="00A82108" w:rsidRDefault="00C05AEB" w:rsidP="00EF7FAC">
            <w:pPr>
              <w:rPr>
                <w:rFonts w:ascii="Times New Roman" w:hAnsi="Times New Roman"/>
                <w:bCs/>
                <w:sz w:val="22"/>
                <w:szCs w:val="22"/>
              </w:rPr>
            </w:pPr>
            <w:r w:rsidRPr="00A82108">
              <w:rPr>
                <w:rFonts w:ascii="Times New Roman" w:hAnsi="Times New Roman"/>
                <w:bCs/>
                <w:sz w:val="22"/>
                <w:szCs w:val="22"/>
              </w:rPr>
              <w:t>Ekonomija</w:t>
            </w:r>
          </w:p>
        </w:tc>
        <w:tc>
          <w:tcPr>
            <w:tcW w:w="2268" w:type="dxa"/>
            <w:tcBorders>
              <w:bottom w:val="single" w:sz="4" w:space="0" w:color="000000"/>
            </w:tcBorders>
          </w:tcPr>
          <w:p w:rsidR="00C05AEB" w:rsidRPr="00A82108" w:rsidRDefault="00C05AEB" w:rsidP="00EF7FAC">
            <w:pPr>
              <w:rPr>
                <w:rFonts w:ascii="Times New Roman" w:hAnsi="Times New Roman"/>
                <w:bCs/>
                <w:sz w:val="22"/>
                <w:szCs w:val="22"/>
              </w:rPr>
            </w:pPr>
          </w:p>
        </w:tc>
      </w:tr>
      <w:tr w:rsidR="00A82108" w:rsidRPr="00A82108" w:rsidTr="00EF7FAC">
        <w:tc>
          <w:tcPr>
            <w:tcW w:w="817" w:type="dxa"/>
            <w:tcBorders>
              <w:bottom w:val="single" w:sz="4" w:space="0" w:color="auto"/>
            </w:tcBorders>
          </w:tcPr>
          <w:p w:rsidR="00C05AEB" w:rsidRPr="00A82108" w:rsidRDefault="00C05AEB" w:rsidP="00EF7FAC">
            <w:pPr>
              <w:rPr>
                <w:rFonts w:ascii="Times New Roman" w:hAnsi="Times New Roman"/>
                <w:bCs/>
                <w:sz w:val="22"/>
                <w:szCs w:val="22"/>
              </w:rPr>
            </w:pPr>
          </w:p>
        </w:tc>
        <w:tc>
          <w:tcPr>
            <w:tcW w:w="2977" w:type="dxa"/>
            <w:tcBorders>
              <w:bottom w:val="single" w:sz="4" w:space="0" w:color="auto"/>
            </w:tcBorders>
          </w:tcPr>
          <w:p w:rsidR="00C05AEB" w:rsidRPr="00A82108" w:rsidRDefault="00C05AEB" w:rsidP="00EF7FAC">
            <w:pPr>
              <w:rPr>
                <w:rFonts w:ascii="Times New Roman" w:hAnsi="Times New Roman"/>
                <w:bCs/>
                <w:sz w:val="22"/>
                <w:szCs w:val="22"/>
              </w:rPr>
            </w:pPr>
          </w:p>
        </w:tc>
        <w:tc>
          <w:tcPr>
            <w:tcW w:w="1848" w:type="dxa"/>
            <w:tcBorders>
              <w:bottom w:val="single" w:sz="4" w:space="0" w:color="auto"/>
            </w:tcBorders>
          </w:tcPr>
          <w:p w:rsidR="00C05AEB" w:rsidRPr="00A82108" w:rsidRDefault="00C05AEB" w:rsidP="00EF7FAC">
            <w:pPr>
              <w:rPr>
                <w:rFonts w:ascii="Times New Roman" w:hAnsi="Times New Roman"/>
                <w:bCs/>
                <w:sz w:val="22"/>
                <w:szCs w:val="22"/>
              </w:rPr>
            </w:pPr>
          </w:p>
        </w:tc>
        <w:tc>
          <w:tcPr>
            <w:tcW w:w="1129" w:type="dxa"/>
            <w:tcBorders>
              <w:bottom w:val="single" w:sz="4" w:space="0" w:color="000000"/>
            </w:tcBorders>
          </w:tcPr>
          <w:p w:rsidR="00C05AEB" w:rsidRPr="00A82108" w:rsidRDefault="00C05AEB" w:rsidP="00EF7FAC">
            <w:pPr>
              <w:rPr>
                <w:rFonts w:ascii="Times New Roman" w:hAnsi="Times New Roman"/>
                <w:bCs/>
                <w:sz w:val="22"/>
                <w:szCs w:val="22"/>
              </w:rPr>
            </w:pPr>
          </w:p>
        </w:tc>
        <w:tc>
          <w:tcPr>
            <w:tcW w:w="1275" w:type="dxa"/>
          </w:tcPr>
          <w:p w:rsidR="00C05AEB" w:rsidRPr="00A82108" w:rsidRDefault="00C05AEB" w:rsidP="00EF7FAC">
            <w:pPr>
              <w:rPr>
                <w:rFonts w:ascii="Times New Roman" w:hAnsi="Times New Roman"/>
                <w:bCs/>
                <w:sz w:val="22"/>
                <w:szCs w:val="22"/>
              </w:rPr>
            </w:pPr>
          </w:p>
        </w:tc>
        <w:tc>
          <w:tcPr>
            <w:tcW w:w="2127" w:type="dxa"/>
            <w:tcBorders>
              <w:bottom w:val="single" w:sz="4" w:space="0" w:color="000000"/>
              <w:right w:val="single" w:sz="4" w:space="0" w:color="auto"/>
            </w:tcBorders>
          </w:tcPr>
          <w:p w:rsidR="00C05AEB" w:rsidRPr="00A82108" w:rsidRDefault="00C05AEB" w:rsidP="00EF7FAC">
            <w:pPr>
              <w:rPr>
                <w:rFonts w:ascii="Times New Roman" w:hAnsi="Times New Roman"/>
                <w:bCs/>
                <w:sz w:val="22"/>
                <w:szCs w:val="22"/>
              </w:rPr>
            </w:pPr>
          </w:p>
        </w:tc>
        <w:tc>
          <w:tcPr>
            <w:tcW w:w="283" w:type="dxa"/>
            <w:vMerge/>
            <w:tcBorders>
              <w:top w:val="nil"/>
              <w:left w:val="single" w:sz="4" w:space="0" w:color="auto"/>
              <w:bottom w:val="nil"/>
              <w:right w:val="single" w:sz="4" w:space="0" w:color="auto"/>
            </w:tcBorders>
          </w:tcPr>
          <w:p w:rsidR="00C05AEB" w:rsidRPr="00A82108" w:rsidRDefault="00C05AEB" w:rsidP="00EF7FAC">
            <w:pPr>
              <w:rPr>
                <w:rFonts w:ascii="Times New Roman" w:hAnsi="Times New Roman"/>
                <w:bCs/>
                <w:sz w:val="22"/>
                <w:szCs w:val="22"/>
              </w:rPr>
            </w:pPr>
          </w:p>
        </w:tc>
        <w:tc>
          <w:tcPr>
            <w:tcW w:w="2268" w:type="dxa"/>
            <w:tcBorders>
              <w:left w:val="single" w:sz="4" w:space="0" w:color="auto"/>
              <w:bottom w:val="single" w:sz="4" w:space="0" w:color="auto"/>
            </w:tcBorders>
          </w:tcPr>
          <w:p w:rsidR="00C05AEB" w:rsidRPr="00A82108" w:rsidRDefault="00C05AEB" w:rsidP="00EF7FAC">
            <w:pPr>
              <w:rPr>
                <w:rFonts w:ascii="Times New Roman" w:hAnsi="Times New Roman"/>
                <w:bCs/>
                <w:sz w:val="22"/>
                <w:szCs w:val="22"/>
              </w:rPr>
            </w:pPr>
            <w:r w:rsidRPr="00A82108">
              <w:rPr>
                <w:rFonts w:ascii="Times New Roman" w:hAnsi="Times New Roman"/>
                <w:bCs/>
                <w:sz w:val="22"/>
                <w:szCs w:val="22"/>
              </w:rPr>
              <w:t>Pereikvojimas</w:t>
            </w:r>
          </w:p>
        </w:tc>
        <w:tc>
          <w:tcPr>
            <w:tcW w:w="2268" w:type="dxa"/>
            <w:tcBorders>
              <w:bottom w:val="single" w:sz="4" w:space="0" w:color="auto"/>
            </w:tcBorders>
          </w:tcPr>
          <w:p w:rsidR="00C05AEB" w:rsidRPr="00A82108" w:rsidRDefault="00C05AEB" w:rsidP="00EF7FAC">
            <w:pPr>
              <w:rPr>
                <w:rFonts w:ascii="Times New Roman" w:hAnsi="Times New Roman"/>
                <w:bCs/>
                <w:sz w:val="22"/>
                <w:szCs w:val="22"/>
              </w:rPr>
            </w:pPr>
          </w:p>
        </w:tc>
      </w:tr>
      <w:tr w:rsidR="00C05AEB" w:rsidRPr="00A82108" w:rsidTr="00EF7FAC">
        <w:tc>
          <w:tcPr>
            <w:tcW w:w="817" w:type="dxa"/>
            <w:tcBorders>
              <w:top w:val="single" w:sz="4" w:space="0" w:color="auto"/>
              <w:left w:val="nil"/>
              <w:bottom w:val="nil"/>
              <w:right w:val="nil"/>
            </w:tcBorders>
          </w:tcPr>
          <w:p w:rsidR="00C05AEB" w:rsidRPr="00A82108" w:rsidRDefault="00C05AEB" w:rsidP="00EF7FAC">
            <w:pPr>
              <w:rPr>
                <w:bCs/>
              </w:rPr>
            </w:pPr>
          </w:p>
        </w:tc>
        <w:tc>
          <w:tcPr>
            <w:tcW w:w="2977" w:type="dxa"/>
            <w:tcBorders>
              <w:top w:val="single" w:sz="4" w:space="0" w:color="auto"/>
              <w:left w:val="nil"/>
              <w:bottom w:val="nil"/>
              <w:right w:val="nil"/>
            </w:tcBorders>
          </w:tcPr>
          <w:p w:rsidR="00C05AEB" w:rsidRPr="00A82108" w:rsidRDefault="00C05AEB" w:rsidP="00EF7FAC">
            <w:pPr>
              <w:rPr>
                <w:bCs/>
              </w:rPr>
            </w:pPr>
          </w:p>
        </w:tc>
        <w:tc>
          <w:tcPr>
            <w:tcW w:w="1848" w:type="dxa"/>
            <w:tcBorders>
              <w:top w:val="single" w:sz="4" w:space="0" w:color="auto"/>
              <w:left w:val="nil"/>
              <w:bottom w:val="nil"/>
              <w:right w:val="single" w:sz="4" w:space="0" w:color="auto"/>
            </w:tcBorders>
          </w:tcPr>
          <w:p w:rsidR="00C05AEB" w:rsidRPr="00A82108" w:rsidRDefault="00C05AEB" w:rsidP="00EF7FAC">
            <w:pPr>
              <w:rPr>
                <w:bCs/>
              </w:rPr>
            </w:pPr>
          </w:p>
        </w:tc>
        <w:tc>
          <w:tcPr>
            <w:tcW w:w="1129" w:type="dxa"/>
            <w:tcBorders>
              <w:left w:val="single" w:sz="4" w:space="0" w:color="auto"/>
            </w:tcBorders>
          </w:tcPr>
          <w:p w:rsidR="00C05AEB" w:rsidRPr="00A82108" w:rsidRDefault="00C05AEB" w:rsidP="00EF7FAC">
            <w:pPr>
              <w:rPr>
                <w:rFonts w:ascii="Times New Roman" w:hAnsi="Times New Roman"/>
                <w:b/>
                <w:bCs/>
                <w:szCs w:val="20"/>
              </w:rPr>
            </w:pPr>
            <w:r w:rsidRPr="00A82108">
              <w:rPr>
                <w:rFonts w:ascii="Times New Roman" w:hAnsi="Times New Roman"/>
                <w:b/>
                <w:bCs/>
                <w:szCs w:val="20"/>
              </w:rPr>
              <w:t>Iš viso:</w:t>
            </w:r>
          </w:p>
        </w:tc>
        <w:tc>
          <w:tcPr>
            <w:tcW w:w="1275" w:type="dxa"/>
          </w:tcPr>
          <w:p w:rsidR="00C05AEB" w:rsidRPr="00A82108" w:rsidRDefault="00C05AEB" w:rsidP="00EF7FAC">
            <w:pPr>
              <w:rPr>
                <w:bCs/>
              </w:rPr>
            </w:pPr>
          </w:p>
        </w:tc>
        <w:tc>
          <w:tcPr>
            <w:tcW w:w="2127" w:type="dxa"/>
            <w:tcBorders>
              <w:bottom w:val="nil"/>
              <w:right w:val="nil"/>
            </w:tcBorders>
          </w:tcPr>
          <w:p w:rsidR="00C05AEB" w:rsidRPr="00A82108" w:rsidRDefault="00C05AEB" w:rsidP="00EF7FAC">
            <w:pPr>
              <w:rPr>
                <w:bCs/>
              </w:rPr>
            </w:pPr>
          </w:p>
        </w:tc>
        <w:tc>
          <w:tcPr>
            <w:tcW w:w="283" w:type="dxa"/>
            <w:tcBorders>
              <w:top w:val="nil"/>
              <w:left w:val="nil"/>
              <w:bottom w:val="nil"/>
              <w:right w:val="nil"/>
            </w:tcBorders>
          </w:tcPr>
          <w:p w:rsidR="00C05AEB" w:rsidRPr="00A82108" w:rsidRDefault="00C05AEB" w:rsidP="00EF7FAC">
            <w:pPr>
              <w:rPr>
                <w:bCs/>
              </w:rPr>
            </w:pPr>
          </w:p>
        </w:tc>
        <w:tc>
          <w:tcPr>
            <w:tcW w:w="2268" w:type="dxa"/>
            <w:tcBorders>
              <w:top w:val="single" w:sz="4" w:space="0" w:color="auto"/>
              <w:left w:val="nil"/>
              <w:bottom w:val="nil"/>
              <w:right w:val="nil"/>
            </w:tcBorders>
          </w:tcPr>
          <w:p w:rsidR="00C05AEB" w:rsidRPr="00A82108" w:rsidRDefault="00C05AEB" w:rsidP="00EF7FAC">
            <w:pPr>
              <w:rPr>
                <w:bCs/>
                <w:szCs w:val="20"/>
              </w:rPr>
            </w:pPr>
          </w:p>
        </w:tc>
        <w:tc>
          <w:tcPr>
            <w:tcW w:w="2268" w:type="dxa"/>
            <w:tcBorders>
              <w:top w:val="single" w:sz="4" w:space="0" w:color="auto"/>
              <w:left w:val="nil"/>
              <w:bottom w:val="nil"/>
              <w:right w:val="nil"/>
            </w:tcBorders>
          </w:tcPr>
          <w:p w:rsidR="00C05AEB" w:rsidRPr="00A82108" w:rsidRDefault="00C05AEB" w:rsidP="00EF7FAC">
            <w:pPr>
              <w:rPr>
                <w:bCs/>
              </w:rPr>
            </w:pPr>
          </w:p>
        </w:tc>
      </w:tr>
    </w:tbl>
    <w:p w:rsidR="00C05AEB" w:rsidRPr="00A82108" w:rsidRDefault="00C05AEB" w:rsidP="00C05AEB">
      <w:pPr>
        <w:rPr>
          <w:bCs/>
        </w:rPr>
      </w:pPr>
    </w:p>
    <w:p w:rsidR="00C05AEB" w:rsidRPr="00A82108" w:rsidRDefault="00C05AEB" w:rsidP="00C05AEB">
      <w:pPr>
        <w:spacing w:line="360" w:lineRule="auto"/>
        <w:jc w:val="both"/>
      </w:pPr>
      <w:r w:rsidRPr="00A82108">
        <w:t>Spidometro parodymai (laikotarpio pabaigoje)</w:t>
      </w:r>
    </w:p>
    <w:p w:rsidR="00C05AEB" w:rsidRPr="00A82108" w:rsidRDefault="00C05AEB" w:rsidP="00C05AEB">
      <w:pPr>
        <w:spacing w:line="360" w:lineRule="auto"/>
        <w:jc w:val="both"/>
      </w:pPr>
      <w:r w:rsidRPr="00A82108">
        <w:tab/>
      </w:r>
      <w:r w:rsidRPr="00A82108">
        <w:tab/>
      </w:r>
      <w:r w:rsidRPr="00A82108">
        <w:tab/>
      </w:r>
    </w:p>
    <w:p w:rsidR="00C05AEB" w:rsidRPr="00A82108" w:rsidRDefault="00C05AEB" w:rsidP="00C05AEB">
      <w:pPr>
        <w:spacing w:line="360" w:lineRule="auto"/>
        <w:jc w:val="both"/>
      </w:pPr>
      <w:r w:rsidRPr="00A82108">
        <w:t>Atsakingas už automobilį (asmens vardas, pavardė, parašas)</w:t>
      </w:r>
    </w:p>
    <w:sectPr w:rsidR="00C05AEB" w:rsidRPr="00A82108" w:rsidSect="00C05AEB">
      <w:headerReference w:type="default" r:id="rId15"/>
      <w:pgSz w:w="16838" w:h="11906" w:orient="landscape" w:code="9"/>
      <w:pgMar w:top="1701" w:right="1134" w:bottom="567"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307A" w:rsidRDefault="0086307A" w:rsidP="00322321">
      <w:r>
        <w:separator/>
      </w:r>
    </w:p>
  </w:endnote>
  <w:endnote w:type="continuationSeparator" w:id="0">
    <w:p w:rsidR="0086307A" w:rsidRDefault="0086307A" w:rsidP="003223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DokChampa">
    <w:panose1 w:val="020B0604020202020204"/>
    <w:charset w:val="00"/>
    <w:family w:val="swiss"/>
    <w:pitch w:val="variable"/>
    <w:sig w:usb0="03000003" w:usb1="00000000" w:usb2="00000000" w:usb3="00000000" w:csb0="00010001" w:csb1="00000000"/>
  </w:font>
  <w:font w:name="Courier New">
    <w:panose1 w:val="02070309020205020404"/>
    <w:charset w:val="BA"/>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307A" w:rsidRDefault="0086307A" w:rsidP="00322321">
      <w:r>
        <w:separator/>
      </w:r>
    </w:p>
  </w:footnote>
  <w:footnote w:type="continuationSeparator" w:id="0">
    <w:p w:rsidR="0086307A" w:rsidRDefault="0086307A" w:rsidP="003223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5983541"/>
      <w:docPartObj>
        <w:docPartGallery w:val="Page Numbers (Top of Page)"/>
        <w:docPartUnique/>
      </w:docPartObj>
    </w:sdtPr>
    <w:sdtEndPr/>
    <w:sdtContent>
      <w:p w:rsidR="004B6067" w:rsidRDefault="004B6067">
        <w:pPr>
          <w:pStyle w:val="Antrats"/>
          <w:jc w:val="center"/>
        </w:pPr>
        <w:r>
          <w:fldChar w:fldCharType="begin"/>
        </w:r>
        <w:r>
          <w:instrText>PAGE   \* MERGEFORMAT</w:instrText>
        </w:r>
        <w:r>
          <w:fldChar w:fldCharType="separate"/>
        </w:r>
        <w:r w:rsidR="00CA1FD2">
          <w:rPr>
            <w:noProof/>
          </w:rPr>
          <w:t>2</w:t>
        </w:r>
        <w:r>
          <w:fldChar w:fldCharType="end"/>
        </w:r>
      </w:p>
    </w:sdtContent>
  </w:sdt>
  <w:p w:rsidR="004B6067" w:rsidRDefault="004B606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6067" w:rsidRDefault="004B6067">
    <w:pPr>
      <w:pStyle w:val="Antrats"/>
      <w:jc w:val="center"/>
    </w:pPr>
  </w:p>
  <w:p w:rsidR="004B6067" w:rsidRDefault="004B6067">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6067" w:rsidRDefault="004B6067">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0392160"/>
      <w:docPartObj>
        <w:docPartGallery w:val="Page Numbers (Top of Page)"/>
        <w:docPartUnique/>
      </w:docPartObj>
    </w:sdtPr>
    <w:sdtEndPr/>
    <w:sdtContent>
      <w:p w:rsidR="004B6067" w:rsidRDefault="004B6067">
        <w:pPr>
          <w:pStyle w:val="Antrats"/>
          <w:jc w:val="center"/>
        </w:pPr>
        <w:r>
          <w:fldChar w:fldCharType="begin"/>
        </w:r>
        <w:r>
          <w:instrText>PAGE   \* MERGEFORMAT</w:instrText>
        </w:r>
        <w:r>
          <w:fldChar w:fldCharType="separate"/>
        </w:r>
        <w:r w:rsidR="00CA1FD2">
          <w:rPr>
            <w:noProof/>
          </w:rPr>
          <w:t>2</w:t>
        </w:r>
        <w:r>
          <w:fldChar w:fldCharType="end"/>
        </w:r>
      </w:p>
    </w:sdtContent>
  </w:sdt>
  <w:p w:rsidR="004B6067" w:rsidRDefault="004B6067">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3728661"/>
      <w:docPartObj>
        <w:docPartGallery w:val="Page Numbers (Top of Page)"/>
        <w:docPartUnique/>
      </w:docPartObj>
    </w:sdtPr>
    <w:sdtEndPr/>
    <w:sdtContent>
      <w:p w:rsidR="004B6067" w:rsidRDefault="004B6067">
        <w:pPr>
          <w:pStyle w:val="Antrats"/>
          <w:jc w:val="center"/>
        </w:pPr>
        <w:r>
          <w:fldChar w:fldCharType="begin"/>
        </w:r>
        <w:r>
          <w:instrText>PAGE   \* MERGEFORMAT</w:instrText>
        </w:r>
        <w:r>
          <w:fldChar w:fldCharType="separate"/>
        </w:r>
        <w:r w:rsidR="00CA1FD2">
          <w:rPr>
            <w:noProof/>
          </w:rPr>
          <w:t>3</w:t>
        </w:r>
        <w:r>
          <w:fldChar w:fldCharType="end"/>
        </w:r>
      </w:p>
    </w:sdtContent>
  </w:sdt>
  <w:p w:rsidR="004B6067" w:rsidRDefault="004B6067">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1989635"/>
      <w:docPartObj>
        <w:docPartGallery w:val="Page Numbers (Top of Page)"/>
        <w:docPartUnique/>
      </w:docPartObj>
    </w:sdtPr>
    <w:sdtEndPr/>
    <w:sdtContent>
      <w:p w:rsidR="004B6067" w:rsidRDefault="004B6067">
        <w:pPr>
          <w:pStyle w:val="Antrats"/>
          <w:jc w:val="center"/>
        </w:pPr>
        <w:r>
          <w:fldChar w:fldCharType="begin"/>
        </w:r>
        <w:r>
          <w:instrText>PAGE   \* MERGEFORMAT</w:instrText>
        </w:r>
        <w:r>
          <w:fldChar w:fldCharType="separate"/>
        </w:r>
        <w:r w:rsidR="00CA1FD2">
          <w:rPr>
            <w:noProof/>
          </w:rPr>
          <w:t>4</w:t>
        </w:r>
        <w:r>
          <w:fldChar w:fldCharType="end"/>
        </w:r>
      </w:p>
    </w:sdtContent>
  </w:sdt>
  <w:p w:rsidR="004B6067" w:rsidRDefault="004B6067">
    <w:pPr>
      <w:pStyle w:val="Antrat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948967"/>
      <w:docPartObj>
        <w:docPartGallery w:val="Page Numbers (Top of Page)"/>
        <w:docPartUnique/>
      </w:docPartObj>
    </w:sdtPr>
    <w:sdtEndPr/>
    <w:sdtContent>
      <w:p w:rsidR="00322321" w:rsidRDefault="00322321">
        <w:pPr>
          <w:pStyle w:val="Antrats"/>
          <w:jc w:val="center"/>
        </w:pPr>
        <w:r>
          <w:fldChar w:fldCharType="begin"/>
        </w:r>
        <w:r>
          <w:instrText>PAGE   \* MERGEFORMAT</w:instrText>
        </w:r>
        <w:r>
          <w:fldChar w:fldCharType="separate"/>
        </w:r>
        <w:r w:rsidR="00C05AEB">
          <w:rPr>
            <w:noProof/>
          </w:rPr>
          <w:t>2</w:t>
        </w:r>
        <w:r>
          <w:fldChar w:fldCharType="end"/>
        </w:r>
      </w:p>
    </w:sdtContent>
  </w:sdt>
  <w:p w:rsidR="00322321" w:rsidRDefault="0032232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D1C31"/>
    <w:multiLevelType w:val="hybridMultilevel"/>
    <w:tmpl w:val="49FA5ABE"/>
    <w:lvl w:ilvl="0" w:tplc="0427000F">
      <w:start w:val="2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C025A5"/>
    <w:multiLevelType w:val="hybridMultilevel"/>
    <w:tmpl w:val="E0D6376E"/>
    <w:lvl w:ilvl="0" w:tplc="0427000F">
      <w:start w:val="29"/>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E797780"/>
    <w:multiLevelType w:val="hybridMultilevel"/>
    <w:tmpl w:val="96B41354"/>
    <w:lvl w:ilvl="0" w:tplc="782EE4C2">
      <w:start w:val="4"/>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3" w15:restartNumberingAfterBreak="0">
    <w:nsid w:val="156B5A17"/>
    <w:multiLevelType w:val="hybridMultilevel"/>
    <w:tmpl w:val="EFF060FC"/>
    <w:lvl w:ilvl="0" w:tplc="11683954">
      <w:start w:val="31"/>
      <w:numFmt w:val="decimal"/>
      <w:lvlText w:val="%1."/>
      <w:lvlJc w:val="left"/>
      <w:pPr>
        <w:ind w:left="720" w:hanging="360"/>
      </w:pPr>
      <w:rPr>
        <w:rFonts w:hint="default"/>
        <w:b w:val="0"/>
        <w:strike w:val="0"/>
        <w:color w:val="000000" w:themeColor="text1"/>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7D56B4B"/>
    <w:multiLevelType w:val="multilevel"/>
    <w:tmpl w:val="E2521F2E"/>
    <w:lvl w:ilvl="0">
      <w:start w:val="22"/>
      <w:numFmt w:val="decimal"/>
      <w:lvlText w:val="%1."/>
      <w:lvlJc w:val="left"/>
      <w:pPr>
        <w:ind w:left="1635" w:hanging="360"/>
      </w:pPr>
      <w:rPr>
        <w:rFonts w:hint="default"/>
        <w:b w:val="0"/>
        <w:u w:val="none"/>
      </w:rPr>
    </w:lvl>
    <w:lvl w:ilvl="1">
      <w:start w:val="1"/>
      <w:numFmt w:val="decimal"/>
      <w:isLgl/>
      <w:lvlText w:val="%1.%2."/>
      <w:lvlJc w:val="left"/>
      <w:pPr>
        <w:ind w:left="1935" w:hanging="660"/>
      </w:pPr>
      <w:rPr>
        <w:rFonts w:hint="default"/>
      </w:rPr>
    </w:lvl>
    <w:lvl w:ilvl="2">
      <w:start w:val="3"/>
      <w:numFmt w:val="decimal"/>
      <w:isLgl/>
      <w:lvlText w:val="%1.%2.%3."/>
      <w:lvlJc w:val="left"/>
      <w:pPr>
        <w:ind w:left="1995" w:hanging="720"/>
      </w:pPr>
      <w:rPr>
        <w:rFonts w:hint="default"/>
      </w:rPr>
    </w:lvl>
    <w:lvl w:ilvl="3">
      <w:start w:val="1"/>
      <w:numFmt w:val="decimal"/>
      <w:isLgl/>
      <w:lvlText w:val="%1.%2.%3.%4."/>
      <w:lvlJc w:val="left"/>
      <w:pPr>
        <w:ind w:left="1995" w:hanging="720"/>
      </w:pPr>
      <w:rPr>
        <w:rFonts w:hint="default"/>
      </w:rPr>
    </w:lvl>
    <w:lvl w:ilvl="4">
      <w:start w:val="1"/>
      <w:numFmt w:val="decimal"/>
      <w:isLgl/>
      <w:lvlText w:val="%1.%2.%3.%4.%5."/>
      <w:lvlJc w:val="left"/>
      <w:pPr>
        <w:ind w:left="2355" w:hanging="1080"/>
      </w:pPr>
      <w:rPr>
        <w:rFonts w:hint="default"/>
      </w:rPr>
    </w:lvl>
    <w:lvl w:ilvl="5">
      <w:start w:val="1"/>
      <w:numFmt w:val="decimal"/>
      <w:isLgl/>
      <w:lvlText w:val="%1.%2.%3.%4.%5.%6."/>
      <w:lvlJc w:val="left"/>
      <w:pPr>
        <w:ind w:left="2355" w:hanging="1080"/>
      </w:pPr>
      <w:rPr>
        <w:rFonts w:hint="default"/>
      </w:rPr>
    </w:lvl>
    <w:lvl w:ilvl="6">
      <w:start w:val="1"/>
      <w:numFmt w:val="decimal"/>
      <w:isLgl/>
      <w:lvlText w:val="%1.%2.%3.%4.%5.%6.%7."/>
      <w:lvlJc w:val="left"/>
      <w:pPr>
        <w:ind w:left="2715" w:hanging="1440"/>
      </w:pPr>
      <w:rPr>
        <w:rFonts w:hint="default"/>
      </w:rPr>
    </w:lvl>
    <w:lvl w:ilvl="7">
      <w:start w:val="1"/>
      <w:numFmt w:val="decimal"/>
      <w:isLgl/>
      <w:lvlText w:val="%1.%2.%3.%4.%5.%6.%7.%8."/>
      <w:lvlJc w:val="left"/>
      <w:pPr>
        <w:ind w:left="2715" w:hanging="1440"/>
      </w:pPr>
      <w:rPr>
        <w:rFonts w:hint="default"/>
      </w:rPr>
    </w:lvl>
    <w:lvl w:ilvl="8">
      <w:start w:val="1"/>
      <w:numFmt w:val="decimal"/>
      <w:isLgl/>
      <w:lvlText w:val="%1.%2.%3.%4.%5.%6.%7.%8.%9."/>
      <w:lvlJc w:val="left"/>
      <w:pPr>
        <w:ind w:left="3075" w:hanging="1800"/>
      </w:pPr>
      <w:rPr>
        <w:rFonts w:hint="default"/>
      </w:rPr>
    </w:lvl>
  </w:abstractNum>
  <w:abstractNum w:abstractNumId="5" w15:restartNumberingAfterBreak="0">
    <w:nsid w:val="19116592"/>
    <w:multiLevelType w:val="hybridMultilevel"/>
    <w:tmpl w:val="3954D168"/>
    <w:lvl w:ilvl="0" w:tplc="0427000F">
      <w:start w:val="22"/>
      <w:numFmt w:val="decimal"/>
      <w:lvlText w:val="%1."/>
      <w:lvlJc w:val="left"/>
      <w:pPr>
        <w:ind w:left="720" w:hanging="360"/>
      </w:pPr>
      <w:rPr>
        <w:rFonts w:hint="default"/>
        <w:b w:val="0"/>
        <w:u w:val="none"/>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99220A6"/>
    <w:multiLevelType w:val="multilevel"/>
    <w:tmpl w:val="0748D0C8"/>
    <w:lvl w:ilvl="0">
      <w:start w:val="3"/>
      <w:numFmt w:val="decimal"/>
      <w:lvlText w:val="%1."/>
      <w:lvlJc w:val="left"/>
      <w:pPr>
        <w:ind w:left="1650" w:hanging="360"/>
      </w:pPr>
      <w:rPr>
        <w:rFonts w:hint="default"/>
        <w:color w:val="000000"/>
      </w:rPr>
    </w:lvl>
    <w:lvl w:ilvl="1">
      <w:start w:val="1"/>
      <w:numFmt w:val="decimal"/>
      <w:isLgl/>
      <w:lvlText w:val="%1.%2."/>
      <w:lvlJc w:val="left"/>
      <w:pPr>
        <w:ind w:left="1650" w:hanging="360"/>
      </w:pPr>
      <w:rPr>
        <w:rFonts w:hint="default"/>
        <w:b w:val="0"/>
      </w:rPr>
    </w:lvl>
    <w:lvl w:ilvl="2">
      <w:start w:val="1"/>
      <w:numFmt w:val="decimal"/>
      <w:isLgl/>
      <w:lvlText w:val="%1.%2.%3."/>
      <w:lvlJc w:val="left"/>
      <w:pPr>
        <w:ind w:left="2010" w:hanging="720"/>
      </w:pPr>
      <w:rPr>
        <w:rFonts w:hint="default"/>
        <w:b/>
      </w:rPr>
    </w:lvl>
    <w:lvl w:ilvl="3">
      <w:start w:val="1"/>
      <w:numFmt w:val="decimal"/>
      <w:isLgl/>
      <w:lvlText w:val="%1.%2.%3.%4."/>
      <w:lvlJc w:val="left"/>
      <w:pPr>
        <w:ind w:left="2010" w:hanging="720"/>
      </w:pPr>
      <w:rPr>
        <w:rFonts w:hint="default"/>
        <w:b/>
      </w:rPr>
    </w:lvl>
    <w:lvl w:ilvl="4">
      <w:start w:val="1"/>
      <w:numFmt w:val="decimal"/>
      <w:isLgl/>
      <w:lvlText w:val="%1.%2.%3.%4.%5."/>
      <w:lvlJc w:val="left"/>
      <w:pPr>
        <w:ind w:left="2370" w:hanging="1080"/>
      </w:pPr>
      <w:rPr>
        <w:rFonts w:hint="default"/>
        <w:b/>
      </w:rPr>
    </w:lvl>
    <w:lvl w:ilvl="5">
      <w:start w:val="1"/>
      <w:numFmt w:val="decimal"/>
      <w:isLgl/>
      <w:lvlText w:val="%1.%2.%3.%4.%5.%6."/>
      <w:lvlJc w:val="left"/>
      <w:pPr>
        <w:ind w:left="2370" w:hanging="1080"/>
      </w:pPr>
      <w:rPr>
        <w:rFonts w:hint="default"/>
        <w:b/>
      </w:rPr>
    </w:lvl>
    <w:lvl w:ilvl="6">
      <w:start w:val="1"/>
      <w:numFmt w:val="decimal"/>
      <w:isLgl/>
      <w:lvlText w:val="%1.%2.%3.%4.%5.%6.%7."/>
      <w:lvlJc w:val="left"/>
      <w:pPr>
        <w:ind w:left="2730" w:hanging="1440"/>
      </w:pPr>
      <w:rPr>
        <w:rFonts w:hint="default"/>
        <w:b/>
      </w:rPr>
    </w:lvl>
    <w:lvl w:ilvl="7">
      <w:start w:val="1"/>
      <w:numFmt w:val="decimal"/>
      <w:isLgl/>
      <w:lvlText w:val="%1.%2.%3.%4.%5.%6.%7.%8."/>
      <w:lvlJc w:val="left"/>
      <w:pPr>
        <w:ind w:left="2730" w:hanging="1440"/>
      </w:pPr>
      <w:rPr>
        <w:rFonts w:hint="default"/>
        <w:b/>
      </w:rPr>
    </w:lvl>
    <w:lvl w:ilvl="8">
      <w:start w:val="1"/>
      <w:numFmt w:val="decimal"/>
      <w:isLgl/>
      <w:lvlText w:val="%1.%2.%3.%4.%5.%6.%7.%8.%9."/>
      <w:lvlJc w:val="left"/>
      <w:pPr>
        <w:ind w:left="3090" w:hanging="1800"/>
      </w:pPr>
      <w:rPr>
        <w:rFonts w:hint="default"/>
        <w:b/>
      </w:rPr>
    </w:lvl>
  </w:abstractNum>
  <w:abstractNum w:abstractNumId="7" w15:restartNumberingAfterBreak="0">
    <w:nsid w:val="199F2DBF"/>
    <w:multiLevelType w:val="multilevel"/>
    <w:tmpl w:val="8654DCDE"/>
    <w:lvl w:ilvl="0">
      <w:start w:val="28"/>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AE33647"/>
    <w:multiLevelType w:val="multilevel"/>
    <w:tmpl w:val="26CCC1AA"/>
    <w:lvl w:ilvl="0">
      <w:start w:val="28"/>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04E0066"/>
    <w:multiLevelType w:val="multilevel"/>
    <w:tmpl w:val="D9F8C1EC"/>
    <w:lvl w:ilvl="0">
      <w:start w:val="28"/>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0E52C25"/>
    <w:multiLevelType w:val="multilevel"/>
    <w:tmpl w:val="A89039FE"/>
    <w:lvl w:ilvl="0">
      <w:start w:val="7"/>
      <w:numFmt w:val="decimal"/>
      <w:lvlText w:val="%1."/>
      <w:lvlJc w:val="left"/>
      <w:pPr>
        <w:ind w:left="360" w:hanging="360"/>
      </w:pPr>
      <w:rPr>
        <w:rFonts w:hint="default"/>
      </w:rPr>
    </w:lvl>
    <w:lvl w:ilvl="1">
      <w:start w:val="1"/>
      <w:numFmt w:val="decimal"/>
      <w:lvlText w:val="%1.%2."/>
      <w:lvlJc w:val="left"/>
      <w:pPr>
        <w:ind w:left="1215" w:hanging="36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11" w15:restartNumberingAfterBreak="0">
    <w:nsid w:val="20E82916"/>
    <w:multiLevelType w:val="multilevel"/>
    <w:tmpl w:val="FDEE2AA6"/>
    <w:lvl w:ilvl="0">
      <w:start w:val="1"/>
      <w:numFmt w:val="decimal"/>
      <w:lvlText w:val="%1."/>
      <w:lvlJc w:val="left"/>
      <w:pPr>
        <w:ind w:left="928" w:hanging="360"/>
      </w:pPr>
      <w:rPr>
        <w:rFonts w:hint="default"/>
        <w:strike w:val="0"/>
        <w:color w:val="000000"/>
      </w:rPr>
    </w:lvl>
    <w:lvl w:ilvl="1">
      <w:start w:val="1"/>
      <w:numFmt w:val="decimal"/>
      <w:isLgl/>
      <w:lvlText w:val="%1.%2."/>
      <w:lvlJc w:val="left"/>
      <w:pPr>
        <w:ind w:left="1070" w:hanging="360"/>
      </w:pPr>
      <w:rPr>
        <w:rFonts w:hint="default"/>
        <w:b w:val="0"/>
      </w:rPr>
    </w:lvl>
    <w:lvl w:ilvl="2">
      <w:start w:val="1"/>
      <w:numFmt w:val="decimal"/>
      <w:isLgl/>
      <w:lvlText w:val="%1.%2.%3."/>
      <w:lvlJc w:val="left"/>
      <w:pPr>
        <w:ind w:left="2010" w:hanging="720"/>
      </w:pPr>
      <w:rPr>
        <w:rFonts w:hint="default"/>
        <w:b w:val="0"/>
      </w:rPr>
    </w:lvl>
    <w:lvl w:ilvl="3">
      <w:start w:val="1"/>
      <w:numFmt w:val="decimal"/>
      <w:isLgl/>
      <w:lvlText w:val="%1.%2.%3.%4."/>
      <w:lvlJc w:val="left"/>
      <w:pPr>
        <w:ind w:left="2010" w:hanging="720"/>
      </w:pPr>
      <w:rPr>
        <w:rFonts w:hint="default"/>
        <w:b/>
      </w:rPr>
    </w:lvl>
    <w:lvl w:ilvl="4">
      <w:start w:val="1"/>
      <w:numFmt w:val="decimal"/>
      <w:isLgl/>
      <w:lvlText w:val="%1.%2.%3.%4.%5."/>
      <w:lvlJc w:val="left"/>
      <w:pPr>
        <w:ind w:left="2370" w:hanging="1080"/>
      </w:pPr>
      <w:rPr>
        <w:rFonts w:hint="default"/>
        <w:b/>
      </w:rPr>
    </w:lvl>
    <w:lvl w:ilvl="5">
      <w:start w:val="1"/>
      <w:numFmt w:val="decimal"/>
      <w:isLgl/>
      <w:lvlText w:val="%1.%2.%3.%4.%5.%6."/>
      <w:lvlJc w:val="left"/>
      <w:pPr>
        <w:ind w:left="2370" w:hanging="1080"/>
      </w:pPr>
      <w:rPr>
        <w:rFonts w:hint="default"/>
        <w:b/>
      </w:rPr>
    </w:lvl>
    <w:lvl w:ilvl="6">
      <w:start w:val="1"/>
      <w:numFmt w:val="decimal"/>
      <w:isLgl/>
      <w:lvlText w:val="%1.%2.%3.%4.%5.%6.%7."/>
      <w:lvlJc w:val="left"/>
      <w:pPr>
        <w:ind w:left="2730" w:hanging="1440"/>
      </w:pPr>
      <w:rPr>
        <w:rFonts w:hint="default"/>
        <w:b/>
      </w:rPr>
    </w:lvl>
    <w:lvl w:ilvl="7">
      <w:start w:val="1"/>
      <w:numFmt w:val="decimal"/>
      <w:isLgl/>
      <w:lvlText w:val="%1.%2.%3.%4.%5.%6.%7.%8."/>
      <w:lvlJc w:val="left"/>
      <w:pPr>
        <w:ind w:left="2730" w:hanging="1440"/>
      </w:pPr>
      <w:rPr>
        <w:rFonts w:hint="default"/>
        <w:b/>
      </w:rPr>
    </w:lvl>
    <w:lvl w:ilvl="8">
      <w:start w:val="1"/>
      <w:numFmt w:val="decimal"/>
      <w:isLgl/>
      <w:lvlText w:val="%1.%2.%3.%4.%5.%6.%7.%8.%9."/>
      <w:lvlJc w:val="left"/>
      <w:pPr>
        <w:ind w:left="3090" w:hanging="1800"/>
      </w:pPr>
      <w:rPr>
        <w:rFonts w:hint="default"/>
        <w:b/>
      </w:rPr>
    </w:lvl>
  </w:abstractNum>
  <w:abstractNum w:abstractNumId="12" w15:restartNumberingAfterBreak="0">
    <w:nsid w:val="21782443"/>
    <w:multiLevelType w:val="multilevel"/>
    <w:tmpl w:val="F008F12A"/>
    <w:lvl w:ilvl="0">
      <w:start w:val="34"/>
      <w:numFmt w:val="decimal"/>
      <w:lvlText w:val="%1."/>
      <w:lvlJc w:val="left"/>
      <w:pPr>
        <w:ind w:left="480" w:hanging="480"/>
      </w:pPr>
      <w:rPr>
        <w:rFonts w:hint="default"/>
      </w:rPr>
    </w:lvl>
    <w:lvl w:ilvl="1">
      <w:start w:val="1"/>
      <w:numFmt w:val="decimal"/>
      <w:lvlText w:val="%1.%2."/>
      <w:lvlJc w:val="left"/>
      <w:pPr>
        <w:ind w:left="1560" w:hanging="480"/>
      </w:pPr>
      <w:rPr>
        <w:rFonts w:hint="default"/>
        <w:b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634440C"/>
    <w:multiLevelType w:val="multilevel"/>
    <w:tmpl w:val="6FAEBDD6"/>
    <w:lvl w:ilvl="0">
      <w:start w:val="23"/>
      <w:numFmt w:val="decimal"/>
      <w:lvlText w:val="%1."/>
      <w:lvlJc w:val="left"/>
      <w:pPr>
        <w:ind w:left="480" w:hanging="480"/>
      </w:pPr>
      <w:rPr>
        <w:rFonts w:hint="default"/>
        <w:b w:val="0"/>
        <w:color w:val="000000" w:themeColor="text1"/>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75405EA"/>
    <w:multiLevelType w:val="hybridMultilevel"/>
    <w:tmpl w:val="D76C0D02"/>
    <w:lvl w:ilvl="0" w:tplc="9E84B0C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87268AD"/>
    <w:multiLevelType w:val="hybridMultilevel"/>
    <w:tmpl w:val="92A8AF22"/>
    <w:lvl w:ilvl="0" w:tplc="0427000F">
      <w:start w:val="2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D8F1275"/>
    <w:multiLevelType w:val="multilevel"/>
    <w:tmpl w:val="9F88D560"/>
    <w:lvl w:ilvl="0">
      <w:start w:val="29"/>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FAB61C3"/>
    <w:multiLevelType w:val="multilevel"/>
    <w:tmpl w:val="8872FB60"/>
    <w:lvl w:ilvl="0">
      <w:start w:val="29"/>
      <w:numFmt w:val="decimal"/>
      <w:lvlText w:val="%1."/>
      <w:lvlJc w:val="left"/>
      <w:pPr>
        <w:ind w:left="660" w:hanging="660"/>
      </w:pPr>
      <w:rPr>
        <w:rFonts w:hint="default"/>
      </w:rPr>
    </w:lvl>
    <w:lvl w:ilvl="1">
      <w:start w:val="1"/>
      <w:numFmt w:val="decimal"/>
      <w:lvlText w:val="%1.%2."/>
      <w:lvlJc w:val="left"/>
      <w:pPr>
        <w:ind w:left="1085" w:hanging="660"/>
      </w:pPr>
      <w:rPr>
        <w:rFonts w:hint="default"/>
      </w:rPr>
    </w:lvl>
    <w:lvl w:ilvl="2">
      <w:start w:val="5"/>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8" w15:restartNumberingAfterBreak="0">
    <w:nsid w:val="32233858"/>
    <w:multiLevelType w:val="hybridMultilevel"/>
    <w:tmpl w:val="FFB20330"/>
    <w:lvl w:ilvl="0" w:tplc="B1E636A0">
      <w:start w:val="1"/>
      <w:numFmt w:val="decimal"/>
      <w:lvlText w:val="%1."/>
      <w:lvlJc w:val="left"/>
      <w:pPr>
        <w:ind w:left="2871" w:hanging="1575"/>
      </w:pPr>
      <w:rPr>
        <w:rFonts w:hint="default"/>
        <w:color w:val="auto"/>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19" w15:restartNumberingAfterBreak="0">
    <w:nsid w:val="38CE03CF"/>
    <w:multiLevelType w:val="hybridMultilevel"/>
    <w:tmpl w:val="1E5ACCD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9315ACA"/>
    <w:multiLevelType w:val="hybridMultilevel"/>
    <w:tmpl w:val="AB86E88A"/>
    <w:lvl w:ilvl="0" w:tplc="62BEA984">
      <w:start w:val="4"/>
      <w:numFmt w:val="decimal"/>
      <w:lvlText w:val="%1"/>
      <w:lvlJc w:val="left"/>
      <w:pPr>
        <w:ind w:left="1288" w:hanging="360"/>
      </w:pPr>
      <w:rPr>
        <w:rFonts w:hint="default"/>
      </w:rPr>
    </w:lvl>
    <w:lvl w:ilvl="1" w:tplc="04270019" w:tentative="1">
      <w:start w:val="1"/>
      <w:numFmt w:val="lowerLetter"/>
      <w:lvlText w:val="%2."/>
      <w:lvlJc w:val="left"/>
      <w:pPr>
        <w:ind w:left="2008" w:hanging="360"/>
      </w:pPr>
    </w:lvl>
    <w:lvl w:ilvl="2" w:tplc="0427001B" w:tentative="1">
      <w:start w:val="1"/>
      <w:numFmt w:val="lowerRoman"/>
      <w:lvlText w:val="%3."/>
      <w:lvlJc w:val="right"/>
      <w:pPr>
        <w:ind w:left="2728" w:hanging="180"/>
      </w:pPr>
    </w:lvl>
    <w:lvl w:ilvl="3" w:tplc="0427000F" w:tentative="1">
      <w:start w:val="1"/>
      <w:numFmt w:val="decimal"/>
      <w:lvlText w:val="%4."/>
      <w:lvlJc w:val="left"/>
      <w:pPr>
        <w:ind w:left="3448" w:hanging="360"/>
      </w:pPr>
    </w:lvl>
    <w:lvl w:ilvl="4" w:tplc="04270019" w:tentative="1">
      <w:start w:val="1"/>
      <w:numFmt w:val="lowerLetter"/>
      <w:lvlText w:val="%5."/>
      <w:lvlJc w:val="left"/>
      <w:pPr>
        <w:ind w:left="4168" w:hanging="360"/>
      </w:pPr>
    </w:lvl>
    <w:lvl w:ilvl="5" w:tplc="0427001B" w:tentative="1">
      <w:start w:val="1"/>
      <w:numFmt w:val="lowerRoman"/>
      <w:lvlText w:val="%6."/>
      <w:lvlJc w:val="right"/>
      <w:pPr>
        <w:ind w:left="4888" w:hanging="180"/>
      </w:pPr>
    </w:lvl>
    <w:lvl w:ilvl="6" w:tplc="0427000F" w:tentative="1">
      <w:start w:val="1"/>
      <w:numFmt w:val="decimal"/>
      <w:lvlText w:val="%7."/>
      <w:lvlJc w:val="left"/>
      <w:pPr>
        <w:ind w:left="5608" w:hanging="360"/>
      </w:pPr>
    </w:lvl>
    <w:lvl w:ilvl="7" w:tplc="04270019" w:tentative="1">
      <w:start w:val="1"/>
      <w:numFmt w:val="lowerLetter"/>
      <w:lvlText w:val="%8."/>
      <w:lvlJc w:val="left"/>
      <w:pPr>
        <w:ind w:left="6328" w:hanging="360"/>
      </w:pPr>
    </w:lvl>
    <w:lvl w:ilvl="8" w:tplc="0427001B" w:tentative="1">
      <w:start w:val="1"/>
      <w:numFmt w:val="lowerRoman"/>
      <w:lvlText w:val="%9."/>
      <w:lvlJc w:val="right"/>
      <w:pPr>
        <w:ind w:left="7048" w:hanging="180"/>
      </w:pPr>
    </w:lvl>
  </w:abstractNum>
  <w:abstractNum w:abstractNumId="21" w15:restartNumberingAfterBreak="0">
    <w:nsid w:val="3A1C1389"/>
    <w:multiLevelType w:val="multilevel"/>
    <w:tmpl w:val="FDEE2AA6"/>
    <w:lvl w:ilvl="0">
      <w:start w:val="1"/>
      <w:numFmt w:val="decimal"/>
      <w:lvlText w:val="%1."/>
      <w:lvlJc w:val="left"/>
      <w:pPr>
        <w:ind w:left="928" w:hanging="360"/>
      </w:pPr>
      <w:rPr>
        <w:rFonts w:hint="default"/>
        <w:strike w:val="0"/>
        <w:color w:val="000000"/>
      </w:rPr>
    </w:lvl>
    <w:lvl w:ilvl="1">
      <w:start w:val="1"/>
      <w:numFmt w:val="decimal"/>
      <w:isLgl/>
      <w:lvlText w:val="%1.%2."/>
      <w:lvlJc w:val="left"/>
      <w:pPr>
        <w:ind w:left="1070" w:hanging="360"/>
      </w:pPr>
      <w:rPr>
        <w:rFonts w:hint="default"/>
        <w:b w:val="0"/>
      </w:rPr>
    </w:lvl>
    <w:lvl w:ilvl="2">
      <w:start w:val="1"/>
      <w:numFmt w:val="decimal"/>
      <w:isLgl/>
      <w:lvlText w:val="%1.%2.%3."/>
      <w:lvlJc w:val="left"/>
      <w:pPr>
        <w:ind w:left="2010" w:hanging="720"/>
      </w:pPr>
      <w:rPr>
        <w:rFonts w:hint="default"/>
        <w:b w:val="0"/>
      </w:rPr>
    </w:lvl>
    <w:lvl w:ilvl="3">
      <w:start w:val="1"/>
      <w:numFmt w:val="decimal"/>
      <w:isLgl/>
      <w:lvlText w:val="%1.%2.%3.%4."/>
      <w:lvlJc w:val="left"/>
      <w:pPr>
        <w:ind w:left="2010" w:hanging="720"/>
      </w:pPr>
      <w:rPr>
        <w:rFonts w:hint="default"/>
        <w:b/>
      </w:rPr>
    </w:lvl>
    <w:lvl w:ilvl="4">
      <w:start w:val="1"/>
      <w:numFmt w:val="decimal"/>
      <w:isLgl/>
      <w:lvlText w:val="%1.%2.%3.%4.%5."/>
      <w:lvlJc w:val="left"/>
      <w:pPr>
        <w:ind w:left="2370" w:hanging="1080"/>
      </w:pPr>
      <w:rPr>
        <w:rFonts w:hint="default"/>
        <w:b/>
      </w:rPr>
    </w:lvl>
    <w:lvl w:ilvl="5">
      <w:start w:val="1"/>
      <w:numFmt w:val="decimal"/>
      <w:isLgl/>
      <w:lvlText w:val="%1.%2.%3.%4.%5.%6."/>
      <w:lvlJc w:val="left"/>
      <w:pPr>
        <w:ind w:left="2370" w:hanging="1080"/>
      </w:pPr>
      <w:rPr>
        <w:rFonts w:hint="default"/>
        <w:b/>
      </w:rPr>
    </w:lvl>
    <w:lvl w:ilvl="6">
      <w:start w:val="1"/>
      <w:numFmt w:val="decimal"/>
      <w:isLgl/>
      <w:lvlText w:val="%1.%2.%3.%4.%5.%6.%7."/>
      <w:lvlJc w:val="left"/>
      <w:pPr>
        <w:ind w:left="2730" w:hanging="1440"/>
      </w:pPr>
      <w:rPr>
        <w:rFonts w:hint="default"/>
        <w:b/>
      </w:rPr>
    </w:lvl>
    <w:lvl w:ilvl="7">
      <w:start w:val="1"/>
      <w:numFmt w:val="decimal"/>
      <w:isLgl/>
      <w:lvlText w:val="%1.%2.%3.%4.%5.%6.%7.%8."/>
      <w:lvlJc w:val="left"/>
      <w:pPr>
        <w:ind w:left="2730" w:hanging="1440"/>
      </w:pPr>
      <w:rPr>
        <w:rFonts w:hint="default"/>
        <w:b/>
      </w:rPr>
    </w:lvl>
    <w:lvl w:ilvl="8">
      <w:start w:val="1"/>
      <w:numFmt w:val="decimal"/>
      <w:isLgl/>
      <w:lvlText w:val="%1.%2.%3.%4.%5.%6.%7.%8.%9."/>
      <w:lvlJc w:val="left"/>
      <w:pPr>
        <w:ind w:left="3090" w:hanging="1800"/>
      </w:pPr>
      <w:rPr>
        <w:rFonts w:hint="default"/>
        <w:b/>
      </w:rPr>
    </w:lvl>
  </w:abstractNum>
  <w:abstractNum w:abstractNumId="22" w15:restartNumberingAfterBreak="0">
    <w:nsid w:val="3AE811BF"/>
    <w:multiLevelType w:val="multilevel"/>
    <w:tmpl w:val="46D6ED28"/>
    <w:lvl w:ilvl="0">
      <w:start w:val="12"/>
      <w:numFmt w:val="decimal"/>
      <w:lvlText w:val="%1."/>
      <w:lvlJc w:val="left"/>
      <w:pPr>
        <w:ind w:left="720" w:hanging="360"/>
      </w:pPr>
      <w:rPr>
        <w:rFonts w:hint="default"/>
        <w:b w:val="0"/>
        <w:color w:val="000000" w:themeColor="text1"/>
      </w:rPr>
    </w:lvl>
    <w:lvl w:ilvl="1">
      <w:start w:val="1"/>
      <w:numFmt w:val="decimal"/>
      <w:isLgl/>
      <w:lvlText w:val="%1.%2."/>
      <w:lvlJc w:val="left"/>
      <w:pPr>
        <w:ind w:left="1473"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3CE72187"/>
    <w:multiLevelType w:val="multilevel"/>
    <w:tmpl w:val="FDEE2AA6"/>
    <w:lvl w:ilvl="0">
      <w:start w:val="1"/>
      <w:numFmt w:val="decimal"/>
      <w:lvlText w:val="%1."/>
      <w:lvlJc w:val="left"/>
      <w:pPr>
        <w:ind w:left="928" w:hanging="360"/>
      </w:pPr>
      <w:rPr>
        <w:rFonts w:hint="default"/>
        <w:strike w:val="0"/>
        <w:color w:val="000000"/>
      </w:rPr>
    </w:lvl>
    <w:lvl w:ilvl="1">
      <w:start w:val="1"/>
      <w:numFmt w:val="decimal"/>
      <w:isLgl/>
      <w:lvlText w:val="%1.%2."/>
      <w:lvlJc w:val="left"/>
      <w:pPr>
        <w:ind w:left="1070" w:hanging="360"/>
      </w:pPr>
      <w:rPr>
        <w:rFonts w:hint="default"/>
        <w:b w:val="0"/>
      </w:rPr>
    </w:lvl>
    <w:lvl w:ilvl="2">
      <w:start w:val="1"/>
      <w:numFmt w:val="decimal"/>
      <w:isLgl/>
      <w:lvlText w:val="%1.%2.%3."/>
      <w:lvlJc w:val="left"/>
      <w:pPr>
        <w:ind w:left="2010" w:hanging="720"/>
      </w:pPr>
      <w:rPr>
        <w:rFonts w:hint="default"/>
        <w:b w:val="0"/>
      </w:rPr>
    </w:lvl>
    <w:lvl w:ilvl="3">
      <w:start w:val="1"/>
      <w:numFmt w:val="decimal"/>
      <w:isLgl/>
      <w:lvlText w:val="%1.%2.%3.%4."/>
      <w:lvlJc w:val="left"/>
      <w:pPr>
        <w:ind w:left="2010" w:hanging="720"/>
      </w:pPr>
      <w:rPr>
        <w:rFonts w:hint="default"/>
        <w:b/>
      </w:rPr>
    </w:lvl>
    <w:lvl w:ilvl="4">
      <w:start w:val="1"/>
      <w:numFmt w:val="decimal"/>
      <w:isLgl/>
      <w:lvlText w:val="%1.%2.%3.%4.%5."/>
      <w:lvlJc w:val="left"/>
      <w:pPr>
        <w:ind w:left="2370" w:hanging="1080"/>
      </w:pPr>
      <w:rPr>
        <w:rFonts w:hint="default"/>
        <w:b/>
      </w:rPr>
    </w:lvl>
    <w:lvl w:ilvl="5">
      <w:start w:val="1"/>
      <w:numFmt w:val="decimal"/>
      <w:isLgl/>
      <w:lvlText w:val="%1.%2.%3.%4.%5.%6."/>
      <w:lvlJc w:val="left"/>
      <w:pPr>
        <w:ind w:left="2370" w:hanging="1080"/>
      </w:pPr>
      <w:rPr>
        <w:rFonts w:hint="default"/>
        <w:b/>
      </w:rPr>
    </w:lvl>
    <w:lvl w:ilvl="6">
      <w:start w:val="1"/>
      <w:numFmt w:val="decimal"/>
      <w:isLgl/>
      <w:lvlText w:val="%1.%2.%3.%4.%5.%6.%7."/>
      <w:lvlJc w:val="left"/>
      <w:pPr>
        <w:ind w:left="2730" w:hanging="1440"/>
      </w:pPr>
      <w:rPr>
        <w:rFonts w:hint="default"/>
        <w:b/>
      </w:rPr>
    </w:lvl>
    <w:lvl w:ilvl="7">
      <w:start w:val="1"/>
      <w:numFmt w:val="decimal"/>
      <w:isLgl/>
      <w:lvlText w:val="%1.%2.%3.%4.%5.%6.%7.%8."/>
      <w:lvlJc w:val="left"/>
      <w:pPr>
        <w:ind w:left="2730" w:hanging="1440"/>
      </w:pPr>
      <w:rPr>
        <w:rFonts w:hint="default"/>
        <w:b/>
      </w:rPr>
    </w:lvl>
    <w:lvl w:ilvl="8">
      <w:start w:val="1"/>
      <w:numFmt w:val="decimal"/>
      <w:isLgl/>
      <w:lvlText w:val="%1.%2.%3.%4.%5.%6.%7.%8.%9."/>
      <w:lvlJc w:val="left"/>
      <w:pPr>
        <w:ind w:left="3090" w:hanging="1800"/>
      </w:pPr>
      <w:rPr>
        <w:rFonts w:hint="default"/>
        <w:b/>
      </w:rPr>
    </w:lvl>
  </w:abstractNum>
  <w:abstractNum w:abstractNumId="24" w15:restartNumberingAfterBreak="0">
    <w:nsid w:val="3ED415F1"/>
    <w:multiLevelType w:val="multilevel"/>
    <w:tmpl w:val="A19EBE16"/>
    <w:lvl w:ilvl="0">
      <w:start w:val="2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5CF61DF"/>
    <w:multiLevelType w:val="multilevel"/>
    <w:tmpl w:val="C926746A"/>
    <w:lvl w:ilvl="0">
      <w:start w:val="29"/>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6E469BB"/>
    <w:multiLevelType w:val="hybridMultilevel"/>
    <w:tmpl w:val="BD0AA4EE"/>
    <w:lvl w:ilvl="0" w:tplc="1E445D32">
      <w:start w:val="13"/>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27" w15:restartNumberingAfterBreak="0">
    <w:nsid w:val="47F11C63"/>
    <w:multiLevelType w:val="multilevel"/>
    <w:tmpl w:val="ED1AA0BE"/>
    <w:lvl w:ilvl="0">
      <w:start w:val="22"/>
      <w:numFmt w:val="decimal"/>
      <w:lvlText w:val="%1."/>
      <w:lvlJc w:val="left"/>
      <w:pPr>
        <w:ind w:left="480" w:hanging="480"/>
      </w:pPr>
      <w:rPr>
        <w:rFonts w:hint="default"/>
        <w:strike w:val="0"/>
        <w:color w:val="000000" w:themeColor="text1"/>
      </w:rPr>
    </w:lvl>
    <w:lvl w:ilvl="1">
      <w:start w:val="1"/>
      <w:numFmt w:val="decimal"/>
      <w:lvlText w:val="%1.%2."/>
      <w:lvlJc w:val="left"/>
      <w:pPr>
        <w:ind w:left="2051" w:hanging="480"/>
      </w:pPr>
      <w:rPr>
        <w:rFonts w:hint="default"/>
        <w:color w:val="000000" w:themeColor="text1"/>
      </w:rPr>
    </w:lvl>
    <w:lvl w:ilvl="2">
      <w:start w:val="1"/>
      <w:numFmt w:val="decimal"/>
      <w:lvlText w:val="%1.%2.%3."/>
      <w:lvlJc w:val="left"/>
      <w:pPr>
        <w:ind w:left="3862" w:hanging="720"/>
      </w:pPr>
      <w:rPr>
        <w:rFonts w:hint="default"/>
      </w:rPr>
    </w:lvl>
    <w:lvl w:ilvl="3">
      <w:start w:val="1"/>
      <w:numFmt w:val="decimal"/>
      <w:lvlText w:val="%1.%2.%3.%4."/>
      <w:lvlJc w:val="left"/>
      <w:pPr>
        <w:ind w:left="5433" w:hanging="720"/>
      </w:pPr>
      <w:rPr>
        <w:rFonts w:hint="default"/>
      </w:rPr>
    </w:lvl>
    <w:lvl w:ilvl="4">
      <w:start w:val="1"/>
      <w:numFmt w:val="decimal"/>
      <w:lvlText w:val="%1.%2.%3.%4.%5."/>
      <w:lvlJc w:val="left"/>
      <w:pPr>
        <w:ind w:left="7364" w:hanging="1080"/>
      </w:pPr>
      <w:rPr>
        <w:rFonts w:hint="default"/>
      </w:rPr>
    </w:lvl>
    <w:lvl w:ilvl="5">
      <w:start w:val="1"/>
      <w:numFmt w:val="decimal"/>
      <w:lvlText w:val="%1.%2.%3.%4.%5.%6."/>
      <w:lvlJc w:val="left"/>
      <w:pPr>
        <w:ind w:left="8935" w:hanging="1080"/>
      </w:pPr>
      <w:rPr>
        <w:rFonts w:hint="default"/>
      </w:rPr>
    </w:lvl>
    <w:lvl w:ilvl="6">
      <w:start w:val="1"/>
      <w:numFmt w:val="decimal"/>
      <w:lvlText w:val="%1.%2.%3.%4.%5.%6.%7."/>
      <w:lvlJc w:val="left"/>
      <w:pPr>
        <w:ind w:left="10866" w:hanging="1440"/>
      </w:pPr>
      <w:rPr>
        <w:rFonts w:hint="default"/>
      </w:rPr>
    </w:lvl>
    <w:lvl w:ilvl="7">
      <w:start w:val="1"/>
      <w:numFmt w:val="decimal"/>
      <w:lvlText w:val="%1.%2.%3.%4.%5.%6.%7.%8."/>
      <w:lvlJc w:val="left"/>
      <w:pPr>
        <w:ind w:left="12437" w:hanging="1440"/>
      </w:pPr>
      <w:rPr>
        <w:rFonts w:hint="default"/>
      </w:rPr>
    </w:lvl>
    <w:lvl w:ilvl="8">
      <w:start w:val="1"/>
      <w:numFmt w:val="decimal"/>
      <w:lvlText w:val="%1.%2.%3.%4.%5.%6.%7.%8.%9."/>
      <w:lvlJc w:val="left"/>
      <w:pPr>
        <w:ind w:left="14368" w:hanging="1800"/>
      </w:pPr>
      <w:rPr>
        <w:rFonts w:hint="default"/>
      </w:rPr>
    </w:lvl>
  </w:abstractNum>
  <w:abstractNum w:abstractNumId="28" w15:restartNumberingAfterBreak="0">
    <w:nsid w:val="4BF372DE"/>
    <w:multiLevelType w:val="hybridMultilevel"/>
    <w:tmpl w:val="4DF88FEE"/>
    <w:lvl w:ilvl="0" w:tplc="FD320AA8">
      <w:start w:val="13"/>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9" w15:restartNumberingAfterBreak="0">
    <w:nsid w:val="4D417396"/>
    <w:multiLevelType w:val="hybridMultilevel"/>
    <w:tmpl w:val="9FAE793A"/>
    <w:lvl w:ilvl="0" w:tplc="032CEF0E">
      <w:start w:val="4"/>
      <w:numFmt w:val="decimal"/>
      <w:lvlText w:val="%1"/>
      <w:lvlJc w:val="left"/>
      <w:pPr>
        <w:ind w:left="1288" w:hanging="360"/>
      </w:pPr>
      <w:rPr>
        <w:rFonts w:hint="default"/>
      </w:rPr>
    </w:lvl>
    <w:lvl w:ilvl="1" w:tplc="04270019" w:tentative="1">
      <w:start w:val="1"/>
      <w:numFmt w:val="lowerLetter"/>
      <w:lvlText w:val="%2."/>
      <w:lvlJc w:val="left"/>
      <w:pPr>
        <w:ind w:left="2008" w:hanging="360"/>
      </w:pPr>
    </w:lvl>
    <w:lvl w:ilvl="2" w:tplc="0427001B" w:tentative="1">
      <w:start w:val="1"/>
      <w:numFmt w:val="lowerRoman"/>
      <w:lvlText w:val="%3."/>
      <w:lvlJc w:val="right"/>
      <w:pPr>
        <w:ind w:left="2728" w:hanging="180"/>
      </w:pPr>
    </w:lvl>
    <w:lvl w:ilvl="3" w:tplc="0427000F" w:tentative="1">
      <w:start w:val="1"/>
      <w:numFmt w:val="decimal"/>
      <w:lvlText w:val="%4."/>
      <w:lvlJc w:val="left"/>
      <w:pPr>
        <w:ind w:left="3448" w:hanging="360"/>
      </w:pPr>
    </w:lvl>
    <w:lvl w:ilvl="4" w:tplc="04270019" w:tentative="1">
      <w:start w:val="1"/>
      <w:numFmt w:val="lowerLetter"/>
      <w:lvlText w:val="%5."/>
      <w:lvlJc w:val="left"/>
      <w:pPr>
        <w:ind w:left="4168" w:hanging="360"/>
      </w:pPr>
    </w:lvl>
    <w:lvl w:ilvl="5" w:tplc="0427001B" w:tentative="1">
      <w:start w:val="1"/>
      <w:numFmt w:val="lowerRoman"/>
      <w:lvlText w:val="%6."/>
      <w:lvlJc w:val="right"/>
      <w:pPr>
        <w:ind w:left="4888" w:hanging="180"/>
      </w:pPr>
    </w:lvl>
    <w:lvl w:ilvl="6" w:tplc="0427000F" w:tentative="1">
      <w:start w:val="1"/>
      <w:numFmt w:val="decimal"/>
      <w:lvlText w:val="%7."/>
      <w:lvlJc w:val="left"/>
      <w:pPr>
        <w:ind w:left="5608" w:hanging="360"/>
      </w:pPr>
    </w:lvl>
    <w:lvl w:ilvl="7" w:tplc="04270019" w:tentative="1">
      <w:start w:val="1"/>
      <w:numFmt w:val="lowerLetter"/>
      <w:lvlText w:val="%8."/>
      <w:lvlJc w:val="left"/>
      <w:pPr>
        <w:ind w:left="6328" w:hanging="360"/>
      </w:pPr>
    </w:lvl>
    <w:lvl w:ilvl="8" w:tplc="0427001B" w:tentative="1">
      <w:start w:val="1"/>
      <w:numFmt w:val="lowerRoman"/>
      <w:lvlText w:val="%9."/>
      <w:lvlJc w:val="right"/>
      <w:pPr>
        <w:ind w:left="7048" w:hanging="180"/>
      </w:pPr>
    </w:lvl>
  </w:abstractNum>
  <w:abstractNum w:abstractNumId="30" w15:restartNumberingAfterBreak="0">
    <w:nsid w:val="4EA0051D"/>
    <w:multiLevelType w:val="hybridMultilevel"/>
    <w:tmpl w:val="38C6744A"/>
    <w:lvl w:ilvl="0" w:tplc="9AFA0C68">
      <w:start w:val="4"/>
      <w:numFmt w:val="decimal"/>
      <w:lvlText w:val="%1"/>
      <w:lvlJc w:val="left"/>
      <w:pPr>
        <w:ind w:left="1288" w:hanging="360"/>
      </w:pPr>
      <w:rPr>
        <w:rFonts w:hint="default"/>
      </w:rPr>
    </w:lvl>
    <w:lvl w:ilvl="1" w:tplc="04270019" w:tentative="1">
      <w:start w:val="1"/>
      <w:numFmt w:val="lowerLetter"/>
      <w:lvlText w:val="%2."/>
      <w:lvlJc w:val="left"/>
      <w:pPr>
        <w:ind w:left="2008" w:hanging="360"/>
      </w:pPr>
    </w:lvl>
    <w:lvl w:ilvl="2" w:tplc="0427001B" w:tentative="1">
      <w:start w:val="1"/>
      <w:numFmt w:val="lowerRoman"/>
      <w:lvlText w:val="%3."/>
      <w:lvlJc w:val="right"/>
      <w:pPr>
        <w:ind w:left="2728" w:hanging="180"/>
      </w:pPr>
    </w:lvl>
    <w:lvl w:ilvl="3" w:tplc="0427000F" w:tentative="1">
      <w:start w:val="1"/>
      <w:numFmt w:val="decimal"/>
      <w:lvlText w:val="%4."/>
      <w:lvlJc w:val="left"/>
      <w:pPr>
        <w:ind w:left="3448" w:hanging="360"/>
      </w:pPr>
    </w:lvl>
    <w:lvl w:ilvl="4" w:tplc="04270019" w:tentative="1">
      <w:start w:val="1"/>
      <w:numFmt w:val="lowerLetter"/>
      <w:lvlText w:val="%5."/>
      <w:lvlJc w:val="left"/>
      <w:pPr>
        <w:ind w:left="4168" w:hanging="360"/>
      </w:pPr>
    </w:lvl>
    <w:lvl w:ilvl="5" w:tplc="0427001B" w:tentative="1">
      <w:start w:val="1"/>
      <w:numFmt w:val="lowerRoman"/>
      <w:lvlText w:val="%6."/>
      <w:lvlJc w:val="right"/>
      <w:pPr>
        <w:ind w:left="4888" w:hanging="180"/>
      </w:pPr>
    </w:lvl>
    <w:lvl w:ilvl="6" w:tplc="0427000F" w:tentative="1">
      <w:start w:val="1"/>
      <w:numFmt w:val="decimal"/>
      <w:lvlText w:val="%7."/>
      <w:lvlJc w:val="left"/>
      <w:pPr>
        <w:ind w:left="5608" w:hanging="360"/>
      </w:pPr>
    </w:lvl>
    <w:lvl w:ilvl="7" w:tplc="04270019" w:tentative="1">
      <w:start w:val="1"/>
      <w:numFmt w:val="lowerLetter"/>
      <w:lvlText w:val="%8."/>
      <w:lvlJc w:val="left"/>
      <w:pPr>
        <w:ind w:left="6328" w:hanging="360"/>
      </w:pPr>
    </w:lvl>
    <w:lvl w:ilvl="8" w:tplc="0427001B" w:tentative="1">
      <w:start w:val="1"/>
      <w:numFmt w:val="lowerRoman"/>
      <w:lvlText w:val="%9."/>
      <w:lvlJc w:val="right"/>
      <w:pPr>
        <w:ind w:left="7048" w:hanging="180"/>
      </w:pPr>
    </w:lvl>
  </w:abstractNum>
  <w:abstractNum w:abstractNumId="31" w15:restartNumberingAfterBreak="0">
    <w:nsid w:val="4F8723BA"/>
    <w:multiLevelType w:val="hybridMultilevel"/>
    <w:tmpl w:val="96DA9F8C"/>
    <w:lvl w:ilvl="0" w:tplc="DB841114">
      <w:start w:val="27"/>
      <w:numFmt w:val="decimal"/>
      <w:lvlText w:val="%1."/>
      <w:lvlJc w:val="left"/>
      <w:pPr>
        <w:ind w:left="1635" w:hanging="360"/>
      </w:pPr>
      <w:rPr>
        <w:rFonts w:hint="default"/>
      </w:rPr>
    </w:lvl>
    <w:lvl w:ilvl="1" w:tplc="04270019">
      <w:start w:val="1"/>
      <w:numFmt w:val="lowerLetter"/>
      <w:lvlText w:val="%2."/>
      <w:lvlJc w:val="left"/>
      <w:pPr>
        <w:ind w:left="2355" w:hanging="360"/>
      </w:pPr>
    </w:lvl>
    <w:lvl w:ilvl="2" w:tplc="0427001B">
      <w:start w:val="1"/>
      <w:numFmt w:val="lowerRoman"/>
      <w:lvlText w:val="%3."/>
      <w:lvlJc w:val="right"/>
      <w:pPr>
        <w:ind w:left="3075" w:hanging="180"/>
      </w:pPr>
    </w:lvl>
    <w:lvl w:ilvl="3" w:tplc="0427000F" w:tentative="1">
      <w:start w:val="1"/>
      <w:numFmt w:val="decimal"/>
      <w:lvlText w:val="%4."/>
      <w:lvlJc w:val="left"/>
      <w:pPr>
        <w:ind w:left="3795" w:hanging="360"/>
      </w:pPr>
    </w:lvl>
    <w:lvl w:ilvl="4" w:tplc="04270019" w:tentative="1">
      <w:start w:val="1"/>
      <w:numFmt w:val="lowerLetter"/>
      <w:lvlText w:val="%5."/>
      <w:lvlJc w:val="left"/>
      <w:pPr>
        <w:ind w:left="4515" w:hanging="360"/>
      </w:pPr>
    </w:lvl>
    <w:lvl w:ilvl="5" w:tplc="0427001B" w:tentative="1">
      <w:start w:val="1"/>
      <w:numFmt w:val="lowerRoman"/>
      <w:lvlText w:val="%6."/>
      <w:lvlJc w:val="right"/>
      <w:pPr>
        <w:ind w:left="5235" w:hanging="180"/>
      </w:pPr>
    </w:lvl>
    <w:lvl w:ilvl="6" w:tplc="0427000F" w:tentative="1">
      <w:start w:val="1"/>
      <w:numFmt w:val="decimal"/>
      <w:lvlText w:val="%7."/>
      <w:lvlJc w:val="left"/>
      <w:pPr>
        <w:ind w:left="5955" w:hanging="360"/>
      </w:pPr>
    </w:lvl>
    <w:lvl w:ilvl="7" w:tplc="04270019" w:tentative="1">
      <w:start w:val="1"/>
      <w:numFmt w:val="lowerLetter"/>
      <w:lvlText w:val="%8."/>
      <w:lvlJc w:val="left"/>
      <w:pPr>
        <w:ind w:left="6675" w:hanging="360"/>
      </w:pPr>
    </w:lvl>
    <w:lvl w:ilvl="8" w:tplc="0427001B" w:tentative="1">
      <w:start w:val="1"/>
      <w:numFmt w:val="lowerRoman"/>
      <w:lvlText w:val="%9."/>
      <w:lvlJc w:val="right"/>
      <w:pPr>
        <w:ind w:left="7395" w:hanging="180"/>
      </w:pPr>
    </w:lvl>
  </w:abstractNum>
  <w:abstractNum w:abstractNumId="32" w15:restartNumberingAfterBreak="0">
    <w:nsid w:val="51201180"/>
    <w:multiLevelType w:val="hybridMultilevel"/>
    <w:tmpl w:val="0F6A9E68"/>
    <w:lvl w:ilvl="0" w:tplc="76F4FF48">
      <w:start w:val="18"/>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3" w15:restartNumberingAfterBreak="0">
    <w:nsid w:val="5ACD347A"/>
    <w:multiLevelType w:val="multilevel"/>
    <w:tmpl w:val="2BCC7AEE"/>
    <w:lvl w:ilvl="0">
      <w:start w:val="24"/>
      <w:numFmt w:val="decimal"/>
      <w:lvlText w:val="%1."/>
      <w:lvlJc w:val="left"/>
      <w:pPr>
        <w:ind w:left="720" w:hanging="360"/>
      </w:pPr>
      <w:rPr>
        <w:rFonts w:hint="default"/>
        <w:b w:val="0"/>
        <w:u w:val="none"/>
      </w:rPr>
    </w:lvl>
    <w:lvl w:ilvl="1">
      <w:start w:val="1"/>
      <w:numFmt w:val="decimal"/>
      <w:isLgl/>
      <w:lvlText w:val="%1.%2."/>
      <w:lvlJc w:val="left"/>
      <w:pPr>
        <w:ind w:left="1560" w:hanging="48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34" w15:restartNumberingAfterBreak="0">
    <w:nsid w:val="5DDE64A4"/>
    <w:multiLevelType w:val="multilevel"/>
    <w:tmpl w:val="EE2EE34A"/>
    <w:lvl w:ilvl="0">
      <w:start w:val="23"/>
      <w:numFmt w:val="decimal"/>
      <w:lvlText w:val="%1."/>
      <w:lvlJc w:val="left"/>
      <w:pPr>
        <w:ind w:left="480" w:hanging="480"/>
      </w:pPr>
      <w:rPr>
        <w:rFonts w:hint="default"/>
        <w:color w:val="000000" w:themeColor="text1"/>
      </w:rPr>
    </w:lvl>
    <w:lvl w:ilvl="1">
      <w:start w:val="2"/>
      <w:numFmt w:val="decimal"/>
      <w:lvlText w:val="%1.%2."/>
      <w:lvlJc w:val="left"/>
      <w:pPr>
        <w:ind w:left="1755" w:hanging="480"/>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545" w:hanging="72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455" w:hanging="108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365" w:hanging="1440"/>
      </w:pPr>
      <w:rPr>
        <w:rFonts w:hint="default"/>
      </w:rPr>
    </w:lvl>
    <w:lvl w:ilvl="8">
      <w:start w:val="1"/>
      <w:numFmt w:val="decimal"/>
      <w:lvlText w:val="%1.%2.%3.%4.%5.%6.%7.%8.%9."/>
      <w:lvlJc w:val="left"/>
      <w:pPr>
        <w:ind w:left="12000" w:hanging="1800"/>
      </w:pPr>
      <w:rPr>
        <w:rFonts w:hint="default"/>
      </w:rPr>
    </w:lvl>
  </w:abstractNum>
  <w:abstractNum w:abstractNumId="35" w15:restartNumberingAfterBreak="0">
    <w:nsid w:val="5EE71A82"/>
    <w:multiLevelType w:val="hybridMultilevel"/>
    <w:tmpl w:val="7354C0BC"/>
    <w:lvl w:ilvl="0" w:tplc="97C4BB12">
      <w:start w:val="22"/>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5FEA636B"/>
    <w:multiLevelType w:val="hybridMultilevel"/>
    <w:tmpl w:val="ADBCAF26"/>
    <w:lvl w:ilvl="0" w:tplc="0427000F">
      <w:start w:val="2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1070AC4"/>
    <w:multiLevelType w:val="multilevel"/>
    <w:tmpl w:val="6CD47164"/>
    <w:lvl w:ilvl="0">
      <w:start w:val="30"/>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9802107"/>
    <w:multiLevelType w:val="multilevel"/>
    <w:tmpl w:val="3F02A012"/>
    <w:lvl w:ilvl="0">
      <w:start w:val="2"/>
      <w:numFmt w:val="decimal"/>
      <w:lvlText w:val="%1."/>
      <w:lvlJc w:val="left"/>
      <w:pPr>
        <w:ind w:left="1650" w:hanging="360"/>
      </w:pPr>
      <w:rPr>
        <w:rFonts w:hint="default"/>
        <w:color w:val="000000"/>
      </w:rPr>
    </w:lvl>
    <w:lvl w:ilvl="1">
      <w:start w:val="1"/>
      <w:numFmt w:val="decimal"/>
      <w:isLgl/>
      <w:lvlText w:val="%1.%2."/>
      <w:lvlJc w:val="left"/>
      <w:pPr>
        <w:ind w:left="1650" w:hanging="360"/>
      </w:pPr>
      <w:rPr>
        <w:rFonts w:hint="default"/>
        <w:b w:val="0"/>
      </w:rPr>
    </w:lvl>
    <w:lvl w:ilvl="2">
      <w:start w:val="1"/>
      <w:numFmt w:val="decimal"/>
      <w:isLgl/>
      <w:lvlText w:val="%1.%2.%3."/>
      <w:lvlJc w:val="left"/>
      <w:pPr>
        <w:ind w:left="2010" w:hanging="720"/>
      </w:pPr>
      <w:rPr>
        <w:rFonts w:hint="default"/>
        <w:b/>
      </w:rPr>
    </w:lvl>
    <w:lvl w:ilvl="3">
      <w:start w:val="1"/>
      <w:numFmt w:val="decimal"/>
      <w:isLgl/>
      <w:lvlText w:val="%1.%2.%3.%4."/>
      <w:lvlJc w:val="left"/>
      <w:pPr>
        <w:ind w:left="2010" w:hanging="720"/>
      </w:pPr>
      <w:rPr>
        <w:rFonts w:hint="default"/>
        <w:b/>
      </w:rPr>
    </w:lvl>
    <w:lvl w:ilvl="4">
      <w:start w:val="1"/>
      <w:numFmt w:val="decimal"/>
      <w:isLgl/>
      <w:lvlText w:val="%1.%2.%3.%4.%5."/>
      <w:lvlJc w:val="left"/>
      <w:pPr>
        <w:ind w:left="2370" w:hanging="1080"/>
      </w:pPr>
      <w:rPr>
        <w:rFonts w:hint="default"/>
        <w:b/>
      </w:rPr>
    </w:lvl>
    <w:lvl w:ilvl="5">
      <w:start w:val="1"/>
      <w:numFmt w:val="decimal"/>
      <w:isLgl/>
      <w:lvlText w:val="%1.%2.%3.%4.%5.%6."/>
      <w:lvlJc w:val="left"/>
      <w:pPr>
        <w:ind w:left="2370" w:hanging="1080"/>
      </w:pPr>
      <w:rPr>
        <w:rFonts w:hint="default"/>
        <w:b/>
      </w:rPr>
    </w:lvl>
    <w:lvl w:ilvl="6">
      <w:start w:val="1"/>
      <w:numFmt w:val="decimal"/>
      <w:isLgl/>
      <w:lvlText w:val="%1.%2.%3.%4.%5.%6.%7."/>
      <w:lvlJc w:val="left"/>
      <w:pPr>
        <w:ind w:left="2730" w:hanging="1440"/>
      </w:pPr>
      <w:rPr>
        <w:rFonts w:hint="default"/>
        <w:b/>
      </w:rPr>
    </w:lvl>
    <w:lvl w:ilvl="7">
      <w:start w:val="1"/>
      <w:numFmt w:val="decimal"/>
      <w:isLgl/>
      <w:lvlText w:val="%1.%2.%3.%4.%5.%6.%7.%8."/>
      <w:lvlJc w:val="left"/>
      <w:pPr>
        <w:ind w:left="2730" w:hanging="1440"/>
      </w:pPr>
      <w:rPr>
        <w:rFonts w:hint="default"/>
        <w:b/>
      </w:rPr>
    </w:lvl>
    <w:lvl w:ilvl="8">
      <w:start w:val="1"/>
      <w:numFmt w:val="decimal"/>
      <w:isLgl/>
      <w:lvlText w:val="%1.%2.%3.%4.%5.%6.%7.%8.%9."/>
      <w:lvlJc w:val="left"/>
      <w:pPr>
        <w:ind w:left="3090" w:hanging="1800"/>
      </w:pPr>
      <w:rPr>
        <w:rFonts w:hint="default"/>
        <w:b/>
      </w:rPr>
    </w:lvl>
  </w:abstractNum>
  <w:abstractNum w:abstractNumId="39" w15:restartNumberingAfterBreak="0">
    <w:nsid w:val="6B7A760B"/>
    <w:multiLevelType w:val="hybridMultilevel"/>
    <w:tmpl w:val="80CED89A"/>
    <w:lvl w:ilvl="0" w:tplc="E64C9CA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E4E058B"/>
    <w:multiLevelType w:val="multilevel"/>
    <w:tmpl w:val="856AC788"/>
    <w:lvl w:ilvl="0">
      <w:start w:val="28"/>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F4E4C4B"/>
    <w:multiLevelType w:val="multilevel"/>
    <w:tmpl w:val="19E84498"/>
    <w:lvl w:ilvl="0">
      <w:start w:val="12"/>
      <w:numFmt w:val="decimal"/>
      <w:lvlText w:val="%1."/>
      <w:lvlJc w:val="left"/>
      <w:pPr>
        <w:tabs>
          <w:tab w:val="num" w:pos="1710"/>
        </w:tabs>
        <w:ind w:left="1710" w:hanging="420"/>
      </w:pPr>
      <w:rPr>
        <w:rFonts w:hint="default"/>
      </w:rPr>
    </w:lvl>
    <w:lvl w:ilvl="1">
      <w:start w:val="1"/>
      <w:numFmt w:val="decimal"/>
      <w:isLgl/>
      <w:lvlText w:val="%1.%2."/>
      <w:lvlJc w:val="left"/>
      <w:pPr>
        <w:tabs>
          <w:tab w:val="num" w:pos="1830"/>
        </w:tabs>
        <w:ind w:left="1830" w:hanging="540"/>
      </w:pPr>
      <w:rPr>
        <w:rFonts w:hint="default"/>
      </w:rPr>
    </w:lvl>
    <w:lvl w:ilvl="2">
      <w:start w:val="1"/>
      <w:numFmt w:val="decimal"/>
      <w:isLgl/>
      <w:lvlText w:val="%1.%2.%3."/>
      <w:lvlJc w:val="left"/>
      <w:pPr>
        <w:tabs>
          <w:tab w:val="num" w:pos="2010"/>
        </w:tabs>
        <w:ind w:left="2010" w:hanging="720"/>
      </w:pPr>
      <w:rPr>
        <w:rFonts w:hint="default"/>
      </w:rPr>
    </w:lvl>
    <w:lvl w:ilvl="3">
      <w:start w:val="1"/>
      <w:numFmt w:val="decimal"/>
      <w:isLgl/>
      <w:lvlText w:val="%1.%2.%3.%4."/>
      <w:lvlJc w:val="left"/>
      <w:pPr>
        <w:tabs>
          <w:tab w:val="num" w:pos="2010"/>
        </w:tabs>
        <w:ind w:left="2010" w:hanging="720"/>
      </w:pPr>
      <w:rPr>
        <w:rFonts w:hint="default"/>
      </w:rPr>
    </w:lvl>
    <w:lvl w:ilvl="4">
      <w:start w:val="1"/>
      <w:numFmt w:val="decimal"/>
      <w:isLgl/>
      <w:lvlText w:val="%1.%2.%3.%4.%5."/>
      <w:lvlJc w:val="left"/>
      <w:pPr>
        <w:tabs>
          <w:tab w:val="num" w:pos="2370"/>
        </w:tabs>
        <w:ind w:left="2370" w:hanging="1080"/>
      </w:pPr>
      <w:rPr>
        <w:rFonts w:hint="default"/>
      </w:rPr>
    </w:lvl>
    <w:lvl w:ilvl="5">
      <w:start w:val="1"/>
      <w:numFmt w:val="decimal"/>
      <w:isLgl/>
      <w:lvlText w:val="%1.%2.%3.%4.%5.%6."/>
      <w:lvlJc w:val="left"/>
      <w:pPr>
        <w:tabs>
          <w:tab w:val="num" w:pos="2370"/>
        </w:tabs>
        <w:ind w:left="2370" w:hanging="1080"/>
      </w:pPr>
      <w:rPr>
        <w:rFonts w:hint="default"/>
      </w:rPr>
    </w:lvl>
    <w:lvl w:ilvl="6">
      <w:start w:val="1"/>
      <w:numFmt w:val="decimal"/>
      <w:isLgl/>
      <w:lvlText w:val="%1.%2.%3.%4.%5.%6.%7."/>
      <w:lvlJc w:val="left"/>
      <w:pPr>
        <w:tabs>
          <w:tab w:val="num" w:pos="2730"/>
        </w:tabs>
        <w:ind w:left="2730" w:hanging="1440"/>
      </w:pPr>
      <w:rPr>
        <w:rFonts w:hint="default"/>
      </w:rPr>
    </w:lvl>
    <w:lvl w:ilvl="7">
      <w:start w:val="1"/>
      <w:numFmt w:val="decimal"/>
      <w:isLgl/>
      <w:lvlText w:val="%1.%2.%3.%4.%5.%6.%7.%8."/>
      <w:lvlJc w:val="left"/>
      <w:pPr>
        <w:tabs>
          <w:tab w:val="num" w:pos="2730"/>
        </w:tabs>
        <w:ind w:left="2730" w:hanging="1440"/>
      </w:pPr>
      <w:rPr>
        <w:rFonts w:hint="default"/>
      </w:rPr>
    </w:lvl>
    <w:lvl w:ilvl="8">
      <w:start w:val="1"/>
      <w:numFmt w:val="decimal"/>
      <w:isLgl/>
      <w:lvlText w:val="%1.%2.%3.%4.%5.%6.%7.%8.%9."/>
      <w:lvlJc w:val="left"/>
      <w:pPr>
        <w:tabs>
          <w:tab w:val="num" w:pos="3090"/>
        </w:tabs>
        <w:ind w:left="3090" w:hanging="1800"/>
      </w:pPr>
      <w:rPr>
        <w:rFonts w:hint="default"/>
      </w:rPr>
    </w:lvl>
  </w:abstractNum>
  <w:abstractNum w:abstractNumId="42" w15:restartNumberingAfterBreak="0">
    <w:nsid w:val="6FC409E0"/>
    <w:multiLevelType w:val="multilevel"/>
    <w:tmpl w:val="55E4A73C"/>
    <w:lvl w:ilvl="0">
      <w:start w:val="12"/>
      <w:numFmt w:val="decimal"/>
      <w:lvlText w:val="%1."/>
      <w:lvlJc w:val="left"/>
      <w:pPr>
        <w:ind w:left="1211" w:hanging="360"/>
      </w:pPr>
      <w:rPr>
        <w:rFonts w:hint="default"/>
      </w:rPr>
    </w:lvl>
    <w:lvl w:ilvl="1">
      <w:start w:val="1"/>
      <w:numFmt w:val="decimal"/>
      <w:isLgl/>
      <w:lvlText w:val="%1.%2."/>
      <w:lvlJc w:val="left"/>
      <w:pPr>
        <w:ind w:left="1331" w:hanging="48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43" w15:restartNumberingAfterBreak="0">
    <w:nsid w:val="7462223A"/>
    <w:multiLevelType w:val="hybridMultilevel"/>
    <w:tmpl w:val="EC5038B4"/>
    <w:lvl w:ilvl="0" w:tplc="AA609728">
      <w:start w:val="4"/>
      <w:numFmt w:val="decimal"/>
      <w:lvlText w:val="%1."/>
      <w:lvlJc w:val="left"/>
      <w:pPr>
        <w:ind w:left="1211" w:hanging="360"/>
      </w:pPr>
      <w:rPr>
        <w:rFonts w:hint="default"/>
        <w:strike w:val="0"/>
        <w:color w:val="000000" w:themeColor="text1"/>
      </w:rPr>
    </w:lvl>
    <w:lvl w:ilvl="1" w:tplc="C322A462">
      <w:start w:val="1"/>
      <w:numFmt w:val="decimal"/>
      <w:lvlText w:val="%2."/>
      <w:lvlJc w:val="left"/>
      <w:pPr>
        <w:ind w:left="1931" w:hanging="360"/>
      </w:pPr>
      <w:rPr>
        <w:rFonts w:ascii="Times New Roman" w:eastAsia="Times New Roman" w:hAnsi="Times New Roman" w:cs="Times New Roman"/>
      </w:rPr>
    </w:lvl>
    <w:lvl w:ilvl="2" w:tplc="0427001B">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4" w15:restartNumberingAfterBreak="0">
    <w:nsid w:val="74693A6A"/>
    <w:multiLevelType w:val="multilevel"/>
    <w:tmpl w:val="4D9CE104"/>
    <w:lvl w:ilvl="0">
      <w:start w:val="7"/>
      <w:numFmt w:val="decimal"/>
      <w:lvlText w:val="%1."/>
      <w:lvlJc w:val="left"/>
      <w:pPr>
        <w:ind w:left="360" w:hanging="360"/>
      </w:pPr>
      <w:rPr>
        <w:rFonts w:hint="default"/>
      </w:rPr>
    </w:lvl>
    <w:lvl w:ilvl="1">
      <w:start w:val="1"/>
      <w:numFmt w:val="decimal"/>
      <w:lvlText w:val="%1.%2."/>
      <w:lvlJc w:val="left"/>
      <w:pPr>
        <w:ind w:left="1931" w:hanging="360"/>
      </w:pPr>
      <w:rPr>
        <w:rFonts w:hint="default"/>
      </w:rPr>
    </w:lvl>
    <w:lvl w:ilvl="2">
      <w:start w:val="1"/>
      <w:numFmt w:val="decimal"/>
      <w:lvlText w:val="%1.%2.%3."/>
      <w:lvlJc w:val="left"/>
      <w:pPr>
        <w:ind w:left="3862" w:hanging="720"/>
      </w:pPr>
      <w:rPr>
        <w:rFonts w:hint="default"/>
      </w:rPr>
    </w:lvl>
    <w:lvl w:ilvl="3">
      <w:start w:val="1"/>
      <w:numFmt w:val="decimal"/>
      <w:lvlText w:val="%1.%2.%3.%4."/>
      <w:lvlJc w:val="left"/>
      <w:pPr>
        <w:ind w:left="5433" w:hanging="720"/>
      </w:pPr>
      <w:rPr>
        <w:rFonts w:hint="default"/>
      </w:rPr>
    </w:lvl>
    <w:lvl w:ilvl="4">
      <w:start w:val="1"/>
      <w:numFmt w:val="decimal"/>
      <w:lvlText w:val="%1.%2.%3.%4.%5."/>
      <w:lvlJc w:val="left"/>
      <w:pPr>
        <w:ind w:left="7364" w:hanging="1080"/>
      </w:pPr>
      <w:rPr>
        <w:rFonts w:hint="default"/>
      </w:rPr>
    </w:lvl>
    <w:lvl w:ilvl="5">
      <w:start w:val="1"/>
      <w:numFmt w:val="decimal"/>
      <w:lvlText w:val="%1.%2.%3.%4.%5.%6."/>
      <w:lvlJc w:val="left"/>
      <w:pPr>
        <w:ind w:left="8935" w:hanging="1080"/>
      </w:pPr>
      <w:rPr>
        <w:rFonts w:hint="default"/>
      </w:rPr>
    </w:lvl>
    <w:lvl w:ilvl="6">
      <w:start w:val="1"/>
      <w:numFmt w:val="decimal"/>
      <w:lvlText w:val="%1.%2.%3.%4.%5.%6.%7."/>
      <w:lvlJc w:val="left"/>
      <w:pPr>
        <w:ind w:left="10866" w:hanging="1440"/>
      </w:pPr>
      <w:rPr>
        <w:rFonts w:hint="default"/>
      </w:rPr>
    </w:lvl>
    <w:lvl w:ilvl="7">
      <w:start w:val="1"/>
      <w:numFmt w:val="decimal"/>
      <w:lvlText w:val="%1.%2.%3.%4.%5.%6.%7.%8."/>
      <w:lvlJc w:val="left"/>
      <w:pPr>
        <w:ind w:left="12437" w:hanging="1440"/>
      </w:pPr>
      <w:rPr>
        <w:rFonts w:hint="default"/>
      </w:rPr>
    </w:lvl>
    <w:lvl w:ilvl="8">
      <w:start w:val="1"/>
      <w:numFmt w:val="decimal"/>
      <w:lvlText w:val="%1.%2.%3.%4.%5.%6.%7.%8.%9."/>
      <w:lvlJc w:val="left"/>
      <w:pPr>
        <w:ind w:left="14368" w:hanging="1800"/>
      </w:pPr>
      <w:rPr>
        <w:rFonts w:hint="default"/>
      </w:rPr>
    </w:lvl>
  </w:abstractNum>
  <w:abstractNum w:abstractNumId="45" w15:restartNumberingAfterBreak="0">
    <w:nsid w:val="7B135FDE"/>
    <w:multiLevelType w:val="multilevel"/>
    <w:tmpl w:val="01545730"/>
    <w:lvl w:ilvl="0">
      <w:start w:val="27"/>
      <w:numFmt w:val="decimal"/>
      <w:lvlText w:val="%1."/>
      <w:lvlJc w:val="left"/>
      <w:pPr>
        <w:ind w:left="480" w:hanging="480"/>
      </w:pPr>
      <w:rPr>
        <w:rFonts w:hint="default"/>
      </w:rPr>
    </w:lvl>
    <w:lvl w:ilvl="1">
      <w:start w:val="3"/>
      <w:numFmt w:val="decimal"/>
      <w:lvlText w:val="%1.%2."/>
      <w:lvlJc w:val="left"/>
      <w:pPr>
        <w:ind w:left="1335" w:hanging="48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46" w15:restartNumberingAfterBreak="0">
    <w:nsid w:val="7E8C1DE8"/>
    <w:multiLevelType w:val="multilevel"/>
    <w:tmpl w:val="00A62718"/>
    <w:lvl w:ilvl="0">
      <w:start w:val="28"/>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F455B45"/>
    <w:multiLevelType w:val="hybridMultilevel"/>
    <w:tmpl w:val="F5EC0F06"/>
    <w:lvl w:ilvl="0" w:tplc="4AA2C0FC">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48" w15:restartNumberingAfterBreak="0">
    <w:nsid w:val="7FC747D4"/>
    <w:multiLevelType w:val="multilevel"/>
    <w:tmpl w:val="C972C22C"/>
    <w:lvl w:ilvl="0">
      <w:start w:val="36"/>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abstractNumId w:val="38"/>
  </w:num>
  <w:num w:numId="2">
    <w:abstractNumId w:val="6"/>
  </w:num>
  <w:num w:numId="3">
    <w:abstractNumId w:val="18"/>
  </w:num>
  <w:num w:numId="4">
    <w:abstractNumId w:val="21"/>
  </w:num>
  <w:num w:numId="5">
    <w:abstractNumId w:val="23"/>
  </w:num>
  <w:num w:numId="6">
    <w:abstractNumId w:val="11"/>
  </w:num>
  <w:num w:numId="7">
    <w:abstractNumId w:val="43"/>
  </w:num>
  <w:num w:numId="8">
    <w:abstractNumId w:val="42"/>
  </w:num>
  <w:num w:numId="9">
    <w:abstractNumId w:val="28"/>
  </w:num>
  <w:num w:numId="10">
    <w:abstractNumId w:val="26"/>
  </w:num>
  <w:num w:numId="11">
    <w:abstractNumId w:val="32"/>
  </w:num>
  <w:num w:numId="12">
    <w:abstractNumId w:val="27"/>
  </w:num>
  <w:num w:numId="13">
    <w:abstractNumId w:val="2"/>
  </w:num>
  <w:num w:numId="14">
    <w:abstractNumId w:val="29"/>
  </w:num>
  <w:num w:numId="15">
    <w:abstractNumId w:val="30"/>
  </w:num>
  <w:num w:numId="16">
    <w:abstractNumId w:val="20"/>
  </w:num>
  <w:num w:numId="17">
    <w:abstractNumId w:val="44"/>
  </w:num>
  <w:num w:numId="18">
    <w:abstractNumId w:val="24"/>
  </w:num>
  <w:num w:numId="19">
    <w:abstractNumId w:val="1"/>
  </w:num>
  <w:num w:numId="20">
    <w:abstractNumId w:val="3"/>
  </w:num>
  <w:num w:numId="21">
    <w:abstractNumId w:val="12"/>
  </w:num>
  <w:num w:numId="22">
    <w:abstractNumId w:val="48"/>
  </w:num>
  <w:num w:numId="23">
    <w:abstractNumId w:val="10"/>
  </w:num>
  <w:num w:numId="24">
    <w:abstractNumId w:val="22"/>
  </w:num>
  <w:num w:numId="25">
    <w:abstractNumId w:val="35"/>
  </w:num>
  <w:num w:numId="26">
    <w:abstractNumId w:val="33"/>
  </w:num>
  <w:num w:numId="27">
    <w:abstractNumId w:val="45"/>
  </w:num>
  <w:num w:numId="28">
    <w:abstractNumId w:val="5"/>
  </w:num>
  <w:num w:numId="29">
    <w:abstractNumId w:val="46"/>
  </w:num>
  <w:num w:numId="30">
    <w:abstractNumId w:val="40"/>
  </w:num>
  <w:num w:numId="31">
    <w:abstractNumId w:val="8"/>
  </w:num>
  <w:num w:numId="32">
    <w:abstractNumId w:val="7"/>
  </w:num>
  <w:num w:numId="33">
    <w:abstractNumId w:val="15"/>
  </w:num>
  <w:num w:numId="34">
    <w:abstractNumId w:val="4"/>
  </w:num>
  <w:num w:numId="35">
    <w:abstractNumId w:val="9"/>
  </w:num>
  <w:num w:numId="36">
    <w:abstractNumId w:val="16"/>
  </w:num>
  <w:num w:numId="37">
    <w:abstractNumId w:val="37"/>
  </w:num>
  <w:num w:numId="38">
    <w:abstractNumId w:val="0"/>
  </w:num>
  <w:num w:numId="39">
    <w:abstractNumId w:val="25"/>
  </w:num>
  <w:num w:numId="40">
    <w:abstractNumId w:val="19"/>
  </w:num>
  <w:num w:numId="41">
    <w:abstractNumId w:val="41"/>
  </w:num>
  <w:num w:numId="42">
    <w:abstractNumId w:val="39"/>
  </w:num>
  <w:num w:numId="43">
    <w:abstractNumId w:val="14"/>
  </w:num>
  <w:num w:numId="44">
    <w:abstractNumId w:val="47"/>
  </w:num>
  <w:num w:numId="45">
    <w:abstractNumId w:val="13"/>
  </w:num>
  <w:num w:numId="46">
    <w:abstractNumId w:val="34"/>
  </w:num>
  <w:num w:numId="47">
    <w:abstractNumId w:val="31"/>
  </w:num>
  <w:num w:numId="48">
    <w:abstractNumId w:val="17"/>
  </w:num>
  <w:num w:numId="4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321"/>
    <w:rsid w:val="00033DFB"/>
    <w:rsid w:val="00035A4F"/>
    <w:rsid w:val="00056D9C"/>
    <w:rsid w:val="00064B39"/>
    <w:rsid w:val="00066834"/>
    <w:rsid w:val="000856F6"/>
    <w:rsid w:val="000A71F8"/>
    <w:rsid w:val="000B0302"/>
    <w:rsid w:val="00111EA3"/>
    <w:rsid w:val="00114651"/>
    <w:rsid w:val="001177A8"/>
    <w:rsid w:val="00123B66"/>
    <w:rsid w:val="00131BE3"/>
    <w:rsid w:val="001322D9"/>
    <w:rsid w:val="0014619B"/>
    <w:rsid w:val="00153085"/>
    <w:rsid w:val="001661B0"/>
    <w:rsid w:val="001672A3"/>
    <w:rsid w:val="0018163A"/>
    <w:rsid w:val="0018758B"/>
    <w:rsid w:val="00191C61"/>
    <w:rsid w:val="001D40AD"/>
    <w:rsid w:val="001E2659"/>
    <w:rsid w:val="00200AF0"/>
    <w:rsid w:val="0020710B"/>
    <w:rsid w:val="002128DA"/>
    <w:rsid w:val="00253852"/>
    <w:rsid w:val="002538DC"/>
    <w:rsid w:val="002630F9"/>
    <w:rsid w:val="002A2E16"/>
    <w:rsid w:val="002C7484"/>
    <w:rsid w:val="002D0994"/>
    <w:rsid w:val="002D3519"/>
    <w:rsid w:val="002D505C"/>
    <w:rsid w:val="002F2994"/>
    <w:rsid w:val="003027B8"/>
    <w:rsid w:val="0030282D"/>
    <w:rsid w:val="003169E3"/>
    <w:rsid w:val="00320DAB"/>
    <w:rsid w:val="00322321"/>
    <w:rsid w:val="00323951"/>
    <w:rsid w:val="00332BCA"/>
    <w:rsid w:val="003476D4"/>
    <w:rsid w:val="00366A09"/>
    <w:rsid w:val="003961BB"/>
    <w:rsid w:val="003D224F"/>
    <w:rsid w:val="003E62D7"/>
    <w:rsid w:val="00400259"/>
    <w:rsid w:val="00401C41"/>
    <w:rsid w:val="00430D1D"/>
    <w:rsid w:val="004812F7"/>
    <w:rsid w:val="004B1A17"/>
    <w:rsid w:val="004B1B19"/>
    <w:rsid w:val="004B3BF4"/>
    <w:rsid w:val="004B6067"/>
    <w:rsid w:val="004D6DD4"/>
    <w:rsid w:val="004D7E03"/>
    <w:rsid w:val="004F7CCC"/>
    <w:rsid w:val="00526736"/>
    <w:rsid w:val="00542168"/>
    <w:rsid w:val="005502AA"/>
    <w:rsid w:val="005720B9"/>
    <w:rsid w:val="00574570"/>
    <w:rsid w:val="00574CF3"/>
    <w:rsid w:val="005D6402"/>
    <w:rsid w:val="005E21F7"/>
    <w:rsid w:val="005E5B6F"/>
    <w:rsid w:val="006171EB"/>
    <w:rsid w:val="00640377"/>
    <w:rsid w:val="00640509"/>
    <w:rsid w:val="0066162E"/>
    <w:rsid w:val="0067680A"/>
    <w:rsid w:val="00676942"/>
    <w:rsid w:val="0067759A"/>
    <w:rsid w:val="00687C32"/>
    <w:rsid w:val="006A0F13"/>
    <w:rsid w:val="006F4B05"/>
    <w:rsid w:val="007204EF"/>
    <w:rsid w:val="007335E9"/>
    <w:rsid w:val="00753D87"/>
    <w:rsid w:val="007553C9"/>
    <w:rsid w:val="0078298E"/>
    <w:rsid w:val="007A33E2"/>
    <w:rsid w:val="007C615C"/>
    <w:rsid w:val="007D2432"/>
    <w:rsid w:val="007D261B"/>
    <w:rsid w:val="00810A6B"/>
    <w:rsid w:val="0086307A"/>
    <w:rsid w:val="008678BA"/>
    <w:rsid w:val="00877F37"/>
    <w:rsid w:val="008E6A4C"/>
    <w:rsid w:val="00917BDE"/>
    <w:rsid w:val="00945B1A"/>
    <w:rsid w:val="009621DD"/>
    <w:rsid w:val="0097396C"/>
    <w:rsid w:val="00974BEE"/>
    <w:rsid w:val="009B1E83"/>
    <w:rsid w:val="009E41A4"/>
    <w:rsid w:val="00A06DF6"/>
    <w:rsid w:val="00A16A81"/>
    <w:rsid w:val="00A43371"/>
    <w:rsid w:val="00A75014"/>
    <w:rsid w:val="00A813F0"/>
    <w:rsid w:val="00A82108"/>
    <w:rsid w:val="00A82B33"/>
    <w:rsid w:val="00A90ACA"/>
    <w:rsid w:val="00AA0443"/>
    <w:rsid w:val="00AA31A6"/>
    <w:rsid w:val="00AD1685"/>
    <w:rsid w:val="00AD2958"/>
    <w:rsid w:val="00B144B1"/>
    <w:rsid w:val="00B57D33"/>
    <w:rsid w:val="00B8249A"/>
    <w:rsid w:val="00B83416"/>
    <w:rsid w:val="00BA6F31"/>
    <w:rsid w:val="00BD7EAF"/>
    <w:rsid w:val="00BF1DFB"/>
    <w:rsid w:val="00C05AEB"/>
    <w:rsid w:val="00C30FAE"/>
    <w:rsid w:val="00C6637A"/>
    <w:rsid w:val="00C77BE6"/>
    <w:rsid w:val="00CA1FD2"/>
    <w:rsid w:val="00CC61C9"/>
    <w:rsid w:val="00CC6DE8"/>
    <w:rsid w:val="00D31147"/>
    <w:rsid w:val="00D434B7"/>
    <w:rsid w:val="00D60484"/>
    <w:rsid w:val="00D715DD"/>
    <w:rsid w:val="00D73558"/>
    <w:rsid w:val="00D8784A"/>
    <w:rsid w:val="00D92864"/>
    <w:rsid w:val="00DF7609"/>
    <w:rsid w:val="00E01E2F"/>
    <w:rsid w:val="00E04C9F"/>
    <w:rsid w:val="00E122D5"/>
    <w:rsid w:val="00E70BE0"/>
    <w:rsid w:val="00E74517"/>
    <w:rsid w:val="00EB1012"/>
    <w:rsid w:val="00EB44E3"/>
    <w:rsid w:val="00ED52B0"/>
    <w:rsid w:val="00EE5951"/>
    <w:rsid w:val="00EE7177"/>
    <w:rsid w:val="00EF2260"/>
    <w:rsid w:val="00F0269F"/>
    <w:rsid w:val="00F04DBA"/>
    <w:rsid w:val="00F1146D"/>
    <w:rsid w:val="00F34492"/>
    <w:rsid w:val="00F4195F"/>
    <w:rsid w:val="00F504B6"/>
    <w:rsid w:val="00F748BF"/>
    <w:rsid w:val="00F81223"/>
    <w:rsid w:val="00F849BA"/>
    <w:rsid w:val="00F9290C"/>
    <w:rsid w:val="00F96949"/>
    <w:rsid w:val="00FE7C92"/>
    <w:rsid w:val="00FF129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tilde-lv/tildestengine" w:name="firmas"/>
  <w:smartTagType w:namespaceuri="schemas-tilde-lt/tildestengine" w:name="templates"/>
  <w:shapeDefaults>
    <o:shapedefaults v:ext="edit" spidmax="1026"/>
    <o:shapelayout v:ext="edit">
      <o:idmap v:ext="edit" data="1"/>
    </o:shapelayout>
  </w:shapeDefaults>
  <w:decimalSymbol w:val=","/>
  <w:listSeparator w:val=";"/>
  <w14:docId w14:val="7EE154FD"/>
  <w15:docId w15:val="{D0B4D483-C3CA-4D2E-A589-F6A2029B8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prastasis">
    <w:name w:val="Normal"/>
    <w:qFormat/>
    <w:rsid w:val="00322321"/>
    <w:pPr>
      <w:spacing w:after="0" w:line="240" w:lineRule="auto"/>
    </w:pPr>
    <w:rPr>
      <w:rFonts w:eastAsia="Times New Roman" w:cs="Times New Roman"/>
      <w:szCs w:val="24"/>
      <w:lang w:eastAsia="lt-LT"/>
    </w:rPr>
  </w:style>
  <w:style w:type="paragraph" w:styleId="Antrat1">
    <w:name w:val="heading 1"/>
    <w:basedOn w:val="prastasis"/>
    <w:next w:val="prastasis"/>
    <w:link w:val="Antrat1Diagrama"/>
    <w:uiPriority w:val="9"/>
    <w:qFormat/>
    <w:rsid w:val="00C05AEB"/>
    <w:pPr>
      <w:keepNext/>
      <w:spacing w:before="240" w:after="60"/>
      <w:outlineLvl w:val="0"/>
    </w:pPr>
    <w:rPr>
      <w:rFonts w:ascii="Cambria" w:hAnsi="Cambria" w:cs="DokChampa"/>
      <w:b/>
      <w:bCs/>
      <w:kern w:val="32"/>
      <w:sz w:val="32"/>
      <w:szCs w:val="32"/>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link w:val="HTMLiankstoformatuotasDiagrama"/>
    <w:uiPriority w:val="99"/>
    <w:unhideWhenUsed/>
    <w:rsid w:val="003223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Arial Unicode MS"/>
      <w:sz w:val="20"/>
      <w:szCs w:val="20"/>
      <w:lang w:val="ru-RU" w:eastAsia="ru-RU" w:bidi="lo-LA"/>
    </w:rPr>
  </w:style>
  <w:style w:type="character" w:customStyle="1" w:styleId="HTMLiankstoformatuotasDiagrama">
    <w:name w:val="HTML iš anksto formatuotas Diagrama"/>
    <w:basedOn w:val="Numatytasispastraiposriftas"/>
    <w:link w:val="HTMLiankstoformatuotas"/>
    <w:uiPriority w:val="99"/>
    <w:rsid w:val="00322321"/>
    <w:rPr>
      <w:rFonts w:ascii="Courier New" w:eastAsia="Times New Roman" w:hAnsi="Courier New" w:cs="Arial Unicode MS"/>
      <w:sz w:val="20"/>
      <w:szCs w:val="20"/>
      <w:lang w:val="ru-RU" w:eastAsia="ru-RU" w:bidi="lo-LA"/>
    </w:rPr>
  </w:style>
  <w:style w:type="character" w:styleId="Hipersaitas">
    <w:name w:val="Hyperlink"/>
    <w:uiPriority w:val="99"/>
    <w:unhideWhenUsed/>
    <w:rsid w:val="00322321"/>
    <w:rPr>
      <w:color w:val="0000FF"/>
      <w:u w:val="single"/>
    </w:rPr>
  </w:style>
  <w:style w:type="paragraph" w:styleId="Sraopastraipa">
    <w:name w:val="List Paragraph"/>
    <w:basedOn w:val="prastasis"/>
    <w:uiPriority w:val="34"/>
    <w:qFormat/>
    <w:rsid w:val="00322321"/>
    <w:pPr>
      <w:ind w:left="720"/>
      <w:contextualSpacing/>
    </w:pPr>
  </w:style>
  <w:style w:type="paragraph" w:styleId="Antrats">
    <w:name w:val="header"/>
    <w:basedOn w:val="prastasis"/>
    <w:link w:val="AntratsDiagrama"/>
    <w:uiPriority w:val="99"/>
    <w:unhideWhenUsed/>
    <w:rsid w:val="00322321"/>
    <w:pPr>
      <w:tabs>
        <w:tab w:val="center" w:pos="4819"/>
        <w:tab w:val="right" w:pos="9638"/>
      </w:tabs>
    </w:pPr>
  </w:style>
  <w:style w:type="character" w:customStyle="1" w:styleId="AntratsDiagrama">
    <w:name w:val="Antraštės Diagrama"/>
    <w:basedOn w:val="Numatytasispastraiposriftas"/>
    <w:link w:val="Antrats"/>
    <w:uiPriority w:val="99"/>
    <w:rsid w:val="00322321"/>
    <w:rPr>
      <w:rFonts w:eastAsia="Times New Roman" w:cs="Times New Roman"/>
      <w:szCs w:val="24"/>
      <w:lang w:eastAsia="lt-LT"/>
    </w:rPr>
  </w:style>
  <w:style w:type="paragraph" w:styleId="Porat">
    <w:name w:val="footer"/>
    <w:basedOn w:val="prastasis"/>
    <w:link w:val="PoratDiagrama"/>
    <w:uiPriority w:val="99"/>
    <w:unhideWhenUsed/>
    <w:rsid w:val="00322321"/>
    <w:pPr>
      <w:tabs>
        <w:tab w:val="center" w:pos="4819"/>
        <w:tab w:val="right" w:pos="9638"/>
      </w:tabs>
    </w:pPr>
  </w:style>
  <w:style w:type="character" w:customStyle="1" w:styleId="PoratDiagrama">
    <w:name w:val="Poraštė Diagrama"/>
    <w:basedOn w:val="Numatytasispastraiposriftas"/>
    <w:link w:val="Porat"/>
    <w:uiPriority w:val="99"/>
    <w:rsid w:val="00322321"/>
    <w:rPr>
      <w:rFonts w:eastAsia="Times New Roman" w:cs="Times New Roman"/>
      <w:szCs w:val="24"/>
      <w:lang w:eastAsia="lt-LT"/>
    </w:rPr>
  </w:style>
  <w:style w:type="paragraph" w:styleId="Debesliotekstas">
    <w:name w:val="Balloon Text"/>
    <w:basedOn w:val="prastasis"/>
    <w:link w:val="DebesliotekstasDiagrama"/>
    <w:uiPriority w:val="99"/>
    <w:semiHidden/>
    <w:unhideWhenUsed/>
    <w:rsid w:val="007204E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204EF"/>
    <w:rPr>
      <w:rFonts w:ascii="Segoe UI" w:eastAsia="Times New Roman" w:hAnsi="Segoe UI" w:cs="Segoe UI"/>
      <w:sz w:val="18"/>
      <w:szCs w:val="18"/>
      <w:lang w:eastAsia="lt-LT"/>
    </w:rPr>
  </w:style>
  <w:style w:type="character" w:customStyle="1" w:styleId="Antrat1Diagrama">
    <w:name w:val="Antraštė 1 Diagrama"/>
    <w:basedOn w:val="Numatytasispastraiposriftas"/>
    <w:link w:val="Antrat1"/>
    <w:uiPriority w:val="9"/>
    <w:rsid w:val="00C05AEB"/>
    <w:rPr>
      <w:rFonts w:ascii="Cambria" w:eastAsia="Times New Roman" w:hAnsi="Cambria" w:cs="DokChampa"/>
      <w:b/>
      <w:bCs/>
      <w:kern w:val="32"/>
      <w:sz w:val="32"/>
      <w:szCs w:val="32"/>
      <w:lang w:val="x-none" w:eastAsia="x-none"/>
    </w:rPr>
  </w:style>
  <w:style w:type="paragraph" w:styleId="Pagrindinistekstas">
    <w:name w:val="Body Text"/>
    <w:basedOn w:val="prastasis"/>
    <w:link w:val="PagrindinistekstasDiagrama"/>
    <w:unhideWhenUsed/>
    <w:rsid w:val="00C05AEB"/>
    <w:pPr>
      <w:jc w:val="center"/>
    </w:pPr>
    <w:rPr>
      <w:b/>
      <w:bCs/>
      <w:sz w:val="28"/>
      <w:lang w:eastAsia="en-US"/>
    </w:rPr>
  </w:style>
  <w:style w:type="character" w:customStyle="1" w:styleId="PagrindinistekstasDiagrama">
    <w:name w:val="Pagrindinis tekstas Diagrama"/>
    <w:basedOn w:val="Numatytasispastraiposriftas"/>
    <w:link w:val="Pagrindinistekstas"/>
    <w:rsid w:val="00C05AEB"/>
    <w:rPr>
      <w:rFonts w:eastAsia="Times New Roman" w:cs="Times New Roman"/>
      <w:b/>
      <w:bCs/>
      <w:sz w:val="28"/>
      <w:szCs w:val="24"/>
    </w:rPr>
  </w:style>
  <w:style w:type="paragraph" w:styleId="Pagrindiniotekstotrauka">
    <w:name w:val="Body Text Indent"/>
    <w:basedOn w:val="prastasis"/>
    <w:link w:val="PagrindiniotekstotraukaDiagrama"/>
    <w:uiPriority w:val="99"/>
    <w:unhideWhenUsed/>
    <w:rsid w:val="00C05AEB"/>
    <w:pPr>
      <w:spacing w:after="120"/>
      <w:ind w:left="283"/>
    </w:pPr>
    <w:rPr>
      <w:lang w:val="x-none" w:eastAsia="x-none"/>
    </w:rPr>
  </w:style>
  <w:style w:type="character" w:customStyle="1" w:styleId="PagrindiniotekstotraukaDiagrama">
    <w:name w:val="Pagrindinio teksto įtrauka Diagrama"/>
    <w:basedOn w:val="Numatytasispastraiposriftas"/>
    <w:link w:val="Pagrindiniotekstotrauka"/>
    <w:uiPriority w:val="99"/>
    <w:rsid w:val="00C05AEB"/>
    <w:rPr>
      <w:rFonts w:eastAsia="Times New Roman" w:cs="Times New Roman"/>
      <w:szCs w:val="24"/>
      <w:lang w:val="x-none" w:eastAsia="x-none"/>
    </w:rPr>
  </w:style>
  <w:style w:type="table" w:styleId="Lentelstinklelis">
    <w:name w:val="Table Grid"/>
    <w:basedOn w:val="prastojilentel"/>
    <w:uiPriority w:val="59"/>
    <w:rsid w:val="00C05AEB"/>
    <w:pPr>
      <w:spacing w:after="0" w:line="240" w:lineRule="auto"/>
    </w:pPr>
    <w:rPr>
      <w:rFonts w:ascii="Calibri" w:eastAsia="Calibri" w:hAnsi="Calibri"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mfaz">
    <w:name w:val="Emphasis"/>
    <w:qFormat/>
    <w:rsid w:val="00C05AEB"/>
    <w:rPr>
      <w:i/>
      <w:iCs/>
    </w:rPr>
  </w:style>
  <w:style w:type="character" w:styleId="Grietas">
    <w:name w:val="Strong"/>
    <w:qFormat/>
    <w:rsid w:val="00C05A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vietimas.kretinga.lm.lt" TargetMode="Externa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7.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9B1280-D47A-40A8-9410-C2E5F5363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17419</Words>
  <Characters>9930</Characters>
  <Application>Microsoft Office Word</Application>
  <DocSecurity>0</DocSecurity>
  <Lines>82</Lines>
  <Paragraphs>54</Paragraphs>
  <ScaleCrop>false</ScaleCrop>
  <HeadingPairs>
    <vt:vector size="2" baseType="variant">
      <vt:variant>
        <vt:lpstr>Pavadinimas</vt:lpstr>
      </vt:variant>
      <vt:variant>
        <vt:i4>1</vt:i4>
      </vt:variant>
    </vt:vector>
  </HeadingPairs>
  <TitlesOfParts>
    <vt:vector size="1" baseType="lpstr">
      <vt:lpstr/>
    </vt:vector>
  </TitlesOfParts>
  <Company>KretSav</Company>
  <LinksUpToDate>false</LinksUpToDate>
  <CharactersWithSpaces>27295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7</cp:revision>
  <cp:lastPrinted>2016-10-24T08:26:00Z</cp:lastPrinted>
  <dcterms:created xsi:type="dcterms:W3CDTF">2016-10-26T06:27:00Z</dcterms:created>
  <dcterms:modified xsi:type="dcterms:W3CDTF">2016-10-27T13:47:00Z</dcterms:modified>
</cp:coreProperties>
</file>