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33" w:rsidRPr="004B516D" w:rsidRDefault="00874033"/>
    <w:p w:rsidR="00874033" w:rsidRPr="004B516D" w:rsidRDefault="0087403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4B516D">
        <w:trPr>
          <w:trHeight w:val="1985"/>
          <w:tblHeader/>
        </w:trPr>
        <w:tc>
          <w:tcPr>
            <w:tcW w:w="9747" w:type="dxa"/>
          </w:tcPr>
          <w:p w:rsidR="003B0533" w:rsidRPr="004B516D" w:rsidRDefault="00996F23" w:rsidP="003B053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B241C" w:rsidRPr="000603D7" w:rsidRDefault="004B241C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4B241C" w:rsidRPr="000603D7" w:rsidRDefault="004B241C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0705" cy="75184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4B516D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4B516D" w:rsidRDefault="00A16138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4B516D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4B516D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4B516D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4B516D">
        <w:tc>
          <w:tcPr>
            <w:tcW w:w="9747" w:type="dxa"/>
          </w:tcPr>
          <w:p w:rsidR="003B0533" w:rsidRPr="004B516D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4B516D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4B516D">
        <w:tc>
          <w:tcPr>
            <w:tcW w:w="9747" w:type="dxa"/>
          </w:tcPr>
          <w:p w:rsidR="003B0533" w:rsidRPr="004B516D" w:rsidRDefault="00B36589" w:rsidP="00DF0EAF">
            <w:pPr>
              <w:jc w:val="center"/>
              <w:rPr>
                <w:b/>
                <w:sz w:val="26"/>
                <w:szCs w:val="26"/>
              </w:rPr>
            </w:pPr>
            <w:r w:rsidRPr="004B516D">
              <w:rPr>
                <w:b/>
                <w:caps/>
              </w:rPr>
              <w:t xml:space="preserve">DĖL </w:t>
            </w:r>
            <w:r w:rsidR="00DF0EAF" w:rsidRPr="004B516D">
              <w:rPr>
                <w:b/>
                <w:caps/>
              </w:rPr>
              <w:t>PROJEK</w:t>
            </w:r>
            <w:r w:rsidR="00BF5A9D" w:rsidRPr="004B516D">
              <w:rPr>
                <w:b/>
                <w:caps/>
              </w:rPr>
              <w:t>TO „</w:t>
            </w:r>
            <w:r w:rsidR="00CF6034" w:rsidRPr="00CF6034">
              <w:rPr>
                <w:b/>
                <w:caps/>
              </w:rPr>
              <w:t>Grafų Tiškevičių šeimos koplyčios – mauzoliejaus renovavimas ir pritaikymas edukacinei veiklai bei kultūriniam turizmui</w:t>
            </w:r>
            <w:r w:rsidR="00DF0EAF" w:rsidRPr="004B516D">
              <w:rPr>
                <w:b/>
                <w:caps/>
              </w:rPr>
              <w:t>“</w:t>
            </w:r>
            <w:r w:rsidR="00E24290" w:rsidRPr="004B516D">
              <w:rPr>
                <w:b/>
                <w:caps/>
              </w:rPr>
              <w:t xml:space="preserve"> </w:t>
            </w:r>
          </w:p>
        </w:tc>
      </w:tr>
      <w:tr w:rsidR="003B0533" w:rsidRPr="004B516D">
        <w:tc>
          <w:tcPr>
            <w:tcW w:w="9747" w:type="dxa"/>
          </w:tcPr>
          <w:p w:rsidR="003B0533" w:rsidRPr="004B516D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4B516D">
        <w:tc>
          <w:tcPr>
            <w:tcW w:w="9747" w:type="dxa"/>
          </w:tcPr>
          <w:p w:rsidR="003B0533" w:rsidRPr="004B516D" w:rsidRDefault="00E269F9" w:rsidP="003B0533">
            <w:pPr>
              <w:jc w:val="center"/>
            </w:pPr>
            <w:r w:rsidRPr="004B516D">
              <w:t>2016</w:t>
            </w:r>
            <w:r w:rsidR="00CF6034">
              <w:t xml:space="preserve"> m. rugsėjo</w:t>
            </w:r>
            <w:r w:rsidR="0093623A" w:rsidRPr="004B516D">
              <w:t xml:space="preserve"> </w:t>
            </w:r>
            <w:r w:rsidR="00B61B25">
              <w:t>29</w:t>
            </w:r>
            <w:r w:rsidR="00A42749" w:rsidRPr="004B516D">
              <w:t xml:space="preserve"> </w:t>
            </w:r>
            <w:r w:rsidR="003B0533" w:rsidRPr="004B516D">
              <w:t xml:space="preserve">d. </w:t>
            </w:r>
            <w:r w:rsidR="00A16138">
              <w:t xml:space="preserve"> </w:t>
            </w:r>
            <w:r w:rsidR="003B0533" w:rsidRPr="004B516D">
              <w:t>Nr.</w:t>
            </w:r>
            <w:r w:rsidR="006712E9" w:rsidRPr="004B516D">
              <w:t xml:space="preserve"> T</w:t>
            </w:r>
            <w:r w:rsidR="00B61B25">
              <w:t>2</w:t>
            </w:r>
            <w:r w:rsidR="006712E9" w:rsidRPr="004B516D">
              <w:t>-</w:t>
            </w:r>
            <w:r w:rsidR="00127C94">
              <w:t>249</w:t>
            </w:r>
            <w:bookmarkStart w:id="0" w:name="_GoBack"/>
            <w:bookmarkEnd w:id="0"/>
          </w:p>
          <w:p w:rsidR="003B0533" w:rsidRPr="004B516D" w:rsidRDefault="003B0533" w:rsidP="003B0533">
            <w:pPr>
              <w:jc w:val="center"/>
            </w:pPr>
            <w:r w:rsidRPr="004B516D">
              <w:t>Kretinga</w:t>
            </w:r>
          </w:p>
        </w:tc>
      </w:tr>
    </w:tbl>
    <w:p w:rsidR="00B02C98" w:rsidRPr="004B516D" w:rsidRDefault="00B02C98" w:rsidP="003B0533">
      <w:pPr>
        <w:ind w:firstLine="720"/>
        <w:jc w:val="both"/>
      </w:pPr>
    </w:p>
    <w:p w:rsidR="0093623A" w:rsidRPr="004B516D" w:rsidRDefault="00B02C98" w:rsidP="00DF0EAF">
      <w:pPr>
        <w:ind w:firstLine="851"/>
        <w:jc w:val="both"/>
      </w:pPr>
      <w:r w:rsidRPr="004B516D">
        <w:t xml:space="preserve">Vadovaudamasi </w:t>
      </w:r>
      <w:r w:rsidR="00EC5070" w:rsidRPr="004B516D">
        <w:t>2014-2020 metų Europos Sąjungos fondų investicijų veiksmų programos 5 prioriteto „Aplinkosauga, gamtos išteklių darnus naudojimas ir prisitaikym</w:t>
      </w:r>
      <w:r w:rsidR="00CF6034">
        <w:t>as prie klimato kaitos“ Nr. 05.4.1-CPVA-R-302</w:t>
      </w:r>
      <w:r w:rsidR="00EC5070" w:rsidRPr="004B516D">
        <w:t xml:space="preserve"> p</w:t>
      </w:r>
      <w:r w:rsidR="00CF6034">
        <w:t>riemonės „Aktualizuoti savivaldybių kultūros paveldo objektus</w:t>
      </w:r>
      <w:r w:rsidR="00EC5070" w:rsidRPr="004B516D">
        <w:t>“ projektų finansavimo sąlygų aprašo</w:t>
      </w:r>
      <w:r w:rsidR="00CF6034">
        <w:t xml:space="preserve"> Nr. 1</w:t>
      </w:r>
      <w:r w:rsidR="00EC5070">
        <w:t xml:space="preserve">, patvirtinto </w:t>
      </w:r>
      <w:r w:rsidR="00CF6034">
        <w:t>Lietuvos Respublikos kultūros</w:t>
      </w:r>
      <w:r w:rsidR="00FF716C" w:rsidRPr="004B516D">
        <w:t xml:space="preserve"> ministro 2016</w:t>
      </w:r>
      <w:r w:rsidR="00CF6034">
        <w:t xml:space="preserve"> m. balandžio 27</w:t>
      </w:r>
      <w:r w:rsidR="00FF716C" w:rsidRPr="004B516D">
        <w:t xml:space="preserve"> d. įs</w:t>
      </w:r>
      <w:r w:rsidR="000D7BBB">
        <w:t>akymu</w:t>
      </w:r>
      <w:r w:rsidR="00787609" w:rsidRPr="004B516D">
        <w:t xml:space="preserve"> Nr.</w:t>
      </w:r>
      <w:r w:rsidR="00CF6034">
        <w:t xml:space="preserve"> ĮV-338</w:t>
      </w:r>
      <w:r w:rsidR="0076325F">
        <w:t xml:space="preserve"> </w:t>
      </w:r>
      <w:r w:rsidR="0076325F" w:rsidRPr="0076325F">
        <w:t>„Dėl 2014-2020 metų Europos Sąjungos fondų investicijų veiksmų programos 5 prioriteto „Aplinkosauga, gamtos išteklių darnus naudojimas ir prisitaikym</w:t>
      </w:r>
      <w:r w:rsidR="00CF6034">
        <w:t>as prie klimato kaitos“ Nr. 05.4.1-CPVA-R-302 priemonės „Aktualizuoti savivaldybių kultūros paveldo objektus</w:t>
      </w:r>
      <w:r w:rsidR="0076325F" w:rsidRPr="0076325F">
        <w:t xml:space="preserve">“ projektų finansavimo sąlygų aprašo </w:t>
      </w:r>
      <w:r w:rsidR="00CF6034">
        <w:t xml:space="preserve">Nr. 1 </w:t>
      </w:r>
      <w:r w:rsidR="0076325F" w:rsidRPr="0076325F">
        <w:t>patvirtinimo“</w:t>
      </w:r>
      <w:r w:rsidR="007534B7">
        <w:t>,</w:t>
      </w:r>
      <w:r w:rsidR="00EC5070">
        <w:t xml:space="preserve"> </w:t>
      </w:r>
      <w:r w:rsidR="00CD6695">
        <w:t xml:space="preserve">37, 39, 51.14 ir 71 </w:t>
      </w:r>
      <w:r w:rsidR="004B537B" w:rsidRPr="004B516D">
        <w:t>punktais</w:t>
      </w:r>
      <w:r w:rsidR="00DF0EAF" w:rsidRPr="004B516D">
        <w:t xml:space="preserve"> </w:t>
      </w:r>
      <w:r w:rsidR="003B5273" w:rsidRPr="004B516D">
        <w:t>ir atsižvelgdama į Kretingos rajono Strateginio</w:t>
      </w:r>
      <w:r w:rsidR="00986182" w:rsidRPr="004B516D">
        <w:t xml:space="preserve"> planavimo tarybos posėdžio 2016</w:t>
      </w:r>
      <w:r w:rsidR="00F37CF8">
        <w:t xml:space="preserve"> m. rugsėjo 15</w:t>
      </w:r>
      <w:r w:rsidR="00C03246">
        <w:t xml:space="preserve"> d. </w:t>
      </w:r>
      <w:r w:rsidR="00F37CF8">
        <w:t>protokolą Nr. RP-1-6</w:t>
      </w:r>
      <w:r w:rsidR="00C03246">
        <w:t>,</w:t>
      </w:r>
      <w:r w:rsidR="00986182" w:rsidRPr="004B516D">
        <w:t xml:space="preserve"> </w:t>
      </w:r>
      <w:r w:rsidR="00DF0EAF" w:rsidRPr="004B516D">
        <w:t xml:space="preserve">Kretingos rajono savivaldybės taryba </w:t>
      </w:r>
      <w:r w:rsidR="00A16138">
        <w:t xml:space="preserve"> </w:t>
      </w:r>
      <w:r w:rsidR="00DF0EAF" w:rsidRPr="004B516D">
        <w:rPr>
          <w:spacing w:val="60"/>
        </w:rPr>
        <w:t>nusprendži</w:t>
      </w:r>
      <w:r w:rsidR="00DF0EAF" w:rsidRPr="004B516D">
        <w:t>a:</w:t>
      </w:r>
    </w:p>
    <w:p w:rsidR="00BE4BC6" w:rsidRPr="004B516D" w:rsidRDefault="00DF0EAF" w:rsidP="00DF0EAF">
      <w:pPr>
        <w:ind w:firstLine="851"/>
        <w:jc w:val="both"/>
      </w:pPr>
      <w:r w:rsidRPr="004B516D">
        <w:t>1.</w:t>
      </w:r>
      <w:r w:rsidR="00BE4BC6" w:rsidRPr="004B516D">
        <w:t xml:space="preserve"> Numatyti Kretingos ra</w:t>
      </w:r>
      <w:r w:rsidR="004926B6">
        <w:t xml:space="preserve">jono savivaldybės biudžete </w:t>
      </w:r>
      <w:r w:rsidR="00BE4BC6" w:rsidRPr="004B516D">
        <w:t>projektui</w:t>
      </w:r>
      <w:r w:rsidR="004926B6">
        <w:t xml:space="preserve"> </w:t>
      </w:r>
      <w:r w:rsidR="004926B6" w:rsidRPr="004926B6">
        <w:t>„Grafų Tiškevičių šeimos koplyčios – mauzoliejaus renovavimas ir pritaikymas edukacinei veiklai bei kultūriniam turizmui“</w:t>
      </w:r>
      <w:r w:rsidR="004926B6">
        <w:t xml:space="preserve"> </w:t>
      </w:r>
      <w:r w:rsidR="00BE4BC6" w:rsidRPr="004B516D">
        <w:t>finansuoti 15 proc. tinkamų projekto išlaidų</w:t>
      </w:r>
      <w:r w:rsidR="00C03246">
        <w:t xml:space="preserve"> </w:t>
      </w:r>
      <w:r w:rsidR="003B5273" w:rsidRPr="004B516D">
        <w:t xml:space="preserve">ir </w:t>
      </w:r>
      <w:r w:rsidR="00BE4BC6" w:rsidRPr="004B516D">
        <w:t>užtikrinti</w:t>
      </w:r>
      <w:r w:rsidR="00EF3789">
        <w:t xml:space="preserve"> </w:t>
      </w:r>
      <w:r w:rsidR="003B5273" w:rsidRPr="004B516D">
        <w:t>tinkamų finansuoti išla</w:t>
      </w:r>
      <w:r w:rsidR="00841653">
        <w:t>idų</w:t>
      </w:r>
      <w:r w:rsidR="003B5273" w:rsidRPr="004B516D">
        <w:t>, kuri</w:t>
      </w:r>
      <w:r w:rsidR="00841653">
        <w:t>ų nepadengia projektui skirtas</w:t>
      </w:r>
      <w:r w:rsidR="00EF3789">
        <w:t xml:space="preserve"> finansavimas</w:t>
      </w:r>
      <w:r w:rsidR="003B5273" w:rsidRPr="004B516D">
        <w:t xml:space="preserve"> bei</w:t>
      </w:r>
      <w:r w:rsidR="00BE4BC6" w:rsidRPr="004B516D">
        <w:t xml:space="preserve"> netinkamų finansuoti, bet projektui įgyvendinti būtinų, išlaidų padengimą.</w:t>
      </w:r>
    </w:p>
    <w:p w:rsidR="00CC3C11" w:rsidRPr="004B516D" w:rsidRDefault="007A0381" w:rsidP="00DF0EAF">
      <w:pPr>
        <w:ind w:firstLine="851"/>
        <w:jc w:val="both"/>
      </w:pPr>
      <w:r>
        <w:t>2</w:t>
      </w:r>
      <w:r w:rsidR="00CC3C11" w:rsidRPr="004B516D">
        <w:t xml:space="preserve">. </w:t>
      </w:r>
      <w:r w:rsidR="00CC3C11" w:rsidRPr="004B516D">
        <w:rPr>
          <w:rStyle w:val="apple-converted-space"/>
          <w:color w:val="000000"/>
        </w:rPr>
        <w:t> </w:t>
      </w:r>
      <w:r w:rsidR="00D12C5A">
        <w:rPr>
          <w:color w:val="000000"/>
        </w:rPr>
        <w:t>Užtikrinti</w:t>
      </w:r>
      <w:r w:rsidR="00CC3C11" w:rsidRPr="004B516D">
        <w:rPr>
          <w:color w:val="000000"/>
        </w:rPr>
        <w:t xml:space="preserve"> 5 metus p</w:t>
      </w:r>
      <w:r w:rsidR="00D12C5A">
        <w:rPr>
          <w:color w:val="000000"/>
        </w:rPr>
        <w:t>o projekto finansavimo pabaigos investicijų tęstinumą.</w:t>
      </w:r>
    </w:p>
    <w:p w:rsidR="00BE4BC6" w:rsidRPr="004B516D" w:rsidRDefault="007A0381" w:rsidP="00DF0EAF">
      <w:pPr>
        <w:ind w:firstLine="851"/>
        <w:jc w:val="both"/>
      </w:pPr>
      <w:r>
        <w:t>3</w:t>
      </w:r>
      <w:r w:rsidR="00BE4BC6" w:rsidRPr="004B516D">
        <w:t>. Pavesti Kretingos rajono savivaldybės administracijai vykdyti šį projektą pareiškėjo teisėmis.</w:t>
      </w:r>
    </w:p>
    <w:p w:rsidR="00874033" w:rsidRPr="004B516D" w:rsidRDefault="00874033" w:rsidP="003B0533">
      <w:pPr>
        <w:jc w:val="both"/>
      </w:pPr>
    </w:p>
    <w:p w:rsidR="00A10141" w:rsidRPr="004B516D" w:rsidRDefault="00A10141" w:rsidP="003B0533">
      <w:pPr>
        <w:jc w:val="both"/>
      </w:pPr>
    </w:p>
    <w:p w:rsidR="003B0533" w:rsidRPr="004B516D" w:rsidRDefault="003B0533" w:rsidP="003B0533">
      <w:pPr>
        <w:jc w:val="both"/>
      </w:pPr>
      <w:r w:rsidRPr="004B516D">
        <w:t>Savivaldybės meras</w:t>
      </w:r>
      <w:r w:rsidRPr="004B516D">
        <w:tab/>
      </w:r>
      <w:r w:rsidRPr="004B516D">
        <w:tab/>
      </w:r>
      <w:r w:rsidR="00B61B25">
        <w:tab/>
      </w:r>
      <w:r w:rsidR="00B61B25">
        <w:tab/>
      </w:r>
      <w:r w:rsidR="00B61B25">
        <w:tab/>
        <w:t xml:space="preserve">     Juozas Mažeika </w:t>
      </w:r>
      <w:r w:rsidRPr="004B516D">
        <w:tab/>
        <w:t xml:space="preserve">                   </w:t>
      </w:r>
      <w:r w:rsidRPr="004B516D">
        <w:tab/>
      </w:r>
    </w:p>
    <w:p w:rsidR="003B0533" w:rsidRPr="004B516D" w:rsidRDefault="00396F56" w:rsidP="00396F56">
      <w:r w:rsidRPr="004B516D">
        <w:tab/>
      </w:r>
      <w:r w:rsidRPr="004B516D">
        <w:tab/>
      </w:r>
      <w:r w:rsidRPr="004B516D">
        <w:tab/>
      </w:r>
      <w:r w:rsidRPr="004B516D">
        <w:tab/>
      </w:r>
      <w:r w:rsidR="003B0533" w:rsidRPr="004B516D">
        <w:tab/>
      </w:r>
      <w:r w:rsidR="003B0533" w:rsidRPr="004B516D">
        <w:tab/>
      </w:r>
    </w:p>
    <w:p w:rsidR="003B0533" w:rsidRPr="004B516D" w:rsidRDefault="00396F56" w:rsidP="00396F56">
      <w:pPr>
        <w:jc w:val="both"/>
        <w:outlineLvl w:val="0"/>
      </w:pPr>
      <w:r w:rsidRPr="004B516D">
        <w:tab/>
      </w:r>
      <w:r w:rsidRPr="004B516D">
        <w:tab/>
      </w:r>
      <w:r w:rsidR="003B0533" w:rsidRPr="004B516D">
        <w:tab/>
      </w:r>
      <w:r w:rsidR="003B0533" w:rsidRPr="004B516D">
        <w:tab/>
      </w:r>
      <w:r w:rsidR="003B0533" w:rsidRPr="004B516D">
        <w:tab/>
      </w:r>
      <w:r w:rsidR="003B0533" w:rsidRPr="004B516D">
        <w:tab/>
      </w: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E607AA" w:rsidRPr="004B516D" w:rsidRDefault="00E607AA" w:rsidP="003B0533">
      <w:pPr>
        <w:jc w:val="center"/>
        <w:outlineLvl w:val="0"/>
        <w:rPr>
          <w:b/>
          <w:bCs/>
        </w:rPr>
      </w:pPr>
    </w:p>
    <w:p w:rsidR="00B02C98" w:rsidRPr="004B516D" w:rsidRDefault="00B02C98" w:rsidP="0076325F">
      <w:pPr>
        <w:outlineLvl w:val="0"/>
        <w:rPr>
          <w:b/>
          <w:bCs/>
        </w:rPr>
      </w:pPr>
    </w:p>
    <w:p w:rsidR="00B02C98" w:rsidRPr="004B516D" w:rsidRDefault="00B02C98" w:rsidP="003B0533">
      <w:pPr>
        <w:jc w:val="center"/>
        <w:outlineLvl w:val="0"/>
        <w:rPr>
          <w:b/>
          <w:bCs/>
        </w:rPr>
      </w:pPr>
    </w:p>
    <w:p w:rsidR="00CB5B37" w:rsidRPr="004B516D" w:rsidRDefault="00CB5B37" w:rsidP="003B0533">
      <w:pPr>
        <w:jc w:val="center"/>
        <w:outlineLvl w:val="0"/>
        <w:rPr>
          <w:b/>
          <w:bCs/>
        </w:rPr>
      </w:pPr>
    </w:p>
    <w:p w:rsidR="00A16138" w:rsidRDefault="00A16138" w:rsidP="00CA207D">
      <w:pPr>
        <w:tabs>
          <w:tab w:val="left" w:pos="2085"/>
        </w:tabs>
        <w:outlineLvl w:val="0"/>
        <w:rPr>
          <w:b/>
          <w:bCs/>
        </w:rPr>
      </w:pPr>
    </w:p>
    <w:p w:rsidR="00A16138" w:rsidRDefault="00A16138" w:rsidP="00CA207D">
      <w:pPr>
        <w:tabs>
          <w:tab w:val="left" w:pos="2085"/>
        </w:tabs>
        <w:outlineLvl w:val="0"/>
        <w:rPr>
          <w:b/>
          <w:bCs/>
        </w:rPr>
      </w:pPr>
    </w:p>
    <w:p w:rsidR="00B61B25" w:rsidRPr="004B516D" w:rsidRDefault="00B61B25" w:rsidP="00CA207D">
      <w:pPr>
        <w:tabs>
          <w:tab w:val="left" w:pos="2085"/>
        </w:tabs>
        <w:outlineLvl w:val="0"/>
        <w:rPr>
          <w:b/>
          <w:bCs/>
        </w:rPr>
      </w:pPr>
    </w:p>
    <w:p w:rsidR="00A16138" w:rsidRDefault="003B5273" w:rsidP="00B61B25">
      <w:pPr>
        <w:outlineLvl w:val="0"/>
      </w:pPr>
      <w:r w:rsidRPr="004B516D">
        <w:rPr>
          <w:bCs/>
        </w:rPr>
        <w:t>Gintautė Butavičiūtė</w:t>
      </w:r>
    </w:p>
    <w:sectPr w:rsidR="00A16138" w:rsidSect="00B61B25">
      <w:pgSz w:w="11906" w:h="16838" w:code="9"/>
      <w:pgMar w:top="567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2186"/>
    <w:rsid w:val="0002668E"/>
    <w:rsid w:val="00036496"/>
    <w:rsid w:val="0005658D"/>
    <w:rsid w:val="000567BB"/>
    <w:rsid w:val="000603D7"/>
    <w:rsid w:val="000836B7"/>
    <w:rsid w:val="000838B1"/>
    <w:rsid w:val="00091CD3"/>
    <w:rsid w:val="000A5E02"/>
    <w:rsid w:val="000A61E7"/>
    <w:rsid w:val="000B75D0"/>
    <w:rsid w:val="000C0C17"/>
    <w:rsid w:val="000D7BBB"/>
    <w:rsid w:val="000F5FDA"/>
    <w:rsid w:val="00103FD0"/>
    <w:rsid w:val="00115A4E"/>
    <w:rsid w:val="001221DF"/>
    <w:rsid w:val="00127C94"/>
    <w:rsid w:val="00134501"/>
    <w:rsid w:val="0017026B"/>
    <w:rsid w:val="00174874"/>
    <w:rsid w:val="00177B35"/>
    <w:rsid w:val="0018338C"/>
    <w:rsid w:val="001843B1"/>
    <w:rsid w:val="00195A01"/>
    <w:rsid w:val="001A058B"/>
    <w:rsid w:val="001A224C"/>
    <w:rsid w:val="001B2B08"/>
    <w:rsid w:val="001B2C02"/>
    <w:rsid w:val="001C306F"/>
    <w:rsid w:val="001C3290"/>
    <w:rsid w:val="001D0A1F"/>
    <w:rsid w:val="001D2B24"/>
    <w:rsid w:val="0020227C"/>
    <w:rsid w:val="002112A8"/>
    <w:rsid w:val="0022133B"/>
    <w:rsid w:val="00225B7E"/>
    <w:rsid w:val="00226ABF"/>
    <w:rsid w:val="00233F59"/>
    <w:rsid w:val="00264848"/>
    <w:rsid w:val="00265878"/>
    <w:rsid w:val="0026668E"/>
    <w:rsid w:val="00273D33"/>
    <w:rsid w:val="002A7A16"/>
    <w:rsid w:val="002B6458"/>
    <w:rsid w:val="002C7EF5"/>
    <w:rsid w:val="002F338F"/>
    <w:rsid w:val="002F5307"/>
    <w:rsid w:val="00313F83"/>
    <w:rsid w:val="00320343"/>
    <w:rsid w:val="00320F56"/>
    <w:rsid w:val="0034729B"/>
    <w:rsid w:val="003549F2"/>
    <w:rsid w:val="00357B89"/>
    <w:rsid w:val="00372837"/>
    <w:rsid w:val="00376D6D"/>
    <w:rsid w:val="003827C0"/>
    <w:rsid w:val="00393F4E"/>
    <w:rsid w:val="00396F56"/>
    <w:rsid w:val="003B0533"/>
    <w:rsid w:val="003B5273"/>
    <w:rsid w:val="003B559D"/>
    <w:rsid w:val="003C4DAB"/>
    <w:rsid w:val="003C5C23"/>
    <w:rsid w:val="003D7D69"/>
    <w:rsid w:val="003E0F42"/>
    <w:rsid w:val="003E39C2"/>
    <w:rsid w:val="004101B0"/>
    <w:rsid w:val="00417F79"/>
    <w:rsid w:val="00441FA2"/>
    <w:rsid w:val="00443C69"/>
    <w:rsid w:val="00461C3C"/>
    <w:rsid w:val="00470089"/>
    <w:rsid w:val="00482331"/>
    <w:rsid w:val="004926B6"/>
    <w:rsid w:val="00492FAA"/>
    <w:rsid w:val="004A02C1"/>
    <w:rsid w:val="004A043A"/>
    <w:rsid w:val="004A28EF"/>
    <w:rsid w:val="004B241C"/>
    <w:rsid w:val="004B516D"/>
    <w:rsid w:val="004B537B"/>
    <w:rsid w:val="004C723D"/>
    <w:rsid w:val="004E3153"/>
    <w:rsid w:val="004E4F71"/>
    <w:rsid w:val="004E6BC7"/>
    <w:rsid w:val="004F1F54"/>
    <w:rsid w:val="00501F76"/>
    <w:rsid w:val="0051553A"/>
    <w:rsid w:val="00515DCA"/>
    <w:rsid w:val="00571005"/>
    <w:rsid w:val="00586565"/>
    <w:rsid w:val="005A6C66"/>
    <w:rsid w:val="005B63AE"/>
    <w:rsid w:val="005C18AA"/>
    <w:rsid w:val="005D5458"/>
    <w:rsid w:val="005E4BCF"/>
    <w:rsid w:val="005F254D"/>
    <w:rsid w:val="005F5389"/>
    <w:rsid w:val="005F6654"/>
    <w:rsid w:val="00602CE2"/>
    <w:rsid w:val="006100D7"/>
    <w:rsid w:val="00636FFB"/>
    <w:rsid w:val="0065791B"/>
    <w:rsid w:val="006634A4"/>
    <w:rsid w:val="006712E9"/>
    <w:rsid w:val="006720A9"/>
    <w:rsid w:val="006A2A4C"/>
    <w:rsid w:val="006A4AB0"/>
    <w:rsid w:val="006A6528"/>
    <w:rsid w:val="006B782F"/>
    <w:rsid w:val="006D1C32"/>
    <w:rsid w:val="006E033E"/>
    <w:rsid w:val="006E2284"/>
    <w:rsid w:val="006E72E5"/>
    <w:rsid w:val="006F0F70"/>
    <w:rsid w:val="006F27DC"/>
    <w:rsid w:val="006F2F0B"/>
    <w:rsid w:val="007108F6"/>
    <w:rsid w:val="007239F3"/>
    <w:rsid w:val="00744BE1"/>
    <w:rsid w:val="00745DAD"/>
    <w:rsid w:val="007534B7"/>
    <w:rsid w:val="00761043"/>
    <w:rsid w:val="0076325F"/>
    <w:rsid w:val="00763DFF"/>
    <w:rsid w:val="0077029A"/>
    <w:rsid w:val="00782181"/>
    <w:rsid w:val="00786409"/>
    <w:rsid w:val="00787609"/>
    <w:rsid w:val="007A0381"/>
    <w:rsid w:val="007B64C6"/>
    <w:rsid w:val="007C1B68"/>
    <w:rsid w:val="007C75EB"/>
    <w:rsid w:val="007C7F78"/>
    <w:rsid w:val="007E0465"/>
    <w:rsid w:val="007E720F"/>
    <w:rsid w:val="007F1966"/>
    <w:rsid w:val="007F1CFA"/>
    <w:rsid w:val="007F20EB"/>
    <w:rsid w:val="0080026F"/>
    <w:rsid w:val="008225C6"/>
    <w:rsid w:val="00824AAF"/>
    <w:rsid w:val="00834FB5"/>
    <w:rsid w:val="00837419"/>
    <w:rsid w:val="00841653"/>
    <w:rsid w:val="008465BD"/>
    <w:rsid w:val="00850833"/>
    <w:rsid w:val="00867EF7"/>
    <w:rsid w:val="00874033"/>
    <w:rsid w:val="008949D3"/>
    <w:rsid w:val="008A65E8"/>
    <w:rsid w:val="008B1D35"/>
    <w:rsid w:val="008D0427"/>
    <w:rsid w:val="008D72B1"/>
    <w:rsid w:val="008E4B1C"/>
    <w:rsid w:val="008F0B94"/>
    <w:rsid w:val="008F5BB3"/>
    <w:rsid w:val="008F5E0D"/>
    <w:rsid w:val="00900A6A"/>
    <w:rsid w:val="009053D7"/>
    <w:rsid w:val="009119DD"/>
    <w:rsid w:val="00923651"/>
    <w:rsid w:val="00923F57"/>
    <w:rsid w:val="009347F8"/>
    <w:rsid w:val="0093623A"/>
    <w:rsid w:val="00950CD6"/>
    <w:rsid w:val="0095301F"/>
    <w:rsid w:val="00972F9B"/>
    <w:rsid w:val="00974D74"/>
    <w:rsid w:val="00981637"/>
    <w:rsid w:val="00983E98"/>
    <w:rsid w:val="00986182"/>
    <w:rsid w:val="009900B9"/>
    <w:rsid w:val="00995A06"/>
    <w:rsid w:val="00996F23"/>
    <w:rsid w:val="009A48B2"/>
    <w:rsid w:val="009A7DD5"/>
    <w:rsid w:val="009B46E7"/>
    <w:rsid w:val="009B52B3"/>
    <w:rsid w:val="009C6DFC"/>
    <w:rsid w:val="009D2497"/>
    <w:rsid w:val="009D360F"/>
    <w:rsid w:val="009E1960"/>
    <w:rsid w:val="009E7966"/>
    <w:rsid w:val="009F0040"/>
    <w:rsid w:val="00A10141"/>
    <w:rsid w:val="00A16138"/>
    <w:rsid w:val="00A201EF"/>
    <w:rsid w:val="00A234F3"/>
    <w:rsid w:val="00A27BEA"/>
    <w:rsid w:val="00A36794"/>
    <w:rsid w:val="00A42749"/>
    <w:rsid w:val="00A44B80"/>
    <w:rsid w:val="00A523A9"/>
    <w:rsid w:val="00A75A90"/>
    <w:rsid w:val="00AE3F98"/>
    <w:rsid w:val="00B02C98"/>
    <w:rsid w:val="00B103F0"/>
    <w:rsid w:val="00B260DF"/>
    <w:rsid w:val="00B36589"/>
    <w:rsid w:val="00B45981"/>
    <w:rsid w:val="00B478F3"/>
    <w:rsid w:val="00B5498F"/>
    <w:rsid w:val="00B563BC"/>
    <w:rsid w:val="00B61B25"/>
    <w:rsid w:val="00B63D0F"/>
    <w:rsid w:val="00B67A2B"/>
    <w:rsid w:val="00B712E6"/>
    <w:rsid w:val="00B86FA0"/>
    <w:rsid w:val="00B91907"/>
    <w:rsid w:val="00B93130"/>
    <w:rsid w:val="00B93BB7"/>
    <w:rsid w:val="00B96AF8"/>
    <w:rsid w:val="00BC0ABE"/>
    <w:rsid w:val="00BC4C45"/>
    <w:rsid w:val="00BC57EF"/>
    <w:rsid w:val="00BC70D5"/>
    <w:rsid w:val="00BE23C8"/>
    <w:rsid w:val="00BE4BC6"/>
    <w:rsid w:val="00BE79D4"/>
    <w:rsid w:val="00BF4082"/>
    <w:rsid w:val="00BF5A9D"/>
    <w:rsid w:val="00C02E63"/>
    <w:rsid w:val="00C03246"/>
    <w:rsid w:val="00C04CF4"/>
    <w:rsid w:val="00C05BF9"/>
    <w:rsid w:val="00C119E0"/>
    <w:rsid w:val="00C1463D"/>
    <w:rsid w:val="00C1545F"/>
    <w:rsid w:val="00C218B6"/>
    <w:rsid w:val="00C3030C"/>
    <w:rsid w:val="00C3628A"/>
    <w:rsid w:val="00C37CD0"/>
    <w:rsid w:val="00C406ED"/>
    <w:rsid w:val="00C54E5B"/>
    <w:rsid w:val="00C62ACE"/>
    <w:rsid w:val="00C62CF9"/>
    <w:rsid w:val="00C71922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5EC3"/>
    <w:rsid w:val="00CD6695"/>
    <w:rsid w:val="00CE48F0"/>
    <w:rsid w:val="00CE65B2"/>
    <w:rsid w:val="00CF4DE6"/>
    <w:rsid w:val="00CF50E1"/>
    <w:rsid w:val="00CF6034"/>
    <w:rsid w:val="00D12C5A"/>
    <w:rsid w:val="00D150D4"/>
    <w:rsid w:val="00D22BC0"/>
    <w:rsid w:val="00D33179"/>
    <w:rsid w:val="00D3469D"/>
    <w:rsid w:val="00D34CB9"/>
    <w:rsid w:val="00D45F18"/>
    <w:rsid w:val="00D46F9B"/>
    <w:rsid w:val="00D559A6"/>
    <w:rsid w:val="00D609C9"/>
    <w:rsid w:val="00D65C6C"/>
    <w:rsid w:val="00D7073A"/>
    <w:rsid w:val="00D758D6"/>
    <w:rsid w:val="00D824C5"/>
    <w:rsid w:val="00D86FF1"/>
    <w:rsid w:val="00D942DF"/>
    <w:rsid w:val="00DE2E18"/>
    <w:rsid w:val="00DF0EAF"/>
    <w:rsid w:val="00E24290"/>
    <w:rsid w:val="00E269F9"/>
    <w:rsid w:val="00E304DB"/>
    <w:rsid w:val="00E33B10"/>
    <w:rsid w:val="00E41D76"/>
    <w:rsid w:val="00E421DA"/>
    <w:rsid w:val="00E42710"/>
    <w:rsid w:val="00E455E8"/>
    <w:rsid w:val="00E57741"/>
    <w:rsid w:val="00E607AA"/>
    <w:rsid w:val="00E76CF6"/>
    <w:rsid w:val="00E8210D"/>
    <w:rsid w:val="00E86A30"/>
    <w:rsid w:val="00EC0330"/>
    <w:rsid w:val="00EC5070"/>
    <w:rsid w:val="00EE2096"/>
    <w:rsid w:val="00EF154E"/>
    <w:rsid w:val="00EF3789"/>
    <w:rsid w:val="00EF54D0"/>
    <w:rsid w:val="00F37CF8"/>
    <w:rsid w:val="00F555CA"/>
    <w:rsid w:val="00F56B2A"/>
    <w:rsid w:val="00F70EA5"/>
    <w:rsid w:val="00F719BB"/>
    <w:rsid w:val="00F7469F"/>
    <w:rsid w:val="00F9558B"/>
    <w:rsid w:val="00F96153"/>
    <w:rsid w:val="00FA5884"/>
    <w:rsid w:val="00FB0710"/>
    <w:rsid w:val="00FB0A37"/>
    <w:rsid w:val="00FC31F2"/>
    <w:rsid w:val="00FD3204"/>
    <w:rsid w:val="00FD3885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36378"/>
  <w15:docId w15:val="{D4D52038-893A-4947-A33E-020C9225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3340E-67D9-4ABD-91B6-B822FE4F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2016-01-13T13:04:00Z</cp:lastPrinted>
  <dcterms:created xsi:type="dcterms:W3CDTF">2016-09-13T08:26:00Z</dcterms:created>
  <dcterms:modified xsi:type="dcterms:W3CDTF">2016-09-30T07:28:00Z</dcterms:modified>
</cp:coreProperties>
</file>