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C8" w:rsidRPr="00146E2F" w:rsidRDefault="007D5FC8" w:rsidP="007D5FC8">
      <w:pPr>
        <w:jc w:val="right"/>
        <w:outlineLvl w:val="0"/>
        <w:rPr>
          <w:b/>
        </w:rPr>
      </w:pPr>
      <w:r>
        <w:tab/>
      </w:r>
      <w:r>
        <w:tab/>
      </w: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D5FC8" w:rsidTr="006077FC">
        <w:trPr>
          <w:trHeight w:val="1985"/>
          <w:tblHeader/>
        </w:trPr>
        <w:tc>
          <w:tcPr>
            <w:tcW w:w="9747" w:type="dxa"/>
          </w:tcPr>
          <w:p w:rsidR="007D5FC8" w:rsidRPr="000E0642" w:rsidRDefault="001F2F34" w:rsidP="009A3484">
            <w:pPr>
              <w:jc w:val="center"/>
              <w:rPr>
                <w:b/>
                <w:caps/>
                <w:szCs w:val="24"/>
              </w:rPr>
            </w:pPr>
            <w:r w:rsidRPr="00C46353"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2450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FC8" w:rsidRPr="000E0642" w:rsidRDefault="007D5FC8" w:rsidP="009A3484">
            <w:pPr>
              <w:jc w:val="center"/>
              <w:rPr>
                <w:b/>
                <w:caps/>
                <w:szCs w:val="24"/>
              </w:rPr>
            </w:pPr>
          </w:p>
          <w:p w:rsidR="007D5FC8" w:rsidRPr="000E0642" w:rsidRDefault="007D5FC8" w:rsidP="009A3484">
            <w:pPr>
              <w:jc w:val="center"/>
              <w:rPr>
                <w:b/>
                <w:caps/>
                <w:szCs w:val="24"/>
              </w:rPr>
            </w:pPr>
            <w:r w:rsidRPr="00C50160">
              <w:rPr>
                <w:b/>
                <w:sz w:val="28"/>
                <w:szCs w:val="24"/>
              </w:rPr>
              <w:t>KRETINGOS RAJONO SAVIVALDYBĖS TARYBA</w:t>
            </w:r>
          </w:p>
          <w:p w:rsidR="007D5FC8" w:rsidRPr="000E0642" w:rsidRDefault="007D5FC8" w:rsidP="009A3484">
            <w:pPr>
              <w:jc w:val="center"/>
              <w:rPr>
                <w:b/>
                <w:caps/>
                <w:szCs w:val="24"/>
              </w:rPr>
            </w:pPr>
          </w:p>
          <w:p w:rsidR="007D5FC8" w:rsidRPr="000E0642" w:rsidRDefault="007D5FC8" w:rsidP="009A3484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7D5FC8" w:rsidRPr="000E0642" w:rsidRDefault="007D5FC8" w:rsidP="009A3484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SUTIKIMO PERIMTI </w:t>
            </w:r>
            <w:r>
              <w:rPr>
                <w:b/>
                <w:szCs w:val="24"/>
              </w:rPr>
              <w:t xml:space="preserve">VALSTYBĖS TURTĄ IR PERDAVIMO VALDYTI, NAUDOTI IR DISPONUOTI </w:t>
            </w:r>
            <w:r w:rsidR="006077FC">
              <w:rPr>
                <w:b/>
                <w:szCs w:val="24"/>
              </w:rPr>
              <w:t xml:space="preserve">JUO </w:t>
            </w:r>
            <w:r>
              <w:rPr>
                <w:b/>
                <w:szCs w:val="24"/>
              </w:rPr>
              <w:t>PATIKĖJIMO TEISE</w:t>
            </w:r>
          </w:p>
        </w:tc>
      </w:tr>
    </w:tbl>
    <w:p w:rsidR="007D5FC8" w:rsidRDefault="007D5FC8" w:rsidP="007D5FC8"/>
    <w:p w:rsidR="007D5FC8" w:rsidRDefault="007D5FC8" w:rsidP="007D5FC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</w:t>
      </w:r>
      <w:r w:rsidR="00A15EDA">
        <w:rPr>
          <w:rFonts w:ascii="BaltikaLT" w:hAnsi="BaltikaLT"/>
        </w:rPr>
        <w:t xml:space="preserve">016 m. rugpjūčio </w:t>
      </w:r>
      <w:r w:rsidR="00C52E39">
        <w:rPr>
          <w:rFonts w:ascii="BaltikaLT" w:hAnsi="BaltikaLT"/>
        </w:rPr>
        <w:t>25</w:t>
      </w:r>
      <w:r w:rsidR="00A15EDA">
        <w:rPr>
          <w:rFonts w:ascii="BaltikaLT" w:hAnsi="BaltikaLT"/>
        </w:rPr>
        <w:t xml:space="preserve"> d.  Nr. T</w:t>
      </w:r>
      <w:r w:rsidR="00C52E39">
        <w:rPr>
          <w:rFonts w:ascii="BaltikaLT" w:hAnsi="BaltikaLT"/>
        </w:rPr>
        <w:t>2</w:t>
      </w:r>
      <w:r w:rsidR="00A15EDA">
        <w:rPr>
          <w:rFonts w:ascii="BaltikaLT" w:hAnsi="BaltikaLT"/>
        </w:rPr>
        <w:t>-</w:t>
      </w:r>
      <w:r w:rsidR="00267644">
        <w:rPr>
          <w:rFonts w:ascii="BaltikaLT" w:hAnsi="BaltikaLT"/>
        </w:rPr>
        <w:t>242</w:t>
      </w:r>
      <w:bookmarkStart w:id="0" w:name="_GoBack"/>
      <w:bookmarkEnd w:id="0"/>
    </w:p>
    <w:p w:rsidR="007D5FC8" w:rsidRDefault="007D5FC8" w:rsidP="007D5FC8">
      <w:pPr>
        <w:jc w:val="center"/>
      </w:pPr>
      <w:r>
        <w:rPr>
          <w:rFonts w:ascii="BaltikaLT" w:hAnsi="BaltikaLT"/>
        </w:rPr>
        <w:t>Kretinga</w:t>
      </w:r>
    </w:p>
    <w:p w:rsidR="007D5FC8" w:rsidRDefault="007D5FC8" w:rsidP="007D5FC8">
      <w:pPr>
        <w:jc w:val="both"/>
      </w:pPr>
    </w:p>
    <w:p w:rsidR="007D5FC8" w:rsidRDefault="007D5FC8" w:rsidP="007D5FC8">
      <w:pPr>
        <w:jc w:val="both"/>
      </w:pPr>
      <w:r>
        <w:tab/>
        <w:t>Vadovaudamasi</w:t>
      </w:r>
      <w:r w:rsidRPr="00543C73">
        <w:t xml:space="preserve"> </w:t>
      </w:r>
      <w:r>
        <w:t>Lietuvos Respublikos vietos savivaldos įstatymo 6 straipsnio 3</w:t>
      </w:r>
      <w:r w:rsidR="00803435">
        <w:t>1</w:t>
      </w:r>
      <w:r>
        <w:t xml:space="preserve"> punkt</w:t>
      </w:r>
      <w:r w:rsidR="00803435">
        <w:t>u</w:t>
      </w:r>
      <w:r>
        <w:t xml:space="preserve">, </w:t>
      </w:r>
      <w:r w:rsidRPr="007F49DD">
        <w:t>16 straipsnio 2 dalies 26 punktu</w:t>
      </w:r>
      <w:r>
        <w:t xml:space="preserve">, Lietuvos Respublikos valstybės ir savivaldybių turto valdymo, naudojimo ir disponavimo juo įstatymo 6 straipsnio 2 punktu, </w:t>
      </w:r>
      <w:r w:rsidRPr="007F49DD">
        <w:t>1</w:t>
      </w:r>
      <w:r>
        <w:t xml:space="preserve">2 straipsnio 1 ir 2 dalimis ir atsižvelgdama </w:t>
      </w:r>
      <w:r w:rsidRPr="002B1489">
        <w:t xml:space="preserve">į Lietuvos </w:t>
      </w:r>
      <w:r>
        <w:t xml:space="preserve">aplinkos apsaugos investicijų fondo </w:t>
      </w:r>
      <w:r w:rsidRPr="002B1489">
        <w:t>201</w:t>
      </w:r>
      <w:r>
        <w:t>6 m. liepos 4 d.</w:t>
      </w:r>
      <w:r w:rsidRPr="002B1489">
        <w:t xml:space="preserve"> raštą Nr. </w:t>
      </w:r>
      <w:r>
        <w:t>(5)-</w:t>
      </w:r>
      <w:r w:rsidRPr="002B1489">
        <w:t>S-</w:t>
      </w:r>
      <w:r>
        <w:t>1520</w:t>
      </w:r>
      <w:r w:rsidRPr="002B1489">
        <w:t xml:space="preserve"> „Dėl</w:t>
      </w:r>
      <w:r>
        <w:t xml:space="preserve"> projekto „Vidaus patalpoms skirtų pakuočių atliekų rūšiavimo priemonių (dėžių) įrengimas ikimokyklinio, priešmokyklinio ugdymo įstaigose ir vaikų globos namuose“ ir pakuotės atliekų rūšiavimo priemonių (dėžių) pristatymo“</w:t>
      </w:r>
      <w:r w:rsidR="006077FC">
        <w:t>, 2016 m. liepos 11 d. raštą Nr. (5)-S-1574 „Dėl Lietuvos aplinkos apsaugos investicijų fondo 2016 m. liepos 4 d. rašto Nr. (5)-S-1520 atitaisymo</w:t>
      </w:r>
      <w:r w:rsidR="003914EA">
        <w:t>“</w:t>
      </w:r>
      <w:r w:rsidRPr="002B1489">
        <w:t xml:space="preserve"> bei </w:t>
      </w:r>
      <w:r w:rsidR="00803435">
        <w:t>Kretingos rajono švietimo įstaigų raštus</w:t>
      </w:r>
      <w:r w:rsidR="006077FC">
        <w:t xml:space="preserve"> ir prašymus</w:t>
      </w:r>
      <w:r w:rsidR="00803435">
        <w:t>,</w:t>
      </w:r>
      <w:r>
        <w:t xml:space="preserve"> Kretingos rajono savivaldybės taryba </w:t>
      </w:r>
      <w:r w:rsidR="00A15EDA">
        <w:t xml:space="preserve">             </w:t>
      </w:r>
      <w:r>
        <w:t>n u s p r e n d ž i a:</w:t>
      </w:r>
    </w:p>
    <w:p w:rsidR="00DD138C" w:rsidRDefault="007D5FC8" w:rsidP="007D5FC8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>Kretingos rajono savivaldybės nuosavybėn savarankišk</w:t>
      </w:r>
      <w:r w:rsidR="00803435">
        <w:rPr>
          <w:szCs w:val="24"/>
        </w:rPr>
        <w:t>ajai</w:t>
      </w:r>
      <w:r>
        <w:rPr>
          <w:szCs w:val="24"/>
        </w:rPr>
        <w:t xml:space="preserve">  savivaldybės funkcij</w:t>
      </w:r>
      <w:r w:rsidR="00803435">
        <w:rPr>
          <w:szCs w:val="24"/>
        </w:rPr>
        <w:t xml:space="preserve">ai </w:t>
      </w:r>
      <w:r>
        <w:rPr>
          <w:szCs w:val="24"/>
        </w:rPr>
        <w:t>(</w:t>
      </w:r>
      <w:r w:rsidR="00803435">
        <w:rPr>
          <w:szCs w:val="24"/>
        </w:rPr>
        <w:t>komunalinių atliekų tvarkymo sistemų diegimas, antrinių žaliavų surinkimo ir perdirbimo organizavimas, sąvartynų įrengimas ir eksploatavimas</w:t>
      </w:r>
      <w:r w:rsidRPr="007F49DD">
        <w:rPr>
          <w:szCs w:val="24"/>
        </w:rPr>
        <w:t>)</w:t>
      </w:r>
      <w:r>
        <w:rPr>
          <w:szCs w:val="24"/>
        </w:rPr>
        <w:t xml:space="preserve"> įgyvendinti valstybei nuosavybės teise priklausantį ir šiuo metu Lietuvos </w:t>
      </w:r>
      <w:r w:rsidR="00803435">
        <w:rPr>
          <w:szCs w:val="24"/>
        </w:rPr>
        <w:t>aplinkos apsaugos investicijų fondo</w:t>
      </w:r>
      <w:r>
        <w:rPr>
          <w:szCs w:val="24"/>
        </w:rPr>
        <w:t xml:space="preserve"> patikėjimo teise valdomą turtą</w:t>
      </w:r>
      <w:r w:rsidR="00DD138C">
        <w:rPr>
          <w:szCs w:val="24"/>
        </w:rPr>
        <w:t xml:space="preserve"> – 15 komplektų rūšiavimo priemonių (dėžių), 1 komplekto kaina – 199,65 </w:t>
      </w:r>
      <w:proofErr w:type="spellStart"/>
      <w:r w:rsidR="00DD138C">
        <w:rPr>
          <w:szCs w:val="24"/>
        </w:rPr>
        <w:t>Eur</w:t>
      </w:r>
      <w:proofErr w:type="spellEnd"/>
      <w:r w:rsidR="00DD138C">
        <w:rPr>
          <w:szCs w:val="24"/>
        </w:rPr>
        <w:t xml:space="preserve"> su pridėtinės vertės mokesčiu (kur PVM sudaro 34,65 </w:t>
      </w:r>
      <w:proofErr w:type="spellStart"/>
      <w:r w:rsidR="00DD138C">
        <w:rPr>
          <w:szCs w:val="24"/>
        </w:rPr>
        <w:t>Eur</w:t>
      </w:r>
      <w:proofErr w:type="spellEnd"/>
      <w:r w:rsidR="00DD138C">
        <w:rPr>
          <w:szCs w:val="24"/>
        </w:rPr>
        <w:t xml:space="preserve">). </w:t>
      </w:r>
    </w:p>
    <w:p w:rsidR="007D5FC8" w:rsidRDefault="007D5FC8" w:rsidP="007D5FC8">
      <w:pPr>
        <w:jc w:val="both"/>
        <w:rPr>
          <w:szCs w:val="24"/>
        </w:rPr>
      </w:pPr>
      <w:r>
        <w:rPr>
          <w:szCs w:val="24"/>
        </w:rPr>
        <w:tab/>
      </w:r>
      <w:r w:rsidRPr="00DB0A06">
        <w:rPr>
          <w:szCs w:val="24"/>
        </w:rPr>
        <w:t xml:space="preserve">2. </w:t>
      </w:r>
      <w:r>
        <w:rPr>
          <w:szCs w:val="24"/>
        </w:rPr>
        <w:t>Šio sprendimo 1 punkte nurodytą turtą įtraukus į Kretingos rajono savivaldybės administracijos turto apskaitą,</w:t>
      </w:r>
      <w:r w:rsidRPr="00DB0A06">
        <w:rPr>
          <w:szCs w:val="24"/>
        </w:rPr>
        <w:t xml:space="preserve"> perduoti valdyti, naudoti ir disponuoti juo patikėjimo teise </w:t>
      </w:r>
      <w:r w:rsidR="00DD138C">
        <w:rPr>
          <w:szCs w:val="24"/>
        </w:rPr>
        <w:t>šiuo met</w:t>
      </w:r>
      <w:r w:rsidR="003914EA">
        <w:rPr>
          <w:szCs w:val="24"/>
        </w:rPr>
        <w:t>u</w:t>
      </w:r>
      <w:r w:rsidR="00DD138C">
        <w:rPr>
          <w:szCs w:val="24"/>
        </w:rPr>
        <w:t xml:space="preserve"> nuostatuose nurodytai veiklai vykdyti </w:t>
      </w:r>
      <w:r w:rsidRPr="00DB0A06">
        <w:rPr>
          <w:szCs w:val="24"/>
        </w:rPr>
        <w:t>Kretingos</w:t>
      </w:r>
      <w:r>
        <w:rPr>
          <w:szCs w:val="24"/>
        </w:rPr>
        <w:t xml:space="preserve"> rajono</w:t>
      </w:r>
      <w:r w:rsidR="00DD138C">
        <w:rPr>
          <w:szCs w:val="24"/>
        </w:rPr>
        <w:t xml:space="preserve"> Darbėnų gimnazijai</w:t>
      </w:r>
      <w:r w:rsidR="007A0D2F">
        <w:rPr>
          <w:szCs w:val="24"/>
        </w:rPr>
        <w:t xml:space="preserve"> (2 </w:t>
      </w:r>
      <w:proofErr w:type="spellStart"/>
      <w:r w:rsidR="007A0D2F">
        <w:rPr>
          <w:szCs w:val="24"/>
        </w:rPr>
        <w:t>kompl</w:t>
      </w:r>
      <w:proofErr w:type="spellEnd"/>
      <w:r w:rsidR="007A0D2F">
        <w:rPr>
          <w:szCs w:val="24"/>
        </w:rPr>
        <w:t>.)</w:t>
      </w:r>
      <w:r w:rsidR="00DD138C">
        <w:rPr>
          <w:szCs w:val="24"/>
        </w:rPr>
        <w:t>, Kretingos rajono Rūdaičių mokyklai, Kretingos rajono Kartenos mokyklai-daugiafunkciam centrui</w:t>
      </w:r>
      <w:r w:rsidR="007A0D2F">
        <w:rPr>
          <w:szCs w:val="24"/>
        </w:rPr>
        <w:t xml:space="preserve"> (2 </w:t>
      </w:r>
      <w:proofErr w:type="spellStart"/>
      <w:r w:rsidR="007A0D2F">
        <w:rPr>
          <w:szCs w:val="24"/>
        </w:rPr>
        <w:t>kompl</w:t>
      </w:r>
      <w:proofErr w:type="spellEnd"/>
      <w:r w:rsidR="007A0D2F">
        <w:rPr>
          <w:szCs w:val="24"/>
        </w:rPr>
        <w:t>.)</w:t>
      </w:r>
      <w:r w:rsidR="00DD138C">
        <w:rPr>
          <w:szCs w:val="24"/>
        </w:rPr>
        <w:t xml:space="preserve">, Kretingos Simono Daukanto progimnazijai, Kretingos rajono Baublių mokyklai-daugiafunkciam centrui, Kretingos rajono Jokūbavo Aleksandro Stulginskio pagrindinei mokyklai, Kretingos rajono Kurmaičių pradinei mokyklai, </w:t>
      </w:r>
      <w:r w:rsidR="007A0D2F">
        <w:rPr>
          <w:szCs w:val="24"/>
        </w:rPr>
        <w:t xml:space="preserve">Kretingos lopšeliui-darželiui „Pasaka“, Kretingos rajono Vydmantų lopšeliui-darželiui „Pasagėlė“, Kretingos lopšeliui-darželiui „Žilvitis“, Kretingos mokyklai- darželiui „Žibutė“, Kretingos lopšeliui-darželiui „Voveraitė“, Kretingos rajono Grūšlaukės pagrindinei mokyklai. </w:t>
      </w:r>
      <w:r w:rsidR="00DD138C">
        <w:rPr>
          <w:szCs w:val="24"/>
        </w:rPr>
        <w:t xml:space="preserve">  </w:t>
      </w:r>
      <w:r w:rsidRPr="00DB0A06">
        <w:rPr>
          <w:szCs w:val="24"/>
        </w:rPr>
        <w:t xml:space="preserve"> </w:t>
      </w:r>
    </w:p>
    <w:p w:rsidR="007D5FC8" w:rsidRDefault="007D5FC8" w:rsidP="007D5FC8">
      <w:pPr>
        <w:ind w:firstLine="1296"/>
        <w:jc w:val="both"/>
      </w:pPr>
      <w:r>
        <w:rPr>
          <w:szCs w:val="24"/>
        </w:rPr>
        <w:t xml:space="preserve">3. </w:t>
      </w:r>
      <w:r>
        <w:t>Įgalioti Kretingos rajono savivaldybės administracijos direktorių pasirašyti sprendimo 1 punkte  nurodyto turto perdavimo-priėmimo aktus.</w:t>
      </w:r>
    </w:p>
    <w:p w:rsidR="007D5FC8" w:rsidRDefault="007D5FC8" w:rsidP="007D5FC8">
      <w:pPr>
        <w:jc w:val="both"/>
      </w:pPr>
    </w:p>
    <w:p w:rsidR="00C52E39" w:rsidRDefault="00C52E39" w:rsidP="007D5FC8">
      <w:pPr>
        <w:jc w:val="both"/>
      </w:pPr>
    </w:p>
    <w:p w:rsidR="007D5FC8" w:rsidRDefault="007D5FC8" w:rsidP="007D5FC8">
      <w:pPr>
        <w:jc w:val="both"/>
      </w:pPr>
      <w:r>
        <w:t>Savivaldybės meras</w:t>
      </w:r>
      <w:r>
        <w:tab/>
      </w:r>
      <w:r w:rsidR="00C52E39">
        <w:tab/>
      </w:r>
      <w:r w:rsidR="00C52E39">
        <w:tab/>
      </w:r>
      <w:r w:rsidR="00C52E39">
        <w:tab/>
      </w:r>
      <w:r w:rsidR="00C52E39">
        <w:tab/>
        <w:t xml:space="preserve">     </w:t>
      </w:r>
      <w:r w:rsidR="00C52E39">
        <w:rPr>
          <w:szCs w:val="24"/>
        </w:rPr>
        <w:t>Juozas Mažeika</w:t>
      </w:r>
      <w:r>
        <w:tab/>
      </w:r>
      <w:r>
        <w:tab/>
      </w:r>
      <w:r>
        <w:tab/>
        <w:t xml:space="preserve">       </w:t>
      </w:r>
    </w:p>
    <w:p w:rsidR="007D5FC8" w:rsidRDefault="007D5FC8" w:rsidP="007D5FC8">
      <w:pPr>
        <w:jc w:val="both"/>
      </w:pPr>
    </w:p>
    <w:p w:rsidR="007D5FC8" w:rsidRDefault="007D5FC8" w:rsidP="007D5FC8">
      <w:pPr>
        <w:jc w:val="both"/>
      </w:pPr>
    </w:p>
    <w:p w:rsidR="007D5FC8" w:rsidRDefault="007D5FC8" w:rsidP="007D5FC8">
      <w:pPr>
        <w:jc w:val="both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5FC8" w:rsidRDefault="007D5FC8" w:rsidP="007D5FC8">
      <w:pPr>
        <w:jc w:val="both"/>
        <w:rPr>
          <w:sz w:val="18"/>
        </w:rPr>
      </w:pPr>
    </w:p>
    <w:p w:rsidR="00C52E39" w:rsidRDefault="00C52E39" w:rsidP="007D5FC8">
      <w:pPr>
        <w:jc w:val="both"/>
        <w:rPr>
          <w:sz w:val="18"/>
        </w:rPr>
      </w:pPr>
    </w:p>
    <w:p w:rsidR="00C52E39" w:rsidRDefault="00C52E39" w:rsidP="007D5FC8">
      <w:pPr>
        <w:jc w:val="both"/>
        <w:rPr>
          <w:sz w:val="18"/>
        </w:rPr>
      </w:pPr>
    </w:p>
    <w:p w:rsidR="007D5FC8" w:rsidRDefault="007D5FC8" w:rsidP="00C52E39">
      <w:pPr>
        <w:jc w:val="both"/>
        <w:rPr>
          <w:sz w:val="22"/>
        </w:rPr>
      </w:pPr>
      <w:r w:rsidRPr="00A15EDA">
        <w:rPr>
          <w:szCs w:val="24"/>
        </w:rPr>
        <w:t xml:space="preserve">Nijolė </w:t>
      </w:r>
      <w:proofErr w:type="spellStart"/>
      <w:r w:rsidRPr="00A15EDA">
        <w:rPr>
          <w:szCs w:val="24"/>
        </w:rPr>
        <w:t>Vaičienė</w:t>
      </w:r>
      <w:proofErr w:type="spellEnd"/>
      <w:r w:rsidRPr="00A15EDA">
        <w:rPr>
          <w:szCs w:val="24"/>
        </w:rPr>
        <w:t xml:space="preserve"> </w:t>
      </w:r>
      <w:r w:rsidRPr="00A15EDA">
        <w:rPr>
          <w:szCs w:val="24"/>
        </w:rPr>
        <w:tab/>
      </w:r>
      <w:r w:rsidRPr="009C0897">
        <w:rPr>
          <w:sz w:val="22"/>
        </w:rPr>
        <w:t xml:space="preserve"> </w:t>
      </w:r>
    </w:p>
    <w:sectPr w:rsidR="007D5FC8" w:rsidSect="00C52E39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C8"/>
    <w:rsid w:val="00111E0E"/>
    <w:rsid w:val="00166F08"/>
    <w:rsid w:val="00180001"/>
    <w:rsid w:val="001F2F34"/>
    <w:rsid w:val="001F6077"/>
    <w:rsid w:val="00267644"/>
    <w:rsid w:val="003914EA"/>
    <w:rsid w:val="00421FF7"/>
    <w:rsid w:val="00422DE6"/>
    <w:rsid w:val="006077FC"/>
    <w:rsid w:val="007A0D2F"/>
    <w:rsid w:val="007D5FC8"/>
    <w:rsid w:val="00803435"/>
    <w:rsid w:val="009A3484"/>
    <w:rsid w:val="00A15EDA"/>
    <w:rsid w:val="00A23C13"/>
    <w:rsid w:val="00C52E39"/>
    <w:rsid w:val="00DB4589"/>
    <w:rsid w:val="00DD094E"/>
    <w:rsid w:val="00DD138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0623"/>
  <w15:chartTrackingRefBased/>
  <w15:docId w15:val="{DB235C80-49B0-4EFB-9A95-8542168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7D5FC8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D5FC8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7D5FC8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2016-08-08T07:09:00Z</cp:lastPrinted>
  <dcterms:created xsi:type="dcterms:W3CDTF">2016-08-16T08:59:00Z</dcterms:created>
  <dcterms:modified xsi:type="dcterms:W3CDTF">2016-08-25T14:08:00Z</dcterms:modified>
</cp:coreProperties>
</file>