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A8" w:rsidRDefault="00D026A8" w:rsidP="00D026A8">
      <w:pPr>
        <w:jc w:val="right"/>
        <w:rPr>
          <w:b/>
        </w:rPr>
      </w:pP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D026A8" w:rsidTr="00D026A8">
        <w:trPr>
          <w:trHeight w:val="1985"/>
          <w:tblHeader/>
          <w:jc w:val="center"/>
        </w:trPr>
        <w:tc>
          <w:tcPr>
            <w:tcW w:w="9747" w:type="dxa"/>
          </w:tcPr>
          <w:p w:rsidR="00D026A8" w:rsidRDefault="00A4070C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26A8" w:rsidRDefault="00D026A8">
            <w:pPr>
              <w:jc w:val="center"/>
              <w:rPr>
                <w:b/>
                <w:caps/>
                <w:sz w:val="28"/>
              </w:rPr>
            </w:pPr>
          </w:p>
          <w:p w:rsidR="00D026A8" w:rsidRDefault="00B5489F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</w:t>
            </w:r>
            <w:r w:rsidR="00D026A8">
              <w:rPr>
                <w:b/>
                <w:caps/>
                <w:sz w:val="28"/>
              </w:rPr>
              <w:t>KRETINGOS RAJONO SAVIVALDYBĖS taryba</w:t>
            </w:r>
          </w:p>
          <w:p w:rsidR="00D026A8" w:rsidRDefault="00D026A8">
            <w:pPr>
              <w:jc w:val="center"/>
              <w:rPr>
                <w:b/>
                <w:caps/>
                <w:sz w:val="28"/>
              </w:rPr>
            </w:pPr>
          </w:p>
          <w:p w:rsidR="00D026A8" w:rsidRDefault="00D026A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D026A8" w:rsidRDefault="00D026A8" w:rsidP="00B5489F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6"/>
              </w:rPr>
              <w:t xml:space="preserve">dėl SAVIVALDYBĖS TURTO INVESTAVIMO </w:t>
            </w:r>
          </w:p>
        </w:tc>
      </w:tr>
    </w:tbl>
    <w:p w:rsidR="00D026A8" w:rsidRDefault="00D026A8" w:rsidP="00D026A8">
      <w:pPr>
        <w:jc w:val="center"/>
      </w:pPr>
    </w:p>
    <w:p w:rsidR="00D026A8" w:rsidRDefault="00D026A8" w:rsidP="00D026A8">
      <w:pPr>
        <w:jc w:val="center"/>
      </w:pPr>
      <w:r>
        <w:t xml:space="preserve">2016 m. birželio </w:t>
      </w:r>
      <w:r w:rsidR="0046209D">
        <w:t>30</w:t>
      </w:r>
      <w:r>
        <w:t xml:space="preserve"> d. </w:t>
      </w:r>
      <w:r w:rsidR="00B5489F">
        <w:t xml:space="preserve"> </w:t>
      </w:r>
      <w:r>
        <w:t xml:space="preserve">Nr. </w:t>
      </w:r>
      <w:r w:rsidR="00B5489F">
        <w:t>T</w:t>
      </w:r>
      <w:r w:rsidR="0046209D">
        <w:t>2</w:t>
      </w:r>
      <w:r w:rsidR="00B5489F">
        <w:t>-</w:t>
      </w:r>
      <w:r w:rsidR="00E2534C">
        <w:t>217</w:t>
      </w:r>
      <w:bookmarkStart w:id="0" w:name="_GoBack"/>
      <w:bookmarkEnd w:id="0"/>
    </w:p>
    <w:p w:rsidR="00D026A8" w:rsidRDefault="00D026A8" w:rsidP="00D026A8">
      <w:pPr>
        <w:jc w:val="center"/>
      </w:pPr>
      <w:r>
        <w:t>Kretinga</w:t>
      </w:r>
    </w:p>
    <w:p w:rsidR="00D026A8" w:rsidRDefault="00D026A8" w:rsidP="00D026A8">
      <w:pPr>
        <w:jc w:val="center"/>
      </w:pPr>
    </w:p>
    <w:p w:rsidR="00D026A8" w:rsidRDefault="00D026A8" w:rsidP="00D026A8">
      <w:pPr>
        <w:pStyle w:val="Pagrindinistekstas"/>
        <w:ind w:firstLine="720"/>
        <w:rPr>
          <w:lang w:val="lt-LT"/>
        </w:rPr>
      </w:pPr>
      <w:r>
        <w:rPr>
          <w:lang w:val="lt-LT"/>
        </w:rPr>
        <w:tab/>
        <w:t>Vadovaudamasi Lietuvos Respublikos vietos savivaldos 16 straipsnio 2 dalies 26 punktu ir 3 dalies 9 punktu, Lietuvos Respublikos valstybės ir savivaldybių turto valdymo, naudojimo ir disponavimo juo įstatymo 22 straipsnio 1 dalies 2 punktu, 2 dalies 5, 7, 9 punktais, Lietuvos Respublikos viešųjų įstaigų įstatymo 13 straipsnio 3 ir 6 dalimis, Sprendimo investuoti valstybės ir savivaldybių turtą priėmimo tvarkos aprašu, patvirtintu Lietuvos Respublikos Vyriausybės 2007 m. liepos 4 d. nutarimu Nr. 758 „Dėl Sprendimo investuoti valstybės ir savivaldybių turtą priėmimo tvarkos aprašo patvirtinimo“, bei atsižvelgdama į Kretingos rajono savivaldybės administracijos direktoriaus 2016</w:t>
      </w:r>
      <w:r w:rsidR="00084512">
        <w:rPr>
          <w:lang w:val="lt-LT"/>
        </w:rPr>
        <w:t xml:space="preserve"> m. birželio </w:t>
      </w:r>
      <w:r w:rsidR="0046699A">
        <w:rPr>
          <w:lang w:val="lt-LT"/>
        </w:rPr>
        <w:t>27</w:t>
      </w:r>
      <w:r w:rsidR="00084512">
        <w:rPr>
          <w:lang w:val="lt-LT"/>
        </w:rPr>
        <w:t xml:space="preserve"> d.</w:t>
      </w:r>
      <w:r>
        <w:rPr>
          <w:lang w:val="lt-LT"/>
        </w:rPr>
        <w:t xml:space="preserve"> raštą Nr. </w:t>
      </w:r>
      <w:r w:rsidRPr="0046699A">
        <w:rPr>
          <w:lang w:val="lt-LT"/>
        </w:rPr>
        <w:t>D13-1</w:t>
      </w:r>
      <w:r w:rsidR="0046699A" w:rsidRPr="0046699A">
        <w:rPr>
          <w:lang w:val="lt-LT"/>
        </w:rPr>
        <w:t>9</w:t>
      </w:r>
      <w:r w:rsidRPr="0046699A">
        <w:rPr>
          <w:lang w:val="lt-LT"/>
        </w:rPr>
        <w:t>3</w:t>
      </w:r>
      <w:r>
        <w:rPr>
          <w:lang w:val="lt-LT"/>
        </w:rPr>
        <w:t xml:space="preserve"> „Dėl pasiūlymo investuoti Savivaldybės turtą“, Strateginio planavimo tarybos posėdžio 2016 m. birželio 22 d. protokolą Nr. RP-1-5, Kretingos  rajono savivaldybės taryba  n u s p r e n d ž i a:</w:t>
      </w:r>
    </w:p>
    <w:p w:rsidR="00D026A8" w:rsidRDefault="00D026A8" w:rsidP="00D026A8">
      <w:pPr>
        <w:pStyle w:val="Pagrindinistekstas"/>
        <w:ind w:firstLine="720"/>
        <w:rPr>
          <w:lang w:val="lt-LT"/>
        </w:rPr>
      </w:pPr>
      <w:r>
        <w:rPr>
          <w:lang w:val="lt-LT"/>
        </w:rPr>
        <w:tab/>
        <w:t xml:space="preserve">1. Investuoti Kretingos rajono savivaldybei nuosavybės teise priklausantį finansinį turtą (pinigus) 62 000 </w:t>
      </w:r>
      <w:proofErr w:type="spellStart"/>
      <w:r>
        <w:rPr>
          <w:lang w:val="lt-LT"/>
        </w:rPr>
        <w:t>Eur</w:t>
      </w:r>
      <w:proofErr w:type="spellEnd"/>
      <w:r>
        <w:rPr>
          <w:lang w:val="lt-LT"/>
        </w:rPr>
        <w:t xml:space="preserve"> (šešiasdešimt du tūkstančius eurų) iš Kretingos rajono savivaldybės biudžeto asignavimų ir perduoti jį kaip turtinį įnašą, didinat viešosios įstaigos Kretingos ligoninės dalininko kapitalą.    </w:t>
      </w:r>
    </w:p>
    <w:p w:rsidR="00D026A8" w:rsidRPr="00066C60" w:rsidRDefault="00D026A8" w:rsidP="0014444C">
      <w:pPr>
        <w:pStyle w:val="Pagrindinistekstas"/>
        <w:ind w:firstLine="720"/>
        <w:rPr>
          <w:rFonts w:eastAsia="MS Mincho"/>
          <w:szCs w:val="24"/>
          <w:lang w:val="lt-LT"/>
        </w:rPr>
      </w:pPr>
      <w:r>
        <w:rPr>
          <w:lang w:val="lt-LT"/>
        </w:rPr>
        <w:t xml:space="preserve"> </w:t>
      </w:r>
      <w:r>
        <w:rPr>
          <w:lang w:val="lt-LT"/>
        </w:rPr>
        <w:tab/>
      </w:r>
      <w:r w:rsidRPr="00066C60">
        <w:rPr>
          <w:lang w:val="lt-LT"/>
        </w:rPr>
        <w:t xml:space="preserve">2. </w:t>
      </w:r>
      <w:r w:rsidRPr="00066C60">
        <w:rPr>
          <w:rFonts w:eastAsia="MS Mincho"/>
          <w:szCs w:val="24"/>
          <w:lang w:val="lt-LT"/>
        </w:rPr>
        <w:t>Šis sprendimas gali būti skundžiamas Lietuvos Respublikos administracinių bylų teisenos įstatymo nustatyta tvarka.</w:t>
      </w:r>
    </w:p>
    <w:p w:rsidR="00D026A8" w:rsidRPr="00066C60" w:rsidRDefault="00D026A8" w:rsidP="00D026A8">
      <w:pPr>
        <w:pStyle w:val="Paprastasistekstas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lt-LT"/>
        </w:rPr>
      </w:pPr>
    </w:p>
    <w:p w:rsidR="00D026A8" w:rsidRPr="00066C60" w:rsidRDefault="00D026A8" w:rsidP="00D026A8">
      <w:pPr>
        <w:pStyle w:val="Paprastasistekstas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lt-LT"/>
        </w:rPr>
      </w:pPr>
    </w:p>
    <w:p w:rsidR="00D026A8" w:rsidRPr="00066C60" w:rsidRDefault="00D026A8" w:rsidP="00D026A8">
      <w:pPr>
        <w:pStyle w:val="Pagrindinistekstas"/>
        <w:rPr>
          <w:lang w:val="lt-LT"/>
        </w:rPr>
      </w:pPr>
      <w:r w:rsidRPr="00066C60">
        <w:rPr>
          <w:lang w:val="lt-LT"/>
        </w:rPr>
        <w:t>Savivaldybės meras</w:t>
      </w:r>
      <w:r w:rsidRPr="00066C60">
        <w:rPr>
          <w:lang w:val="lt-LT"/>
        </w:rPr>
        <w:tab/>
      </w:r>
      <w:r w:rsidRPr="00066C60">
        <w:rPr>
          <w:lang w:val="lt-LT"/>
        </w:rPr>
        <w:tab/>
        <w:t xml:space="preserve">                  </w:t>
      </w:r>
      <w:r w:rsidR="0046209D" w:rsidRPr="00066C60">
        <w:rPr>
          <w:lang w:val="lt-LT"/>
        </w:rPr>
        <w:tab/>
      </w:r>
      <w:r w:rsidR="0046209D" w:rsidRPr="00066C60">
        <w:rPr>
          <w:lang w:val="lt-LT"/>
        </w:rPr>
        <w:tab/>
      </w:r>
      <w:r w:rsidR="0046209D" w:rsidRPr="00066C60">
        <w:rPr>
          <w:lang w:val="lt-LT"/>
        </w:rPr>
        <w:tab/>
        <w:t xml:space="preserve">     Juozas Mažeika</w:t>
      </w:r>
      <w:r w:rsidRPr="00066C60">
        <w:rPr>
          <w:lang w:val="lt-LT"/>
        </w:rPr>
        <w:t xml:space="preserve">                                                       </w:t>
      </w:r>
    </w:p>
    <w:p w:rsidR="00D026A8" w:rsidRPr="00066C60" w:rsidRDefault="00D026A8" w:rsidP="00D026A8">
      <w:pPr>
        <w:jc w:val="both"/>
        <w:outlineLvl w:val="0"/>
      </w:pPr>
    </w:p>
    <w:p w:rsidR="00D026A8" w:rsidRPr="00066C60" w:rsidRDefault="00D026A8" w:rsidP="00D026A8">
      <w:pPr>
        <w:jc w:val="both"/>
        <w:outlineLvl w:val="0"/>
      </w:pPr>
    </w:p>
    <w:p w:rsidR="00D026A8" w:rsidRPr="00066C60" w:rsidRDefault="00D026A8" w:rsidP="00D026A8">
      <w:pPr>
        <w:jc w:val="both"/>
        <w:outlineLvl w:val="0"/>
      </w:pPr>
    </w:p>
    <w:p w:rsidR="00D026A8" w:rsidRPr="00066C60" w:rsidRDefault="00D026A8" w:rsidP="00D026A8">
      <w:pPr>
        <w:jc w:val="both"/>
        <w:outlineLvl w:val="0"/>
      </w:pPr>
    </w:p>
    <w:p w:rsidR="00D026A8" w:rsidRPr="00066C60" w:rsidRDefault="00D026A8" w:rsidP="00D026A8">
      <w:pPr>
        <w:jc w:val="both"/>
        <w:outlineLvl w:val="0"/>
      </w:pPr>
    </w:p>
    <w:p w:rsidR="00D026A8" w:rsidRPr="00066C60" w:rsidRDefault="00D026A8" w:rsidP="00D026A8">
      <w:pPr>
        <w:jc w:val="both"/>
        <w:outlineLvl w:val="0"/>
      </w:pPr>
    </w:p>
    <w:p w:rsidR="00D026A8" w:rsidRPr="00066C60" w:rsidRDefault="00D026A8" w:rsidP="00D026A8">
      <w:pPr>
        <w:jc w:val="both"/>
        <w:outlineLvl w:val="0"/>
      </w:pPr>
    </w:p>
    <w:p w:rsidR="00D026A8" w:rsidRPr="00066C60" w:rsidRDefault="00D026A8" w:rsidP="00D026A8">
      <w:pPr>
        <w:jc w:val="both"/>
        <w:outlineLvl w:val="0"/>
      </w:pPr>
    </w:p>
    <w:p w:rsidR="0014444C" w:rsidRPr="00066C60" w:rsidRDefault="0014444C" w:rsidP="00D026A8">
      <w:pPr>
        <w:jc w:val="both"/>
        <w:outlineLvl w:val="0"/>
      </w:pPr>
    </w:p>
    <w:p w:rsidR="00D026A8" w:rsidRPr="00066C60" w:rsidRDefault="00D026A8" w:rsidP="00D026A8">
      <w:pPr>
        <w:jc w:val="both"/>
        <w:outlineLvl w:val="0"/>
      </w:pPr>
    </w:p>
    <w:p w:rsidR="00B5489F" w:rsidRPr="00066C60" w:rsidRDefault="00B5489F" w:rsidP="00D026A8">
      <w:pPr>
        <w:jc w:val="both"/>
        <w:outlineLvl w:val="0"/>
      </w:pPr>
    </w:p>
    <w:p w:rsidR="00B5489F" w:rsidRPr="00066C60" w:rsidRDefault="00B5489F" w:rsidP="00D026A8">
      <w:pPr>
        <w:jc w:val="both"/>
        <w:outlineLvl w:val="0"/>
      </w:pPr>
    </w:p>
    <w:p w:rsidR="00B5489F" w:rsidRPr="00066C60" w:rsidRDefault="00B5489F" w:rsidP="00D026A8">
      <w:pPr>
        <w:jc w:val="both"/>
        <w:outlineLvl w:val="0"/>
      </w:pPr>
    </w:p>
    <w:p w:rsidR="00B5489F" w:rsidRPr="00066C60" w:rsidRDefault="00B5489F" w:rsidP="00D026A8">
      <w:pPr>
        <w:jc w:val="both"/>
        <w:outlineLvl w:val="0"/>
      </w:pPr>
    </w:p>
    <w:p w:rsidR="00B5489F" w:rsidRPr="00066C60" w:rsidRDefault="00B5489F" w:rsidP="00D026A8">
      <w:pPr>
        <w:jc w:val="both"/>
        <w:outlineLvl w:val="0"/>
      </w:pPr>
    </w:p>
    <w:p w:rsidR="00D026A8" w:rsidRPr="00066C60" w:rsidRDefault="00D026A8" w:rsidP="00D026A8">
      <w:pPr>
        <w:jc w:val="both"/>
        <w:outlineLvl w:val="0"/>
      </w:pPr>
    </w:p>
    <w:p w:rsidR="00D026A8" w:rsidRPr="00066C60" w:rsidRDefault="00D026A8" w:rsidP="00D026A8">
      <w:pPr>
        <w:jc w:val="both"/>
        <w:outlineLvl w:val="0"/>
      </w:pPr>
    </w:p>
    <w:p w:rsidR="00D026A8" w:rsidRPr="00066C60" w:rsidRDefault="00D026A8" w:rsidP="00D026A8">
      <w:pPr>
        <w:jc w:val="both"/>
        <w:outlineLvl w:val="0"/>
      </w:pPr>
      <w:r w:rsidRPr="00066C60">
        <w:t xml:space="preserve">Nijolė </w:t>
      </w:r>
      <w:proofErr w:type="spellStart"/>
      <w:r w:rsidRPr="00066C60">
        <w:t>Vaičienė</w:t>
      </w:r>
      <w:proofErr w:type="spellEnd"/>
      <w:r w:rsidRPr="00066C60">
        <w:t xml:space="preserve"> </w:t>
      </w:r>
    </w:p>
    <w:p w:rsidR="00D026A8" w:rsidRPr="00066C60" w:rsidRDefault="00D026A8" w:rsidP="00D026A8">
      <w:pPr>
        <w:jc w:val="both"/>
        <w:outlineLvl w:val="0"/>
      </w:pPr>
      <w:r w:rsidRPr="00066C60">
        <w:tab/>
      </w:r>
      <w:r w:rsidRPr="00066C60">
        <w:tab/>
      </w:r>
      <w:r w:rsidRPr="00066C60">
        <w:tab/>
      </w:r>
    </w:p>
    <w:sectPr w:rsidR="00D026A8" w:rsidRPr="00066C60" w:rsidSect="00B5489F"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A8"/>
    <w:rsid w:val="00066C60"/>
    <w:rsid w:val="00084512"/>
    <w:rsid w:val="00111E0E"/>
    <w:rsid w:val="0014444C"/>
    <w:rsid w:val="00180001"/>
    <w:rsid w:val="00421FF7"/>
    <w:rsid w:val="0046209D"/>
    <w:rsid w:val="0046699A"/>
    <w:rsid w:val="009C3FE4"/>
    <w:rsid w:val="00A03263"/>
    <w:rsid w:val="00A23C13"/>
    <w:rsid w:val="00A4070C"/>
    <w:rsid w:val="00B5489F"/>
    <w:rsid w:val="00D026A8"/>
    <w:rsid w:val="00DB4589"/>
    <w:rsid w:val="00DD094E"/>
    <w:rsid w:val="00E23DB5"/>
    <w:rsid w:val="00E2534C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F3A8"/>
  <w15:chartTrackingRefBased/>
  <w15:docId w15:val="{3E811B55-FD39-4A6F-8485-CC83938B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D026A8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D026A8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D026A8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semiHidden/>
    <w:unhideWhenUsed/>
    <w:rsid w:val="00D026A8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D026A8"/>
    <w:rPr>
      <w:rFonts w:ascii="Courier New" w:eastAsia="Times New Roman" w:hAnsi="Courier New" w:cs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cp:lastPrinted>2016-06-27T07:29:00Z</cp:lastPrinted>
  <dcterms:created xsi:type="dcterms:W3CDTF">2016-06-28T07:11:00Z</dcterms:created>
  <dcterms:modified xsi:type="dcterms:W3CDTF">2016-06-30T15:11:00Z</dcterms:modified>
</cp:coreProperties>
</file>