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1A0" w:rsidRDefault="008B696C" w:rsidP="00F04206">
      <w:pPr>
        <w:pStyle w:val="Antrats"/>
        <w:tabs>
          <w:tab w:val="clear" w:pos="4153"/>
          <w:tab w:val="clear" w:pos="8306"/>
        </w:tabs>
        <w:ind w:left="5387" w:hanging="284"/>
      </w:pPr>
      <w:r>
        <w:t xml:space="preserve"> </w:t>
      </w:r>
      <w:r w:rsidR="00F04206">
        <w:t xml:space="preserve">  </w:t>
      </w:r>
      <w:r w:rsidR="001311A0">
        <w:t>PATVIRTINTA</w:t>
      </w:r>
    </w:p>
    <w:p w:rsidR="00F04206" w:rsidRDefault="00776885" w:rsidP="00F04206">
      <w:pPr>
        <w:pStyle w:val="Antrats"/>
        <w:tabs>
          <w:tab w:val="clear" w:pos="4153"/>
          <w:tab w:val="clear" w:pos="8306"/>
        </w:tabs>
        <w:ind w:left="5387" w:hanging="284"/>
      </w:pPr>
      <w:r>
        <w:t xml:space="preserve"> </w:t>
      </w:r>
      <w:r w:rsidR="00F04206">
        <w:t xml:space="preserve">  </w:t>
      </w:r>
      <w:r w:rsidR="001311A0">
        <w:t>Kreting</w:t>
      </w:r>
      <w:r w:rsidR="00F04206">
        <w:t>os  rajono savivaldybės tarybos</w:t>
      </w:r>
    </w:p>
    <w:p w:rsidR="001311A0" w:rsidRDefault="001311A0" w:rsidP="00F04206">
      <w:pPr>
        <w:pStyle w:val="Antrats"/>
        <w:tabs>
          <w:tab w:val="clear" w:pos="4153"/>
          <w:tab w:val="clear" w:pos="8306"/>
        </w:tabs>
        <w:ind w:left="5245"/>
      </w:pPr>
      <w:r>
        <w:t>201</w:t>
      </w:r>
      <w:r w:rsidR="00482E89">
        <w:t>6</w:t>
      </w:r>
      <w:r w:rsidR="00071888">
        <w:t xml:space="preserve"> m. birželio </w:t>
      </w:r>
      <w:r w:rsidR="00AB74B1">
        <w:t>30</w:t>
      </w:r>
      <w:r w:rsidR="00071888">
        <w:t xml:space="preserve"> d.</w:t>
      </w:r>
      <w:r>
        <w:t xml:space="preserve"> sprendimu Nr. </w:t>
      </w:r>
      <w:r w:rsidR="00217CD8">
        <w:t>T2-</w:t>
      </w:r>
      <w:r w:rsidR="009936CE">
        <w:t>185</w:t>
      </w:r>
      <w:bookmarkStart w:id="0" w:name="_GoBack"/>
      <w:bookmarkEnd w:id="0"/>
    </w:p>
    <w:p w:rsidR="001311A0" w:rsidRDefault="001311A0" w:rsidP="001311A0">
      <w:pPr>
        <w:pStyle w:val="Antrats"/>
        <w:tabs>
          <w:tab w:val="clear" w:pos="4153"/>
          <w:tab w:val="clear" w:pos="8306"/>
        </w:tabs>
        <w:ind w:left="5580"/>
      </w:pPr>
    </w:p>
    <w:p w:rsidR="001311A0" w:rsidRDefault="001311A0" w:rsidP="00F0108E">
      <w:pPr>
        <w:pStyle w:val="Antrats"/>
        <w:tabs>
          <w:tab w:val="clear" w:pos="4153"/>
          <w:tab w:val="clear" w:pos="8306"/>
        </w:tabs>
        <w:ind w:firstLine="1276"/>
        <w:jc w:val="center"/>
        <w:rPr>
          <w:b/>
          <w:bCs/>
        </w:rPr>
      </w:pPr>
      <w:r>
        <w:rPr>
          <w:b/>
          <w:bCs/>
        </w:rPr>
        <w:t>KRETINGOS  RAJONO SAVIVALDYBĖS BIUDŽETO SUDARYMO IR VYKDYMO</w:t>
      </w:r>
      <w:r w:rsidR="00074EE3">
        <w:rPr>
          <w:b/>
          <w:bCs/>
        </w:rPr>
        <w:t>,</w:t>
      </w:r>
      <w:r>
        <w:rPr>
          <w:b/>
          <w:bCs/>
        </w:rPr>
        <w:t xml:space="preserve"> </w:t>
      </w:r>
      <w:r w:rsidR="00FE21C2">
        <w:rPr>
          <w:b/>
          <w:bCs/>
        </w:rPr>
        <w:t>PAJAMŲ KAUPIMO IR</w:t>
      </w:r>
      <w:r w:rsidR="00EB70C5">
        <w:rPr>
          <w:b/>
          <w:bCs/>
        </w:rPr>
        <w:t xml:space="preserve"> ĮMOKĖJIMO Į SAVIVALDYBĖS BIUDŽETĄ, </w:t>
      </w:r>
      <w:r>
        <w:rPr>
          <w:b/>
          <w:bCs/>
        </w:rPr>
        <w:t>ASIGNAVIMŲ ADMINISTRAVIMO IR ATSKAITOMYBĖS TVARKOS APRAŠAS</w:t>
      </w:r>
    </w:p>
    <w:p w:rsidR="00B51252" w:rsidRDefault="00B51252" w:rsidP="00F0108E">
      <w:pPr>
        <w:pStyle w:val="Antrats"/>
        <w:tabs>
          <w:tab w:val="clear" w:pos="4153"/>
          <w:tab w:val="clear" w:pos="8306"/>
        </w:tabs>
        <w:ind w:firstLine="1276"/>
        <w:jc w:val="center"/>
        <w:rPr>
          <w:b/>
          <w:bCs/>
        </w:rPr>
      </w:pPr>
    </w:p>
    <w:p w:rsidR="001311A0" w:rsidRDefault="001311A0" w:rsidP="00F0108E">
      <w:pPr>
        <w:pStyle w:val="Antrats"/>
        <w:tabs>
          <w:tab w:val="clear" w:pos="4153"/>
          <w:tab w:val="clear" w:pos="8306"/>
        </w:tabs>
        <w:ind w:firstLine="1276"/>
        <w:jc w:val="center"/>
        <w:rPr>
          <w:b/>
          <w:bCs/>
        </w:rPr>
      </w:pPr>
      <w:r>
        <w:rPr>
          <w:b/>
          <w:bCs/>
        </w:rPr>
        <w:br/>
        <w:t>I. BENDROSIOS NUOSTATOS</w:t>
      </w:r>
    </w:p>
    <w:p w:rsidR="001311A0" w:rsidRDefault="001311A0" w:rsidP="00F0108E">
      <w:pPr>
        <w:pStyle w:val="Antrats"/>
        <w:tabs>
          <w:tab w:val="clear" w:pos="4153"/>
          <w:tab w:val="clear" w:pos="8306"/>
        </w:tabs>
        <w:spacing w:line="240" w:lineRule="atLeast"/>
        <w:ind w:firstLine="1276"/>
        <w:jc w:val="center"/>
        <w:rPr>
          <w:b/>
          <w:bCs/>
        </w:rPr>
      </w:pPr>
    </w:p>
    <w:p w:rsidR="001311A0" w:rsidRDefault="001311A0" w:rsidP="00207006">
      <w:pPr>
        <w:pStyle w:val="Antrats"/>
        <w:suppressLineNumbers/>
        <w:tabs>
          <w:tab w:val="clear" w:pos="4153"/>
          <w:tab w:val="clear" w:pos="8306"/>
        </w:tabs>
        <w:spacing w:line="240" w:lineRule="atLeast"/>
        <w:ind w:firstLine="1134"/>
        <w:jc w:val="both"/>
      </w:pPr>
      <w:r>
        <w:t>1. Kretingos rajono savivaldybės biudžeto sudarymo ir vykdymo,</w:t>
      </w:r>
      <w:r w:rsidR="004026E4">
        <w:t xml:space="preserve"> pajamų kaupimo ir įmokėjimo į S</w:t>
      </w:r>
      <w:r w:rsidR="00400C96">
        <w:t>avivaldybės biudžetą,</w:t>
      </w:r>
      <w:r>
        <w:t xml:space="preserve"> asignavimų administravimo ir atskaitomybės tvarkos aprašas (toliau </w:t>
      </w:r>
      <w:r w:rsidR="00207006">
        <w:t xml:space="preserve"> </w:t>
      </w:r>
      <w:r w:rsidR="00207006">
        <w:rPr>
          <w:rFonts w:ascii="Andalus" w:hAnsi="Andalus" w:cs="Andalus"/>
        </w:rPr>
        <w:t>–</w:t>
      </w:r>
      <w:r w:rsidR="00207006">
        <w:t xml:space="preserve"> </w:t>
      </w:r>
      <w:r w:rsidR="00F71A7A">
        <w:t>A</w:t>
      </w:r>
      <w:r w:rsidRPr="00F71A7A">
        <w:t>prašas</w:t>
      </w:r>
      <w:r>
        <w:t xml:space="preserve">) nustato </w:t>
      </w:r>
      <w:r w:rsidR="00074EE3">
        <w:t>Kretingos rajono s</w:t>
      </w:r>
      <w:r>
        <w:t>avivaldybės biudžeto (toliau –</w:t>
      </w:r>
      <w:r w:rsidR="00074EE3">
        <w:t xml:space="preserve"> </w:t>
      </w:r>
      <w:r w:rsidR="004026E4">
        <w:t>S</w:t>
      </w:r>
      <w:r w:rsidR="00074EE3">
        <w:t xml:space="preserve">avivaldybės </w:t>
      </w:r>
      <w:r>
        <w:t xml:space="preserve"> biudžeto) sudarymo, </w:t>
      </w:r>
      <w:r w:rsidR="00F71A7A">
        <w:t>asignavimų administravimo, biudžeto</w:t>
      </w:r>
      <w:r>
        <w:t xml:space="preserve"> vykdymo, </w:t>
      </w:r>
      <w:r w:rsidR="00F71A7A">
        <w:t xml:space="preserve">asignavimų pakeitimo ir </w:t>
      </w:r>
      <w:r>
        <w:t>atskaitomybės</w:t>
      </w:r>
      <w:r w:rsidR="00F71A7A">
        <w:t xml:space="preserve"> procedūras bei tvarką.</w:t>
      </w:r>
    </w:p>
    <w:p w:rsidR="001311A0" w:rsidRDefault="00855D35" w:rsidP="00D35264">
      <w:pPr>
        <w:pStyle w:val="Antrats"/>
        <w:suppressLineNumbers/>
        <w:tabs>
          <w:tab w:val="clear" w:pos="4153"/>
          <w:tab w:val="clear" w:pos="8306"/>
          <w:tab w:val="left" w:pos="1134"/>
        </w:tabs>
        <w:spacing w:line="240" w:lineRule="atLeast"/>
        <w:ind w:firstLine="1134"/>
        <w:jc w:val="both"/>
      </w:pPr>
      <w:r>
        <w:t>2</w:t>
      </w:r>
      <w:r w:rsidR="001311A0">
        <w:t xml:space="preserve">. </w:t>
      </w:r>
      <w:r w:rsidR="00400C96">
        <w:t>Savivaldybės b</w:t>
      </w:r>
      <w:r w:rsidR="001311A0">
        <w:t xml:space="preserve">iudžeto sudarymo ir vykdymo </w:t>
      </w:r>
      <w:r w:rsidR="001311A0" w:rsidRPr="0071716F">
        <w:t>metodiką nustato</w:t>
      </w:r>
      <w:r w:rsidR="001311A0">
        <w:t xml:space="preserve"> Lietuvos Respublikos finansų ministerija.</w:t>
      </w:r>
    </w:p>
    <w:p w:rsidR="001311A0" w:rsidRPr="009F6865" w:rsidRDefault="00855D35" w:rsidP="00D35264">
      <w:pPr>
        <w:suppressLineNumbers/>
        <w:spacing w:line="240" w:lineRule="atLeast"/>
        <w:ind w:firstLine="1134"/>
        <w:jc w:val="both"/>
        <w:rPr>
          <w:lang w:val="lt-LT"/>
        </w:rPr>
      </w:pPr>
      <w:r>
        <w:rPr>
          <w:lang w:val="lt-LT"/>
        </w:rPr>
        <w:t>3</w:t>
      </w:r>
      <w:r w:rsidR="001311A0" w:rsidRPr="009F6865">
        <w:rPr>
          <w:lang w:val="lt-LT"/>
        </w:rPr>
        <w:t xml:space="preserve">. </w:t>
      </w:r>
      <w:r w:rsidR="00400C96">
        <w:rPr>
          <w:lang w:val="lt-LT"/>
        </w:rPr>
        <w:t>Savivaldybės b</w:t>
      </w:r>
      <w:r w:rsidR="001311A0" w:rsidRPr="009F6865">
        <w:rPr>
          <w:lang w:val="lt-LT"/>
        </w:rPr>
        <w:t>iudžeto teisinis pagrindas yra Savivaldybės tarybos priimti sprendimai dėl atitinkamų biudžetinių metų biudžeto patvirtinimo ir patikslinimo.</w:t>
      </w:r>
    </w:p>
    <w:p w:rsidR="001311A0" w:rsidRDefault="00855D35" w:rsidP="00D35264">
      <w:pPr>
        <w:pStyle w:val="Antrats"/>
        <w:suppressLineNumbers/>
        <w:tabs>
          <w:tab w:val="clear" w:pos="4153"/>
          <w:tab w:val="clear" w:pos="8306"/>
          <w:tab w:val="left" w:pos="1134"/>
        </w:tabs>
        <w:spacing w:line="240" w:lineRule="atLeast"/>
        <w:ind w:firstLine="1134"/>
        <w:jc w:val="both"/>
      </w:pPr>
      <w:r>
        <w:t>4</w:t>
      </w:r>
      <w:r w:rsidR="001311A0">
        <w:t xml:space="preserve">. </w:t>
      </w:r>
      <w:r w:rsidR="00400C96">
        <w:t>Savivaldybės b</w:t>
      </w:r>
      <w:r w:rsidR="001311A0">
        <w:t>iudžeto pajamų ir asignavimų ekonominę ir funkcinę klasifikaciją nustato Lietuvos Respublikos finansų ministerija.</w:t>
      </w:r>
    </w:p>
    <w:p w:rsidR="001311A0" w:rsidRPr="00C357A3" w:rsidRDefault="00855D35" w:rsidP="00D35264">
      <w:pPr>
        <w:ind w:firstLine="1134"/>
        <w:jc w:val="both"/>
        <w:rPr>
          <w:lang w:val="lt-LT"/>
        </w:rPr>
      </w:pPr>
      <w:r>
        <w:rPr>
          <w:lang w:val="lt-LT"/>
        </w:rPr>
        <w:t>5</w:t>
      </w:r>
      <w:r w:rsidR="001311A0">
        <w:rPr>
          <w:lang w:val="lt-LT"/>
        </w:rPr>
        <w:t xml:space="preserve">. </w:t>
      </w:r>
      <w:r w:rsidR="001311A0" w:rsidRPr="00C357A3">
        <w:rPr>
          <w:lang w:val="lt-LT"/>
        </w:rPr>
        <w:t>Savivaldybės biudžet</w:t>
      </w:r>
      <w:r w:rsidR="004026E4">
        <w:rPr>
          <w:lang w:val="lt-LT"/>
        </w:rPr>
        <w:t>o asignavimus administruoja ir S</w:t>
      </w:r>
      <w:r w:rsidR="001311A0" w:rsidRPr="00C357A3">
        <w:rPr>
          <w:lang w:val="lt-LT"/>
        </w:rPr>
        <w:t xml:space="preserve">avivaldybės biudžeto vykdymą organizuoja </w:t>
      </w:r>
      <w:r w:rsidR="001311A0">
        <w:rPr>
          <w:lang w:val="lt-LT"/>
        </w:rPr>
        <w:t>Kretingos rajono</w:t>
      </w:r>
      <w:r w:rsidR="001311A0" w:rsidRPr="00C357A3">
        <w:rPr>
          <w:lang w:val="lt-LT"/>
        </w:rPr>
        <w:t xml:space="preserve"> savivaldybės administracijos </w:t>
      </w:r>
      <w:r w:rsidR="00FE21C2" w:rsidRPr="00C357A3">
        <w:rPr>
          <w:lang w:val="lt-LT"/>
        </w:rPr>
        <w:t xml:space="preserve">direktorius </w:t>
      </w:r>
      <w:r w:rsidR="001311A0" w:rsidRPr="00C357A3">
        <w:rPr>
          <w:lang w:val="lt-LT"/>
        </w:rPr>
        <w:t>(toliau – Savivaldybės administracijos direktorius), vadovaudamasis Lietuvos Respublikos vietos savivaldos įstatymu, Lietuvos Respublikos biudžeto sandaros įstatymu, Lietuvos Respublikos Vyriausybės patvirtintomis valstybės biudžeto ir savivaldybių biudžetų sudarymo i</w:t>
      </w:r>
      <w:r w:rsidR="00400C96">
        <w:rPr>
          <w:lang w:val="lt-LT"/>
        </w:rPr>
        <w:t>r vykdymo taisyklėmis bei šiuo A</w:t>
      </w:r>
      <w:r w:rsidR="001311A0" w:rsidRPr="00C357A3">
        <w:rPr>
          <w:lang w:val="lt-LT"/>
        </w:rPr>
        <w:t>prašu.</w:t>
      </w:r>
    </w:p>
    <w:p w:rsidR="001311A0" w:rsidRDefault="001311A0" w:rsidP="00D35264">
      <w:pPr>
        <w:pStyle w:val="Antrats"/>
        <w:tabs>
          <w:tab w:val="clear" w:pos="4153"/>
          <w:tab w:val="clear" w:pos="8306"/>
        </w:tabs>
        <w:spacing w:line="240" w:lineRule="atLeast"/>
        <w:ind w:firstLine="1134"/>
        <w:jc w:val="both"/>
      </w:pPr>
    </w:p>
    <w:p w:rsidR="00B51252" w:rsidRDefault="00B51252" w:rsidP="00D35264">
      <w:pPr>
        <w:pStyle w:val="Antrats"/>
        <w:tabs>
          <w:tab w:val="clear" w:pos="4153"/>
          <w:tab w:val="clear" w:pos="8306"/>
        </w:tabs>
        <w:spacing w:line="240" w:lineRule="atLeast"/>
        <w:ind w:firstLine="1134"/>
        <w:jc w:val="both"/>
      </w:pPr>
    </w:p>
    <w:p w:rsidR="001311A0" w:rsidRPr="00036B51" w:rsidRDefault="001311A0" w:rsidP="00D35264">
      <w:pPr>
        <w:pStyle w:val="Antrats"/>
        <w:tabs>
          <w:tab w:val="clear" w:pos="4153"/>
          <w:tab w:val="clear" w:pos="8306"/>
        </w:tabs>
        <w:spacing w:line="240" w:lineRule="atLeast"/>
        <w:ind w:firstLine="1134"/>
        <w:jc w:val="center"/>
        <w:rPr>
          <w:b/>
          <w:bCs/>
        </w:rPr>
      </w:pPr>
      <w:r>
        <w:rPr>
          <w:b/>
          <w:bCs/>
        </w:rPr>
        <w:t xml:space="preserve">II . </w:t>
      </w:r>
      <w:r w:rsidR="004B0CD6">
        <w:rPr>
          <w:b/>
          <w:bCs/>
        </w:rPr>
        <w:t>S</w:t>
      </w:r>
      <w:r w:rsidR="004026E4">
        <w:rPr>
          <w:b/>
          <w:bCs/>
        </w:rPr>
        <w:t>A</w:t>
      </w:r>
      <w:r w:rsidR="004B0CD6">
        <w:rPr>
          <w:b/>
          <w:bCs/>
        </w:rPr>
        <w:t>VIVALDYBĖS BIUDŽETO PROJEKTO RENGIMAS</w:t>
      </w:r>
      <w:r>
        <w:rPr>
          <w:b/>
          <w:bCs/>
        </w:rPr>
        <w:t xml:space="preserve"> IR </w:t>
      </w:r>
      <w:r w:rsidR="00036B51">
        <w:rPr>
          <w:b/>
          <w:bCs/>
        </w:rPr>
        <w:t>TVIRTINIMAS</w:t>
      </w:r>
    </w:p>
    <w:p w:rsidR="001311A0" w:rsidRDefault="001311A0" w:rsidP="00D35264">
      <w:pPr>
        <w:pStyle w:val="Antrats"/>
        <w:tabs>
          <w:tab w:val="clear" w:pos="4153"/>
          <w:tab w:val="clear" w:pos="8306"/>
        </w:tabs>
        <w:spacing w:line="240" w:lineRule="atLeast"/>
        <w:ind w:firstLine="1134"/>
        <w:jc w:val="center"/>
        <w:rPr>
          <w:b/>
          <w:bCs/>
        </w:rPr>
      </w:pPr>
    </w:p>
    <w:p w:rsidR="006308AE" w:rsidRDefault="00855D35" w:rsidP="00D35264">
      <w:pPr>
        <w:pStyle w:val="Antrats"/>
        <w:tabs>
          <w:tab w:val="clear" w:pos="4153"/>
          <w:tab w:val="clear" w:pos="8306"/>
          <w:tab w:val="left" w:pos="1134"/>
        </w:tabs>
        <w:spacing w:line="240" w:lineRule="atLeast"/>
        <w:ind w:firstLine="1134"/>
        <w:jc w:val="both"/>
      </w:pPr>
      <w:r>
        <w:t>6</w:t>
      </w:r>
      <w:r w:rsidR="001311A0">
        <w:t xml:space="preserve">. </w:t>
      </w:r>
      <w:r w:rsidR="00716FE3">
        <w:t xml:space="preserve">Savivaldybės biudžeto projektas rengiamas vadovaujantis Lietuvos Respublikos biudžeto sandaros įstatymu, Lietuvos Respublikos Seimo patvirtintais valstybės biudžeto ir savivaldybių biudžetų finansiniais rodikliais, Lietuvos Respublikos </w:t>
      </w:r>
      <w:r w:rsidR="00C415A6">
        <w:t>valstybės biudžeto ir savivaldybių biudžetų sudarymo ir vykdymo taisyklėmis,</w:t>
      </w:r>
      <w:r w:rsidR="00207006">
        <w:t xml:space="preserve"> kitais teisės aktais,</w:t>
      </w:r>
      <w:r w:rsidR="00C415A6">
        <w:t xml:space="preserve"> valstybinės statistikos duomenimis, Kretingos rajono savivaldybės tarybos patvirtintais strateginio planavim</w:t>
      </w:r>
      <w:r w:rsidR="004026E4">
        <w:t>o dokumentais, taip pat S</w:t>
      </w:r>
      <w:r w:rsidR="00C415A6">
        <w:t>avivaldybės biudžeto asignavimų valdytojų parengtomis programomis ir jų sąmatų projektais.</w:t>
      </w:r>
    </w:p>
    <w:p w:rsidR="001311A0" w:rsidRPr="005367CF" w:rsidRDefault="00855D35" w:rsidP="00D35264">
      <w:pPr>
        <w:pStyle w:val="Antrats"/>
        <w:tabs>
          <w:tab w:val="clear" w:pos="4153"/>
          <w:tab w:val="clear" w:pos="8306"/>
          <w:tab w:val="left" w:pos="1134"/>
        </w:tabs>
        <w:spacing w:line="240" w:lineRule="atLeast"/>
        <w:ind w:firstLine="1134"/>
        <w:jc w:val="both"/>
      </w:pPr>
      <w:r>
        <w:t>7</w:t>
      </w:r>
      <w:r w:rsidR="001311A0" w:rsidRPr="005367CF">
        <w:t xml:space="preserve">. </w:t>
      </w:r>
      <w:r w:rsidR="00400C96">
        <w:t>Savivaldybės b</w:t>
      </w:r>
      <w:r w:rsidR="001311A0" w:rsidRPr="005367CF">
        <w:t xml:space="preserve">iudžeto projektas rengiamas Savivaldybės administracijos direktoriaus nustatyta tvarka, </w:t>
      </w:r>
      <w:r w:rsidR="00FE21C2">
        <w:t>S</w:t>
      </w:r>
      <w:r w:rsidR="001311A0" w:rsidRPr="005367CF">
        <w:t xml:space="preserve">avivaldybės </w:t>
      </w:r>
      <w:r w:rsidR="00400C96">
        <w:t>t</w:t>
      </w:r>
      <w:r w:rsidR="00FE21C2">
        <w:t>arybos veiklos reglamente patvirtintais</w:t>
      </w:r>
      <w:r w:rsidR="001311A0" w:rsidRPr="005367CF">
        <w:t xml:space="preserve"> terminais.</w:t>
      </w:r>
    </w:p>
    <w:p w:rsidR="00207006" w:rsidRPr="00207006" w:rsidRDefault="00855D35" w:rsidP="00FE21C2">
      <w:pPr>
        <w:pStyle w:val="Betarp"/>
        <w:ind w:firstLine="1134"/>
        <w:jc w:val="both"/>
        <w:rPr>
          <w:lang w:val="lt-LT"/>
        </w:rPr>
      </w:pPr>
      <w:r>
        <w:rPr>
          <w:lang w:val="lt-LT"/>
        </w:rPr>
        <w:t>8</w:t>
      </w:r>
      <w:r w:rsidR="001311A0">
        <w:rPr>
          <w:lang w:val="lt-LT"/>
        </w:rPr>
        <w:t xml:space="preserve">. </w:t>
      </w:r>
      <w:r w:rsidR="001311A0" w:rsidRPr="004236A3">
        <w:rPr>
          <w:lang w:val="lt-LT"/>
        </w:rPr>
        <w:t>Asignavimų valdytojai nustato savo įstaigų pro</w:t>
      </w:r>
      <w:r w:rsidR="00FE21C2">
        <w:rPr>
          <w:lang w:val="lt-LT"/>
        </w:rPr>
        <w:t>gramų įgyvendinimo lėšų poreikį</w:t>
      </w:r>
      <w:r w:rsidR="001311A0" w:rsidRPr="004236A3">
        <w:rPr>
          <w:lang w:val="lt-LT"/>
        </w:rPr>
        <w:t xml:space="preserve"> </w:t>
      </w:r>
      <w:r w:rsidR="001311A0">
        <w:rPr>
          <w:lang w:val="lt-LT"/>
        </w:rPr>
        <w:t>pagal kontingentą, normatyvus, patvirt</w:t>
      </w:r>
      <w:r w:rsidR="00FE21C2">
        <w:rPr>
          <w:lang w:val="lt-LT"/>
        </w:rPr>
        <w:t>intas piniginių ir natūrinių išlaidų</w:t>
      </w:r>
      <w:r w:rsidR="001311A0">
        <w:rPr>
          <w:lang w:val="lt-LT"/>
        </w:rPr>
        <w:t xml:space="preserve"> normas (jei normatyvai ir normos yra nustatyti), faktines įstaigų išlaidas, įkainius ir  k</w:t>
      </w:r>
      <w:r w:rsidR="00AB6786">
        <w:rPr>
          <w:lang w:val="lt-LT"/>
        </w:rPr>
        <w:t xml:space="preserve">itus  rodiklius, susijusius su </w:t>
      </w:r>
      <w:r w:rsidR="001311A0">
        <w:rPr>
          <w:lang w:val="lt-LT"/>
        </w:rPr>
        <w:t>įstaigos ve</w:t>
      </w:r>
      <w:r w:rsidR="00FE21C2">
        <w:rPr>
          <w:lang w:val="lt-LT"/>
        </w:rPr>
        <w:t xml:space="preserve">iklos pobūdžiu. Vadovaudamiesi </w:t>
      </w:r>
      <w:r w:rsidR="004026E4">
        <w:rPr>
          <w:lang w:val="lt-LT"/>
        </w:rPr>
        <w:t>f</w:t>
      </w:r>
      <w:r w:rsidR="00AB6786">
        <w:rPr>
          <w:lang w:val="lt-LT"/>
        </w:rPr>
        <w:t xml:space="preserve">inansų </w:t>
      </w:r>
      <w:r w:rsidR="001311A0" w:rsidRPr="00A040F6">
        <w:rPr>
          <w:lang w:val="lt-LT"/>
        </w:rPr>
        <w:t>ministro įsakymu</w:t>
      </w:r>
      <w:r w:rsidR="001311A0">
        <w:rPr>
          <w:lang w:val="lt-LT"/>
        </w:rPr>
        <w:t xml:space="preserve"> patvirtintomis biudžeto </w:t>
      </w:r>
      <w:r w:rsidR="00FE21C2">
        <w:rPr>
          <w:lang w:val="lt-LT"/>
        </w:rPr>
        <w:t>projekto rengimo formomis</w:t>
      </w:r>
      <w:r w:rsidR="00AB6786">
        <w:rPr>
          <w:lang w:val="lt-LT"/>
        </w:rPr>
        <w:t>,</w:t>
      </w:r>
      <w:r w:rsidR="00FE21C2">
        <w:rPr>
          <w:lang w:val="lt-LT"/>
        </w:rPr>
        <w:t xml:space="preserve"> </w:t>
      </w:r>
      <w:r w:rsidR="004026E4">
        <w:rPr>
          <w:lang w:val="lt-LT"/>
        </w:rPr>
        <w:t xml:space="preserve">asignavimų valdytojai </w:t>
      </w:r>
      <w:r w:rsidR="00FE21C2">
        <w:rPr>
          <w:lang w:val="lt-LT"/>
        </w:rPr>
        <w:t>sudaro sąmatų projektus</w:t>
      </w:r>
      <w:r w:rsidR="001311A0">
        <w:rPr>
          <w:lang w:val="lt-LT"/>
        </w:rPr>
        <w:t xml:space="preserve"> ir nustatytais terminais pateikia</w:t>
      </w:r>
      <w:r w:rsidR="00207006">
        <w:rPr>
          <w:lang w:val="lt-LT"/>
        </w:rPr>
        <w:t xml:space="preserve"> </w:t>
      </w:r>
      <w:r w:rsidR="00207006" w:rsidRPr="00207006">
        <w:rPr>
          <w:lang w:val="lt-LT"/>
        </w:rPr>
        <w:t>Savivaldybės administracijos Ekonomikos ir biudžeto skyriui (toliau – Ekonomikos ir biudžeto skyrius).</w:t>
      </w:r>
    </w:p>
    <w:p w:rsidR="001311A0" w:rsidRDefault="00855D35" w:rsidP="00FE21C2">
      <w:pPr>
        <w:pStyle w:val="Betarp"/>
        <w:ind w:firstLine="1134"/>
        <w:jc w:val="both"/>
      </w:pPr>
      <w:r w:rsidRPr="00207006">
        <w:rPr>
          <w:lang w:val="lt-LT"/>
        </w:rPr>
        <w:t>9</w:t>
      </w:r>
      <w:r w:rsidR="001311A0" w:rsidRPr="00207006">
        <w:rPr>
          <w:lang w:val="lt-LT"/>
        </w:rPr>
        <w:t xml:space="preserve">. </w:t>
      </w:r>
      <w:r w:rsidR="00400C96" w:rsidRPr="00207006">
        <w:rPr>
          <w:lang w:val="lt-LT"/>
        </w:rPr>
        <w:t>Savivaldybės b</w:t>
      </w:r>
      <w:r w:rsidR="001311A0" w:rsidRPr="00207006">
        <w:rPr>
          <w:lang w:val="lt-LT"/>
        </w:rPr>
        <w:t>iudžeto asignavimų valdytojai yra atsakingi už teisingą</w:t>
      </w:r>
      <w:r w:rsidR="001311A0" w:rsidRPr="006308AE">
        <w:rPr>
          <w:lang w:val="lt-LT"/>
        </w:rPr>
        <w:t xml:space="preserve"> programų</w:t>
      </w:r>
      <w:r w:rsidR="001311A0">
        <w:t xml:space="preserve"> ir jų sąmatų sudarymą, reikiamų asignavimų numatymą įsiskolinimams už suteiktas paslaugas, atliktus darbus ir įsigytas prekes padengti.</w:t>
      </w:r>
    </w:p>
    <w:p w:rsidR="001311A0" w:rsidRDefault="00855D35" w:rsidP="00D35264">
      <w:pPr>
        <w:pStyle w:val="Antrats"/>
        <w:tabs>
          <w:tab w:val="clear" w:pos="4153"/>
          <w:tab w:val="clear" w:pos="8306"/>
          <w:tab w:val="left" w:pos="1134"/>
        </w:tabs>
        <w:spacing w:line="240" w:lineRule="atLeast"/>
        <w:ind w:firstLine="1134"/>
        <w:jc w:val="both"/>
      </w:pPr>
      <w:r>
        <w:t>10</w:t>
      </w:r>
      <w:r w:rsidR="00BE1228">
        <w:t>.</w:t>
      </w:r>
      <w:r w:rsidR="001311A0">
        <w:t xml:space="preserve"> </w:t>
      </w:r>
      <w:r w:rsidR="00400C96" w:rsidRPr="00E3271E">
        <w:t>Savivaldybės b</w:t>
      </w:r>
      <w:r w:rsidR="001311A0" w:rsidRPr="00E3271E">
        <w:t>iudžeto projekte turi būti numatyta</w:t>
      </w:r>
      <w:r w:rsidR="001311A0">
        <w:t>:</w:t>
      </w:r>
    </w:p>
    <w:p w:rsidR="001311A0" w:rsidRDefault="001311A0" w:rsidP="00D35264">
      <w:pPr>
        <w:pStyle w:val="Antrats"/>
        <w:tabs>
          <w:tab w:val="clear" w:pos="4153"/>
          <w:tab w:val="clear" w:pos="8306"/>
          <w:tab w:val="left" w:pos="1134"/>
        </w:tabs>
        <w:spacing w:line="240" w:lineRule="atLeast"/>
        <w:ind w:firstLine="1134"/>
        <w:jc w:val="both"/>
      </w:pPr>
      <w:r>
        <w:t>1</w:t>
      </w:r>
      <w:r w:rsidR="00855D35">
        <w:t>0</w:t>
      </w:r>
      <w:r w:rsidR="004B0CD6">
        <w:t xml:space="preserve">.1. </w:t>
      </w:r>
      <w:r>
        <w:t>bendra pajamų suma ir jų paskirstymas pagal pajamų rūšis;</w:t>
      </w:r>
    </w:p>
    <w:p w:rsidR="001311A0" w:rsidRDefault="001311A0" w:rsidP="00D35264">
      <w:pPr>
        <w:pStyle w:val="Antrats"/>
        <w:tabs>
          <w:tab w:val="clear" w:pos="4153"/>
          <w:tab w:val="clear" w:pos="8306"/>
          <w:tab w:val="left" w:pos="1134"/>
        </w:tabs>
        <w:spacing w:line="240" w:lineRule="atLeast"/>
        <w:ind w:firstLine="1134"/>
        <w:jc w:val="both"/>
      </w:pPr>
      <w:r>
        <w:t>1</w:t>
      </w:r>
      <w:r w:rsidR="00855D35">
        <w:t>0</w:t>
      </w:r>
      <w:r w:rsidR="004B0CD6">
        <w:t>.2.</w:t>
      </w:r>
      <w:r>
        <w:t xml:space="preserve"> įmokų į biudžetą paskirstymas pagal asignavimų valdytojus;</w:t>
      </w:r>
    </w:p>
    <w:p w:rsidR="001311A0" w:rsidRDefault="001311A0" w:rsidP="00D35264">
      <w:pPr>
        <w:pStyle w:val="Antrats"/>
        <w:tabs>
          <w:tab w:val="clear" w:pos="4153"/>
          <w:tab w:val="clear" w:pos="8306"/>
          <w:tab w:val="left" w:pos="1134"/>
        </w:tabs>
        <w:spacing w:line="240" w:lineRule="atLeast"/>
        <w:ind w:firstLine="1134"/>
        <w:jc w:val="both"/>
      </w:pPr>
      <w:r>
        <w:lastRenderedPageBreak/>
        <w:t>1</w:t>
      </w:r>
      <w:r w:rsidR="00855D35">
        <w:t>0</w:t>
      </w:r>
      <w:r>
        <w:t>.3. bendra biudžeto asignavimų suma, jų paskirstymas pagal asignavimų valdytojus, programas, valstybės funkcijas ir finansavimo šaltinius;</w:t>
      </w:r>
    </w:p>
    <w:p w:rsidR="001311A0" w:rsidRDefault="001311A0" w:rsidP="00D35264">
      <w:pPr>
        <w:pStyle w:val="Antrats"/>
        <w:tabs>
          <w:tab w:val="clear" w:pos="4153"/>
          <w:tab w:val="clear" w:pos="8306"/>
          <w:tab w:val="left" w:pos="1134"/>
        </w:tabs>
        <w:spacing w:line="240" w:lineRule="atLeast"/>
        <w:ind w:firstLine="1134"/>
        <w:jc w:val="both"/>
      </w:pPr>
      <w:r>
        <w:t>1</w:t>
      </w:r>
      <w:r w:rsidR="00855D35">
        <w:t>0</w:t>
      </w:r>
      <w:r w:rsidR="004B0CD6">
        <w:t>.4.</w:t>
      </w:r>
      <w:r>
        <w:t xml:space="preserve"> asignavimai skiriami išlaidoms, iš jų </w:t>
      </w:r>
      <w:r w:rsidR="00FE21C2">
        <w:rPr>
          <w:rFonts w:ascii="Andalus" w:hAnsi="Andalus" w:cs="Andalus"/>
        </w:rPr>
        <w:t xml:space="preserve">– </w:t>
      </w:r>
      <w:r>
        <w:t xml:space="preserve">darbo užmokesčiui ir turtui įsigyti. </w:t>
      </w:r>
    </w:p>
    <w:p w:rsidR="001311A0" w:rsidRDefault="001311A0" w:rsidP="00D35264">
      <w:pPr>
        <w:pStyle w:val="Antrats"/>
        <w:tabs>
          <w:tab w:val="clear" w:pos="4153"/>
          <w:tab w:val="clear" w:pos="8306"/>
          <w:tab w:val="left" w:pos="1134"/>
        </w:tabs>
        <w:spacing w:line="240" w:lineRule="atLeast"/>
        <w:ind w:firstLine="1134"/>
        <w:jc w:val="both"/>
      </w:pPr>
      <w:r>
        <w:t>1</w:t>
      </w:r>
      <w:r w:rsidR="00855D35">
        <w:t>1</w:t>
      </w:r>
      <w:r>
        <w:t>. Parengtas biudžeto projektas svarstomas</w:t>
      </w:r>
      <w:r w:rsidR="006308AE">
        <w:t>, tvirtinamas ir viešinamas</w:t>
      </w:r>
      <w:r>
        <w:t xml:space="preserve"> Savivaldybės tarybos veiklos reglamente nustatyta tvarka.</w:t>
      </w:r>
    </w:p>
    <w:p w:rsidR="001311A0" w:rsidRDefault="001311A0" w:rsidP="00D35264">
      <w:pPr>
        <w:pStyle w:val="Antrats"/>
        <w:tabs>
          <w:tab w:val="clear" w:pos="4153"/>
          <w:tab w:val="clear" w:pos="8306"/>
          <w:tab w:val="left" w:pos="1134"/>
        </w:tabs>
        <w:spacing w:line="240" w:lineRule="atLeast"/>
        <w:ind w:firstLine="1134"/>
        <w:jc w:val="both"/>
        <w:rPr>
          <w:strike/>
        </w:rPr>
      </w:pPr>
      <w:r>
        <w:t>1</w:t>
      </w:r>
      <w:r w:rsidR="00855D35">
        <w:t>2</w:t>
      </w:r>
      <w:r>
        <w:t xml:space="preserve">. </w:t>
      </w:r>
      <w:r w:rsidR="003C5280">
        <w:t>Savivaldybės b</w:t>
      </w:r>
      <w:r>
        <w:t xml:space="preserve">iudžetą Savivaldybės taryba patvirtina per du mėnesius nuo Lietuvos Respublikos valstybės ir savivaldybių biudžetų finansinių rodiklių įstatymo </w:t>
      </w:r>
      <w:r w:rsidR="00416578">
        <w:t>įsigaliojimo</w:t>
      </w:r>
      <w:r w:rsidR="001A3DF3">
        <w:t>.</w:t>
      </w:r>
    </w:p>
    <w:p w:rsidR="005E153A" w:rsidRPr="005E153A" w:rsidRDefault="00F35FE7" w:rsidP="00D35264">
      <w:pPr>
        <w:pStyle w:val="HTMLiankstoformatuotas"/>
        <w:tabs>
          <w:tab w:val="clear" w:pos="916"/>
          <w:tab w:val="left" w:pos="0"/>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13. </w:t>
      </w:r>
      <w:r w:rsidR="00BE1228">
        <w:rPr>
          <w:rFonts w:ascii="Times New Roman" w:hAnsi="Times New Roman" w:cs="Times New Roman"/>
          <w:sz w:val="24"/>
          <w:szCs w:val="24"/>
        </w:rPr>
        <w:t xml:space="preserve">Jeigu </w:t>
      </w:r>
      <w:r w:rsidR="00FE21C2">
        <w:rPr>
          <w:rFonts w:ascii="Times New Roman" w:hAnsi="Times New Roman" w:cs="Times New Roman"/>
          <w:sz w:val="24"/>
          <w:szCs w:val="24"/>
        </w:rPr>
        <w:t>S</w:t>
      </w:r>
      <w:r w:rsidR="003C5280">
        <w:rPr>
          <w:rFonts w:ascii="Times New Roman" w:hAnsi="Times New Roman" w:cs="Times New Roman"/>
          <w:sz w:val="24"/>
          <w:szCs w:val="24"/>
        </w:rPr>
        <w:t xml:space="preserve">avivaldybės </w:t>
      </w:r>
      <w:r w:rsidR="00BE1228">
        <w:rPr>
          <w:rFonts w:ascii="Times New Roman" w:hAnsi="Times New Roman" w:cs="Times New Roman"/>
          <w:sz w:val="24"/>
          <w:szCs w:val="24"/>
        </w:rPr>
        <w:t>biudžetas laiku nepatvirtinamas, asignavimai</w:t>
      </w:r>
      <w:r w:rsidR="005E153A" w:rsidRPr="005E153A">
        <w:rPr>
          <w:rFonts w:ascii="Times New Roman" w:hAnsi="Times New Roman" w:cs="Times New Roman"/>
          <w:sz w:val="24"/>
          <w:szCs w:val="24"/>
        </w:rPr>
        <w:t xml:space="preserve"> metų</w:t>
      </w:r>
      <w:r w:rsidR="005E153A">
        <w:rPr>
          <w:rFonts w:ascii="Times New Roman" w:hAnsi="Times New Roman" w:cs="Times New Roman"/>
          <w:sz w:val="24"/>
          <w:szCs w:val="24"/>
        </w:rPr>
        <w:t xml:space="preserve"> </w:t>
      </w:r>
      <w:r w:rsidR="00BE1228">
        <w:rPr>
          <w:rFonts w:ascii="Times New Roman" w:hAnsi="Times New Roman" w:cs="Times New Roman"/>
          <w:sz w:val="24"/>
          <w:szCs w:val="24"/>
        </w:rPr>
        <w:t xml:space="preserve">pradžioje iki biudžetų </w:t>
      </w:r>
      <w:r w:rsidR="005E153A" w:rsidRPr="005E153A">
        <w:rPr>
          <w:rFonts w:ascii="Times New Roman" w:hAnsi="Times New Roman" w:cs="Times New Roman"/>
          <w:sz w:val="24"/>
          <w:szCs w:val="24"/>
        </w:rPr>
        <w:t>patvirti</w:t>
      </w:r>
      <w:r w:rsidR="00BE1228">
        <w:rPr>
          <w:rFonts w:ascii="Times New Roman" w:hAnsi="Times New Roman" w:cs="Times New Roman"/>
          <w:sz w:val="24"/>
          <w:szCs w:val="24"/>
        </w:rPr>
        <w:t>nimo kiekvieną mėnesį</w:t>
      </w:r>
      <w:r w:rsidR="005E153A" w:rsidRPr="005E153A">
        <w:rPr>
          <w:rFonts w:ascii="Times New Roman" w:hAnsi="Times New Roman" w:cs="Times New Roman"/>
          <w:sz w:val="24"/>
          <w:szCs w:val="24"/>
        </w:rPr>
        <w:t xml:space="preserve"> negali</w:t>
      </w:r>
      <w:r w:rsidR="005E153A">
        <w:rPr>
          <w:rFonts w:ascii="Times New Roman" w:hAnsi="Times New Roman" w:cs="Times New Roman"/>
          <w:sz w:val="24"/>
          <w:szCs w:val="24"/>
        </w:rPr>
        <w:t xml:space="preserve"> </w:t>
      </w:r>
      <w:r w:rsidR="00BE1228">
        <w:rPr>
          <w:rFonts w:ascii="Times New Roman" w:hAnsi="Times New Roman" w:cs="Times New Roman"/>
          <w:sz w:val="24"/>
          <w:szCs w:val="24"/>
        </w:rPr>
        <w:t>viršyti</w:t>
      </w:r>
      <w:r w:rsidR="005E153A" w:rsidRPr="005E153A">
        <w:rPr>
          <w:rFonts w:ascii="Times New Roman" w:hAnsi="Times New Roman" w:cs="Times New Roman"/>
          <w:sz w:val="24"/>
          <w:szCs w:val="24"/>
        </w:rPr>
        <w:t xml:space="preserve"> 1/12 praėjusių metų šių biudžetų asignavimų. Šiuo atveju</w:t>
      </w:r>
      <w:r w:rsidR="005E153A">
        <w:rPr>
          <w:rFonts w:ascii="Times New Roman" w:hAnsi="Times New Roman" w:cs="Times New Roman"/>
          <w:sz w:val="24"/>
          <w:szCs w:val="24"/>
        </w:rPr>
        <w:t xml:space="preserve"> </w:t>
      </w:r>
      <w:r w:rsidR="00BE1228">
        <w:rPr>
          <w:rFonts w:ascii="Times New Roman" w:hAnsi="Times New Roman" w:cs="Times New Roman"/>
          <w:sz w:val="24"/>
          <w:szCs w:val="24"/>
        </w:rPr>
        <w:t>kiekvieno asignavimų valdytojo asignavimai kiekvieną</w:t>
      </w:r>
      <w:r w:rsidR="005E153A" w:rsidRPr="005E153A">
        <w:rPr>
          <w:rFonts w:ascii="Times New Roman" w:hAnsi="Times New Roman" w:cs="Times New Roman"/>
          <w:sz w:val="24"/>
          <w:szCs w:val="24"/>
        </w:rPr>
        <w:t xml:space="preserve"> mėnesį</w:t>
      </w:r>
      <w:r w:rsidR="005E153A">
        <w:rPr>
          <w:rFonts w:ascii="Times New Roman" w:hAnsi="Times New Roman" w:cs="Times New Roman"/>
          <w:sz w:val="24"/>
          <w:szCs w:val="24"/>
        </w:rPr>
        <w:t xml:space="preserve"> </w:t>
      </w:r>
      <w:r w:rsidR="00BE1228">
        <w:rPr>
          <w:rFonts w:ascii="Times New Roman" w:hAnsi="Times New Roman" w:cs="Times New Roman"/>
          <w:sz w:val="24"/>
          <w:szCs w:val="24"/>
        </w:rPr>
        <w:t>negali viršyti 1/12 praėjusių metų</w:t>
      </w:r>
      <w:r w:rsidR="005E153A" w:rsidRPr="005E153A">
        <w:rPr>
          <w:rFonts w:ascii="Times New Roman" w:hAnsi="Times New Roman" w:cs="Times New Roman"/>
          <w:sz w:val="24"/>
          <w:szCs w:val="24"/>
        </w:rPr>
        <w:t xml:space="preserve"> atitinkamo </w:t>
      </w:r>
      <w:bookmarkStart w:id="1" w:name="135z"/>
      <w:r w:rsidR="005E153A" w:rsidRPr="005E153A">
        <w:rPr>
          <w:rFonts w:ascii="Times New Roman" w:hAnsi="Times New Roman" w:cs="Times New Roman"/>
          <w:sz w:val="24"/>
          <w:szCs w:val="24"/>
        </w:rPr>
        <w:fldChar w:fldCharType="begin"/>
      </w:r>
      <w:r w:rsidR="005E153A" w:rsidRPr="005E153A">
        <w:rPr>
          <w:rFonts w:ascii="Times New Roman" w:hAnsi="Times New Roman" w:cs="Times New Roman"/>
          <w:sz w:val="24"/>
          <w:szCs w:val="24"/>
        </w:rPr>
        <w:instrText xml:space="preserve"> HYPERLINK "http://192.168.30.250:8080/Litlex/LL.DLL?Tekstas=1?Id=421&amp;Zd=biud%FEeto%2Bsandaros%2B%E1statymas&amp;BF=4" \l "136z" </w:instrText>
      </w:r>
      <w:r w:rsidR="005E153A" w:rsidRPr="005E153A">
        <w:rPr>
          <w:rFonts w:ascii="Times New Roman" w:hAnsi="Times New Roman" w:cs="Times New Roman"/>
          <w:sz w:val="24"/>
          <w:szCs w:val="24"/>
        </w:rPr>
        <w:fldChar w:fldCharType="separate"/>
      </w:r>
      <w:r w:rsidR="005E153A" w:rsidRPr="005E153A">
        <w:rPr>
          <w:rStyle w:val="Hipersaitas"/>
          <w:rFonts w:ascii="Times New Roman" w:hAnsi="Times New Roman" w:cs="Times New Roman"/>
          <w:color w:val="auto"/>
          <w:sz w:val="24"/>
          <w:szCs w:val="24"/>
          <w:u w:val="none"/>
        </w:rPr>
        <w:t>biudžeto</w:t>
      </w:r>
      <w:r w:rsidR="005E153A" w:rsidRPr="005E153A">
        <w:rPr>
          <w:rFonts w:ascii="Times New Roman" w:hAnsi="Times New Roman" w:cs="Times New Roman"/>
          <w:sz w:val="24"/>
          <w:szCs w:val="24"/>
        </w:rPr>
        <w:fldChar w:fldCharType="end"/>
      </w:r>
      <w:bookmarkEnd w:id="1"/>
      <w:r w:rsidR="005E153A" w:rsidRPr="005E153A">
        <w:rPr>
          <w:rFonts w:ascii="Times New Roman" w:hAnsi="Times New Roman" w:cs="Times New Roman"/>
          <w:sz w:val="24"/>
          <w:szCs w:val="24"/>
        </w:rPr>
        <w:t xml:space="preserve"> šiam</w:t>
      </w:r>
      <w:r w:rsidR="005E153A">
        <w:rPr>
          <w:rFonts w:ascii="Times New Roman" w:hAnsi="Times New Roman" w:cs="Times New Roman"/>
          <w:sz w:val="24"/>
          <w:szCs w:val="24"/>
        </w:rPr>
        <w:t xml:space="preserve"> </w:t>
      </w:r>
      <w:r w:rsidR="00BE1228">
        <w:rPr>
          <w:rFonts w:ascii="Times New Roman" w:hAnsi="Times New Roman" w:cs="Times New Roman"/>
          <w:sz w:val="24"/>
          <w:szCs w:val="24"/>
        </w:rPr>
        <w:t>asignavimų valdytojui</w:t>
      </w:r>
      <w:r w:rsidR="005E153A" w:rsidRPr="005E153A">
        <w:rPr>
          <w:rFonts w:ascii="Times New Roman" w:hAnsi="Times New Roman" w:cs="Times New Roman"/>
          <w:sz w:val="24"/>
          <w:szCs w:val="24"/>
        </w:rPr>
        <w:t xml:space="preserve"> skirtų </w:t>
      </w:r>
      <w:r w:rsidR="00BE1228">
        <w:rPr>
          <w:rFonts w:ascii="Times New Roman" w:hAnsi="Times New Roman" w:cs="Times New Roman"/>
          <w:sz w:val="24"/>
          <w:szCs w:val="24"/>
        </w:rPr>
        <w:t xml:space="preserve">lėšų  ir skiriamos </w:t>
      </w:r>
      <w:r w:rsidR="005E153A" w:rsidRPr="005E153A">
        <w:rPr>
          <w:rFonts w:ascii="Times New Roman" w:hAnsi="Times New Roman" w:cs="Times New Roman"/>
          <w:sz w:val="24"/>
          <w:szCs w:val="24"/>
        </w:rPr>
        <w:t>tik tęstinei</w:t>
      </w:r>
      <w:r w:rsidR="005E153A">
        <w:rPr>
          <w:rFonts w:ascii="Times New Roman" w:hAnsi="Times New Roman" w:cs="Times New Roman"/>
          <w:sz w:val="24"/>
          <w:szCs w:val="24"/>
        </w:rPr>
        <w:t xml:space="preserve"> </w:t>
      </w:r>
      <w:r w:rsidR="00BE1228">
        <w:rPr>
          <w:rFonts w:ascii="Times New Roman" w:hAnsi="Times New Roman" w:cs="Times New Roman"/>
          <w:sz w:val="24"/>
          <w:szCs w:val="24"/>
        </w:rPr>
        <w:t>veiklai</w:t>
      </w:r>
      <w:r w:rsidR="005E153A" w:rsidRPr="005E153A">
        <w:rPr>
          <w:rFonts w:ascii="Times New Roman" w:hAnsi="Times New Roman" w:cs="Times New Roman"/>
          <w:sz w:val="24"/>
          <w:szCs w:val="24"/>
        </w:rPr>
        <w:t xml:space="preserve"> bei įstatymuose nustatytiems įsipareigojimams finansuoti</w:t>
      </w:r>
      <w:r w:rsidR="005E153A">
        <w:rPr>
          <w:rFonts w:ascii="Times New Roman" w:hAnsi="Times New Roman" w:cs="Times New Roman"/>
          <w:sz w:val="24"/>
          <w:szCs w:val="24"/>
        </w:rPr>
        <w:t xml:space="preserve"> </w:t>
      </w:r>
      <w:r w:rsidR="005E153A" w:rsidRPr="005E153A">
        <w:rPr>
          <w:rFonts w:ascii="Times New Roman" w:hAnsi="Times New Roman" w:cs="Times New Roman"/>
          <w:sz w:val="24"/>
          <w:szCs w:val="24"/>
        </w:rPr>
        <w:t>(išskyrus programų asignavimų dalį, kurią sudaro Europos Sąjungos</w:t>
      </w:r>
      <w:r w:rsidR="005E153A">
        <w:rPr>
          <w:rFonts w:ascii="Times New Roman" w:hAnsi="Times New Roman" w:cs="Times New Roman"/>
          <w:sz w:val="24"/>
          <w:szCs w:val="24"/>
        </w:rPr>
        <w:t xml:space="preserve"> </w:t>
      </w:r>
      <w:r w:rsidR="00BE1228">
        <w:rPr>
          <w:rFonts w:ascii="Times New Roman" w:hAnsi="Times New Roman" w:cs="Times New Roman"/>
          <w:sz w:val="24"/>
          <w:szCs w:val="24"/>
        </w:rPr>
        <w:t>finansinės paramos ir bendrojo</w:t>
      </w:r>
      <w:r w:rsidR="005E153A" w:rsidRPr="005E153A">
        <w:rPr>
          <w:rFonts w:ascii="Times New Roman" w:hAnsi="Times New Roman" w:cs="Times New Roman"/>
          <w:sz w:val="24"/>
          <w:szCs w:val="24"/>
        </w:rPr>
        <w:t xml:space="preserve"> finansavimo bei kitos gaunamos</w:t>
      </w:r>
      <w:r w:rsidR="005E153A">
        <w:rPr>
          <w:rFonts w:ascii="Times New Roman" w:hAnsi="Times New Roman" w:cs="Times New Roman"/>
          <w:sz w:val="24"/>
          <w:szCs w:val="24"/>
        </w:rPr>
        <w:t xml:space="preserve"> </w:t>
      </w:r>
      <w:r w:rsidR="005E153A" w:rsidRPr="005E153A">
        <w:rPr>
          <w:rFonts w:ascii="Times New Roman" w:hAnsi="Times New Roman" w:cs="Times New Roman"/>
          <w:sz w:val="24"/>
          <w:szCs w:val="24"/>
        </w:rPr>
        <w:t>finansinės paramos lėšos) bei įsiskolinimams dengti.</w:t>
      </w:r>
    </w:p>
    <w:p w:rsidR="001311A0" w:rsidRDefault="001311A0" w:rsidP="00D35264">
      <w:pPr>
        <w:pStyle w:val="Antrats"/>
        <w:tabs>
          <w:tab w:val="clear" w:pos="4153"/>
          <w:tab w:val="clear" w:pos="8306"/>
          <w:tab w:val="left" w:pos="1134"/>
        </w:tabs>
        <w:spacing w:line="240" w:lineRule="atLeast"/>
        <w:ind w:firstLine="1134"/>
        <w:jc w:val="both"/>
      </w:pPr>
      <w:bookmarkStart w:id="2" w:name="estr29"/>
      <w:bookmarkStart w:id="3" w:name="30str"/>
      <w:bookmarkEnd w:id="2"/>
      <w:bookmarkEnd w:id="3"/>
      <w:r>
        <w:t>1</w:t>
      </w:r>
      <w:r w:rsidR="00F35FE7">
        <w:t>4</w:t>
      </w:r>
      <w:r>
        <w:t xml:space="preserve">. Savivaldybės tarybai patvirtinus biudžetą, </w:t>
      </w:r>
      <w:r w:rsidR="00207006">
        <w:t>Ekonomikos ir biudžeto skyrius</w:t>
      </w:r>
      <w:r>
        <w:t xml:space="preserve"> per 3 darbo dienas praneša asignavimų valdytojams apie jiems patvirtintus biudžeto asignavimus.</w:t>
      </w:r>
    </w:p>
    <w:p w:rsidR="00910E16" w:rsidRPr="00F0108E" w:rsidRDefault="00855D35" w:rsidP="00D35264">
      <w:pPr>
        <w:suppressAutoHyphens/>
        <w:ind w:firstLine="1134"/>
        <w:jc w:val="both"/>
        <w:rPr>
          <w:lang w:val="lt-LT"/>
        </w:rPr>
      </w:pPr>
      <w:r w:rsidRPr="00F0108E">
        <w:rPr>
          <w:lang w:val="lt-LT" w:eastAsia="ar-SA"/>
        </w:rPr>
        <w:t>1</w:t>
      </w:r>
      <w:r w:rsidR="00F35FE7" w:rsidRPr="00F0108E">
        <w:rPr>
          <w:lang w:val="lt-LT" w:eastAsia="ar-SA"/>
        </w:rPr>
        <w:t>5</w:t>
      </w:r>
      <w:r w:rsidRPr="00F0108E">
        <w:rPr>
          <w:lang w:val="lt-LT" w:eastAsia="ar-SA"/>
        </w:rPr>
        <w:t>.</w:t>
      </w:r>
      <w:r w:rsidR="00BF6F90">
        <w:rPr>
          <w:lang w:val="lt-LT" w:eastAsia="ar-SA"/>
        </w:rPr>
        <w:t xml:space="preserve"> </w:t>
      </w:r>
      <w:r w:rsidR="00303A93" w:rsidRPr="00F0108E">
        <w:rPr>
          <w:lang w:val="lt-LT" w:eastAsia="ar-SA"/>
        </w:rPr>
        <w:t xml:space="preserve">Savivaldybės </w:t>
      </w:r>
      <w:r w:rsidR="00BE1228" w:rsidRPr="00F0108E">
        <w:rPr>
          <w:lang w:val="lt-LT" w:eastAsia="ar-SA"/>
        </w:rPr>
        <w:t xml:space="preserve">biudžeto asignavimų valdytojų </w:t>
      </w:r>
      <w:r w:rsidR="00303A93" w:rsidRPr="00F0108E">
        <w:rPr>
          <w:lang w:val="lt-LT" w:eastAsia="ar-SA"/>
        </w:rPr>
        <w:t>asignavimų panaudojimo teisinis pagrindas yra asignavimų valdytojų patvirtintos programų sąmatos.</w:t>
      </w:r>
      <w:r w:rsidR="00910E16" w:rsidRPr="00F0108E">
        <w:rPr>
          <w:lang w:val="lt-LT"/>
        </w:rPr>
        <w:t xml:space="preserve"> Programų finansavimo šaltinių, funkcinę ir ekonominę klasifikaciją ir programų sąmatų formas tvirtina finansų ministras. Biudžetiniais metais pakeistos programų sąmatų formos taikomos rengiant ir </w:t>
      </w:r>
      <w:r w:rsidR="00BE1228" w:rsidRPr="00F0108E">
        <w:rPr>
          <w:lang w:val="lt-LT"/>
        </w:rPr>
        <w:t>t</w:t>
      </w:r>
      <w:r w:rsidR="00910E16" w:rsidRPr="00F0108E">
        <w:rPr>
          <w:lang w:val="lt-LT"/>
        </w:rPr>
        <w:t>virtinant ateinančių biudžetinių metų programų sąmatas.</w:t>
      </w:r>
    </w:p>
    <w:p w:rsidR="00DF7016" w:rsidRPr="00F0108E" w:rsidRDefault="00DF7016" w:rsidP="00D35264">
      <w:pPr>
        <w:suppressAutoHyphens/>
        <w:ind w:firstLine="1134"/>
        <w:jc w:val="both"/>
        <w:rPr>
          <w:lang w:val="lt-LT" w:eastAsia="ar-SA"/>
        </w:rPr>
      </w:pPr>
      <w:r w:rsidRPr="00F0108E">
        <w:rPr>
          <w:lang w:val="lt-LT" w:eastAsia="ar-SA"/>
        </w:rPr>
        <w:t xml:space="preserve"> </w:t>
      </w:r>
      <w:r w:rsidR="00855D35" w:rsidRPr="00F0108E">
        <w:rPr>
          <w:lang w:val="lt-LT" w:eastAsia="ar-SA"/>
        </w:rPr>
        <w:t>1</w:t>
      </w:r>
      <w:r w:rsidR="00F35FE7" w:rsidRPr="00F0108E">
        <w:rPr>
          <w:lang w:val="lt-LT" w:eastAsia="ar-SA"/>
        </w:rPr>
        <w:t>6</w:t>
      </w:r>
      <w:r w:rsidR="00855D35" w:rsidRPr="00F0108E">
        <w:rPr>
          <w:lang w:val="lt-LT" w:eastAsia="ar-SA"/>
        </w:rPr>
        <w:t xml:space="preserve">. </w:t>
      </w:r>
      <w:r w:rsidR="00AB6786">
        <w:rPr>
          <w:lang w:val="lt-LT" w:eastAsia="ar-SA"/>
        </w:rPr>
        <w:t>Sudarydami S</w:t>
      </w:r>
      <w:r w:rsidRPr="00F0108E">
        <w:rPr>
          <w:lang w:val="lt-LT" w:eastAsia="ar-SA"/>
        </w:rPr>
        <w:t>avivaldybės biudžeto programų sąmatas, asignavimų valdytojai turi užtikrinti, kad praėjusių metų įsiskolinimai už suteiktas paslaugas, atliktus darbus ir įsigytas prekes būtų numatyti padengti planuojamais metais, n</w:t>
      </w:r>
      <w:r w:rsidR="00AB6786">
        <w:rPr>
          <w:lang w:val="lt-LT" w:eastAsia="ar-SA"/>
        </w:rPr>
        <w:t>eviršijant tiems metams skirtų S</w:t>
      </w:r>
      <w:r w:rsidRPr="00F0108E">
        <w:rPr>
          <w:lang w:val="lt-LT" w:eastAsia="ar-SA"/>
        </w:rPr>
        <w:t>avivaldybės biudžeto asignavimų</w:t>
      </w:r>
      <w:r w:rsidR="00855D35" w:rsidRPr="00F0108E">
        <w:rPr>
          <w:lang w:val="lt-LT" w:eastAsia="ar-SA"/>
        </w:rPr>
        <w:t>.</w:t>
      </w:r>
    </w:p>
    <w:p w:rsidR="00F35764" w:rsidRPr="00F0108E" w:rsidRDefault="00855D35" w:rsidP="00D35264">
      <w:pPr>
        <w:suppressAutoHyphens/>
        <w:ind w:firstLine="1134"/>
        <w:jc w:val="both"/>
        <w:rPr>
          <w:lang w:val="lt-LT" w:eastAsia="ar-SA"/>
        </w:rPr>
      </w:pPr>
      <w:r w:rsidRPr="00F0108E">
        <w:rPr>
          <w:lang w:val="lt-LT" w:eastAsia="ar-SA"/>
        </w:rPr>
        <w:t>1</w:t>
      </w:r>
      <w:r w:rsidR="00F35FE7" w:rsidRPr="00F0108E">
        <w:rPr>
          <w:lang w:val="lt-LT" w:eastAsia="ar-SA"/>
        </w:rPr>
        <w:t>7</w:t>
      </w:r>
      <w:r w:rsidRPr="00F0108E">
        <w:rPr>
          <w:lang w:val="lt-LT" w:eastAsia="ar-SA"/>
        </w:rPr>
        <w:t xml:space="preserve">. </w:t>
      </w:r>
      <w:r w:rsidR="00A03CF4" w:rsidRPr="00F0108E">
        <w:rPr>
          <w:lang w:val="lt-LT" w:eastAsia="ar-SA"/>
        </w:rPr>
        <w:t>Savivaldybės biudžeto asignavimų valdytojai yra atsakingi už teisingą programų sąmatų sudarymą ir vykdymą neviršijant patvirtintų asignavimų sumų, už paskirtų asignavimų teisėtą, ekonomišką, efektyvų ir rezultatyvų naudojimą.</w:t>
      </w:r>
      <w:r w:rsidR="00C714A7">
        <w:rPr>
          <w:lang w:val="lt-LT" w:eastAsia="ar-SA"/>
        </w:rPr>
        <w:t xml:space="preserve"> </w:t>
      </w:r>
      <w:r w:rsidR="00F35764">
        <w:rPr>
          <w:lang w:val="lt-LT" w:eastAsia="ar-SA"/>
        </w:rPr>
        <w:t>Biudžetinės įstaigos savo vardu negali skolintis lėšų, prisiimti jokių skolinių įsipareigojimų.</w:t>
      </w:r>
    </w:p>
    <w:p w:rsidR="001311A0" w:rsidRPr="00F0108E" w:rsidRDefault="00855D35" w:rsidP="00D35264">
      <w:pPr>
        <w:pStyle w:val="Antrats"/>
        <w:tabs>
          <w:tab w:val="clear" w:pos="4153"/>
          <w:tab w:val="clear" w:pos="8306"/>
          <w:tab w:val="left" w:pos="1134"/>
        </w:tabs>
        <w:spacing w:line="240" w:lineRule="atLeast"/>
        <w:ind w:firstLine="1134"/>
        <w:jc w:val="both"/>
      </w:pPr>
      <w:r w:rsidRPr="00F0108E">
        <w:t>1</w:t>
      </w:r>
      <w:r w:rsidR="00F35FE7" w:rsidRPr="00F0108E">
        <w:t>8</w:t>
      </w:r>
      <w:r w:rsidR="001311A0" w:rsidRPr="00F0108E">
        <w:t xml:space="preserve">. Biudžeto asignavimų valdytojai, ne vėliau kaip per </w:t>
      </w:r>
      <w:r w:rsidR="001311A0" w:rsidRPr="00BF6F90">
        <w:t>15</w:t>
      </w:r>
      <w:r w:rsidR="001311A0" w:rsidRPr="00234A32">
        <w:rPr>
          <w:color w:val="FF0000"/>
        </w:rPr>
        <w:t xml:space="preserve"> </w:t>
      </w:r>
      <w:r w:rsidR="001311A0" w:rsidRPr="00F0108E">
        <w:t>darbo dienų nuo biudžeto patvirtinimo</w:t>
      </w:r>
      <w:r w:rsidR="00FE21C2">
        <w:t>,</w:t>
      </w:r>
      <w:r w:rsidR="001311A0" w:rsidRPr="00F0108E">
        <w:t xml:space="preserve"> sudaro ir patvirtina savo sąmatas pagal programas, priemones, šaltinius, valstybės funkcijas, ekonominės klasifikacijos kodus ir programų sąmatų duomenis suveda į </w:t>
      </w:r>
      <w:r w:rsidR="001311A0" w:rsidRPr="00BF6F90">
        <w:t>programą</w:t>
      </w:r>
      <w:r w:rsidR="00BE1228" w:rsidRPr="00BF6F90">
        <w:t xml:space="preserve"> </w:t>
      </w:r>
      <w:r w:rsidR="00FE21C2">
        <w:t>„</w:t>
      </w:r>
      <w:r w:rsidR="00BE1228" w:rsidRPr="00BF6F90">
        <w:t>Finnet</w:t>
      </w:r>
      <w:r w:rsidR="00FE21C2">
        <w:t>“</w:t>
      </w:r>
      <w:r w:rsidR="00BE1228" w:rsidRPr="00BF6F90">
        <w:t>.</w:t>
      </w:r>
      <w:r w:rsidR="001311A0" w:rsidRPr="00F0108E">
        <w:t xml:space="preserve"> Vieną patvirtintą sąmatos egzempliorių su įstaigų tinklo, etatų, kontingentų rodikliais bei išlaidas pagrin</w:t>
      </w:r>
      <w:r w:rsidR="00C714A7">
        <w:t>džiančiais skaičiavimais pagal f</w:t>
      </w:r>
      <w:r w:rsidR="001311A0" w:rsidRPr="00F0108E">
        <w:t>inansų ministro įsakymu patvirtintas ir savivaldybėms rekomenduojamas naudoti formas pateik</w:t>
      </w:r>
      <w:r w:rsidR="00BE1228" w:rsidRPr="00F0108E">
        <w:t xml:space="preserve">ia Ekonomikos ir </w:t>
      </w:r>
      <w:r w:rsidR="001311A0" w:rsidRPr="00F0108E">
        <w:t>biudžeto skyriui.</w:t>
      </w:r>
      <w:r w:rsidR="005367CF" w:rsidRPr="00F0108E">
        <w:t xml:space="preserve"> </w:t>
      </w:r>
    </w:p>
    <w:p w:rsidR="00036B51" w:rsidRPr="00F0108E" w:rsidRDefault="00855D35" w:rsidP="00D35264">
      <w:pPr>
        <w:suppressAutoHyphens/>
        <w:ind w:firstLine="1134"/>
        <w:jc w:val="both"/>
        <w:rPr>
          <w:lang w:val="lt-LT" w:eastAsia="ar-SA"/>
        </w:rPr>
      </w:pPr>
      <w:r w:rsidRPr="00F0108E">
        <w:rPr>
          <w:lang w:val="lt-LT" w:eastAsia="ar-SA"/>
        </w:rPr>
        <w:t>1</w:t>
      </w:r>
      <w:r w:rsidR="00F35FE7" w:rsidRPr="00F0108E">
        <w:rPr>
          <w:lang w:val="lt-LT" w:eastAsia="ar-SA"/>
        </w:rPr>
        <w:t>9</w:t>
      </w:r>
      <w:r w:rsidRPr="00F0108E">
        <w:rPr>
          <w:lang w:val="lt-LT" w:eastAsia="ar-SA"/>
        </w:rPr>
        <w:t xml:space="preserve">. </w:t>
      </w:r>
      <w:r w:rsidR="00036B51" w:rsidRPr="00F0108E">
        <w:rPr>
          <w:lang w:val="lt-LT" w:eastAsia="ar-SA"/>
        </w:rPr>
        <w:t>Programų vykdytojai (</w:t>
      </w:r>
      <w:r w:rsidR="00207006">
        <w:rPr>
          <w:lang w:val="lt-LT" w:eastAsia="ar-SA"/>
        </w:rPr>
        <w:t>koordinatoriai</w:t>
      </w:r>
      <w:r w:rsidR="00036B51" w:rsidRPr="00F0108E">
        <w:rPr>
          <w:lang w:val="lt-LT" w:eastAsia="ar-SA"/>
        </w:rPr>
        <w:t>) ne vėliau kaip per 5 darbo dienas nuo Savivaldybės tarybos sprendimo</w:t>
      </w:r>
      <w:r w:rsidR="00C714A7">
        <w:rPr>
          <w:lang w:val="lt-LT" w:eastAsia="ar-SA"/>
        </w:rPr>
        <w:t xml:space="preserve"> dėl S</w:t>
      </w:r>
      <w:r w:rsidR="00207006">
        <w:rPr>
          <w:lang w:val="lt-LT" w:eastAsia="ar-SA"/>
        </w:rPr>
        <w:t>avivaldybės biudžeto patvirtinimo</w:t>
      </w:r>
      <w:r w:rsidR="00036B51" w:rsidRPr="00F0108E">
        <w:rPr>
          <w:lang w:val="lt-LT" w:eastAsia="ar-SA"/>
        </w:rPr>
        <w:t>, sudaro Savivaldybės administracijai skirtų asignavimų programų sąmatas pagal visus valstybės funkcijų bei išlaidų ekonominius klasifikacijos kodus ir Strateginiame veiklos plane patvirtintas priemones ir pateik</w:t>
      </w:r>
      <w:r w:rsidR="00851899">
        <w:rPr>
          <w:lang w:val="lt-LT" w:eastAsia="ar-SA"/>
        </w:rPr>
        <w:t xml:space="preserve">ia </w:t>
      </w:r>
      <w:r w:rsidR="00036B51" w:rsidRPr="00F0108E">
        <w:rPr>
          <w:lang w:val="lt-LT" w:eastAsia="ar-SA"/>
        </w:rPr>
        <w:t>Buhalterinės apskaitos skyriui,  kuris programų sąmatų duomen</w:t>
      </w:r>
      <w:r w:rsidR="00BE1228" w:rsidRPr="00F0108E">
        <w:rPr>
          <w:lang w:val="lt-LT" w:eastAsia="ar-SA"/>
        </w:rPr>
        <w:t>is suveda į programą</w:t>
      </w:r>
      <w:r w:rsidR="00851899">
        <w:rPr>
          <w:lang w:val="lt-LT" w:eastAsia="ar-SA"/>
        </w:rPr>
        <w:t xml:space="preserve"> </w:t>
      </w:r>
      <w:r w:rsidR="00FE21C2">
        <w:rPr>
          <w:lang w:val="lt-LT" w:eastAsia="ar-SA"/>
        </w:rPr>
        <w:t>„</w:t>
      </w:r>
      <w:r w:rsidR="00851899">
        <w:rPr>
          <w:lang w:val="lt-LT" w:eastAsia="ar-SA"/>
        </w:rPr>
        <w:t>Finnet</w:t>
      </w:r>
      <w:r w:rsidR="00FE21C2">
        <w:rPr>
          <w:lang w:val="lt-LT" w:eastAsia="ar-SA"/>
        </w:rPr>
        <w:t>“</w:t>
      </w:r>
      <w:r w:rsidR="00BE1228" w:rsidRPr="00F0108E">
        <w:rPr>
          <w:lang w:val="lt-LT" w:eastAsia="ar-SA"/>
        </w:rPr>
        <w:t xml:space="preserve"> ir</w:t>
      </w:r>
      <w:r w:rsidR="00074EE3">
        <w:rPr>
          <w:lang w:val="lt-LT" w:eastAsia="ar-SA"/>
        </w:rPr>
        <w:t xml:space="preserve"> </w:t>
      </w:r>
      <w:r w:rsidR="00036B51" w:rsidRPr="00F0108E">
        <w:rPr>
          <w:lang w:val="lt-LT" w:eastAsia="ar-SA"/>
        </w:rPr>
        <w:t>pateikia Savivaldybės administracijos direktoriui jas tvirtinti</w:t>
      </w:r>
      <w:r w:rsidR="00BE1228" w:rsidRPr="00F0108E">
        <w:rPr>
          <w:lang w:val="lt-LT" w:eastAsia="ar-SA"/>
        </w:rPr>
        <w:t>. Patvirtintos programų sąmatos</w:t>
      </w:r>
      <w:r w:rsidR="00BF6F90">
        <w:rPr>
          <w:lang w:val="lt-LT" w:eastAsia="ar-SA"/>
        </w:rPr>
        <w:t xml:space="preserve"> per </w:t>
      </w:r>
      <w:r w:rsidR="00036B51" w:rsidRPr="00F0108E">
        <w:rPr>
          <w:lang w:val="lt-LT" w:eastAsia="ar-SA"/>
        </w:rPr>
        <w:t xml:space="preserve"> </w:t>
      </w:r>
      <w:r w:rsidR="00BF6F90">
        <w:rPr>
          <w:lang w:val="lt-LT" w:eastAsia="ar-SA"/>
        </w:rPr>
        <w:t>1</w:t>
      </w:r>
      <w:r w:rsidR="00A81729">
        <w:rPr>
          <w:lang w:val="lt-LT" w:eastAsia="ar-SA"/>
        </w:rPr>
        <w:t>0</w:t>
      </w:r>
      <w:r w:rsidR="00BF6F90">
        <w:rPr>
          <w:lang w:val="lt-LT" w:eastAsia="ar-SA"/>
        </w:rPr>
        <w:t xml:space="preserve"> darbo dienų </w:t>
      </w:r>
      <w:r w:rsidR="00036B51" w:rsidRPr="00F0108E">
        <w:rPr>
          <w:lang w:val="lt-LT" w:eastAsia="ar-SA"/>
        </w:rPr>
        <w:t xml:space="preserve">pateikiamos Ekonomikos ir biudžeto skyriui. </w:t>
      </w:r>
    </w:p>
    <w:p w:rsidR="00C415A6" w:rsidRDefault="00F35FE7" w:rsidP="00D35264">
      <w:pPr>
        <w:pStyle w:val="Antrats"/>
        <w:tabs>
          <w:tab w:val="clear" w:pos="4153"/>
          <w:tab w:val="clear" w:pos="8306"/>
          <w:tab w:val="left" w:pos="1134"/>
        </w:tabs>
        <w:spacing w:line="240" w:lineRule="atLeast"/>
        <w:ind w:firstLine="1134"/>
        <w:jc w:val="both"/>
      </w:pPr>
      <w:r>
        <w:t>20</w:t>
      </w:r>
      <w:r w:rsidR="001311A0" w:rsidRPr="00A040F6">
        <w:t>. Ekonomikos ir biudžeto skyrius, vadovaudamasis patvirtintu biudžetu</w:t>
      </w:r>
      <w:r w:rsidR="001311A0">
        <w:t>, jo pajamų paskirstymu ketvirčiais, asignavimų valdytojų pateiktomis programų sąmatomis sudaro metų ketvirčiais paskirstytą biudžeto pajamų ir programų finansavimo planą (išlaidų sąrašą), kurį tvirtina Savivaldybės administracijos direktorius.</w:t>
      </w:r>
    </w:p>
    <w:p w:rsidR="001311A0" w:rsidRDefault="00207006" w:rsidP="00D35264">
      <w:pPr>
        <w:pStyle w:val="Antrats"/>
        <w:tabs>
          <w:tab w:val="clear" w:pos="4153"/>
          <w:tab w:val="clear" w:pos="8306"/>
          <w:tab w:val="left" w:pos="1134"/>
        </w:tabs>
        <w:spacing w:line="240" w:lineRule="atLeast"/>
        <w:ind w:firstLine="1134"/>
        <w:jc w:val="both"/>
      </w:pPr>
      <w:r>
        <w:t xml:space="preserve">Savivaldybės administracija patvirtintą </w:t>
      </w:r>
      <w:r w:rsidR="00C714A7">
        <w:t>S</w:t>
      </w:r>
      <w:r w:rsidR="00C415A6">
        <w:t xml:space="preserve">avivaldybės biudžetą per 30 darbo  dienų po pavirtinimo, pagal </w:t>
      </w:r>
      <w:r w:rsidR="001311A0">
        <w:t>Lietuvos Respublikos finansų ministro patvirtintas formas</w:t>
      </w:r>
      <w:r w:rsidR="00C415A6">
        <w:t>,</w:t>
      </w:r>
      <w:r w:rsidR="001311A0">
        <w:t xml:space="preserve"> pateikia Finansų ministerijai.</w:t>
      </w:r>
    </w:p>
    <w:p w:rsidR="00DF7016" w:rsidRDefault="00DF7016" w:rsidP="00D35264">
      <w:pPr>
        <w:pStyle w:val="Antrats"/>
        <w:tabs>
          <w:tab w:val="clear" w:pos="4153"/>
          <w:tab w:val="clear" w:pos="8306"/>
          <w:tab w:val="left" w:pos="1134"/>
        </w:tabs>
        <w:spacing w:line="240" w:lineRule="atLeast"/>
        <w:ind w:firstLine="1134"/>
        <w:jc w:val="both"/>
      </w:pPr>
    </w:p>
    <w:p w:rsidR="00B51252" w:rsidRDefault="00B51252" w:rsidP="00D35264">
      <w:pPr>
        <w:pStyle w:val="Antrats"/>
        <w:tabs>
          <w:tab w:val="clear" w:pos="4153"/>
          <w:tab w:val="clear" w:pos="8306"/>
          <w:tab w:val="left" w:pos="1134"/>
        </w:tabs>
        <w:spacing w:line="240" w:lineRule="atLeast"/>
        <w:ind w:firstLine="1134"/>
        <w:jc w:val="both"/>
      </w:pPr>
    </w:p>
    <w:p w:rsidR="00B51252" w:rsidRDefault="00B51252" w:rsidP="00D35264">
      <w:pPr>
        <w:pStyle w:val="Antrats"/>
        <w:tabs>
          <w:tab w:val="clear" w:pos="4153"/>
          <w:tab w:val="clear" w:pos="8306"/>
          <w:tab w:val="left" w:pos="1134"/>
        </w:tabs>
        <w:spacing w:line="240" w:lineRule="atLeast"/>
        <w:ind w:firstLine="1134"/>
        <w:jc w:val="both"/>
      </w:pPr>
    </w:p>
    <w:p w:rsidR="00B51252" w:rsidRDefault="00B51252" w:rsidP="00D35264">
      <w:pPr>
        <w:pStyle w:val="Antrats"/>
        <w:tabs>
          <w:tab w:val="clear" w:pos="4153"/>
          <w:tab w:val="clear" w:pos="8306"/>
          <w:tab w:val="left" w:pos="1134"/>
        </w:tabs>
        <w:spacing w:line="240" w:lineRule="atLeast"/>
        <w:ind w:firstLine="1134"/>
        <w:jc w:val="both"/>
      </w:pPr>
    </w:p>
    <w:p w:rsidR="00DF7016" w:rsidRDefault="00855D35" w:rsidP="00D35264">
      <w:pPr>
        <w:pStyle w:val="Antrats"/>
        <w:tabs>
          <w:tab w:val="clear" w:pos="4153"/>
          <w:tab w:val="clear" w:pos="8306"/>
          <w:tab w:val="left" w:pos="1134"/>
        </w:tabs>
        <w:spacing w:line="240" w:lineRule="atLeast"/>
        <w:ind w:firstLine="1134"/>
        <w:jc w:val="center"/>
        <w:rPr>
          <w:b/>
        </w:rPr>
      </w:pPr>
      <w:r>
        <w:rPr>
          <w:b/>
        </w:rPr>
        <w:lastRenderedPageBreak/>
        <w:t xml:space="preserve">III. </w:t>
      </w:r>
      <w:r w:rsidR="00DF7016" w:rsidRPr="00DF7016">
        <w:rPr>
          <w:b/>
        </w:rPr>
        <w:t>SAVIVALDYBĖS  BIUDŽETO VYKDYMAS</w:t>
      </w:r>
      <w:r w:rsidR="00A413BA">
        <w:rPr>
          <w:b/>
        </w:rPr>
        <w:t xml:space="preserve"> IR KEITIMAS</w:t>
      </w:r>
    </w:p>
    <w:p w:rsidR="00A413BA" w:rsidRDefault="00A413BA" w:rsidP="00D35264">
      <w:pPr>
        <w:pStyle w:val="Antrats"/>
        <w:tabs>
          <w:tab w:val="clear" w:pos="4153"/>
          <w:tab w:val="clear" w:pos="8306"/>
          <w:tab w:val="left" w:pos="1134"/>
        </w:tabs>
        <w:spacing w:line="240" w:lineRule="atLeast"/>
        <w:ind w:firstLine="1134"/>
        <w:jc w:val="both"/>
        <w:rPr>
          <w:b/>
        </w:rPr>
      </w:pPr>
    </w:p>
    <w:p w:rsidR="00AA7C4C" w:rsidRDefault="00AA7C4C" w:rsidP="00D35264">
      <w:pPr>
        <w:pStyle w:val="Antrats"/>
        <w:tabs>
          <w:tab w:val="clear" w:pos="4153"/>
          <w:tab w:val="clear" w:pos="8306"/>
          <w:tab w:val="left" w:pos="1134"/>
        </w:tabs>
        <w:spacing w:line="240" w:lineRule="atLeast"/>
        <w:ind w:firstLine="1134"/>
        <w:jc w:val="both"/>
      </w:pPr>
      <w:r>
        <w:t>21.</w:t>
      </w:r>
      <w:r w:rsidR="003C5280">
        <w:t xml:space="preserve"> Savivaldybės </w:t>
      </w:r>
      <w:r>
        <w:t xml:space="preserve"> </w:t>
      </w:r>
      <w:r w:rsidR="003C5280">
        <w:t>b</w:t>
      </w:r>
      <w:r>
        <w:t>iudžeto vykdymą ir jo vykdymo kontrolę organizuoja Savivaldybės administracijos direktorius.</w:t>
      </w:r>
    </w:p>
    <w:p w:rsidR="00AA7C4C" w:rsidRDefault="00AA7C4C" w:rsidP="00D35264">
      <w:pPr>
        <w:pStyle w:val="Antrats"/>
        <w:tabs>
          <w:tab w:val="clear" w:pos="4153"/>
          <w:tab w:val="clear" w:pos="8306"/>
          <w:tab w:val="left" w:pos="1134"/>
        </w:tabs>
        <w:spacing w:line="240" w:lineRule="atLeast"/>
        <w:ind w:firstLine="1134"/>
        <w:jc w:val="both"/>
      </w:pPr>
      <w:r>
        <w:t xml:space="preserve">22. </w:t>
      </w:r>
      <w:r w:rsidR="003C5280">
        <w:t>Savivaldybės b</w:t>
      </w:r>
      <w:r>
        <w:t xml:space="preserve">iudžeto pajamų ir </w:t>
      </w:r>
      <w:r w:rsidRPr="003735AE">
        <w:t>išlaidų įvykdymo apskaitą</w:t>
      </w:r>
      <w:r>
        <w:t xml:space="preserve"> veda, patvirtintų programų finansavimą ir</w:t>
      </w:r>
      <w:r w:rsidR="00F12907">
        <w:t xml:space="preserve"> </w:t>
      </w:r>
      <w:r>
        <w:t>kontrolę vykdo Ekonomikos ir biudžeto skyrius.</w:t>
      </w:r>
    </w:p>
    <w:p w:rsidR="00A413BA" w:rsidRPr="00F0108E" w:rsidRDefault="00855D35" w:rsidP="00D35264">
      <w:pPr>
        <w:ind w:firstLine="1134"/>
        <w:jc w:val="both"/>
        <w:rPr>
          <w:lang w:val="lt-LT"/>
        </w:rPr>
      </w:pPr>
      <w:r w:rsidRPr="00F0108E">
        <w:rPr>
          <w:lang w:val="lt-LT"/>
        </w:rPr>
        <w:t>2</w:t>
      </w:r>
      <w:r w:rsidR="00DB76DD">
        <w:rPr>
          <w:lang w:val="lt-LT"/>
        </w:rPr>
        <w:t>3</w:t>
      </w:r>
      <w:r w:rsidRPr="00F0108E">
        <w:rPr>
          <w:lang w:val="lt-LT"/>
        </w:rPr>
        <w:t xml:space="preserve">. </w:t>
      </w:r>
      <w:r w:rsidR="00A413BA" w:rsidRPr="00F0108E">
        <w:rPr>
          <w:lang w:val="lt-LT"/>
        </w:rPr>
        <w:t>Ekonomikos ir biudžeto skyrius asignavimų valdytojų finansavimą vykdo pagal pajamų ir finansavimo planą</w:t>
      </w:r>
      <w:r w:rsidR="00074EE3">
        <w:rPr>
          <w:lang w:val="lt-LT"/>
        </w:rPr>
        <w:t xml:space="preserve"> ir patvirtintas sąmatas</w:t>
      </w:r>
      <w:r w:rsidR="00A413BA" w:rsidRPr="00F0108E">
        <w:rPr>
          <w:lang w:val="lt-LT"/>
        </w:rPr>
        <w:t>, asignavimų valdytojams pateikus paraiškas.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Visais atvejais programų finansavimas mažinamas faktiškai negautomis (palyginti su planu) biu</w:t>
      </w:r>
      <w:r w:rsidR="00C415A6">
        <w:rPr>
          <w:lang w:val="lt-LT"/>
        </w:rPr>
        <w:t>džetinių įstaigų pajamų sumomis.</w:t>
      </w:r>
      <w:r w:rsidR="00A413BA" w:rsidRPr="00F0108E">
        <w:rPr>
          <w:lang w:val="lt-LT"/>
        </w:rPr>
        <w:t xml:space="preserve"> </w:t>
      </w:r>
      <w:r w:rsidR="00C415A6">
        <w:rPr>
          <w:lang w:val="lt-LT"/>
        </w:rPr>
        <w:t>A</w:t>
      </w:r>
      <w:r w:rsidR="00A413BA" w:rsidRPr="00F0108E">
        <w:rPr>
          <w:lang w:val="lt-LT"/>
        </w:rPr>
        <w:t>signavimų valdytojai patys neturi teisės pateikti mokėjimo paraiškų dėl tos sumos arba naudoti programai tos lėšų sumos, kuri nebuvo įmokėta į biudžetą.</w:t>
      </w:r>
    </w:p>
    <w:p w:rsidR="00A413BA" w:rsidRPr="00F0108E" w:rsidRDefault="00855D35" w:rsidP="00D35264">
      <w:pPr>
        <w:ind w:firstLine="1134"/>
        <w:jc w:val="both"/>
        <w:rPr>
          <w:strike/>
          <w:lang w:val="lt-LT"/>
        </w:rPr>
      </w:pPr>
      <w:r w:rsidRPr="00F0108E">
        <w:rPr>
          <w:lang w:val="lt-LT"/>
        </w:rPr>
        <w:t>2</w:t>
      </w:r>
      <w:r w:rsidR="00DB76DD">
        <w:rPr>
          <w:lang w:val="lt-LT"/>
        </w:rPr>
        <w:t>4</w:t>
      </w:r>
      <w:r w:rsidRPr="00F0108E">
        <w:rPr>
          <w:lang w:val="lt-LT"/>
        </w:rPr>
        <w:t>.</w:t>
      </w:r>
      <w:r w:rsidR="00BB00FB" w:rsidRPr="00F0108E">
        <w:rPr>
          <w:lang w:val="lt-LT"/>
        </w:rPr>
        <w:t xml:space="preserve"> </w:t>
      </w:r>
      <w:r w:rsidR="00A413BA" w:rsidRPr="00F0108E">
        <w:rPr>
          <w:lang w:val="lt-LT"/>
        </w:rPr>
        <w:t>Paraiškos rengiamos pagal</w:t>
      </w:r>
      <w:r w:rsidR="00851899">
        <w:rPr>
          <w:lang w:val="lt-LT"/>
        </w:rPr>
        <w:t xml:space="preserve"> programoje </w:t>
      </w:r>
      <w:r w:rsidR="00207006">
        <w:rPr>
          <w:lang w:val="lt-LT"/>
        </w:rPr>
        <w:t>„</w:t>
      </w:r>
      <w:r w:rsidR="00851899">
        <w:rPr>
          <w:lang w:val="lt-LT"/>
        </w:rPr>
        <w:t>Finnet</w:t>
      </w:r>
      <w:r w:rsidR="00207006">
        <w:rPr>
          <w:lang w:val="lt-LT"/>
        </w:rPr>
        <w:t>“</w:t>
      </w:r>
      <w:r w:rsidR="00851899">
        <w:rPr>
          <w:lang w:val="lt-LT"/>
        </w:rPr>
        <w:t xml:space="preserve"> </w:t>
      </w:r>
      <w:r w:rsidR="00444F52">
        <w:rPr>
          <w:lang w:val="lt-LT"/>
        </w:rPr>
        <w:t>naudojamą Gautinų lėšų paraiškos</w:t>
      </w:r>
      <w:r w:rsidR="00A413BA" w:rsidRPr="00F0108E">
        <w:rPr>
          <w:lang w:val="lt-LT"/>
        </w:rPr>
        <w:t xml:space="preserve"> formą. Į paraišką gali būti įtrauktas lėšų poreikis tik toms priemonėms, kurios numatytos programose ir sąmatose, ir yra </w:t>
      </w:r>
      <w:r w:rsidR="00A413BA" w:rsidRPr="00851899">
        <w:rPr>
          <w:lang w:val="lt-LT"/>
        </w:rPr>
        <w:t>faktinis poreikis joms apmokėti.</w:t>
      </w:r>
      <w:r w:rsidR="00A413BA" w:rsidRPr="00F0108E">
        <w:rPr>
          <w:lang w:val="lt-LT"/>
        </w:rPr>
        <w:t xml:space="preserve"> Mokėjimo paraiškos rengiamos pagal apmokėtinas išlaidas įrodančius dokumentus (išskyrus atvejį, kai mokėjimo paraiška rengiama laidojimo pašalpos lėšoms gauti)</w:t>
      </w:r>
      <w:r w:rsidR="00C714A7">
        <w:rPr>
          <w:lang w:val="lt-LT"/>
        </w:rPr>
        <w:t xml:space="preserve">: </w:t>
      </w:r>
      <w:r w:rsidR="00A413BA" w:rsidRPr="00F0108E">
        <w:rPr>
          <w:lang w:val="lt-LT"/>
        </w:rPr>
        <w:t>tiekėjų sąskaitas faktūras, PVM sąskaitas faktūras</w:t>
      </w:r>
      <w:r w:rsidR="00A413BA" w:rsidRPr="00851899">
        <w:rPr>
          <w:lang w:val="lt-LT"/>
        </w:rPr>
        <w:t>,</w:t>
      </w:r>
      <w:r w:rsidR="003C5280" w:rsidRPr="00851899">
        <w:rPr>
          <w:lang w:val="lt-LT"/>
        </w:rPr>
        <w:t xml:space="preserve"> išankstinio</w:t>
      </w:r>
      <w:r w:rsidR="00A413BA" w:rsidRPr="00851899">
        <w:rPr>
          <w:lang w:val="lt-LT"/>
        </w:rPr>
        <w:t xml:space="preserve"> </w:t>
      </w:r>
      <w:r w:rsidR="003C5280" w:rsidRPr="00851899">
        <w:rPr>
          <w:lang w:val="lt-LT"/>
        </w:rPr>
        <w:t xml:space="preserve">apmokėjimo sąskaitas faktūras, </w:t>
      </w:r>
      <w:r w:rsidR="00A413BA" w:rsidRPr="00851899">
        <w:rPr>
          <w:lang w:val="lt-LT"/>
        </w:rPr>
        <w:t xml:space="preserve">sutartis, darbo užmokesčio, pašalpų ir kitus išmokėjimo žiniaraščius bei kitus </w:t>
      </w:r>
      <w:r w:rsidR="00C415A6">
        <w:rPr>
          <w:lang w:val="lt-LT"/>
        </w:rPr>
        <w:t>apskaitos</w:t>
      </w:r>
      <w:r w:rsidR="00A413BA" w:rsidRPr="00851899">
        <w:rPr>
          <w:lang w:val="lt-LT"/>
        </w:rPr>
        <w:t xml:space="preserve"> dokumentus</w:t>
      </w:r>
      <w:r w:rsidR="00BB00FB" w:rsidRPr="00851899">
        <w:rPr>
          <w:lang w:val="lt-LT"/>
        </w:rPr>
        <w:t xml:space="preserve">. </w:t>
      </w:r>
      <w:r w:rsidR="00A413BA" w:rsidRPr="00851899">
        <w:rPr>
          <w:lang w:val="lt-LT"/>
        </w:rPr>
        <w:t>Rengiant paraiškas, būtina atsižvelgti į skirtų asignavimų</w:t>
      </w:r>
      <w:r w:rsidR="00A413BA" w:rsidRPr="00F0108E">
        <w:rPr>
          <w:lang w:val="lt-LT"/>
        </w:rPr>
        <w:t xml:space="preserve"> dydį, išlaidų paskirstymą ketvirčiais ir išlaidų funkcinę bei ekonominę klasifikaciją. </w:t>
      </w:r>
    </w:p>
    <w:p w:rsidR="00234A32" w:rsidRPr="006D770A" w:rsidRDefault="00195C97" w:rsidP="00D35264">
      <w:pPr>
        <w:pStyle w:val="Antrats"/>
        <w:tabs>
          <w:tab w:val="clear" w:pos="4153"/>
          <w:tab w:val="clear" w:pos="8306"/>
          <w:tab w:val="left" w:pos="1134"/>
        </w:tabs>
        <w:spacing w:line="240" w:lineRule="atLeast"/>
        <w:ind w:firstLine="1134"/>
        <w:jc w:val="both"/>
      </w:pPr>
      <w:r w:rsidRPr="006D770A">
        <w:t>26</w:t>
      </w:r>
      <w:r w:rsidR="00234A32" w:rsidRPr="006D770A">
        <w:t xml:space="preserve">. </w:t>
      </w:r>
      <w:r w:rsidR="00FE21C2">
        <w:t>P</w:t>
      </w:r>
      <w:r w:rsidR="00234A32" w:rsidRPr="006D770A">
        <w:t>araiškas pasirašo ir už jų duomenų teisingumą atsako paraišką pateikusios įstaigos vadovas ar jo įgaliotas asmuo ir vyriausiasis buhalteris (finansininkas).</w:t>
      </w:r>
    </w:p>
    <w:p w:rsidR="00234A32" w:rsidRPr="00C862CB" w:rsidRDefault="00195C97" w:rsidP="00D35264">
      <w:pPr>
        <w:pStyle w:val="Antrats"/>
        <w:tabs>
          <w:tab w:val="clear" w:pos="4153"/>
          <w:tab w:val="clear" w:pos="8306"/>
          <w:tab w:val="left" w:pos="1134"/>
        </w:tabs>
        <w:spacing w:line="240" w:lineRule="atLeast"/>
        <w:ind w:firstLine="1134"/>
        <w:jc w:val="both"/>
      </w:pPr>
      <w:r w:rsidRPr="006D770A">
        <w:t>2</w:t>
      </w:r>
      <w:r w:rsidR="00234A32" w:rsidRPr="006D770A">
        <w:t>7.</w:t>
      </w:r>
      <w:r w:rsidR="00234A32" w:rsidRPr="00C862CB">
        <w:t xml:space="preserve"> Ekonomikos ir biudžeto skyrius gali nepriimti paraiškų arba laikinai sulaikyti paraiškų apmokėjimą, jei jos netinkamai įformintos arba padaryta klaidų, jei jos pateiktos nesilaikant nurodytų terminų, taip pat jei prašomų lėšų suma viršija asignavimų valdytojų programos sąmatoje ketvirčiui numatytas išlaidas.</w:t>
      </w:r>
    </w:p>
    <w:p w:rsidR="00234A32" w:rsidRPr="006D770A" w:rsidRDefault="00195C97" w:rsidP="00D35264">
      <w:pPr>
        <w:pStyle w:val="Antrats"/>
        <w:tabs>
          <w:tab w:val="clear" w:pos="4153"/>
          <w:tab w:val="clear" w:pos="8306"/>
          <w:tab w:val="left" w:pos="1134"/>
        </w:tabs>
        <w:spacing w:line="240" w:lineRule="atLeast"/>
        <w:ind w:firstLine="1134"/>
        <w:jc w:val="both"/>
      </w:pPr>
      <w:r w:rsidRPr="006D770A">
        <w:t>28</w:t>
      </w:r>
      <w:r w:rsidR="00234A32" w:rsidRPr="006D770A">
        <w:t>. Asignavimų valdytojų pateiktas paraiškas patikrina (tai patvirtina savo parašu), mokėjimo pavedimus pagal jų duomenis parengia ir už jų teisingumą atsako Ekonomikos ir biudžeto skyriaus atsakingi darbuotojai.</w:t>
      </w:r>
    </w:p>
    <w:p w:rsidR="00234A32" w:rsidRPr="00C862CB" w:rsidRDefault="00195C97" w:rsidP="00D35264">
      <w:pPr>
        <w:pStyle w:val="Antrats"/>
        <w:tabs>
          <w:tab w:val="clear" w:pos="4153"/>
          <w:tab w:val="clear" w:pos="8306"/>
          <w:tab w:val="left" w:pos="1134"/>
        </w:tabs>
        <w:spacing w:line="240" w:lineRule="atLeast"/>
        <w:ind w:firstLine="1134"/>
        <w:jc w:val="both"/>
      </w:pPr>
      <w:r w:rsidRPr="006D770A">
        <w:t>29</w:t>
      </w:r>
      <w:r w:rsidR="00234A32" w:rsidRPr="006D770A">
        <w:t>. Lėšų pervedimo į asignavimų valdytojų sąskaitas banke mokėjimo pavedimus (skaitmeninėse laikmenose)</w:t>
      </w:r>
      <w:r w:rsidR="00234A32" w:rsidRPr="00C862CB">
        <w:t xml:space="preserve"> pasirašo Ekonomikos ir biudžeto skyriaus vyriausiasis spec</w:t>
      </w:r>
      <w:r w:rsidR="004641C6">
        <w:t xml:space="preserve">ialistas ir skyriaus vedėjas </w:t>
      </w:r>
      <w:r w:rsidR="004641C6" w:rsidRPr="00F12907">
        <w:t>(jiems</w:t>
      </w:r>
      <w:r w:rsidR="00234A32" w:rsidRPr="00C862CB">
        <w:t xml:space="preserve"> nesant </w:t>
      </w:r>
      <w:r w:rsidR="004641C6">
        <w:t>–</w:t>
      </w:r>
      <w:r w:rsidR="00234A32" w:rsidRPr="00C862CB">
        <w:t xml:space="preserve"> juos pavaduojantys darbuotojai).</w:t>
      </w:r>
    </w:p>
    <w:p w:rsidR="00195C97" w:rsidRDefault="00195C97" w:rsidP="00D35264">
      <w:pPr>
        <w:pStyle w:val="Antrats"/>
        <w:tabs>
          <w:tab w:val="clear" w:pos="4153"/>
          <w:tab w:val="clear" w:pos="8306"/>
          <w:tab w:val="left" w:pos="1134"/>
        </w:tabs>
        <w:spacing w:line="240" w:lineRule="atLeast"/>
        <w:ind w:firstLine="1134"/>
        <w:jc w:val="both"/>
      </w:pPr>
      <w:r>
        <w:t>30. Biudžeto asignavimų valdytojai privalo analizuoti savo ir pavaldžių įstaigų programų sąmatų įvykdymo apyskaitinius duomenis. Nustatę netekusių tikslinės paskirties asignavimų sumas, asignavimų valdytojai turi apie tai raštu informuoti Savivaldybės administraciją.</w:t>
      </w:r>
    </w:p>
    <w:p w:rsidR="00195C97" w:rsidRDefault="00195C97" w:rsidP="00D35264">
      <w:pPr>
        <w:pStyle w:val="Antrats"/>
        <w:tabs>
          <w:tab w:val="clear" w:pos="4153"/>
          <w:tab w:val="clear" w:pos="8306"/>
          <w:tab w:val="left" w:pos="1134"/>
        </w:tabs>
        <w:spacing w:line="240" w:lineRule="atLeast"/>
        <w:ind w:firstLine="1134"/>
        <w:jc w:val="both"/>
      </w:pPr>
      <w:r>
        <w:t xml:space="preserve">31. Prie </w:t>
      </w:r>
      <w:r w:rsidRPr="00851899">
        <w:t>netekusių tikslinės paskirties</w:t>
      </w:r>
      <w:r>
        <w:t xml:space="preserve"> asignavimų priskiriama:</w:t>
      </w:r>
    </w:p>
    <w:p w:rsidR="00195C97" w:rsidRPr="003735AE" w:rsidRDefault="00195C97" w:rsidP="00D35264">
      <w:pPr>
        <w:pStyle w:val="Antrats"/>
        <w:tabs>
          <w:tab w:val="clear" w:pos="4153"/>
          <w:tab w:val="clear" w:pos="8306"/>
          <w:tab w:val="left" w:pos="1134"/>
        </w:tabs>
        <w:spacing w:line="240" w:lineRule="atLeast"/>
        <w:ind w:firstLine="1134"/>
        <w:jc w:val="both"/>
      </w:pPr>
      <w:r>
        <w:t>31</w:t>
      </w:r>
      <w:r w:rsidRPr="003735AE">
        <w:t xml:space="preserve">.1. per metus nepanaudoti asignavimai dėl nevykdytų </w:t>
      </w:r>
      <w:r w:rsidR="00A47908">
        <w:t xml:space="preserve">programos priemonių ir  </w:t>
      </w:r>
      <w:r w:rsidRPr="003735AE">
        <w:t>planinių kontingentų rodiklių;</w:t>
      </w:r>
    </w:p>
    <w:p w:rsidR="00195C97" w:rsidRDefault="00195C97" w:rsidP="00D35264">
      <w:pPr>
        <w:pStyle w:val="Antrats"/>
        <w:tabs>
          <w:tab w:val="clear" w:pos="4153"/>
          <w:tab w:val="clear" w:pos="8306"/>
          <w:tab w:val="left" w:pos="1134"/>
        </w:tabs>
        <w:spacing w:line="240" w:lineRule="atLeast"/>
        <w:ind w:firstLine="1134"/>
        <w:jc w:val="both"/>
      </w:pPr>
      <w:r>
        <w:t>31</w:t>
      </w:r>
      <w:r w:rsidRPr="003735AE">
        <w:t>.2. patikrinimų metu nustatyti per dideli</w:t>
      </w:r>
      <w:r>
        <w:t xml:space="preserve"> arba neteisėtai numatyti asignavimai patvirtintose programų sąmatose, naudojant asignavimus padaryta teisės pažeidimų, asignavimai panaudoti neefektyviai.</w:t>
      </w:r>
    </w:p>
    <w:p w:rsidR="00195C97" w:rsidRDefault="00195C97" w:rsidP="00D35264">
      <w:pPr>
        <w:pStyle w:val="Antrats"/>
        <w:tabs>
          <w:tab w:val="clear" w:pos="4153"/>
          <w:tab w:val="clear" w:pos="8306"/>
          <w:tab w:val="left" w:pos="1134"/>
        </w:tabs>
        <w:spacing w:line="240" w:lineRule="atLeast"/>
        <w:ind w:firstLine="1134"/>
        <w:jc w:val="both"/>
      </w:pPr>
      <w:r>
        <w:t>32. Dėl 31.2 punkte nurodytų priežasčių asignavimai keičiami, gavus Savivaldybės kontrolės ir audito  tarnybos arba Savivaldybės administracijos Centralizuoto vidaus audito skyriaus  išvadas.</w:t>
      </w:r>
    </w:p>
    <w:p w:rsidR="00195C97" w:rsidRDefault="00195C97" w:rsidP="00D35264">
      <w:pPr>
        <w:pStyle w:val="Antrats"/>
        <w:tabs>
          <w:tab w:val="clear" w:pos="4153"/>
          <w:tab w:val="clear" w:pos="8306"/>
          <w:tab w:val="left" w:pos="1134"/>
        </w:tabs>
        <w:spacing w:line="240" w:lineRule="atLeast"/>
        <w:ind w:firstLine="1134"/>
        <w:jc w:val="both"/>
      </w:pPr>
      <w:r>
        <w:t>33. Biudžeto viršplaninės pajamos ir netekę paskirties asignavimai skirstomi Savivaldybės tarybos sprendimais ir naudojami kreditiniam įsiskolinimui apmokėti, projektams, remiamiems Europos Sąjungos ir kitų paramos fondų lėšomis, finansuoti, einamaisiais metais biudžete patvirtintoms programoms ir priemonėms finansuoti. Išlaidų ekonomija, Savivaldybės tarybos sprendimu pakeitus asignavimų paskirtį, jeigu nėra įsiskolinimų, gali būti skiriama turtui įsigyti ir investicijų projektams finansuoti.</w:t>
      </w:r>
    </w:p>
    <w:p w:rsidR="00851899" w:rsidRDefault="00486204" w:rsidP="00D35264">
      <w:pPr>
        <w:pStyle w:val="Betarp"/>
        <w:ind w:firstLine="1134"/>
        <w:jc w:val="both"/>
        <w:rPr>
          <w:lang w:val="lt-LT" w:eastAsia="lt-LT"/>
        </w:rPr>
      </w:pPr>
      <w:r w:rsidRPr="006D770A">
        <w:rPr>
          <w:lang w:val="lt-LT"/>
        </w:rPr>
        <w:lastRenderedPageBreak/>
        <w:t>34</w:t>
      </w:r>
      <w:r w:rsidR="00195C97" w:rsidRPr="006D770A">
        <w:rPr>
          <w:lang w:val="lt-LT"/>
        </w:rPr>
        <w:t xml:space="preserve">. </w:t>
      </w:r>
      <w:r w:rsidR="000447D7" w:rsidRPr="000447D7">
        <w:rPr>
          <w:lang w:val="lt-LT" w:eastAsia="lt-LT"/>
        </w:rPr>
        <w:t>Asignavimų valdytojai Europos Sąjungos finansinės paramos, kitos gaunamos tarptautinės finansinės paramos ir bendrojo finansavimo lėšas gali naudoti tik Europos Sąjungos finansinės paramos ir kitos gaunamos tarptautinės finansinės paramos projektams ir programoms arba pagal atitinkamas sutartis nustatytiems projektams ir programoms finansuoti</w:t>
      </w:r>
      <w:r w:rsidR="00851899">
        <w:rPr>
          <w:lang w:val="lt-LT" w:eastAsia="lt-LT"/>
        </w:rPr>
        <w:t>.</w:t>
      </w:r>
    </w:p>
    <w:p w:rsidR="00D236D1" w:rsidRDefault="00D236D1" w:rsidP="00D35264">
      <w:pPr>
        <w:pStyle w:val="Betarp"/>
        <w:ind w:firstLine="1134"/>
        <w:jc w:val="both"/>
        <w:rPr>
          <w:lang w:val="lt-LT" w:eastAsia="lt-LT"/>
        </w:rPr>
      </w:pPr>
      <w:r w:rsidRPr="00D236D1">
        <w:rPr>
          <w:lang w:val="lt-LT" w:eastAsia="lt-LT"/>
        </w:rPr>
        <w:t>3</w:t>
      </w:r>
      <w:r w:rsidR="00D35264">
        <w:rPr>
          <w:lang w:val="lt-LT" w:eastAsia="lt-LT"/>
        </w:rPr>
        <w:t>5</w:t>
      </w:r>
      <w:r w:rsidRPr="00D236D1">
        <w:rPr>
          <w:lang w:val="lt-LT" w:eastAsia="lt-LT"/>
        </w:rPr>
        <w:t xml:space="preserve">. Į tam tikrų metų </w:t>
      </w:r>
      <w:r w:rsidR="00FE21C2">
        <w:rPr>
          <w:lang w:val="lt-LT" w:eastAsia="lt-LT"/>
        </w:rPr>
        <w:t>S</w:t>
      </w:r>
      <w:r w:rsidRPr="00D236D1">
        <w:rPr>
          <w:lang w:val="lt-LT" w:eastAsia="lt-LT"/>
        </w:rPr>
        <w:t>avivaldybės biudžeto panaudotus asignavimus įskaitomos lėšos, kurios paskutinę metų darbo dieną rezervuotos įstaigos banko sąskaitoje</w:t>
      </w:r>
      <w:r w:rsidR="00FE21C2">
        <w:rPr>
          <w:lang w:val="lt-LT" w:eastAsia="lt-LT"/>
        </w:rPr>
        <w:t>,</w:t>
      </w:r>
      <w:r w:rsidRPr="00D236D1">
        <w:rPr>
          <w:lang w:val="lt-LT" w:eastAsia="lt-LT"/>
        </w:rPr>
        <w:t xml:space="preserve"> kaip pradėtas vykdyti mokėjimo pavedimas konkrečiam gavėjui (jeigu yra turėtas sąnaudas patvirtinantys dokumentai)</w:t>
      </w:r>
      <w:r w:rsidR="00FE21C2">
        <w:rPr>
          <w:lang w:val="lt-LT" w:eastAsia="lt-LT"/>
        </w:rPr>
        <w:t>,</w:t>
      </w:r>
      <w:r w:rsidRPr="00D236D1">
        <w:rPr>
          <w:lang w:val="lt-LT" w:eastAsia="lt-LT"/>
        </w:rPr>
        <w:t xml:space="preserve"> ir kurios kitų metų pirmąją darbo dieną tokia pat suma bus pervestos tam pačiam gavėjui.</w:t>
      </w:r>
    </w:p>
    <w:p w:rsidR="005E2B2A" w:rsidRPr="00F35764" w:rsidRDefault="005E2B2A" w:rsidP="00D35264">
      <w:pPr>
        <w:pStyle w:val="Betarp"/>
        <w:ind w:firstLine="1134"/>
        <w:jc w:val="both"/>
        <w:rPr>
          <w:lang w:val="lt-LT" w:eastAsia="lt-LT"/>
        </w:rPr>
      </w:pPr>
      <w:r w:rsidRPr="00F35764">
        <w:rPr>
          <w:lang w:eastAsia="lt-LT"/>
        </w:rPr>
        <w:t>3</w:t>
      </w:r>
      <w:r w:rsidR="00D35264" w:rsidRPr="00F35764">
        <w:rPr>
          <w:lang w:eastAsia="lt-LT"/>
        </w:rPr>
        <w:t>6</w:t>
      </w:r>
      <w:r w:rsidRPr="00F35764">
        <w:rPr>
          <w:lang w:eastAsia="lt-LT"/>
        </w:rPr>
        <w:t xml:space="preserve">. </w:t>
      </w:r>
      <w:r w:rsidRPr="00F35764">
        <w:rPr>
          <w:lang w:val="lt-LT" w:eastAsia="lt-LT"/>
        </w:rPr>
        <w:t>Asignavimų valdytojai gali ne anksčiau kaip likus 7 darbo dienoms iki biudžetinių metų pabaigos skirti lėšų įsiskolinimams padengti iš bendros patvirtintų asignavimų išlaidoms ekonomijos (išskyrus Europos Sąjungos finansinę paramą ir kitą gaunamą tarptautinę finansinę paramą), nekeisdami patvirtintų programų sąmatų, neatsižvelgiant į asignavimų paskirstymą pagal funkcijas ir programas.</w:t>
      </w:r>
    </w:p>
    <w:p w:rsidR="00195C97" w:rsidRPr="00F35764" w:rsidRDefault="00486204" w:rsidP="00D35264">
      <w:pPr>
        <w:pStyle w:val="Antrats"/>
        <w:tabs>
          <w:tab w:val="clear" w:pos="4153"/>
          <w:tab w:val="clear" w:pos="8306"/>
          <w:tab w:val="left" w:pos="1134"/>
        </w:tabs>
        <w:spacing w:line="240" w:lineRule="atLeast"/>
        <w:ind w:firstLine="1134"/>
        <w:jc w:val="both"/>
      </w:pPr>
      <w:r w:rsidRPr="00F35764">
        <w:t>3</w:t>
      </w:r>
      <w:r w:rsidR="00CE0B0B">
        <w:t>7</w:t>
      </w:r>
      <w:r w:rsidR="00CE0B0B">
        <w:rPr>
          <w:b/>
        </w:rPr>
        <w:t>.</w:t>
      </w:r>
      <w:r w:rsidR="00195C97" w:rsidRPr="00F35764">
        <w:rPr>
          <w:b/>
        </w:rPr>
        <w:t xml:space="preserve"> </w:t>
      </w:r>
      <w:r w:rsidR="00195C97" w:rsidRPr="00F35764">
        <w:t>Jeigu nevykdomas biudžeto pajamų planas, finansavimas iš biudžeto skiriamas pagal šiuos prioritetus:</w:t>
      </w:r>
    </w:p>
    <w:p w:rsidR="00195C97" w:rsidRPr="00F35764" w:rsidRDefault="00486204" w:rsidP="00D35264">
      <w:pPr>
        <w:pStyle w:val="Antrats"/>
        <w:tabs>
          <w:tab w:val="clear" w:pos="4153"/>
          <w:tab w:val="clear" w:pos="8306"/>
          <w:tab w:val="left" w:pos="1134"/>
        </w:tabs>
        <w:spacing w:line="240" w:lineRule="atLeast"/>
        <w:ind w:firstLine="1134"/>
        <w:jc w:val="both"/>
      </w:pPr>
      <w:r w:rsidRPr="00F35764">
        <w:t>3</w:t>
      </w:r>
      <w:r w:rsidR="00D35264" w:rsidRPr="00F35764">
        <w:t>7</w:t>
      </w:r>
      <w:r w:rsidR="00195C97" w:rsidRPr="00F35764">
        <w:t>.1. darbo užmokestis ir socialinio draudimo įmokos;</w:t>
      </w:r>
    </w:p>
    <w:p w:rsidR="00195C97" w:rsidRPr="00F35764" w:rsidRDefault="00486204" w:rsidP="00D35264">
      <w:pPr>
        <w:pStyle w:val="Antrats"/>
        <w:tabs>
          <w:tab w:val="clear" w:pos="4153"/>
          <w:tab w:val="clear" w:pos="8306"/>
          <w:tab w:val="left" w:pos="1134"/>
        </w:tabs>
        <w:spacing w:line="240" w:lineRule="atLeast"/>
        <w:ind w:firstLine="1134"/>
        <w:jc w:val="both"/>
      </w:pPr>
      <w:r w:rsidRPr="00F35764">
        <w:t>3</w:t>
      </w:r>
      <w:r w:rsidR="00D35264" w:rsidRPr="00F35764">
        <w:t>7</w:t>
      </w:r>
      <w:r w:rsidR="00195C97" w:rsidRPr="00F35764">
        <w:t>.2. socialinė parama;</w:t>
      </w:r>
    </w:p>
    <w:p w:rsidR="00195C97" w:rsidRPr="00F35764" w:rsidRDefault="00486204" w:rsidP="00D35264">
      <w:pPr>
        <w:pStyle w:val="Antrats"/>
        <w:tabs>
          <w:tab w:val="clear" w:pos="4153"/>
          <w:tab w:val="clear" w:pos="8306"/>
          <w:tab w:val="left" w:pos="1134"/>
        </w:tabs>
        <w:spacing w:line="240" w:lineRule="atLeast"/>
        <w:ind w:firstLine="1134"/>
        <w:jc w:val="both"/>
      </w:pPr>
      <w:r w:rsidRPr="00F35764">
        <w:t>3</w:t>
      </w:r>
      <w:r w:rsidR="00D35264" w:rsidRPr="00F35764">
        <w:t>7</w:t>
      </w:r>
      <w:r w:rsidR="00195C97" w:rsidRPr="00F35764">
        <w:t>.3. paskolų grąžinimas ir palūkanų mokėjimas;</w:t>
      </w:r>
    </w:p>
    <w:p w:rsidR="00195C97" w:rsidRPr="00F35764" w:rsidRDefault="00486204" w:rsidP="00D35264">
      <w:pPr>
        <w:pStyle w:val="Antrats"/>
        <w:tabs>
          <w:tab w:val="clear" w:pos="4153"/>
          <w:tab w:val="clear" w:pos="8306"/>
          <w:tab w:val="left" w:pos="1134"/>
        </w:tabs>
        <w:spacing w:line="240" w:lineRule="atLeast"/>
        <w:ind w:firstLine="1134"/>
        <w:jc w:val="both"/>
      </w:pPr>
      <w:r w:rsidRPr="00F35764">
        <w:t>3</w:t>
      </w:r>
      <w:r w:rsidR="00D35264" w:rsidRPr="00F35764">
        <w:t>7</w:t>
      </w:r>
      <w:r w:rsidR="00195C97" w:rsidRPr="00F35764">
        <w:t>.4. projektų, remiamų Europos Sąjungos lėšomis, finansavimas;</w:t>
      </w:r>
    </w:p>
    <w:p w:rsidR="00195C97" w:rsidRPr="00F35764" w:rsidRDefault="00486204" w:rsidP="00D35264">
      <w:pPr>
        <w:pStyle w:val="Antrats"/>
        <w:tabs>
          <w:tab w:val="clear" w:pos="4153"/>
          <w:tab w:val="clear" w:pos="8306"/>
          <w:tab w:val="left" w:pos="1134"/>
        </w:tabs>
        <w:spacing w:line="240" w:lineRule="atLeast"/>
        <w:ind w:firstLine="1134"/>
        <w:jc w:val="both"/>
      </w:pPr>
      <w:r w:rsidRPr="00F35764">
        <w:t>3</w:t>
      </w:r>
      <w:r w:rsidR="00D35264" w:rsidRPr="00F35764">
        <w:t>7</w:t>
      </w:r>
      <w:r w:rsidR="00195C97" w:rsidRPr="00F35764">
        <w:t>.5. įsiskolinimo už maisto produktus, kurą ir komunalines paslaugas apmokėjimas.</w:t>
      </w:r>
    </w:p>
    <w:p w:rsidR="00195C97" w:rsidRPr="00F35764" w:rsidRDefault="00486204" w:rsidP="00D35264">
      <w:pPr>
        <w:pStyle w:val="Antrats"/>
        <w:tabs>
          <w:tab w:val="clear" w:pos="4153"/>
          <w:tab w:val="clear" w:pos="8306"/>
          <w:tab w:val="left" w:pos="1134"/>
        </w:tabs>
        <w:spacing w:line="240" w:lineRule="atLeast"/>
        <w:ind w:firstLine="1134"/>
        <w:jc w:val="both"/>
      </w:pPr>
      <w:r w:rsidRPr="00F35764">
        <w:t>3</w:t>
      </w:r>
      <w:r w:rsidR="00D35264" w:rsidRPr="00F35764">
        <w:t>8</w:t>
      </w:r>
      <w:r w:rsidR="00195C97" w:rsidRPr="00F35764">
        <w:t xml:space="preserve">. </w:t>
      </w:r>
      <w:r w:rsidRPr="00F35764">
        <w:t>3</w:t>
      </w:r>
      <w:r w:rsidR="00D35264" w:rsidRPr="00F35764">
        <w:t>7</w:t>
      </w:r>
      <w:r w:rsidR="00195C97" w:rsidRPr="00F35764">
        <w:t xml:space="preserve"> punkto nuostata netaikoma finansuojant programas iš įmokėtų į biudžetą biudžetinių įstaigų pajamų, iš valstybės biudžeto gautų specialiųjų tikslinių dotacijų ir kitų tikslinės paskirties lėšų.</w:t>
      </w:r>
    </w:p>
    <w:p w:rsidR="00195C97" w:rsidRPr="00F35764" w:rsidRDefault="00486204" w:rsidP="00D35264">
      <w:pPr>
        <w:pStyle w:val="Antrats"/>
        <w:tabs>
          <w:tab w:val="clear" w:pos="4153"/>
          <w:tab w:val="clear" w:pos="8306"/>
          <w:tab w:val="left" w:pos="1134"/>
        </w:tabs>
        <w:spacing w:line="240" w:lineRule="atLeast"/>
        <w:ind w:firstLine="1134"/>
        <w:jc w:val="both"/>
      </w:pPr>
      <w:r w:rsidRPr="00F35764">
        <w:t>3</w:t>
      </w:r>
      <w:r w:rsidR="00D35264" w:rsidRPr="00F35764">
        <w:t>9</w:t>
      </w:r>
      <w:r w:rsidR="00195C97" w:rsidRPr="00F35764">
        <w:t>. Met</w:t>
      </w:r>
      <w:r w:rsidR="00C40BE8" w:rsidRPr="00F35764">
        <w:t>ų</w:t>
      </w:r>
      <w:r w:rsidR="00195C97" w:rsidRPr="00F35764">
        <w:t xml:space="preserve"> pa</w:t>
      </w:r>
      <w:r w:rsidR="00C40BE8" w:rsidRPr="00F35764">
        <w:t>baigoje</w:t>
      </w:r>
      <w:r w:rsidR="00195C97" w:rsidRPr="00F35764">
        <w:t xml:space="preserve">, asignavimų valdytojų ir kitų subjektų sąskaitose likusios nepanaudotos biudžeto lėšos, tikslinės paskirties lėšos, taip pat lėšos, kurios per metus buvo paskirtos pagal atskirus sprendimus, arba panaudotos ne pagal paskirtį, grąžinamos į </w:t>
      </w:r>
      <w:r w:rsidR="00FE21C2" w:rsidRPr="00F35764">
        <w:t>S</w:t>
      </w:r>
      <w:r w:rsidR="00195C97" w:rsidRPr="00F35764">
        <w:t xml:space="preserve">avivaldybės biudžeto sąskaitą ne vėliau kaip iki </w:t>
      </w:r>
      <w:r w:rsidR="00B1676C" w:rsidRPr="00F35764">
        <w:t>gruodžio 31</w:t>
      </w:r>
      <w:r w:rsidR="00195C97" w:rsidRPr="00F35764">
        <w:t xml:space="preserve"> dienos. </w:t>
      </w:r>
    </w:p>
    <w:p w:rsidR="00195C97" w:rsidRPr="00F35764" w:rsidRDefault="00D35264" w:rsidP="00D35264">
      <w:pPr>
        <w:pStyle w:val="Antrats"/>
        <w:tabs>
          <w:tab w:val="clear" w:pos="4153"/>
          <w:tab w:val="clear" w:pos="8306"/>
          <w:tab w:val="left" w:pos="1134"/>
        </w:tabs>
        <w:spacing w:line="240" w:lineRule="atLeast"/>
        <w:ind w:firstLine="1134"/>
        <w:jc w:val="both"/>
      </w:pPr>
      <w:r w:rsidRPr="00F35764">
        <w:t>40</w:t>
      </w:r>
      <w:r w:rsidR="00195C97" w:rsidRPr="00F35764">
        <w:t>. Ekonomikos ir biudžeto skyrius metų pabaigoje likusias nepanaudotas tikslinės paskirties lėšas arba panaudotas ne pagal paskirtį, grąžina į valstybės biudžetą ne vėliau kaip iki sausio 10 dienos.</w:t>
      </w:r>
    </w:p>
    <w:p w:rsidR="00AF21E5" w:rsidRPr="00F35764" w:rsidRDefault="00D35264" w:rsidP="00D35264">
      <w:pPr>
        <w:ind w:firstLine="1134"/>
        <w:jc w:val="both"/>
        <w:rPr>
          <w:lang w:val="lt-LT"/>
        </w:rPr>
      </w:pPr>
      <w:r w:rsidRPr="00F35764">
        <w:rPr>
          <w:lang w:val="lt-LT"/>
        </w:rPr>
        <w:t>41</w:t>
      </w:r>
      <w:r w:rsidR="00AF21E5" w:rsidRPr="00F35764">
        <w:rPr>
          <w:lang w:val="lt-LT"/>
        </w:rPr>
        <w:t>. Savivaldybės biudžeto asignavimų valdytojas pagal Lietuvos Respublikos biudžeto sandaros įstatymo 5 straipsnio 1 dalies 1 punktą skirdamas biudžeto lėšų subjektui, kuris</w:t>
      </w:r>
      <w:r w:rsidR="00C40BE8" w:rsidRPr="00F35764">
        <w:rPr>
          <w:lang w:val="lt-LT"/>
        </w:rPr>
        <w:t xml:space="preserve"> yra nepavaldi biudžetinė įstaiga arba nebiudžetinė įstaiga</w:t>
      </w:r>
      <w:r w:rsidR="00AF21E5" w:rsidRPr="00F35764">
        <w:rPr>
          <w:lang w:val="lt-LT"/>
        </w:rPr>
        <w:t xml:space="preserve">, pasirašo su juo </w:t>
      </w:r>
      <w:r w:rsidR="00C40BE8" w:rsidRPr="00F35764">
        <w:rPr>
          <w:lang w:val="lt-LT"/>
        </w:rPr>
        <w:t xml:space="preserve">biudžeto </w:t>
      </w:r>
      <w:r w:rsidR="00AF21E5" w:rsidRPr="00F35764">
        <w:rPr>
          <w:lang w:val="lt-LT"/>
        </w:rPr>
        <w:t xml:space="preserve">lėšų naudojimo sutartį </w:t>
      </w:r>
      <w:r w:rsidR="00A57F98">
        <w:rPr>
          <w:lang w:val="lt-LT"/>
        </w:rPr>
        <w:t>(</w:t>
      </w:r>
      <w:r w:rsidR="00AF21E5" w:rsidRPr="00F35764">
        <w:rPr>
          <w:lang w:val="lt-LT"/>
        </w:rPr>
        <w:t>išskyrus atvejus, kai skiriamos lėšos iš Savivaldybės administracijos direktoriaus rezervo arba kai teisės aktai nustato kitą biudžeto lėšų skyrimo tvarką), kurioje nurodoma:</w:t>
      </w:r>
    </w:p>
    <w:p w:rsidR="00AF21E5" w:rsidRPr="00F35764" w:rsidRDefault="00D35264" w:rsidP="00D35264">
      <w:pPr>
        <w:ind w:firstLine="1134"/>
        <w:jc w:val="both"/>
        <w:rPr>
          <w:lang w:val="lt-LT"/>
        </w:rPr>
      </w:pPr>
      <w:r w:rsidRPr="00F35764">
        <w:rPr>
          <w:lang w:val="lt-LT"/>
        </w:rPr>
        <w:t>41</w:t>
      </w:r>
      <w:r w:rsidR="00AF21E5" w:rsidRPr="00F35764">
        <w:rPr>
          <w:lang w:val="lt-LT"/>
        </w:rPr>
        <w:t>.1. subjektui skiriamų biudžeto lėšų suma ir asignavimų valdytojo programa, pagal kurią skiriamos lėšos;</w:t>
      </w:r>
    </w:p>
    <w:p w:rsidR="00AF21E5" w:rsidRPr="00F35764" w:rsidRDefault="00D35264" w:rsidP="00D35264">
      <w:pPr>
        <w:ind w:firstLine="1134"/>
        <w:jc w:val="both"/>
        <w:rPr>
          <w:lang w:val="lt-LT"/>
        </w:rPr>
      </w:pPr>
      <w:r w:rsidRPr="00F35764">
        <w:rPr>
          <w:lang w:val="lt-LT"/>
        </w:rPr>
        <w:t>41</w:t>
      </w:r>
      <w:r w:rsidR="00AF21E5" w:rsidRPr="00F35764">
        <w:rPr>
          <w:lang w:val="lt-LT"/>
        </w:rPr>
        <w:t xml:space="preserve">.2. </w:t>
      </w:r>
      <w:r w:rsidR="00FE21C2" w:rsidRPr="00F35764">
        <w:rPr>
          <w:lang w:val="lt-LT"/>
        </w:rPr>
        <w:t>S</w:t>
      </w:r>
      <w:r w:rsidR="00AF21E5" w:rsidRPr="00F35764">
        <w:rPr>
          <w:lang w:val="lt-LT"/>
        </w:rPr>
        <w:t>avivaldybės biudžeto lėšų naudojimo tikslinė paskirtis;</w:t>
      </w:r>
    </w:p>
    <w:p w:rsidR="00AF21E5" w:rsidRPr="00F35764" w:rsidRDefault="00D35264" w:rsidP="00D35264">
      <w:pPr>
        <w:ind w:firstLine="1134"/>
        <w:jc w:val="both"/>
        <w:rPr>
          <w:lang w:val="lt-LT"/>
        </w:rPr>
      </w:pPr>
      <w:r w:rsidRPr="00F35764">
        <w:rPr>
          <w:lang w:val="lt-LT"/>
        </w:rPr>
        <w:t>41</w:t>
      </w:r>
      <w:r w:rsidR="00AF21E5" w:rsidRPr="00F35764">
        <w:rPr>
          <w:lang w:val="lt-LT"/>
        </w:rPr>
        <w:t>.3. veiklo</w:t>
      </w:r>
      <w:r w:rsidR="00FE21C2" w:rsidRPr="00F35764">
        <w:rPr>
          <w:lang w:val="lt-LT"/>
        </w:rPr>
        <w:t>s, kuriai finansuoti skiriamos S</w:t>
      </w:r>
      <w:r w:rsidR="00AF21E5" w:rsidRPr="00F35764">
        <w:rPr>
          <w:lang w:val="lt-LT"/>
        </w:rPr>
        <w:t>avivaldybės biudžeto lėšos, vertinimo kriterijai (ne mažiau kaip vienas);</w:t>
      </w:r>
    </w:p>
    <w:p w:rsidR="00AF21E5" w:rsidRPr="00F35764" w:rsidRDefault="00D35264" w:rsidP="00D35264">
      <w:pPr>
        <w:ind w:firstLine="1134"/>
        <w:jc w:val="both"/>
        <w:rPr>
          <w:lang w:val="lt-LT"/>
        </w:rPr>
      </w:pPr>
      <w:r w:rsidRPr="00F35764">
        <w:rPr>
          <w:lang w:val="lt-LT"/>
        </w:rPr>
        <w:t>41</w:t>
      </w:r>
      <w:r w:rsidR="00AF21E5" w:rsidRPr="00F35764">
        <w:rPr>
          <w:lang w:val="lt-LT"/>
        </w:rPr>
        <w:t xml:space="preserve">.4. planuojamas detalus </w:t>
      </w:r>
      <w:r w:rsidR="00FE21C2" w:rsidRPr="00F35764">
        <w:rPr>
          <w:lang w:val="lt-LT"/>
        </w:rPr>
        <w:t>S</w:t>
      </w:r>
      <w:r w:rsidR="00AF21E5" w:rsidRPr="00F35764">
        <w:rPr>
          <w:lang w:val="lt-LT"/>
        </w:rPr>
        <w:t>avivaldybės biudžeto lėšų paskirstymas pagal išlaidų ekonominę paskirtį, o tais atvejais, kai dalį lėšų numatoma naudoti darbo užmokesčiui, – išlaidų darbo užmokesčiui apskaičiavimas (pridedamas prie sutarties);</w:t>
      </w:r>
    </w:p>
    <w:p w:rsidR="00AF21E5" w:rsidRPr="00F35764" w:rsidRDefault="00D35264" w:rsidP="00D35264">
      <w:pPr>
        <w:ind w:firstLine="1134"/>
        <w:jc w:val="both"/>
        <w:rPr>
          <w:lang w:val="lt-LT"/>
        </w:rPr>
      </w:pPr>
      <w:r w:rsidRPr="00F35764">
        <w:rPr>
          <w:lang w:val="lt-LT"/>
        </w:rPr>
        <w:t>41</w:t>
      </w:r>
      <w:r w:rsidR="00AF21E5" w:rsidRPr="00F35764">
        <w:rPr>
          <w:lang w:val="lt-LT"/>
        </w:rPr>
        <w:t>.5. atsiskaitymas asignavimų valdytojui už veikl</w:t>
      </w:r>
      <w:r w:rsidR="00195600">
        <w:rPr>
          <w:lang w:val="lt-LT"/>
        </w:rPr>
        <w:t>ą, kuriai finansuoti skiriamos S</w:t>
      </w:r>
      <w:r w:rsidR="00AF21E5" w:rsidRPr="00F35764">
        <w:rPr>
          <w:lang w:val="lt-LT"/>
        </w:rPr>
        <w:t>avivaldybės biudžeto lėšos, ir už jos vertinimo kriterijų įvykdymą;</w:t>
      </w:r>
    </w:p>
    <w:p w:rsidR="00AF21E5" w:rsidRPr="00F35764" w:rsidRDefault="00D35264" w:rsidP="00D35264">
      <w:pPr>
        <w:ind w:firstLine="1134"/>
        <w:jc w:val="both"/>
        <w:rPr>
          <w:lang w:val="lt-LT"/>
        </w:rPr>
      </w:pPr>
      <w:r w:rsidRPr="00F35764">
        <w:rPr>
          <w:lang w:val="lt-LT"/>
        </w:rPr>
        <w:t>41</w:t>
      </w:r>
      <w:r w:rsidR="00AF21E5" w:rsidRPr="00F35764">
        <w:rPr>
          <w:lang w:val="lt-LT"/>
        </w:rPr>
        <w:t xml:space="preserve">.6. atsiskaitymas asignavimų valdytojui už </w:t>
      </w:r>
      <w:r w:rsidR="00195600">
        <w:rPr>
          <w:lang w:val="lt-LT"/>
        </w:rPr>
        <w:t>S</w:t>
      </w:r>
      <w:r w:rsidR="00AF21E5" w:rsidRPr="00F35764">
        <w:rPr>
          <w:lang w:val="lt-LT"/>
        </w:rPr>
        <w:t>avivaldybės biudžeto lėšų panaudojimą (nurodant išlaidų ekonominę paskirtį) ir buhalterinės apskaitos dokumentų, pagrindžiančių lėšų panaudojimą, pateikimas;</w:t>
      </w:r>
    </w:p>
    <w:p w:rsidR="003C5280" w:rsidRPr="00F35764" w:rsidRDefault="00D35264" w:rsidP="003C5280">
      <w:pPr>
        <w:pStyle w:val="Betarp"/>
        <w:ind w:firstLine="1134"/>
        <w:jc w:val="both"/>
        <w:rPr>
          <w:lang w:val="lt-LT" w:eastAsia="lt-LT"/>
        </w:rPr>
      </w:pPr>
      <w:r w:rsidRPr="00F35764">
        <w:rPr>
          <w:lang w:val="lt-LT"/>
        </w:rPr>
        <w:t>41</w:t>
      </w:r>
      <w:r w:rsidR="00AF21E5" w:rsidRPr="00F35764">
        <w:rPr>
          <w:lang w:val="lt-LT"/>
        </w:rPr>
        <w:t xml:space="preserve">.7. </w:t>
      </w:r>
      <w:r w:rsidR="00FE21C2" w:rsidRPr="00F35764">
        <w:rPr>
          <w:lang w:val="lt-LT" w:eastAsia="lt-LT"/>
        </w:rPr>
        <w:t>pagal sutartį nepanaudojus skirtų lėšų, ne vėliau kaip iki einamųjų metų</w:t>
      </w:r>
      <w:r w:rsidR="003C5280" w:rsidRPr="00F35764">
        <w:rPr>
          <w:lang w:val="lt-LT" w:eastAsia="lt-LT"/>
        </w:rPr>
        <w:t xml:space="preserve"> gruodžio 30 d.</w:t>
      </w:r>
      <w:r w:rsidR="00BE5BAB">
        <w:rPr>
          <w:lang w:val="lt-LT" w:eastAsia="lt-LT"/>
        </w:rPr>
        <w:t>,</w:t>
      </w:r>
      <w:r w:rsidR="003C5280" w:rsidRPr="00F35764">
        <w:rPr>
          <w:lang w:val="lt-LT" w:eastAsia="lt-LT"/>
        </w:rPr>
        <w:t xml:space="preserve"> subjektų disponuojamose sąskaitose esančios biudžeto lėšos grąžinamos asignavimų valdytojui, skyrusiam biudžeto lėšas;</w:t>
      </w:r>
    </w:p>
    <w:p w:rsidR="00AF21E5" w:rsidRPr="00F35764" w:rsidRDefault="00D35264" w:rsidP="003C5280">
      <w:pPr>
        <w:ind w:firstLine="1134"/>
        <w:jc w:val="both"/>
        <w:rPr>
          <w:lang w:val="lt-LT"/>
        </w:rPr>
      </w:pPr>
      <w:r w:rsidRPr="00F35764">
        <w:rPr>
          <w:lang w:val="lt-LT"/>
        </w:rPr>
        <w:t>41</w:t>
      </w:r>
      <w:r w:rsidR="00AF21E5" w:rsidRPr="00F35764">
        <w:rPr>
          <w:lang w:val="lt-LT"/>
        </w:rPr>
        <w:t xml:space="preserve">.8. kitos nuostatos, padedančios asignavimų valdytojui užtikrinti programų vykdymo ir paskirtų asignavimų naudojimo teisėtumą, ekonomiškumą, efektyvumą ir rezultatyvumą. </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 xml:space="preserve">. </w:t>
      </w:r>
      <w:r w:rsidR="00255D58" w:rsidRPr="00F35764">
        <w:rPr>
          <w:lang w:val="lt-LT"/>
        </w:rPr>
        <w:t>Savivaldybės b</w:t>
      </w:r>
      <w:r w:rsidR="00AF21E5" w:rsidRPr="00F35764">
        <w:rPr>
          <w:lang w:val="lt-LT"/>
        </w:rPr>
        <w:t>iudžetas Savivaldybės tarybos sprendimu keičiamas, kai:</w:t>
      </w:r>
    </w:p>
    <w:p w:rsidR="00AF21E5" w:rsidRPr="00F35764" w:rsidRDefault="00486204" w:rsidP="00D35264">
      <w:pPr>
        <w:spacing w:line="240" w:lineRule="atLeast"/>
        <w:ind w:firstLine="1134"/>
        <w:jc w:val="both"/>
        <w:rPr>
          <w:lang w:val="lt-LT"/>
        </w:rPr>
      </w:pPr>
      <w:r w:rsidRPr="00F35764">
        <w:rPr>
          <w:lang w:val="lt-LT"/>
        </w:rPr>
        <w:lastRenderedPageBreak/>
        <w:t>4</w:t>
      </w:r>
      <w:r w:rsidR="00D35264" w:rsidRPr="00F35764">
        <w:rPr>
          <w:lang w:val="lt-LT"/>
        </w:rPr>
        <w:t>2</w:t>
      </w:r>
      <w:r w:rsidR="00AF21E5" w:rsidRPr="00F35764">
        <w:rPr>
          <w:lang w:val="lt-LT"/>
        </w:rPr>
        <w:t xml:space="preserve">.1. pakeičiamas Kretingos rajono savivaldybės </w:t>
      </w:r>
      <w:r w:rsidR="00444F52" w:rsidRPr="00F35764">
        <w:rPr>
          <w:lang w:val="lt-LT"/>
        </w:rPr>
        <w:t>S</w:t>
      </w:r>
      <w:r w:rsidR="00AF21E5" w:rsidRPr="00F35764">
        <w:rPr>
          <w:lang w:val="lt-LT"/>
        </w:rPr>
        <w:t>trateginis veiklos planas;</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.2. Seimo įstatymais, Vyriausybės nutarimais, ministerijų įsakymais skiriamos papildomos  ir tikslinės lėšos;</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.3. keičiasi asignavimų valdytojai;</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.4. paskirstomas biudžeto lėšų likutis;</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.5. gavus viršplaninių pajamų;</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.6. nevykdomas biudžeto pajamų planas ir būtina mažinti ar perskirstyti biudžeto asignavimus;</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.7. perskirstomos mokinio krepšelio lėšos;</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.8. keičiasi asignavimų, patvirtintų darbo užmokesčiui, sumos;</w:t>
      </w:r>
    </w:p>
    <w:p w:rsidR="00AF21E5" w:rsidRPr="00F35764" w:rsidRDefault="00486204" w:rsidP="00D35264">
      <w:pPr>
        <w:spacing w:line="240" w:lineRule="atLeast"/>
        <w:ind w:firstLine="1134"/>
        <w:jc w:val="both"/>
        <w:rPr>
          <w:lang w:val="lt-LT"/>
        </w:rPr>
      </w:pPr>
      <w:r w:rsidRPr="00F35764">
        <w:rPr>
          <w:lang w:val="lt-LT"/>
        </w:rPr>
        <w:t>4</w:t>
      </w:r>
      <w:r w:rsidR="00D35264" w:rsidRPr="00F35764">
        <w:rPr>
          <w:lang w:val="lt-LT"/>
        </w:rPr>
        <w:t>2</w:t>
      </w:r>
      <w:r w:rsidR="00AF21E5" w:rsidRPr="00F35764">
        <w:rPr>
          <w:lang w:val="lt-LT"/>
        </w:rPr>
        <w:t>.9. keičiasi asignavimų, pa</w:t>
      </w:r>
      <w:r w:rsidR="001C7674" w:rsidRPr="00F35764">
        <w:rPr>
          <w:lang w:val="lt-LT"/>
        </w:rPr>
        <w:t>tvirtintų turtui įsigyti, sumos;</w:t>
      </w:r>
    </w:p>
    <w:p w:rsidR="001C7674" w:rsidRPr="00F35764" w:rsidRDefault="001C7674" w:rsidP="00D35264">
      <w:pPr>
        <w:spacing w:line="240" w:lineRule="atLeast"/>
        <w:ind w:firstLine="1134"/>
        <w:jc w:val="both"/>
        <w:rPr>
          <w:lang w:val="lt-LT"/>
        </w:rPr>
      </w:pPr>
      <w:r w:rsidRPr="00F35764">
        <w:rPr>
          <w:lang w:val="lt-LT"/>
        </w:rPr>
        <w:t>4</w:t>
      </w:r>
      <w:r w:rsidR="00D35264" w:rsidRPr="00F35764">
        <w:rPr>
          <w:lang w:val="lt-LT"/>
        </w:rPr>
        <w:t>2</w:t>
      </w:r>
      <w:r w:rsidRPr="00F35764">
        <w:rPr>
          <w:lang w:val="lt-LT"/>
        </w:rPr>
        <w:t>.10. gaunamos ir perduodamos lėšos pagal tarpusavio atsiskaitymus;</w:t>
      </w:r>
    </w:p>
    <w:p w:rsidR="00AF21E5" w:rsidRPr="00F35764" w:rsidRDefault="00486204" w:rsidP="00D35264">
      <w:pPr>
        <w:ind w:firstLine="1134"/>
        <w:jc w:val="both"/>
        <w:rPr>
          <w:lang w:val="lt-LT"/>
        </w:rPr>
      </w:pPr>
      <w:r w:rsidRPr="00F35764">
        <w:rPr>
          <w:lang w:val="lt-LT"/>
        </w:rPr>
        <w:t>4</w:t>
      </w:r>
      <w:r w:rsidR="00D35264" w:rsidRPr="00F35764">
        <w:rPr>
          <w:lang w:val="lt-LT"/>
        </w:rPr>
        <w:t>2</w:t>
      </w:r>
      <w:r w:rsidR="00AF21E5" w:rsidRPr="00F35764">
        <w:rPr>
          <w:lang w:val="lt-LT"/>
        </w:rPr>
        <w:t>.1</w:t>
      </w:r>
      <w:r w:rsidR="001C7674" w:rsidRPr="00F35764">
        <w:rPr>
          <w:lang w:val="lt-LT"/>
        </w:rPr>
        <w:t>1</w:t>
      </w:r>
      <w:r w:rsidR="00AF21E5" w:rsidRPr="00F35764">
        <w:rPr>
          <w:lang w:val="lt-LT"/>
        </w:rPr>
        <w:t>. kitais atvejais</w:t>
      </w:r>
      <w:r w:rsidR="00DB76DD" w:rsidRPr="00F35764">
        <w:rPr>
          <w:lang w:val="lt-LT"/>
        </w:rPr>
        <w:t>,</w:t>
      </w:r>
      <w:r w:rsidR="00AF21E5" w:rsidRPr="00F35764">
        <w:rPr>
          <w:lang w:val="lt-LT"/>
        </w:rPr>
        <w:t xml:space="preserve"> vykdant Savivaldybės tarybos sprendimus.</w:t>
      </w:r>
    </w:p>
    <w:p w:rsidR="001C4DBA" w:rsidRPr="00F35764" w:rsidRDefault="001C4DBA" w:rsidP="001C4DBA">
      <w:pPr>
        <w:ind w:firstLine="1134"/>
        <w:jc w:val="both"/>
        <w:rPr>
          <w:lang w:val="lt-LT" w:eastAsia="lt-LT"/>
        </w:rPr>
      </w:pPr>
      <w:r w:rsidRPr="00BE5BAB">
        <w:rPr>
          <w:lang w:eastAsia="lt-LT"/>
        </w:rPr>
        <w:t xml:space="preserve">43. </w:t>
      </w:r>
      <w:r w:rsidRPr="00BE5BAB">
        <w:rPr>
          <w:lang w:val="lt-LT" w:eastAsia="lt-LT"/>
        </w:rPr>
        <w:t>Asignavimų valdytojai, organizuodami programų, finansuojamų iš savivaldyb</w:t>
      </w:r>
      <w:r w:rsidR="00207006" w:rsidRPr="00BE5BAB">
        <w:rPr>
          <w:lang w:val="lt-LT" w:eastAsia="lt-LT"/>
        </w:rPr>
        <w:t>ės</w:t>
      </w:r>
      <w:r w:rsidRPr="00F35764">
        <w:rPr>
          <w:lang w:val="lt-LT" w:eastAsia="lt-LT"/>
        </w:rPr>
        <w:t xml:space="preserve"> biudžet</w:t>
      </w:r>
      <w:r w:rsidR="00207006">
        <w:rPr>
          <w:lang w:val="lt-LT" w:eastAsia="lt-LT"/>
        </w:rPr>
        <w:t>o</w:t>
      </w:r>
      <w:r w:rsidRPr="00F35764">
        <w:rPr>
          <w:lang w:val="lt-LT" w:eastAsia="lt-LT"/>
        </w:rPr>
        <w:t xml:space="preserve">, vykdymą, turi teisę Lietuvos Respublikos viešųjų pirkimų įstatymo nustatyta tvarka iš įmonių, įstaigų ir organizacijų pirkti paslaugas ir darbus, nepriskirtus asignavimų valdytojo funkcijoms. Asignavimų valdytojai su įmonėmis, įstaigomis ir organizacijomis už faktiškai atliktus darbus </w:t>
      </w:r>
      <w:r w:rsidR="00195600">
        <w:rPr>
          <w:lang w:val="lt-LT" w:eastAsia="lt-LT"/>
        </w:rPr>
        <w:t>ir suteiktas paslaugas, numatyta</w:t>
      </w:r>
      <w:r w:rsidRPr="00F35764">
        <w:rPr>
          <w:lang w:val="lt-LT" w:eastAsia="lt-LT"/>
        </w:rPr>
        <w:t>s sutartyse, atsiskaito iš asignavimų valdytojams patvirtintų asignavimų.</w:t>
      </w:r>
    </w:p>
    <w:p w:rsidR="00AF21E5" w:rsidRPr="00F35764" w:rsidRDefault="00486204" w:rsidP="00D35264">
      <w:pPr>
        <w:spacing w:line="240" w:lineRule="atLeast"/>
        <w:ind w:firstLine="1134"/>
        <w:jc w:val="both"/>
        <w:rPr>
          <w:lang w:val="lt-LT"/>
        </w:rPr>
      </w:pPr>
      <w:r w:rsidRPr="00F35764">
        <w:rPr>
          <w:lang w:val="lt-LT"/>
        </w:rPr>
        <w:t>4</w:t>
      </w:r>
      <w:r w:rsidR="00444F52" w:rsidRPr="00F35764">
        <w:rPr>
          <w:lang w:val="lt-LT"/>
        </w:rPr>
        <w:t>4</w:t>
      </w:r>
      <w:r w:rsidR="00AF21E5" w:rsidRPr="00F35764">
        <w:rPr>
          <w:lang w:val="lt-LT"/>
        </w:rPr>
        <w:t>. Prašymus dėl bendrų biudžeto asignavimų, asignavimų darbo užmokesčiui ir turtui įsigyti didinimo arba mažinimo asignavimų valdytojai</w:t>
      </w:r>
      <w:r w:rsidR="00255D58" w:rsidRPr="00F35764">
        <w:rPr>
          <w:lang w:val="lt-LT"/>
        </w:rPr>
        <w:t xml:space="preserve"> ir programų koordinatoriai</w:t>
      </w:r>
      <w:r w:rsidR="00AF21E5" w:rsidRPr="00F35764">
        <w:rPr>
          <w:lang w:val="lt-LT"/>
        </w:rPr>
        <w:t xml:space="preserve"> pateikia Savivaldybės administracijos direktori</w:t>
      </w:r>
      <w:r w:rsidR="006C15C7">
        <w:rPr>
          <w:lang w:val="lt-LT"/>
        </w:rPr>
        <w:t>ui</w:t>
      </w:r>
      <w:r w:rsidR="00AF21E5" w:rsidRPr="00F35764">
        <w:rPr>
          <w:lang w:val="lt-LT"/>
        </w:rPr>
        <w:t xml:space="preserve"> iki einamojo mėnesio 10 dienos. Prašymuose turi būti nurodyta asignavimų  programa, priemonė, valstybės funkcinės ir ekonominės klasifikacijos kodai, lėšų šaltiniai, pakeitimo priežastys ir lėšų panaudojimo paskirtis. Taip pat turi būti pateikti išsamūs paaiškinimai ir skaičiavimai. Prie prašymo turi būti pridėtas </w:t>
      </w:r>
      <w:r w:rsidR="00DA286A" w:rsidRPr="00F35764">
        <w:rPr>
          <w:lang w:val="lt-LT"/>
        </w:rPr>
        <w:t>p</w:t>
      </w:r>
      <w:r w:rsidR="00AF21E5" w:rsidRPr="00F35764">
        <w:rPr>
          <w:lang w:val="lt-LT"/>
        </w:rPr>
        <w:t>ranešimas dėl asignavimų keitimo</w:t>
      </w:r>
      <w:r w:rsidR="00F35FE7" w:rsidRPr="00F35764">
        <w:rPr>
          <w:lang w:val="lt-LT"/>
        </w:rPr>
        <w:t>.</w:t>
      </w:r>
      <w:r w:rsidR="00AF21E5" w:rsidRPr="00F35764">
        <w:rPr>
          <w:lang w:val="lt-LT"/>
        </w:rPr>
        <w:t xml:space="preserve"> </w:t>
      </w:r>
    </w:p>
    <w:p w:rsidR="00AF21E5" w:rsidRPr="00F35764" w:rsidRDefault="00486204" w:rsidP="00D35264">
      <w:pPr>
        <w:spacing w:line="240" w:lineRule="atLeast"/>
        <w:ind w:firstLine="1134"/>
        <w:jc w:val="both"/>
        <w:rPr>
          <w:lang w:val="lt-LT"/>
        </w:rPr>
      </w:pPr>
      <w:r w:rsidRPr="00F35764">
        <w:rPr>
          <w:lang w:val="lt-LT"/>
        </w:rPr>
        <w:t>4</w:t>
      </w:r>
      <w:r w:rsidR="00444F52" w:rsidRPr="00F35764">
        <w:rPr>
          <w:lang w:val="lt-LT"/>
        </w:rPr>
        <w:t>5</w:t>
      </w:r>
      <w:r w:rsidR="00AF21E5" w:rsidRPr="00F35764">
        <w:rPr>
          <w:lang w:val="lt-LT"/>
        </w:rPr>
        <w:t>. Savivaldybės tarybos sprendimo projektus dėl biudžeto keitimo rengia Ekonomikos ir biudžeto skyrius.</w:t>
      </w:r>
    </w:p>
    <w:p w:rsidR="00AF21E5" w:rsidRPr="00F35764" w:rsidRDefault="00486204" w:rsidP="00D35264">
      <w:pPr>
        <w:spacing w:line="240" w:lineRule="atLeast"/>
        <w:ind w:firstLine="1134"/>
        <w:jc w:val="both"/>
        <w:rPr>
          <w:lang w:val="lt-LT"/>
        </w:rPr>
      </w:pPr>
      <w:r w:rsidRPr="00F35764">
        <w:rPr>
          <w:lang w:val="lt-LT"/>
        </w:rPr>
        <w:t>4</w:t>
      </w:r>
      <w:r w:rsidR="00444F52" w:rsidRPr="00F35764">
        <w:rPr>
          <w:lang w:val="lt-LT"/>
        </w:rPr>
        <w:t>6</w:t>
      </w:r>
      <w:r w:rsidR="00AF21E5" w:rsidRPr="00F35764">
        <w:rPr>
          <w:lang w:val="lt-LT"/>
        </w:rPr>
        <w:t>. Savivaldybės administracijos direktoriaus įsakymais keičiamas ketvirtinis biudžeto pajamų paskirstymas, asignavimų paskirstymas pagal valstybės funkcijas, ekonominę klasifikaciją, nekeičiant bendrų biudžeto asignavimų, asignavimų darbo užmokesčiui ir turtui įsigyti sumų</w:t>
      </w:r>
      <w:r w:rsidR="00236DB4" w:rsidRPr="00F35764">
        <w:rPr>
          <w:lang w:val="lt-LT"/>
        </w:rPr>
        <w:t xml:space="preserve">, </w:t>
      </w:r>
      <w:r w:rsidR="00AF21E5" w:rsidRPr="00F35764">
        <w:rPr>
          <w:lang w:val="lt-LT"/>
        </w:rPr>
        <w:t xml:space="preserve"> asignavimų valdytoj</w:t>
      </w:r>
      <w:r w:rsidR="00236DB4" w:rsidRPr="00F35764">
        <w:rPr>
          <w:lang w:val="lt-LT"/>
        </w:rPr>
        <w:t>ų, lėšų šaltinių.</w:t>
      </w:r>
    </w:p>
    <w:p w:rsidR="00AF21E5" w:rsidRPr="00F35764" w:rsidRDefault="00486204" w:rsidP="00D35264">
      <w:pPr>
        <w:spacing w:line="240" w:lineRule="atLeast"/>
        <w:ind w:firstLine="1134"/>
        <w:jc w:val="both"/>
        <w:rPr>
          <w:lang w:val="lt-LT"/>
        </w:rPr>
      </w:pPr>
      <w:r w:rsidRPr="00F35764">
        <w:rPr>
          <w:lang w:val="lt-LT"/>
        </w:rPr>
        <w:t>4</w:t>
      </w:r>
      <w:r w:rsidR="00236DB4" w:rsidRPr="00F35764">
        <w:rPr>
          <w:lang w:val="lt-LT"/>
        </w:rPr>
        <w:t>7</w:t>
      </w:r>
      <w:r w:rsidR="00AF21E5" w:rsidRPr="00F35764">
        <w:rPr>
          <w:lang w:val="lt-LT"/>
        </w:rPr>
        <w:t xml:space="preserve">. Asignavimų valdytojai prašymus </w:t>
      </w:r>
      <w:r w:rsidR="006210B7" w:rsidRPr="00F35764">
        <w:rPr>
          <w:lang w:val="lt-LT"/>
        </w:rPr>
        <w:t>pakeisti</w:t>
      </w:r>
      <w:r w:rsidR="00AF21E5" w:rsidRPr="00F35764">
        <w:rPr>
          <w:lang w:val="lt-LT"/>
        </w:rPr>
        <w:t xml:space="preserve"> </w:t>
      </w:r>
      <w:r w:rsidR="006D770A" w:rsidRPr="00F35764">
        <w:rPr>
          <w:lang w:val="lt-LT"/>
        </w:rPr>
        <w:t>4</w:t>
      </w:r>
      <w:r w:rsidR="00236DB4" w:rsidRPr="00F35764">
        <w:rPr>
          <w:lang w:val="lt-LT"/>
        </w:rPr>
        <w:t>6</w:t>
      </w:r>
      <w:r w:rsidR="00AF21E5" w:rsidRPr="00F35764">
        <w:rPr>
          <w:lang w:val="lt-LT"/>
        </w:rPr>
        <w:t xml:space="preserve"> punkte paminėt</w:t>
      </w:r>
      <w:r w:rsidR="006C15C7">
        <w:rPr>
          <w:lang w:val="lt-LT"/>
        </w:rPr>
        <w:t>us</w:t>
      </w:r>
      <w:r w:rsidR="00AF21E5" w:rsidRPr="00F35764">
        <w:rPr>
          <w:lang w:val="lt-LT"/>
        </w:rPr>
        <w:t xml:space="preserve"> biudžeto asignavim</w:t>
      </w:r>
      <w:r w:rsidR="006C15C7">
        <w:rPr>
          <w:lang w:val="lt-LT"/>
        </w:rPr>
        <w:t xml:space="preserve">us </w:t>
      </w:r>
      <w:r w:rsidR="00AF21E5" w:rsidRPr="00F35764">
        <w:rPr>
          <w:lang w:val="lt-LT"/>
        </w:rPr>
        <w:t>pateikia iki einamo mėnesio 20 dienos</w:t>
      </w:r>
      <w:r w:rsidR="00AF21E5" w:rsidRPr="00F35764">
        <w:rPr>
          <w:color w:val="FF0000"/>
          <w:lang w:val="lt-LT"/>
        </w:rPr>
        <w:t xml:space="preserve"> </w:t>
      </w:r>
      <w:r w:rsidR="00AF21E5" w:rsidRPr="00F35764">
        <w:rPr>
          <w:lang w:val="lt-LT"/>
        </w:rPr>
        <w:t>Savivaldybės administracijos direktoriui. Prašymuose turi būti nurodyta programa, priemonė, valstybės funkcinės ir ekonominės klasifikacijos kodai, lėšų šaltinis, pakeitimo priežastys ir kam numatoma lėšas panaudoti, pateikti išsamūs paaiškinimai ir skaičiavimai.</w:t>
      </w:r>
      <w:r w:rsidR="00AF21E5" w:rsidRPr="00F35764">
        <w:rPr>
          <w:color w:val="FF0000"/>
          <w:lang w:val="lt-LT"/>
        </w:rPr>
        <w:t xml:space="preserve"> </w:t>
      </w:r>
      <w:r w:rsidR="00AF21E5" w:rsidRPr="00F35764">
        <w:rPr>
          <w:lang w:val="lt-LT"/>
        </w:rPr>
        <w:t xml:space="preserve">Prie prašymo turi būti pridėtas </w:t>
      </w:r>
      <w:r w:rsidR="006C15C7">
        <w:rPr>
          <w:lang w:val="lt-LT"/>
        </w:rPr>
        <w:t>P</w:t>
      </w:r>
      <w:r w:rsidR="00AF21E5" w:rsidRPr="00F35764">
        <w:rPr>
          <w:lang w:val="lt-LT"/>
        </w:rPr>
        <w:t>ranešimas dėl asignavimų keitimo</w:t>
      </w:r>
      <w:r w:rsidR="00F35FE7" w:rsidRPr="00F35764">
        <w:rPr>
          <w:lang w:val="lt-LT"/>
        </w:rPr>
        <w:t>.</w:t>
      </w:r>
      <w:r w:rsidR="00AF21E5" w:rsidRPr="00F35764">
        <w:rPr>
          <w:lang w:val="lt-LT"/>
        </w:rPr>
        <w:t xml:space="preserve"> </w:t>
      </w:r>
    </w:p>
    <w:p w:rsidR="00AF21E5" w:rsidRPr="00F35764" w:rsidRDefault="00486204" w:rsidP="00D35264">
      <w:pPr>
        <w:ind w:firstLine="1134"/>
        <w:jc w:val="both"/>
        <w:rPr>
          <w:lang w:val="lt-LT"/>
        </w:rPr>
      </w:pPr>
      <w:r w:rsidRPr="00F35764">
        <w:rPr>
          <w:lang w:val="lt-LT"/>
        </w:rPr>
        <w:t>4</w:t>
      </w:r>
      <w:r w:rsidR="00236DB4" w:rsidRPr="00F35764">
        <w:rPr>
          <w:lang w:val="lt-LT"/>
        </w:rPr>
        <w:t>8</w:t>
      </w:r>
      <w:r w:rsidR="00AF21E5" w:rsidRPr="00F35764">
        <w:rPr>
          <w:lang w:val="lt-LT"/>
        </w:rPr>
        <w:t>. Asignavimų valdytojai gali keisti biudžeto asignavimų pagal ekonominę klasifikaciją paskirtį ir bendros asignavimų sumos paskirstymą ketvirčiais vieną  kartą per ketvirtį.</w:t>
      </w:r>
    </w:p>
    <w:p w:rsidR="00AF21E5" w:rsidRPr="00F35764" w:rsidRDefault="00486204" w:rsidP="00D35264">
      <w:pPr>
        <w:spacing w:line="240" w:lineRule="atLeast"/>
        <w:ind w:firstLine="1134"/>
        <w:jc w:val="both"/>
        <w:rPr>
          <w:lang w:val="lt-LT"/>
        </w:rPr>
      </w:pPr>
      <w:r w:rsidRPr="00F35764">
        <w:rPr>
          <w:lang w:val="lt-LT"/>
        </w:rPr>
        <w:t>4</w:t>
      </w:r>
      <w:r w:rsidR="00236DB4" w:rsidRPr="00F35764">
        <w:rPr>
          <w:lang w:val="lt-LT"/>
        </w:rPr>
        <w:t>9</w:t>
      </w:r>
      <w:r w:rsidR="00AF21E5" w:rsidRPr="00F35764">
        <w:rPr>
          <w:lang w:val="lt-LT"/>
        </w:rPr>
        <w:t>. Savivaldybės administracijos direktoriaus įsakymų projektus dėl biudžeto keitimo rengia  Ekonomikos ir biudžeto skyrius.</w:t>
      </w:r>
    </w:p>
    <w:p w:rsidR="00AF21E5" w:rsidRPr="00F35764" w:rsidRDefault="00236DB4" w:rsidP="00D35264">
      <w:pPr>
        <w:spacing w:line="240" w:lineRule="atLeast"/>
        <w:ind w:firstLine="1134"/>
        <w:jc w:val="both"/>
        <w:rPr>
          <w:lang w:val="lt-LT"/>
        </w:rPr>
      </w:pPr>
      <w:r w:rsidRPr="00F35764">
        <w:rPr>
          <w:lang w:val="lt-LT"/>
        </w:rPr>
        <w:t>50</w:t>
      </w:r>
      <w:r w:rsidR="00AF21E5" w:rsidRPr="00F35764">
        <w:rPr>
          <w:lang w:val="lt-LT"/>
        </w:rPr>
        <w:t>. Ekonomikos ir biudžeto skyrius, vadovaudamasis Savivaldybės tarybos sprendim</w:t>
      </w:r>
      <w:r w:rsidRPr="00F35764">
        <w:rPr>
          <w:lang w:val="lt-LT"/>
        </w:rPr>
        <w:t>ais</w:t>
      </w:r>
      <w:r w:rsidR="00AF21E5" w:rsidRPr="00F35764">
        <w:rPr>
          <w:lang w:val="lt-LT"/>
        </w:rPr>
        <w:t xml:space="preserve"> dėl biudžeto pakeitimo, per </w:t>
      </w:r>
      <w:r w:rsidRPr="00F35764">
        <w:rPr>
          <w:lang w:val="lt-LT"/>
        </w:rPr>
        <w:t>3</w:t>
      </w:r>
      <w:r w:rsidR="00AF21E5" w:rsidRPr="00F35764">
        <w:rPr>
          <w:lang w:val="lt-LT"/>
        </w:rPr>
        <w:t xml:space="preserve"> darbo dienas padarytus pakeitimus suveda į</w:t>
      </w:r>
      <w:r w:rsidR="00DA286A" w:rsidRPr="00F35764">
        <w:rPr>
          <w:lang w:val="lt-LT"/>
        </w:rPr>
        <w:t xml:space="preserve"> biudžeto apskaitos programą</w:t>
      </w:r>
      <w:r w:rsidR="00AF21E5" w:rsidRPr="00F35764">
        <w:rPr>
          <w:lang w:val="lt-LT"/>
        </w:rPr>
        <w:t xml:space="preserve"> </w:t>
      </w:r>
      <w:r w:rsidR="00796B8A" w:rsidRPr="00F35764">
        <w:rPr>
          <w:lang w:val="lt-LT"/>
        </w:rPr>
        <w:t xml:space="preserve">„Biudžetas“ </w:t>
      </w:r>
      <w:r w:rsidR="00AF21E5" w:rsidRPr="00F35764">
        <w:rPr>
          <w:lang w:val="lt-LT"/>
        </w:rPr>
        <w:t xml:space="preserve">ir </w:t>
      </w:r>
      <w:r w:rsidR="000D1F6B" w:rsidRPr="00F35764">
        <w:rPr>
          <w:lang w:val="lt-LT"/>
        </w:rPr>
        <w:t>pateikia asignavimų val</w:t>
      </w:r>
      <w:r w:rsidR="00CF1B4E" w:rsidRPr="00F35764">
        <w:rPr>
          <w:lang w:val="lt-LT"/>
        </w:rPr>
        <w:t xml:space="preserve">dytojams pažymas </w:t>
      </w:r>
      <w:r w:rsidR="00DA286A" w:rsidRPr="00F35764">
        <w:rPr>
          <w:lang w:val="lt-LT"/>
        </w:rPr>
        <w:t xml:space="preserve">– </w:t>
      </w:r>
      <w:r w:rsidR="00CF1B4E" w:rsidRPr="00F35764">
        <w:rPr>
          <w:lang w:val="lt-LT"/>
        </w:rPr>
        <w:t xml:space="preserve">pranešimus. </w:t>
      </w:r>
      <w:r w:rsidR="000D1F6B" w:rsidRPr="00F35764">
        <w:rPr>
          <w:lang w:val="lt-LT"/>
        </w:rPr>
        <w:t>A</w:t>
      </w:r>
      <w:r w:rsidR="00AF21E5" w:rsidRPr="00F35764">
        <w:rPr>
          <w:lang w:val="lt-LT"/>
        </w:rPr>
        <w:t xml:space="preserve">signavimų valdytojai, ne vėliau kaip per </w:t>
      </w:r>
      <w:r w:rsidR="00F35FE7" w:rsidRPr="00F35764">
        <w:rPr>
          <w:lang w:val="lt-LT"/>
        </w:rPr>
        <w:t>3</w:t>
      </w:r>
      <w:r w:rsidR="00AF21E5" w:rsidRPr="00F35764">
        <w:rPr>
          <w:lang w:val="lt-LT"/>
        </w:rPr>
        <w:t xml:space="preserve"> darbo</w:t>
      </w:r>
      <w:r w:rsidR="00DA286A" w:rsidRPr="00F35764">
        <w:rPr>
          <w:lang w:val="lt-LT"/>
        </w:rPr>
        <w:t xml:space="preserve"> dienas, patvirtina</w:t>
      </w:r>
      <w:r w:rsidR="00AF21E5" w:rsidRPr="00F35764">
        <w:rPr>
          <w:lang w:val="lt-LT"/>
        </w:rPr>
        <w:t xml:space="preserve"> programų sąmatas ir jas pateikia Ekonomikos ir biudžeto skyriui.</w:t>
      </w:r>
    </w:p>
    <w:p w:rsidR="0003377E" w:rsidRDefault="0003377E" w:rsidP="00D35264">
      <w:pPr>
        <w:spacing w:line="240" w:lineRule="atLeast"/>
        <w:ind w:firstLine="1134"/>
        <w:jc w:val="both"/>
        <w:rPr>
          <w:lang w:val="lt-LT"/>
        </w:rPr>
      </w:pPr>
    </w:p>
    <w:p w:rsidR="00B51252" w:rsidRPr="00F35764" w:rsidRDefault="00B51252" w:rsidP="00D35264">
      <w:pPr>
        <w:spacing w:line="240" w:lineRule="atLeast"/>
        <w:ind w:firstLine="1134"/>
        <w:jc w:val="both"/>
        <w:rPr>
          <w:lang w:val="lt-LT"/>
        </w:rPr>
      </w:pPr>
    </w:p>
    <w:p w:rsidR="0003377E" w:rsidRPr="00F35764" w:rsidRDefault="00F35FE7" w:rsidP="00D35264">
      <w:pPr>
        <w:spacing w:line="240" w:lineRule="atLeast"/>
        <w:ind w:firstLine="1134"/>
        <w:jc w:val="center"/>
        <w:rPr>
          <w:b/>
          <w:lang w:val="lt-LT"/>
        </w:rPr>
      </w:pPr>
      <w:r w:rsidRPr="00F35764">
        <w:rPr>
          <w:b/>
          <w:lang w:val="lt-LT"/>
        </w:rPr>
        <w:t xml:space="preserve">IV. </w:t>
      </w:r>
      <w:r w:rsidR="0003377E" w:rsidRPr="00F35764">
        <w:rPr>
          <w:b/>
          <w:lang w:val="lt-LT"/>
        </w:rPr>
        <w:t>BIUDŽETINIŲ ĮSTAIGŲ PAJAMOS</w:t>
      </w:r>
      <w:r w:rsidR="00AF21E5" w:rsidRPr="00F35764">
        <w:rPr>
          <w:b/>
          <w:lang w:val="lt-LT"/>
        </w:rPr>
        <w:t>, PARAMOS LĖŠOS (PAGAL LIETUVOS RESPUBLIKOS LABDAROS IR PARAMOS ĮSTATYMĄ</w:t>
      </w:r>
      <w:r w:rsidR="006210B7" w:rsidRPr="00F35764">
        <w:rPr>
          <w:b/>
          <w:lang w:val="lt-LT"/>
        </w:rPr>
        <w:t>)</w:t>
      </w:r>
      <w:r w:rsidR="00AF21E5" w:rsidRPr="00F35764">
        <w:rPr>
          <w:b/>
          <w:lang w:val="lt-LT"/>
        </w:rPr>
        <w:t>, BIUDŽETINIŲ ĮSTAIGŲ DEPOZITAI IR KITOS LĖŠOS</w:t>
      </w:r>
    </w:p>
    <w:p w:rsidR="00F0108E" w:rsidRPr="00F35764" w:rsidRDefault="00F0108E" w:rsidP="00D35264">
      <w:pPr>
        <w:spacing w:line="240" w:lineRule="atLeast"/>
        <w:ind w:firstLine="1134"/>
        <w:jc w:val="center"/>
        <w:rPr>
          <w:b/>
          <w:lang w:val="lt-LT"/>
        </w:rPr>
      </w:pPr>
    </w:p>
    <w:p w:rsidR="00C01B90" w:rsidRPr="00F35764" w:rsidRDefault="00F0108E" w:rsidP="00D35264">
      <w:pPr>
        <w:ind w:firstLine="1134"/>
        <w:jc w:val="both"/>
        <w:rPr>
          <w:lang w:val="lt-LT"/>
        </w:rPr>
      </w:pPr>
      <w:r w:rsidRPr="00F35764">
        <w:rPr>
          <w:lang w:val="lt-LT"/>
        </w:rPr>
        <w:t xml:space="preserve"> </w:t>
      </w:r>
      <w:r w:rsidR="00D35264" w:rsidRPr="00F35764">
        <w:rPr>
          <w:lang w:val="lt-LT"/>
        </w:rPr>
        <w:t>5</w:t>
      </w:r>
      <w:r w:rsidR="00236DB4" w:rsidRPr="00F35764">
        <w:rPr>
          <w:lang w:val="lt-LT"/>
        </w:rPr>
        <w:t>1</w:t>
      </w:r>
      <w:r w:rsidRPr="00F35764">
        <w:rPr>
          <w:lang w:val="lt-LT"/>
        </w:rPr>
        <w:t>.</w:t>
      </w:r>
      <w:r w:rsidR="006D770A" w:rsidRPr="00F35764">
        <w:rPr>
          <w:lang w:val="lt-LT"/>
        </w:rPr>
        <w:t xml:space="preserve"> </w:t>
      </w:r>
      <w:r w:rsidR="00C01B90" w:rsidRPr="00F35764">
        <w:rPr>
          <w:lang w:val="lt-LT"/>
        </w:rPr>
        <w:t xml:space="preserve">Biudžetinės įstaigos, atliekančios funkcijas, numatytas jų veiklą </w:t>
      </w:r>
      <w:r w:rsidR="006210B7" w:rsidRPr="00F35764">
        <w:rPr>
          <w:lang w:val="lt-LT"/>
        </w:rPr>
        <w:t>reglamentuojančiuose teisės aktuose</w:t>
      </w:r>
      <w:r w:rsidR="00C01B90" w:rsidRPr="00F35764">
        <w:rPr>
          <w:lang w:val="lt-LT"/>
        </w:rPr>
        <w:t xml:space="preserve">, gautas įmokas už išlaikymą </w:t>
      </w:r>
      <w:r w:rsidR="00BB00FB" w:rsidRPr="00F35764">
        <w:rPr>
          <w:lang w:val="lt-LT"/>
        </w:rPr>
        <w:t xml:space="preserve">švietimo ir kt. </w:t>
      </w:r>
      <w:r w:rsidR="00C01B90" w:rsidRPr="00F35764">
        <w:rPr>
          <w:lang w:val="lt-LT"/>
        </w:rPr>
        <w:t>įstaigose</w:t>
      </w:r>
      <w:r w:rsidR="00FA2A55" w:rsidRPr="00F35764">
        <w:rPr>
          <w:lang w:val="lt-LT"/>
        </w:rPr>
        <w:t xml:space="preserve"> (kodas </w:t>
      </w:r>
      <w:r w:rsidR="00DA286A" w:rsidRPr="00F35764">
        <w:rPr>
          <w:lang w:val="lt-LT"/>
        </w:rPr>
        <w:t>–</w:t>
      </w:r>
      <w:r w:rsidR="00FA2A55" w:rsidRPr="00F35764">
        <w:rPr>
          <w:lang w:val="lt-LT"/>
        </w:rPr>
        <w:t>12)</w:t>
      </w:r>
      <w:r w:rsidR="00C01B90" w:rsidRPr="00F35764">
        <w:rPr>
          <w:lang w:val="lt-LT"/>
        </w:rPr>
        <w:t>, pajamas už</w:t>
      </w:r>
      <w:r w:rsidR="00FA2A55" w:rsidRPr="00F35764">
        <w:rPr>
          <w:lang w:val="lt-LT"/>
        </w:rPr>
        <w:t xml:space="preserve"> atsitiktines </w:t>
      </w:r>
      <w:r w:rsidR="00FA2A55" w:rsidRPr="00F35764">
        <w:rPr>
          <w:lang w:val="lt-LT"/>
        </w:rPr>
        <w:lastRenderedPageBreak/>
        <w:t>prekes ir</w:t>
      </w:r>
      <w:r w:rsidR="00C01B90" w:rsidRPr="00F35764">
        <w:rPr>
          <w:lang w:val="lt-LT"/>
        </w:rPr>
        <w:t xml:space="preserve"> paslaugas</w:t>
      </w:r>
      <w:r w:rsidR="00FA2A55" w:rsidRPr="00F35764">
        <w:rPr>
          <w:lang w:val="lt-LT"/>
        </w:rPr>
        <w:t xml:space="preserve"> (kodas</w:t>
      </w:r>
      <w:r w:rsidR="00255D58" w:rsidRPr="00F35764">
        <w:rPr>
          <w:lang w:val="lt-LT"/>
        </w:rPr>
        <w:t xml:space="preserve"> </w:t>
      </w:r>
      <w:r w:rsidR="00DA286A" w:rsidRPr="00F35764">
        <w:rPr>
          <w:lang w:val="lt-LT"/>
        </w:rPr>
        <w:t xml:space="preserve">– </w:t>
      </w:r>
      <w:r w:rsidR="00FA2A55" w:rsidRPr="00F35764">
        <w:rPr>
          <w:lang w:val="lt-LT"/>
        </w:rPr>
        <w:t>14)</w:t>
      </w:r>
      <w:r w:rsidR="00C01B90" w:rsidRPr="00F35764">
        <w:rPr>
          <w:lang w:val="lt-LT"/>
        </w:rPr>
        <w:t xml:space="preserve"> ir pajamas už trumpalaikio ir ilgalaikio materialiojo</w:t>
      </w:r>
      <w:r w:rsidR="00255D58" w:rsidRPr="00F35764">
        <w:rPr>
          <w:lang w:val="lt-LT"/>
        </w:rPr>
        <w:t xml:space="preserve"> ir nematerialiojo</w:t>
      </w:r>
      <w:r w:rsidR="00C01B90" w:rsidRPr="00F35764">
        <w:rPr>
          <w:lang w:val="lt-LT"/>
        </w:rPr>
        <w:t xml:space="preserve"> turto nuomą</w:t>
      </w:r>
      <w:r w:rsidR="00FA2A55" w:rsidRPr="00F35764">
        <w:rPr>
          <w:lang w:val="lt-LT"/>
        </w:rPr>
        <w:t xml:space="preserve"> (kodas</w:t>
      </w:r>
      <w:r w:rsidR="00255D58" w:rsidRPr="00F35764">
        <w:rPr>
          <w:lang w:val="lt-LT"/>
        </w:rPr>
        <w:t xml:space="preserve"> </w:t>
      </w:r>
      <w:r w:rsidR="00DA286A" w:rsidRPr="00F35764">
        <w:rPr>
          <w:lang w:val="lt-LT"/>
        </w:rPr>
        <w:t xml:space="preserve">– </w:t>
      </w:r>
      <w:r w:rsidR="00FA2A55" w:rsidRPr="00F35764">
        <w:rPr>
          <w:lang w:val="lt-LT"/>
        </w:rPr>
        <w:t>10)</w:t>
      </w:r>
      <w:r w:rsidR="006210B7" w:rsidRPr="00F35764">
        <w:rPr>
          <w:lang w:val="lt-LT"/>
        </w:rPr>
        <w:t xml:space="preserve"> </w:t>
      </w:r>
      <w:r w:rsidR="00C01B90" w:rsidRPr="00F35764">
        <w:rPr>
          <w:lang w:val="lt-LT"/>
        </w:rPr>
        <w:t xml:space="preserve"> kaupia atskiroje sąskaitoje ir sumas iš šių sąskaitų</w:t>
      </w:r>
      <w:r w:rsidR="0003377E" w:rsidRPr="00F35764">
        <w:rPr>
          <w:lang w:val="lt-LT"/>
        </w:rPr>
        <w:t xml:space="preserve">, nurodžiusios atitinkamą įmokos kodą, </w:t>
      </w:r>
      <w:r w:rsidR="00195600">
        <w:rPr>
          <w:lang w:val="lt-LT"/>
        </w:rPr>
        <w:t xml:space="preserve"> perveda į S</w:t>
      </w:r>
      <w:r w:rsidR="00C01B90" w:rsidRPr="00F35764">
        <w:rPr>
          <w:lang w:val="lt-LT"/>
        </w:rPr>
        <w:t>avivaldybės biudžeto</w:t>
      </w:r>
      <w:r w:rsidR="00F82DBE" w:rsidRPr="00F35764">
        <w:rPr>
          <w:lang w:val="lt-LT"/>
        </w:rPr>
        <w:t xml:space="preserve"> iždo</w:t>
      </w:r>
      <w:r w:rsidR="00C01B90" w:rsidRPr="00F35764">
        <w:rPr>
          <w:lang w:val="lt-LT"/>
        </w:rPr>
        <w:t xml:space="preserve"> sąskaitą vieną kartą per </w:t>
      </w:r>
      <w:r w:rsidR="00A41896" w:rsidRPr="00F35764">
        <w:rPr>
          <w:lang w:val="lt-LT"/>
        </w:rPr>
        <w:t>mėnesį</w:t>
      </w:r>
      <w:r w:rsidR="00C01B90" w:rsidRPr="00F35764">
        <w:rPr>
          <w:lang w:val="lt-LT"/>
        </w:rPr>
        <w:t xml:space="preserve"> </w:t>
      </w:r>
      <w:r w:rsidR="0003377E" w:rsidRPr="00F35764">
        <w:rPr>
          <w:lang w:val="lt-LT"/>
        </w:rPr>
        <w:t>iki</w:t>
      </w:r>
      <w:r w:rsidR="00255D58" w:rsidRPr="00F35764">
        <w:rPr>
          <w:lang w:val="lt-LT"/>
        </w:rPr>
        <w:t xml:space="preserve"> einamojo </w:t>
      </w:r>
      <w:r w:rsidR="0003377E" w:rsidRPr="00F35764">
        <w:rPr>
          <w:lang w:val="lt-LT"/>
        </w:rPr>
        <w:t xml:space="preserve">mėnesio </w:t>
      </w:r>
      <w:r w:rsidR="00255D58" w:rsidRPr="00F35764">
        <w:rPr>
          <w:lang w:val="lt-LT"/>
        </w:rPr>
        <w:t>paskutinės dienos arba</w:t>
      </w:r>
      <w:r w:rsidR="00DA286A" w:rsidRPr="00F35764">
        <w:rPr>
          <w:lang w:val="lt-LT"/>
        </w:rPr>
        <w:t>,</w:t>
      </w:r>
      <w:r w:rsidR="0003377E" w:rsidRPr="00F35764">
        <w:rPr>
          <w:lang w:val="lt-LT"/>
        </w:rPr>
        <w:t xml:space="preserve"> kai yra poreikis</w:t>
      </w:r>
      <w:r w:rsidR="00DA286A" w:rsidRPr="00F35764">
        <w:rPr>
          <w:lang w:val="lt-LT"/>
        </w:rPr>
        <w:t>,</w:t>
      </w:r>
      <w:r w:rsidR="0003377E" w:rsidRPr="00F35764">
        <w:rPr>
          <w:lang w:val="lt-LT"/>
        </w:rPr>
        <w:t xml:space="preserve"> teikti mokėjimo paraišką</w:t>
      </w:r>
      <w:r w:rsidR="006210B7" w:rsidRPr="00F35764">
        <w:rPr>
          <w:lang w:val="lt-LT"/>
        </w:rPr>
        <w:t>,</w:t>
      </w:r>
      <w:r w:rsidR="0003377E" w:rsidRPr="00F35764">
        <w:rPr>
          <w:lang w:val="lt-LT"/>
        </w:rPr>
        <w:t xml:space="preserve"> programos, kuri finansuojama iš biudžetinių įstaigų pajamų, išlaidoms apmokėti.</w:t>
      </w:r>
      <w:r w:rsidR="00C01B90" w:rsidRPr="00F35764">
        <w:rPr>
          <w:lang w:val="lt-LT"/>
        </w:rPr>
        <w:t xml:space="preserve"> </w:t>
      </w:r>
    </w:p>
    <w:p w:rsidR="00CF5741" w:rsidRPr="00F35764" w:rsidRDefault="00D35264" w:rsidP="00D35264">
      <w:pPr>
        <w:ind w:firstLine="1134"/>
        <w:jc w:val="both"/>
        <w:rPr>
          <w:lang w:val="lt-LT" w:eastAsia="lt-LT"/>
        </w:rPr>
      </w:pPr>
      <w:r w:rsidRPr="00F35764">
        <w:rPr>
          <w:lang w:val="lt-LT" w:eastAsia="lt-LT"/>
        </w:rPr>
        <w:t>5</w:t>
      </w:r>
      <w:r w:rsidR="00236DB4" w:rsidRPr="00F35764">
        <w:rPr>
          <w:lang w:val="lt-LT" w:eastAsia="lt-LT"/>
        </w:rPr>
        <w:t>2</w:t>
      </w:r>
      <w:r w:rsidR="00CF5741" w:rsidRPr="00F35764">
        <w:rPr>
          <w:lang w:val="lt-LT" w:eastAsia="lt-LT"/>
        </w:rPr>
        <w:t xml:space="preserve">. Asignavimų valdytojai, pervedę biudžetinių įstaigų pajamas į </w:t>
      </w:r>
      <w:r w:rsidR="00195600">
        <w:rPr>
          <w:lang w:val="lt-LT" w:eastAsia="lt-LT"/>
        </w:rPr>
        <w:t>S</w:t>
      </w:r>
      <w:r w:rsidR="00CF5741" w:rsidRPr="00F35764">
        <w:rPr>
          <w:lang w:val="lt-LT" w:eastAsia="lt-LT"/>
        </w:rPr>
        <w:t xml:space="preserve">avivaldybės biudžetą, Ekonomikos ir biudžeto skyriui teikia nustatytos formos paraišką </w:t>
      </w:r>
      <w:r w:rsidR="00255D58" w:rsidRPr="00F35764">
        <w:rPr>
          <w:lang w:val="lt-LT" w:eastAsia="lt-LT"/>
        </w:rPr>
        <w:t xml:space="preserve">per  programą </w:t>
      </w:r>
      <w:r w:rsidR="00DA286A" w:rsidRPr="00F35764">
        <w:rPr>
          <w:lang w:val="lt-LT" w:eastAsia="lt-LT"/>
        </w:rPr>
        <w:t>„</w:t>
      </w:r>
      <w:r w:rsidR="00255D58" w:rsidRPr="00F35764">
        <w:rPr>
          <w:lang w:val="lt-LT" w:eastAsia="lt-LT"/>
        </w:rPr>
        <w:t>Finnet</w:t>
      </w:r>
      <w:r w:rsidR="00DA286A" w:rsidRPr="00F35764">
        <w:rPr>
          <w:lang w:val="lt-LT" w:eastAsia="lt-LT"/>
        </w:rPr>
        <w:t>“</w:t>
      </w:r>
      <w:r w:rsidR="00255D58" w:rsidRPr="00F35764">
        <w:rPr>
          <w:lang w:val="lt-LT" w:eastAsia="lt-LT"/>
        </w:rPr>
        <w:t xml:space="preserve"> </w:t>
      </w:r>
      <w:r w:rsidR="00CF5741" w:rsidRPr="00F35764">
        <w:rPr>
          <w:lang w:val="lt-LT" w:eastAsia="lt-LT"/>
        </w:rPr>
        <w:t>biudžeto lėšoms gauti. Paraiška nefinansuojama, jei nepakanka biudžetinių įstaigų pajamų likučio, pervesto į</w:t>
      </w:r>
      <w:r w:rsidR="00460652">
        <w:rPr>
          <w:lang w:val="lt-LT" w:eastAsia="lt-LT"/>
        </w:rPr>
        <w:t xml:space="preserve"> </w:t>
      </w:r>
      <w:r w:rsidR="0028000C">
        <w:rPr>
          <w:lang w:val="lt-LT" w:eastAsia="lt-LT"/>
        </w:rPr>
        <w:t>S</w:t>
      </w:r>
      <w:r w:rsidR="00CF5741" w:rsidRPr="00F35764">
        <w:rPr>
          <w:lang w:val="lt-LT" w:eastAsia="lt-LT"/>
        </w:rPr>
        <w:t>avivaldybės iždo sąskaitą arba yra viršytas biudžetinės įstaigos pajamų planas.</w:t>
      </w:r>
    </w:p>
    <w:p w:rsidR="00CF5741" w:rsidRPr="00F35764" w:rsidRDefault="00486204" w:rsidP="00D35264">
      <w:pPr>
        <w:ind w:firstLine="1134"/>
        <w:jc w:val="both"/>
        <w:rPr>
          <w:lang w:val="lt-LT" w:eastAsia="lt-LT"/>
        </w:rPr>
      </w:pPr>
      <w:r w:rsidRPr="00F35764">
        <w:rPr>
          <w:lang w:val="lt-LT" w:eastAsia="lt-LT"/>
        </w:rPr>
        <w:t>5</w:t>
      </w:r>
      <w:r w:rsidR="00236DB4" w:rsidRPr="00F35764">
        <w:rPr>
          <w:lang w:val="lt-LT" w:eastAsia="lt-LT"/>
        </w:rPr>
        <w:t>3</w:t>
      </w:r>
      <w:r w:rsidR="00CF5741" w:rsidRPr="00F35764">
        <w:rPr>
          <w:lang w:val="lt-LT" w:eastAsia="lt-LT"/>
        </w:rPr>
        <w:t xml:space="preserve">. Padidinti atitinkamų metų biudžetinių įstaigų pajamų ir asignavimų </w:t>
      </w:r>
      <w:r w:rsidR="00DA286A" w:rsidRPr="00F35764">
        <w:rPr>
          <w:lang w:val="lt-LT" w:eastAsia="lt-LT"/>
        </w:rPr>
        <w:t>planą gali tik S</w:t>
      </w:r>
      <w:r w:rsidR="00CF5741" w:rsidRPr="00F35764">
        <w:rPr>
          <w:lang w:val="lt-LT" w:eastAsia="lt-LT"/>
        </w:rPr>
        <w:t>avivaldybės taryba</w:t>
      </w:r>
      <w:r w:rsidR="00195600">
        <w:rPr>
          <w:lang w:val="lt-LT" w:eastAsia="lt-LT"/>
        </w:rPr>
        <w:t>, tikslindama S</w:t>
      </w:r>
      <w:r w:rsidR="00CF5741" w:rsidRPr="00F35764">
        <w:rPr>
          <w:lang w:val="lt-LT" w:eastAsia="lt-LT"/>
        </w:rPr>
        <w:t>avivaldybės biudžetą.</w:t>
      </w:r>
    </w:p>
    <w:p w:rsidR="0048479C" w:rsidRPr="00F35764" w:rsidRDefault="0048479C" w:rsidP="0048479C">
      <w:pPr>
        <w:ind w:firstLine="1134"/>
        <w:jc w:val="both"/>
        <w:rPr>
          <w:lang w:val="lt-LT"/>
        </w:rPr>
      </w:pPr>
      <w:r w:rsidRPr="00F35764">
        <w:rPr>
          <w:lang w:val="lt-LT"/>
        </w:rPr>
        <w:t>54. Metų pabaigoje asignavimų valdytojai disponuojamose sąskaitose esančias biudžetinių įstaigų pajamų lėšas, skirtas</w:t>
      </w:r>
      <w:r w:rsidRPr="00F35764">
        <w:t xml:space="preserve"> </w:t>
      </w:r>
      <w:r w:rsidRPr="00F35764">
        <w:rPr>
          <w:lang w:val="lt-LT"/>
        </w:rPr>
        <w:t>pr</w:t>
      </w:r>
      <w:r w:rsidR="00DA286A" w:rsidRPr="00F35764">
        <w:rPr>
          <w:lang w:val="lt-LT"/>
        </w:rPr>
        <w:t xml:space="preserve">ogramoms finansuoti, </w:t>
      </w:r>
      <w:r w:rsidR="006C15C7">
        <w:rPr>
          <w:lang w:val="lt-LT"/>
        </w:rPr>
        <w:t>perveda</w:t>
      </w:r>
      <w:r w:rsidR="00DA286A" w:rsidRPr="00F35764">
        <w:rPr>
          <w:lang w:val="lt-LT"/>
        </w:rPr>
        <w:t xml:space="preserve"> į </w:t>
      </w:r>
      <w:r w:rsidR="00195600">
        <w:rPr>
          <w:lang w:val="lt-LT"/>
        </w:rPr>
        <w:t>S</w:t>
      </w:r>
      <w:r w:rsidRPr="00F35764">
        <w:rPr>
          <w:lang w:val="lt-LT"/>
        </w:rPr>
        <w:t xml:space="preserve">avivaldybės biudžeto sąskaitą ne vėliau kaip iki gruodžio 31 dienos. </w:t>
      </w:r>
    </w:p>
    <w:p w:rsidR="00663F41" w:rsidRPr="00F35764" w:rsidRDefault="00486204" w:rsidP="00D35264">
      <w:pPr>
        <w:ind w:firstLine="1134"/>
        <w:jc w:val="both"/>
        <w:rPr>
          <w:lang w:val="lt-LT" w:eastAsia="lt-LT"/>
        </w:rPr>
      </w:pPr>
      <w:r w:rsidRPr="00F35764">
        <w:rPr>
          <w:lang w:val="lt-LT"/>
        </w:rPr>
        <w:t>5</w:t>
      </w:r>
      <w:r w:rsidR="0048479C" w:rsidRPr="00F35764">
        <w:rPr>
          <w:lang w:val="lt-LT"/>
        </w:rPr>
        <w:t>5</w:t>
      </w:r>
      <w:r w:rsidR="00CF5741" w:rsidRPr="00F35764">
        <w:rPr>
          <w:lang w:val="lt-LT"/>
        </w:rPr>
        <w:t xml:space="preserve">. </w:t>
      </w:r>
      <w:r w:rsidR="00CF5741" w:rsidRPr="00F35764">
        <w:rPr>
          <w:lang w:val="lt-LT" w:eastAsia="lt-LT"/>
        </w:rPr>
        <w:t>Biudžetinių įstaigų asignavimų valdytojai programų</w:t>
      </w:r>
      <w:r w:rsidR="00DA286A" w:rsidRPr="00F35764">
        <w:rPr>
          <w:lang w:val="lt-LT" w:eastAsia="lt-LT"/>
        </w:rPr>
        <w:t>, finansuojamų iš biudžetinių lėšų,</w:t>
      </w:r>
      <w:r w:rsidR="00CF5741" w:rsidRPr="00F35764">
        <w:rPr>
          <w:lang w:val="lt-LT" w:eastAsia="lt-LT"/>
        </w:rPr>
        <w:t xml:space="preserve"> tarpines bei metinę f</w:t>
      </w:r>
      <w:r w:rsidR="00DA286A" w:rsidRPr="00F35764">
        <w:rPr>
          <w:lang w:val="lt-LT" w:eastAsia="lt-LT"/>
        </w:rPr>
        <w:t>inansinę atskaitomybę pateikia S</w:t>
      </w:r>
      <w:r w:rsidR="00CF5741" w:rsidRPr="00F35764">
        <w:rPr>
          <w:lang w:val="lt-LT" w:eastAsia="lt-LT"/>
        </w:rPr>
        <w:t>avivaldybės administracijos Ekonomikos ir biudžeto skyriui pagal Lietuvos Respublikos finan</w:t>
      </w:r>
      <w:r w:rsidR="00F82DBE" w:rsidRPr="00F35764">
        <w:rPr>
          <w:lang w:val="lt-LT" w:eastAsia="lt-LT"/>
        </w:rPr>
        <w:t>sų ministro patvirtintas formas</w:t>
      </w:r>
      <w:r w:rsidR="00854F8D" w:rsidRPr="00F35764">
        <w:rPr>
          <w:lang w:val="lt-LT" w:eastAsia="lt-LT"/>
        </w:rPr>
        <w:t>.</w:t>
      </w:r>
      <w:r w:rsidR="00F82DBE" w:rsidRPr="00F35764">
        <w:rPr>
          <w:lang w:val="lt-LT" w:eastAsia="lt-LT"/>
        </w:rPr>
        <w:t xml:space="preserve"> </w:t>
      </w:r>
    </w:p>
    <w:p w:rsidR="00C01B90" w:rsidRPr="00F35764" w:rsidRDefault="00486204" w:rsidP="00D35264">
      <w:pPr>
        <w:ind w:firstLine="1134"/>
        <w:jc w:val="both"/>
        <w:rPr>
          <w:lang w:val="lt-LT"/>
        </w:rPr>
      </w:pPr>
      <w:r w:rsidRPr="00F35764">
        <w:rPr>
          <w:lang w:val="lt-LT"/>
        </w:rPr>
        <w:t>5</w:t>
      </w:r>
      <w:r w:rsidR="0048479C" w:rsidRPr="00F35764">
        <w:rPr>
          <w:lang w:val="lt-LT"/>
        </w:rPr>
        <w:t>6</w:t>
      </w:r>
      <w:r w:rsidR="0018497C" w:rsidRPr="00F35764">
        <w:rPr>
          <w:lang w:val="lt-LT"/>
        </w:rPr>
        <w:t>.</w:t>
      </w:r>
      <w:r w:rsidR="00443E50" w:rsidRPr="00F35764">
        <w:rPr>
          <w:lang w:val="lt-LT"/>
        </w:rPr>
        <w:t xml:space="preserve"> </w:t>
      </w:r>
      <w:r w:rsidR="00C01B90" w:rsidRPr="00F35764">
        <w:rPr>
          <w:lang w:val="lt-LT"/>
        </w:rPr>
        <w:t>Pajamos už valsty</w:t>
      </w:r>
      <w:r w:rsidR="00195600">
        <w:rPr>
          <w:lang w:val="lt-LT"/>
        </w:rPr>
        <w:t>binės žemės nuomą pervedamos į S</w:t>
      </w:r>
      <w:r w:rsidR="00C01B90" w:rsidRPr="00F35764">
        <w:rPr>
          <w:lang w:val="lt-LT"/>
        </w:rPr>
        <w:t xml:space="preserve">avivaldybės biudžetą vieną kartą per mėnesį – paskutinę einamojo mėnesio darbo dieną. </w:t>
      </w:r>
    </w:p>
    <w:p w:rsidR="00432ECB" w:rsidRPr="00F35764" w:rsidRDefault="00486204" w:rsidP="00D35264">
      <w:pPr>
        <w:ind w:firstLine="1134"/>
        <w:jc w:val="both"/>
        <w:rPr>
          <w:lang w:val="lt-LT"/>
        </w:rPr>
      </w:pPr>
      <w:r w:rsidRPr="00F35764">
        <w:rPr>
          <w:lang w:val="lt-LT"/>
        </w:rPr>
        <w:t>5</w:t>
      </w:r>
      <w:r w:rsidR="0048479C" w:rsidRPr="00F35764">
        <w:rPr>
          <w:lang w:val="lt-LT"/>
        </w:rPr>
        <w:t>7</w:t>
      </w:r>
      <w:r w:rsidR="0018497C" w:rsidRPr="00F35764">
        <w:rPr>
          <w:lang w:val="lt-LT"/>
        </w:rPr>
        <w:t>.</w:t>
      </w:r>
      <w:r w:rsidR="00C01B90" w:rsidRPr="00F35764">
        <w:rPr>
          <w:lang w:val="lt-LT"/>
        </w:rPr>
        <w:t xml:space="preserve"> </w:t>
      </w:r>
      <w:r w:rsidR="00B1676C" w:rsidRPr="00F35764">
        <w:rPr>
          <w:lang w:val="lt-LT"/>
        </w:rPr>
        <w:t>V</w:t>
      </w:r>
      <w:r w:rsidR="00C01B90" w:rsidRPr="00F35764">
        <w:rPr>
          <w:lang w:val="lt-LT"/>
        </w:rPr>
        <w:t>ietinių rinkliavų įpl</w:t>
      </w:r>
      <w:r w:rsidR="00A96E1E" w:rsidRPr="00F35764">
        <w:rPr>
          <w:lang w:val="lt-LT"/>
        </w:rPr>
        <w:t>aukas už komunalines atliekas</w:t>
      </w:r>
      <w:r w:rsidR="00255D58" w:rsidRPr="00F35764">
        <w:rPr>
          <w:lang w:val="lt-LT"/>
        </w:rPr>
        <w:t xml:space="preserve"> ir </w:t>
      </w:r>
      <w:r w:rsidR="00A96E1E" w:rsidRPr="00F35764">
        <w:rPr>
          <w:lang w:val="lt-LT"/>
        </w:rPr>
        <w:t>kit</w:t>
      </w:r>
      <w:r w:rsidR="00AF21E5" w:rsidRPr="00F35764">
        <w:rPr>
          <w:lang w:val="lt-LT"/>
        </w:rPr>
        <w:t>as</w:t>
      </w:r>
      <w:r w:rsidR="00A96E1E" w:rsidRPr="00F35764">
        <w:rPr>
          <w:lang w:val="lt-LT"/>
        </w:rPr>
        <w:t xml:space="preserve"> vietin</w:t>
      </w:r>
      <w:r w:rsidR="00CD4689" w:rsidRPr="00F35764">
        <w:rPr>
          <w:lang w:val="lt-LT"/>
        </w:rPr>
        <w:t>ių</w:t>
      </w:r>
      <w:r w:rsidR="00A96E1E" w:rsidRPr="00F35764">
        <w:rPr>
          <w:lang w:val="lt-LT"/>
        </w:rPr>
        <w:t xml:space="preserve"> rinkliav</w:t>
      </w:r>
      <w:r w:rsidR="00AF21E5" w:rsidRPr="00F35764">
        <w:rPr>
          <w:lang w:val="lt-LT"/>
        </w:rPr>
        <w:t>ų įplaukas</w:t>
      </w:r>
      <w:r w:rsidR="00C01B90" w:rsidRPr="00F35764">
        <w:rPr>
          <w:lang w:val="lt-LT"/>
        </w:rPr>
        <w:t xml:space="preserve"> Savivaldybės adminis</w:t>
      </w:r>
      <w:r w:rsidR="00CD4689" w:rsidRPr="00F35764">
        <w:rPr>
          <w:lang w:val="lt-LT"/>
        </w:rPr>
        <w:t>tracijos Buhalterinės apskaitos</w:t>
      </w:r>
      <w:r w:rsidR="00C01B90" w:rsidRPr="00F35764">
        <w:rPr>
          <w:lang w:val="lt-LT"/>
        </w:rPr>
        <w:t xml:space="preserve"> skyrius </w:t>
      </w:r>
      <w:r w:rsidR="00042D5A" w:rsidRPr="00F35764">
        <w:rPr>
          <w:lang w:val="lt-LT"/>
        </w:rPr>
        <w:t xml:space="preserve">atskirais pavedimais </w:t>
      </w:r>
      <w:r w:rsidR="00195600">
        <w:rPr>
          <w:lang w:val="lt-LT"/>
        </w:rPr>
        <w:t>perveda į S</w:t>
      </w:r>
      <w:r w:rsidR="00C01B90" w:rsidRPr="00F35764">
        <w:rPr>
          <w:lang w:val="lt-LT"/>
        </w:rPr>
        <w:t xml:space="preserve">avivaldybės biudžeto </w:t>
      </w:r>
      <w:r w:rsidR="00C44CC9" w:rsidRPr="00F35764">
        <w:rPr>
          <w:lang w:val="lt-LT"/>
        </w:rPr>
        <w:t xml:space="preserve">iždo </w:t>
      </w:r>
      <w:r w:rsidR="00C01B90" w:rsidRPr="00F35764">
        <w:rPr>
          <w:lang w:val="lt-LT"/>
        </w:rPr>
        <w:t>sąskaitą</w:t>
      </w:r>
      <w:r w:rsidR="00432ECB" w:rsidRPr="00F35764">
        <w:rPr>
          <w:lang w:val="lt-LT"/>
        </w:rPr>
        <w:t xml:space="preserve"> ne</w:t>
      </w:r>
      <w:r w:rsidR="0018497C" w:rsidRPr="00F35764">
        <w:rPr>
          <w:lang w:val="lt-LT"/>
        </w:rPr>
        <w:t xml:space="preserve"> </w:t>
      </w:r>
      <w:r w:rsidR="00CF1B4E" w:rsidRPr="00F35764">
        <w:rPr>
          <w:lang w:val="lt-LT"/>
        </w:rPr>
        <w:t>vėliau kaip paskutinę einamojo</w:t>
      </w:r>
      <w:r w:rsidR="00432ECB" w:rsidRPr="00F35764">
        <w:rPr>
          <w:lang w:val="lt-LT"/>
        </w:rPr>
        <w:t xml:space="preserve"> mėnesio dieną.</w:t>
      </w:r>
    </w:p>
    <w:p w:rsidR="00676A14" w:rsidRPr="00F35764" w:rsidRDefault="00486204" w:rsidP="00D35264">
      <w:pPr>
        <w:pStyle w:val="HTMLiankstoformatuotas"/>
        <w:tabs>
          <w:tab w:val="clear" w:pos="916"/>
        </w:tabs>
        <w:ind w:left="0" w:firstLine="1134"/>
        <w:jc w:val="both"/>
        <w:rPr>
          <w:rFonts w:ascii="Times New Roman" w:hAnsi="Times New Roman" w:cs="Times New Roman"/>
          <w:sz w:val="24"/>
          <w:szCs w:val="24"/>
        </w:rPr>
      </w:pPr>
      <w:r w:rsidRPr="00F35764">
        <w:rPr>
          <w:rFonts w:ascii="Times New Roman" w:hAnsi="Times New Roman" w:cs="Times New Roman"/>
          <w:sz w:val="24"/>
          <w:szCs w:val="24"/>
        </w:rPr>
        <w:t>5</w:t>
      </w:r>
      <w:r w:rsidR="00854F8D" w:rsidRPr="00F35764">
        <w:rPr>
          <w:rFonts w:ascii="Times New Roman" w:hAnsi="Times New Roman" w:cs="Times New Roman"/>
          <w:sz w:val="24"/>
          <w:szCs w:val="24"/>
        </w:rPr>
        <w:t>8</w:t>
      </w:r>
      <w:r w:rsidR="00CF5741" w:rsidRPr="00F35764">
        <w:rPr>
          <w:rFonts w:ascii="Times New Roman" w:hAnsi="Times New Roman" w:cs="Times New Roman"/>
          <w:sz w:val="24"/>
          <w:szCs w:val="24"/>
        </w:rPr>
        <w:t xml:space="preserve">. </w:t>
      </w:r>
      <w:r w:rsidR="00CD4689" w:rsidRPr="00F35764">
        <w:rPr>
          <w:rFonts w:ascii="Times New Roman" w:hAnsi="Times New Roman" w:cs="Times New Roman"/>
          <w:sz w:val="24"/>
          <w:szCs w:val="24"/>
        </w:rPr>
        <w:t>Savivaldybės</w:t>
      </w:r>
      <w:r w:rsidR="00676A14" w:rsidRPr="00F35764">
        <w:rPr>
          <w:rFonts w:ascii="Times New Roman" w:hAnsi="Times New Roman" w:cs="Times New Roman"/>
          <w:sz w:val="24"/>
          <w:szCs w:val="24"/>
        </w:rPr>
        <w:t xml:space="preserve"> </w:t>
      </w:r>
      <w:bookmarkStart w:id="4" w:name="19z"/>
      <w:r w:rsidR="00676A14" w:rsidRPr="00F35764">
        <w:rPr>
          <w:rFonts w:ascii="Times New Roman" w:hAnsi="Times New Roman" w:cs="Times New Roman"/>
          <w:sz w:val="24"/>
          <w:szCs w:val="24"/>
        </w:rPr>
        <w:fldChar w:fldCharType="begin"/>
      </w:r>
      <w:r w:rsidR="00676A14" w:rsidRPr="00F35764">
        <w:rPr>
          <w:rFonts w:ascii="Times New Roman" w:hAnsi="Times New Roman" w:cs="Times New Roman"/>
          <w:sz w:val="24"/>
          <w:szCs w:val="24"/>
        </w:rPr>
        <w:instrText xml:space="preserve"> HYPERLINK "http://192.168.30.250:8080/Litlex/LL.DLL?Tekstas=1?Id=213060&amp;Zd=biud%FEeto%2Bsandaros%2B%E1statymas&amp;BF=4" \l "20z" </w:instrText>
      </w:r>
      <w:r w:rsidR="00676A14" w:rsidRPr="00F35764">
        <w:rPr>
          <w:rFonts w:ascii="Times New Roman" w:hAnsi="Times New Roman" w:cs="Times New Roman"/>
          <w:sz w:val="24"/>
          <w:szCs w:val="24"/>
        </w:rPr>
        <w:fldChar w:fldCharType="separate"/>
      </w:r>
      <w:r w:rsidR="00676A14" w:rsidRPr="00F35764">
        <w:rPr>
          <w:rStyle w:val="Hipersaitas"/>
          <w:rFonts w:ascii="Times New Roman" w:hAnsi="Times New Roman" w:cs="Times New Roman"/>
          <w:color w:val="auto"/>
          <w:sz w:val="24"/>
          <w:szCs w:val="24"/>
          <w:u w:val="none"/>
        </w:rPr>
        <w:t>biudžeto</w:t>
      </w:r>
      <w:r w:rsidR="00676A14" w:rsidRPr="00F35764">
        <w:rPr>
          <w:rFonts w:ascii="Times New Roman" w:hAnsi="Times New Roman" w:cs="Times New Roman"/>
          <w:sz w:val="24"/>
          <w:szCs w:val="24"/>
        </w:rPr>
        <w:fldChar w:fldCharType="end"/>
      </w:r>
      <w:bookmarkEnd w:id="4"/>
      <w:r w:rsidR="00676A14" w:rsidRPr="00F35764">
        <w:rPr>
          <w:rFonts w:ascii="Times New Roman" w:hAnsi="Times New Roman" w:cs="Times New Roman"/>
          <w:sz w:val="24"/>
          <w:szCs w:val="24"/>
        </w:rPr>
        <w:t xml:space="preserve"> bal</w:t>
      </w:r>
      <w:r w:rsidR="00CD4689" w:rsidRPr="00F35764">
        <w:rPr>
          <w:rFonts w:ascii="Times New Roman" w:hAnsi="Times New Roman" w:cs="Times New Roman"/>
          <w:sz w:val="24"/>
          <w:szCs w:val="24"/>
        </w:rPr>
        <w:t>anso rodiklis valdomas taip, kaip nustatyta</w:t>
      </w:r>
      <w:r w:rsidR="00676A14" w:rsidRPr="00F35764">
        <w:rPr>
          <w:rFonts w:ascii="Times New Roman" w:hAnsi="Times New Roman" w:cs="Times New Roman"/>
          <w:sz w:val="24"/>
          <w:szCs w:val="24"/>
        </w:rPr>
        <w:t xml:space="preserve"> Lietuvos</w:t>
      </w:r>
      <w:r w:rsidR="00CD4689" w:rsidRPr="00F35764">
        <w:rPr>
          <w:rFonts w:ascii="Times New Roman" w:hAnsi="Times New Roman" w:cs="Times New Roman"/>
          <w:sz w:val="24"/>
          <w:szCs w:val="24"/>
        </w:rPr>
        <w:t xml:space="preserve"> Respublikos</w:t>
      </w:r>
      <w:r w:rsidR="00195600">
        <w:rPr>
          <w:rFonts w:ascii="Times New Roman" w:hAnsi="Times New Roman" w:cs="Times New Roman"/>
          <w:sz w:val="24"/>
          <w:szCs w:val="24"/>
        </w:rPr>
        <w:t xml:space="preserve"> f</w:t>
      </w:r>
      <w:r w:rsidR="00676A14" w:rsidRPr="00F35764">
        <w:rPr>
          <w:rFonts w:ascii="Times New Roman" w:hAnsi="Times New Roman" w:cs="Times New Roman"/>
          <w:sz w:val="24"/>
          <w:szCs w:val="24"/>
        </w:rPr>
        <w:t>iskalinės sutart</w:t>
      </w:r>
      <w:r w:rsidR="00CD4689" w:rsidRPr="00F35764">
        <w:rPr>
          <w:rFonts w:ascii="Times New Roman" w:hAnsi="Times New Roman" w:cs="Times New Roman"/>
          <w:sz w:val="24"/>
          <w:szCs w:val="24"/>
        </w:rPr>
        <w:t xml:space="preserve">ies įgyvendinimo konstitucinio įstatymo 4 straipsnio 4 </w:t>
      </w:r>
      <w:r w:rsidR="00676A14" w:rsidRPr="00F35764">
        <w:rPr>
          <w:rFonts w:ascii="Times New Roman" w:hAnsi="Times New Roman" w:cs="Times New Roman"/>
          <w:sz w:val="24"/>
          <w:szCs w:val="24"/>
        </w:rPr>
        <w:t>dalyje.</w:t>
      </w:r>
    </w:p>
    <w:p w:rsidR="00676A14" w:rsidRPr="00F35764" w:rsidRDefault="00486204" w:rsidP="00D35264">
      <w:pPr>
        <w:pStyle w:val="HTMLiankstoformatuotas"/>
        <w:tabs>
          <w:tab w:val="clear" w:pos="916"/>
          <w:tab w:val="left" w:pos="0"/>
        </w:tabs>
        <w:ind w:left="0" w:firstLine="1134"/>
        <w:jc w:val="both"/>
        <w:rPr>
          <w:rFonts w:ascii="Times New Roman" w:hAnsi="Times New Roman" w:cs="Times New Roman"/>
          <w:sz w:val="24"/>
          <w:szCs w:val="24"/>
        </w:rPr>
      </w:pPr>
      <w:r w:rsidRPr="00F35764">
        <w:rPr>
          <w:rFonts w:ascii="Times New Roman" w:hAnsi="Times New Roman" w:cs="Times New Roman"/>
          <w:sz w:val="24"/>
          <w:szCs w:val="24"/>
        </w:rPr>
        <w:t>5</w:t>
      </w:r>
      <w:r w:rsidR="00854F8D" w:rsidRPr="00F35764">
        <w:rPr>
          <w:rFonts w:ascii="Times New Roman" w:hAnsi="Times New Roman" w:cs="Times New Roman"/>
          <w:sz w:val="24"/>
          <w:szCs w:val="24"/>
        </w:rPr>
        <w:t>9</w:t>
      </w:r>
      <w:r w:rsidR="00CF5741" w:rsidRPr="00F35764">
        <w:rPr>
          <w:rFonts w:ascii="Times New Roman" w:hAnsi="Times New Roman" w:cs="Times New Roman"/>
          <w:sz w:val="24"/>
          <w:szCs w:val="24"/>
        </w:rPr>
        <w:t xml:space="preserve">. </w:t>
      </w:r>
      <w:r w:rsidR="00676A14" w:rsidRPr="00F35764">
        <w:rPr>
          <w:rFonts w:ascii="Times New Roman" w:hAnsi="Times New Roman" w:cs="Times New Roman"/>
          <w:sz w:val="24"/>
          <w:szCs w:val="24"/>
        </w:rPr>
        <w:t xml:space="preserve">Savivaldybės </w:t>
      </w:r>
      <w:bookmarkStart w:id="5" w:name="20z"/>
      <w:r w:rsidR="00676A14" w:rsidRPr="00F35764">
        <w:rPr>
          <w:rFonts w:ascii="Times New Roman" w:hAnsi="Times New Roman" w:cs="Times New Roman"/>
          <w:sz w:val="24"/>
          <w:szCs w:val="24"/>
        </w:rPr>
        <w:fldChar w:fldCharType="begin"/>
      </w:r>
      <w:r w:rsidR="00676A14" w:rsidRPr="00F35764">
        <w:rPr>
          <w:rFonts w:ascii="Times New Roman" w:hAnsi="Times New Roman" w:cs="Times New Roman"/>
          <w:sz w:val="24"/>
          <w:szCs w:val="24"/>
        </w:rPr>
        <w:instrText xml:space="preserve"> HYPERLINK "http://192.168.30.250:8080/Litlex/LL.DLL?Tekstas=1?Id=213060&amp;Zd=biud%FEeto%2Bsandaros%2B%E1statymas&amp;BF=4" \l "21z" </w:instrText>
      </w:r>
      <w:r w:rsidR="00676A14" w:rsidRPr="00F35764">
        <w:rPr>
          <w:rFonts w:ascii="Times New Roman" w:hAnsi="Times New Roman" w:cs="Times New Roman"/>
          <w:sz w:val="24"/>
          <w:szCs w:val="24"/>
        </w:rPr>
        <w:fldChar w:fldCharType="separate"/>
      </w:r>
      <w:r w:rsidR="00676A14" w:rsidRPr="00F35764">
        <w:rPr>
          <w:rStyle w:val="Hipersaitas"/>
          <w:rFonts w:ascii="Times New Roman" w:hAnsi="Times New Roman" w:cs="Times New Roman"/>
          <w:color w:val="auto"/>
          <w:sz w:val="24"/>
          <w:szCs w:val="24"/>
          <w:u w:val="none"/>
        </w:rPr>
        <w:t>biudžeto</w:t>
      </w:r>
      <w:r w:rsidR="00676A14" w:rsidRPr="00F35764">
        <w:rPr>
          <w:rFonts w:ascii="Times New Roman" w:hAnsi="Times New Roman" w:cs="Times New Roman"/>
          <w:sz w:val="24"/>
          <w:szCs w:val="24"/>
        </w:rPr>
        <w:fldChar w:fldCharType="end"/>
      </w:r>
      <w:bookmarkEnd w:id="5"/>
      <w:r w:rsidR="00CD4689" w:rsidRPr="00F35764">
        <w:rPr>
          <w:rFonts w:ascii="Times New Roman" w:hAnsi="Times New Roman" w:cs="Times New Roman"/>
          <w:sz w:val="24"/>
          <w:szCs w:val="24"/>
        </w:rPr>
        <w:t xml:space="preserve"> einamųjų metų</w:t>
      </w:r>
      <w:r w:rsidR="00676A14" w:rsidRPr="00F35764">
        <w:rPr>
          <w:rFonts w:ascii="Times New Roman" w:hAnsi="Times New Roman" w:cs="Times New Roman"/>
          <w:sz w:val="24"/>
          <w:szCs w:val="24"/>
        </w:rPr>
        <w:t xml:space="preserve"> pajamos </w:t>
      </w:r>
      <w:r w:rsidR="00CD4689" w:rsidRPr="00F35764">
        <w:rPr>
          <w:rFonts w:ascii="Times New Roman" w:hAnsi="Times New Roman" w:cs="Times New Roman"/>
          <w:sz w:val="24"/>
          <w:szCs w:val="24"/>
        </w:rPr>
        <w:t xml:space="preserve">koreguojamos pridedant nepanaudotą pajamų dalį </w:t>
      </w:r>
      <w:r w:rsidR="00DA286A" w:rsidRPr="00F35764">
        <w:rPr>
          <w:rFonts w:ascii="Times New Roman" w:hAnsi="Times New Roman" w:cs="Times New Roman"/>
          <w:sz w:val="24"/>
          <w:szCs w:val="24"/>
        </w:rPr>
        <w:t>–</w:t>
      </w:r>
      <w:r w:rsidR="00CD4689" w:rsidRPr="00F35764">
        <w:rPr>
          <w:rFonts w:ascii="Times New Roman" w:hAnsi="Times New Roman" w:cs="Times New Roman"/>
          <w:sz w:val="24"/>
          <w:szCs w:val="24"/>
        </w:rPr>
        <w:t xml:space="preserve"> praėjusių</w:t>
      </w:r>
      <w:r w:rsidR="00676A14" w:rsidRPr="00F35764">
        <w:rPr>
          <w:rFonts w:ascii="Times New Roman" w:hAnsi="Times New Roman" w:cs="Times New Roman"/>
          <w:sz w:val="24"/>
          <w:szCs w:val="24"/>
        </w:rPr>
        <w:t xml:space="preserve"> metų </w:t>
      </w:r>
      <w:bookmarkStart w:id="6" w:name="21z"/>
      <w:r w:rsidR="00676A14" w:rsidRPr="00F35764">
        <w:rPr>
          <w:rFonts w:ascii="Times New Roman" w:hAnsi="Times New Roman" w:cs="Times New Roman"/>
          <w:sz w:val="24"/>
          <w:szCs w:val="24"/>
        </w:rPr>
        <w:fldChar w:fldCharType="begin"/>
      </w:r>
      <w:r w:rsidR="00676A14" w:rsidRPr="00F35764">
        <w:rPr>
          <w:rFonts w:ascii="Times New Roman" w:hAnsi="Times New Roman" w:cs="Times New Roman"/>
          <w:sz w:val="24"/>
          <w:szCs w:val="24"/>
        </w:rPr>
        <w:instrText xml:space="preserve"> HYPERLINK "http://192.168.30.250:8080/Litlex/LL.DLL?Tekstas=1?Id=213060&amp;Zd=biud%FEeto%2Bsandaros%2B%E1statymas&amp;BF=4" \l "22z" </w:instrText>
      </w:r>
      <w:r w:rsidR="00676A14" w:rsidRPr="00F35764">
        <w:rPr>
          <w:rFonts w:ascii="Times New Roman" w:hAnsi="Times New Roman" w:cs="Times New Roman"/>
          <w:sz w:val="24"/>
          <w:szCs w:val="24"/>
        </w:rPr>
        <w:fldChar w:fldCharType="separate"/>
      </w:r>
      <w:r w:rsidR="00676A14" w:rsidRPr="00F35764">
        <w:rPr>
          <w:rStyle w:val="Hipersaitas"/>
          <w:rFonts w:ascii="Times New Roman" w:hAnsi="Times New Roman" w:cs="Times New Roman"/>
          <w:color w:val="auto"/>
          <w:sz w:val="24"/>
          <w:szCs w:val="24"/>
          <w:u w:val="none"/>
        </w:rPr>
        <w:t>biudžeto</w:t>
      </w:r>
      <w:r w:rsidR="00676A14" w:rsidRPr="00F35764">
        <w:rPr>
          <w:rFonts w:ascii="Times New Roman" w:hAnsi="Times New Roman" w:cs="Times New Roman"/>
          <w:sz w:val="24"/>
          <w:szCs w:val="24"/>
        </w:rPr>
        <w:fldChar w:fldCharType="end"/>
      </w:r>
      <w:bookmarkEnd w:id="6"/>
      <w:r w:rsidR="00CD4689" w:rsidRPr="00F35764">
        <w:rPr>
          <w:rFonts w:ascii="Times New Roman" w:hAnsi="Times New Roman" w:cs="Times New Roman"/>
          <w:sz w:val="24"/>
          <w:szCs w:val="24"/>
        </w:rPr>
        <w:t xml:space="preserve"> pajamų </w:t>
      </w:r>
      <w:r w:rsidR="00676A14" w:rsidRPr="00F35764">
        <w:rPr>
          <w:rFonts w:ascii="Times New Roman" w:hAnsi="Times New Roman" w:cs="Times New Roman"/>
          <w:sz w:val="24"/>
          <w:szCs w:val="24"/>
        </w:rPr>
        <w:t>dalį, kuri vir</w:t>
      </w:r>
      <w:r w:rsidR="00AA7C4C" w:rsidRPr="00F35764">
        <w:rPr>
          <w:rFonts w:ascii="Times New Roman" w:hAnsi="Times New Roman" w:cs="Times New Roman"/>
          <w:sz w:val="24"/>
          <w:szCs w:val="24"/>
        </w:rPr>
        <w:t xml:space="preserve">šija praėjusių metų panaudotus </w:t>
      </w:r>
      <w:r w:rsidR="00DA286A" w:rsidRPr="00F35764">
        <w:rPr>
          <w:rFonts w:ascii="Times New Roman" w:hAnsi="Times New Roman" w:cs="Times New Roman"/>
          <w:sz w:val="24"/>
          <w:szCs w:val="24"/>
        </w:rPr>
        <w:t>asignavimus (toliau</w:t>
      </w:r>
      <w:r w:rsidR="00676A14" w:rsidRPr="00F35764">
        <w:rPr>
          <w:rFonts w:ascii="Times New Roman" w:hAnsi="Times New Roman" w:cs="Times New Roman"/>
          <w:sz w:val="24"/>
          <w:szCs w:val="24"/>
        </w:rPr>
        <w:t xml:space="preserve"> </w:t>
      </w:r>
      <w:r w:rsidR="00DA286A" w:rsidRPr="00F35764">
        <w:rPr>
          <w:rFonts w:ascii="Times New Roman" w:hAnsi="Times New Roman" w:cs="Times New Roman"/>
          <w:sz w:val="24"/>
          <w:szCs w:val="24"/>
        </w:rPr>
        <w:t>–</w:t>
      </w:r>
      <w:r w:rsidR="0048479C" w:rsidRPr="00F35764">
        <w:rPr>
          <w:rFonts w:ascii="Times New Roman" w:hAnsi="Times New Roman" w:cs="Times New Roman"/>
          <w:sz w:val="24"/>
          <w:szCs w:val="24"/>
        </w:rPr>
        <w:t xml:space="preserve"> </w:t>
      </w:r>
      <w:r w:rsidR="00676A14" w:rsidRPr="00F35764">
        <w:rPr>
          <w:rFonts w:ascii="Times New Roman" w:hAnsi="Times New Roman" w:cs="Times New Roman"/>
          <w:sz w:val="24"/>
          <w:szCs w:val="24"/>
        </w:rPr>
        <w:t>nepanaudo</w:t>
      </w:r>
      <w:r w:rsidR="00CD4689" w:rsidRPr="00F35764">
        <w:rPr>
          <w:rFonts w:ascii="Times New Roman" w:hAnsi="Times New Roman" w:cs="Times New Roman"/>
          <w:sz w:val="24"/>
          <w:szCs w:val="24"/>
        </w:rPr>
        <w:t>t</w:t>
      </w:r>
      <w:r w:rsidR="00195600">
        <w:rPr>
          <w:rFonts w:ascii="Times New Roman" w:hAnsi="Times New Roman" w:cs="Times New Roman"/>
          <w:sz w:val="24"/>
          <w:szCs w:val="24"/>
        </w:rPr>
        <w:t>a pajamų dalis).</w:t>
      </w:r>
      <w:r w:rsidR="00460652">
        <w:rPr>
          <w:rFonts w:ascii="Times New Roman" w:hAnsi="Times New Roman" w:cs="Times New Roman"/>
          <w:sz w:val="24"/>
          <w:szCs w:val="24"/>
        </w:rPr>
        <w:t xml:space="preserve"> Einamųjų metų </w:t>
      </w:r>
      <w:r w:rsidR="008817C1" w:rsidRPr="00F35764">
        <w:rPr>
          <w:rFonts w:ascii="Times New Roman" w:hAnsi="Times New Roman" w:cs="Times New Roman"/>
          <w:sz w:val="24"/>
          <w:szCs w:val="24"/>
        </w:rPr>
        <w:t>asignavimai</w:t>
      </w:r>
      <w:r w:rsidR="002A0701">
        <w:rPr>
          <w:rFonts w:ascii="Times New Roman" w:hAnsi="Times New Roman" w:cs="Times New Roman"/>
          <w:sz w:val="24"/>
          <w:szCs w:val="24"/>
        </w:rPr>
        <w:t xml:space="preserve"> S</w:t>
      </w:r>
      <w:r w:rsidR="00CD4689" w:rsidRPr="00F35764">
        <w:rPr>
          <w:rFonts w:ascii="Times New Roman" w:hAnsi="Times New Roman" w:cs="Times New Roman"/>
          <w:sz w:val="24"/>
          <w:szCs w:val="24"/>
        </w:rPr>
        <w:t xml:space="preserve">avivaldybės biudžete </w:t>
      </w:r>
      <w:r w:rsidR="00676A14" w:rsidRPr="00F35764">
        <w:rPr>
          <w:rFonts w:ascii="Times New Roman" w:hAnsi="Times New Roman" w:cs="Times New Roman"/>
          <w:sz w:val="24"/>
          <w:szCs w:val="24"/>
        </w:rPr>
        <w:t>turi būti</w:t>
      </w:r>
      <w:r w:rsidR="00CD4689" w:rsidRPr="00F35764">
        <w:rPr>
          <w:rFonts w:ascii="Times New Roman" w:hAnsi="Times New Roman" w:cs="Times New Roman"/>
          <w:sz w:val="24"/>
          <w:szCs w:val="24"/>
        </w:rPr>
        <w:t xml:space="preserve"> numatyti visiems </w:t>
      </w:r>
      <w:r w:rsidR="00676A14" w:rsidRPr="00F35764">
        <w:rPr>
          <w:rFonts w:ascii="Times New Roman" w:hAnsi="Times New Roman" w:cs="Times New Roman"/>
          <w:sz w:val="24"/>
          <w:szCs w:val="24"/>
        </w:rPr>
        <w:t>trumpalaikiams įsipareigoji</w:t>
      </w:r>
      <w:r w:rsidR="00CD4689" w:rsidRPr="00F35764">
        <w:rPr>
          <w:rFonts w:ascii="Times New Roman" w:hAnsi="Times New Roman" w:cs="Times New Roman"/>
          <w:sz w:val="24"/>
          <w:szCs w:val="24"/>
        </w:rPr>
        <w:t xml:space="preserve">mams, </w:t>
      </w:r>
      <w:r w:rsidR="00676A14" w:rsidRPr="00F35764">
        <w:rPr>
          <w:rFonts w:ascii="Times New Roman" w:hAnsi="Times New Roman" w:cs="Times New Roman"/>
          <w:sz w:val="24"/>
          <w:szCs w:val="24"/>
        </w:rPr>
        <w:t>išskyrus sko</w:t>
      </w:r>
      <w:r w:rsidR="00CD4689" w:rsidRPr="00F35764">
        <w:rPr>
          <w:rFonts w:ascii="Times New Roman" w:hAnsi="Times New Roman" w:cs="Times New Roman"/>
          <w:sz w:val="24"/>
          <w:szCs w:val="24"/>
        </w:rPr>
        <w:t xml:space="preserve">linius įsipareigojimus (toliau </w:t>
      </w:r>
      <w:r w:rsidR="00DA286A" w:rsidRPr="00F35764">
        <w:rPr>
          <w:rFonts w:ascii="Times New Roman" w:hAnsi="Times New Roman" w:cs="Times New Roman"/>
          <w:sz w:val="24"/>
          <w:szCs w:val="24"/>
        </w:rPr>
        <w:t>–</w:t>
      </w:r>
      <w:r w:rsidR="00676A14" w:rsidRPr="00F35764">
        <w:rPr>
          <w:rFonts w:ascii="Times New Roman" w:hAnsi="Times New Roman" w:cs="Times New Roman"/>
          <w:sz w:val="24"/>
          <w:szCs w:val="24"/>
        </w:rPr>
        <w:t xml:space="preserve"> trumpalaikiai įsipareigojimai), buvusiems praėjusių metų gruodžio 31 dieną, padengti, neben</w:t>
      </w:r>
      <w:r w:rsidR="00CD4689" w:rsidRPr="00F35764">
        <w:rPr>
          <w:rFonts w:ascii="Times New Roman" w:hAnsi="Times New Roman" w:cs="Times New Roman"/>
          <w:sz w:val="24"/>
          <w:szCs w:val="24"/>
        </w:rPr>
        <w:t>t trumpalaikiai įsipareigojimai viršija nepanaudotų pajamų</w:t>
      </w:r>
      <w:r w:rsidR="00676A14" w:rsidRPr="00F35764">
        <w:rPr>
          <w:rFonts w:ascii="Times New Roman" w:hAnsi="Times New Roman" w:cs="Times New Roman"/>
          <w:sz w:val="24"/>
          <w:szCs w:val="24"/>
        </w:rPr>
        <w:t xml:space="preserve"> </w:t>
      </w:r>
      <w:r w:rsidR="00CD4689" w:rsidRPr="00F35764">
        <w:rPr>
          <w:rFonts w:ascii="Times New Roman" w:hAnsi="Times New Roman" w:cs="Times New Roman"/>
          <w:sz w:val="24"/>
          <w:szCs w:val="24"/>
        </w:rPr>
        <w:t>dalį</w:t>
      </w:r>
      <w:r w:rsidR="004D65EC" w:rsidRPr="00F35764">
        <w:rPr>
          <w:rFonts w:ascii="Times New Roman" w:hAnsi="Times New Roman" w:cs="Times New Roman"/>
          <w:sz w:val="24"/>
          <w:szCs w:val="24"/>
        </w:rPr>
        <w:t>,</w:t>
      </w:r>
      <w:r w:rsidR="00CD4689" w:rsidRPr="00F35764">
        <w:rPr>
          <w:rFonts w:ascii="Times New Roman" w:hAnsi="Times New Roman" w:cs="Times New Roman"/>
          <w:sz w:val="24"/>
          <w:szCs w:val="24"/>
        </w:rPr>
        <w:t xml:space="preserve"> tada numatomų padengti </w:t>
      </w:r>
      <w:r w:rsidR="00676A14" w:rsidRPr="00F35764">
        <w:rPr>
          <w:rFonts w:ascii="Times New Roman" w:hAnsi="Times New Roman" w:cs="Times New Roman"/>
          <w:sz w:val="24"/>
          <w:szCs w:val="24"/>
        </w:rPr>
        <w:t>trumpalaikių įsipareigojimų suma turi b</w:t>
      </w:r>
      <w:r w:rsidR="00CD4689" w:rsidRPr="00F35764">
        <w:rPr>
          <w:rFonts w:ascii="Times New Roman" w:hAnsi="Times New Roman" w:cs="Times New Roman"/>
          <w:sz w:val="24"/>
          <w:szCs w:val="24"/>
        </w:rPr>
        <w:t>ūti ne mažesnė negu nepanaudota</w:t>
      </w:r>
      <w:r w:rsidR="00676A14" w:rsidRPr="00F35764">
        <w:rPr>
          <w:rFonts w:ascii="Times New Roman" w:hAnsi="Times New Roman" w:cs="Times New Roman"/>
          <w:sz w:val="24"/>
          <w:szCs w:val="24"/>
        </w:rPr>
        <w:t xml:space="preserve"> pajamų dalis.</w:t>
      </w:r>
    </w:p>
    <w:p w:rsidR="00984302" w:rsidRPr="00F35764" w:rsidRDefault="00854F8D" w:rsidP="00D35264">
      <w:pPr>
        <w:ind w:firstLine="1134"/>
        <w:jc w:val="both"/>
        <w:rPr>
          <w:lang w:val="lt-LT"/>
        </w:rPr>
      </w:pPr>
      <w:r w:rsidRPr="00F35764">
        <w:t>60</w:t>
      </w:r>
      <w:r w:rsidR="00984302" w:rsidRPr="00F35764">
        <w:t>. Biudžetinės įstaig</w:t>
      </w:r>
      <w:r w:rsidR="00CD4689" w:rsidRPr="00F35764">
        <w:t xml:space="preserve">os pagal </w:t>
      </w:r>
      <w:r w:rsidR="00CD4689" w:rsidRPr="00F35764">
        <w:rPr>
          <w:lang w:val="lt-LT"/>
        </w:rPr>
        <w:t>Lietuvos Respublikos</w:t>
      </w:r>
      <w:r w:rsidR="00984302" w:rsidRPr="00F35764">
        <w:rPr>
          <w:lang w:val="lt-LT"/>
        </w:rPr>
        <w:t xml:space="preserve"> </w:t>
      </w:r>
      <w:hyperlink r:id="rId8" w:tgtFrame="FTurinys" w:history="1">
        <w:r w:rsidR="00984302" w:rsidRPr="00F35764">
          <w:rPr>
            <w:rStyle w:val="Hipersaitas"/>
            <w:iCs/>
            <w:color w:val="000000"/>
            <w:u w:val="none"/>
            <w:lang w:val="lt-LT"/>
          </w:rPr>
          <w:t>labdaros</w:t>
        </w:r>
        <w:r w:rsidR="00416578" w:rsidRPr="00F35764">
          <w:rPr>
            <w:rStyle w:val="Hipersaitas"/>
            <w:iCs/>
            <w:color w:val="000000"/>
            <w:u w:val="none"/>
            <w:lang w:val="lt-LT"/>
          </w:rPr>
          <w:t xml:space="preserve"> </w:t>
        </w:r>
        <w:r w:rsidR="00CD4689" w:rsidRPr="00F35764">
          <w:rPr>
            <w:rStyle w:val="Hipersaitas"/>
            <w:iCs/>
            <w:color w:val="000000"/>
            <w:u w:val="none"/>
            <w:lang w:val="lt-LT"/>
          </w:rPr>
          <w:t>ir</w:t>
        </w:r>
        <w:r w:rsidR="00984302" w:rsidRPr="00F35764">
          <w:rPr>
            <w:rStyle w:val="Hipersaitas"/>
            <w:iCs/>
            <w:color w:val="000000"/>
            <w:u w:val="none"/>
            <w:lang w:val="lt-LT"/>
          </w:rPr>
          <w:t xml:space="preserve"> paramos įstatymą</w:t>
        </w:r>
      </w:hyperlink>
      <w:r w:rsidR="00984302" w:rsidRPr="00F35764">
        <w:rPr>
          <w:lang w:val="lt-LT"/>
        </w:rPr>
        <w:t xml:space="preserve"> gaut</w:t>
      </w:r>
      <w:r w:rsidR="00CD4689" w:rsidRPr="00F35764">
        <w:rPr>
          <w:lang w:val="lt-LT"/>
        </w:rPr>
        <w:t>ą paramą (pinigines lėšas) gali</w:t>
      </w:r>
      <w:r w:rsidR="00984302" w:rsidRPr="00F35764">
        <w:rPr>
          <w:lang w:val="lt-LT"/>
        </w:rPr>
        <w:t xml:space="preserve"> naudoti</w:t>
      </w:r>
      <w:r w:rsidR="00416578" w:rsidRPr="00F35764">
        <w:rPr>
          <w:lang w:val="lt-LT"/>
        </w:rPr>
        <w:t xml:space="preserve"> </w:t>
      </w:r>
      <w:r w:rsidR="00CD4689" w:rsidRPr="00F35764">
        <w:rPr>
          <w:lang w:val="lt-LT"/>
        </w:rPr>
        <w:t xml:space="preserve">biudžetinių įstaigų uždaviniams įgyvendinti </w:t>
      </w:r>
      <w:r w:rsidR="00984302" w:rsidRPr="00F35764">
        <w:rPr>
          <w:lang w:val="lt-LT"/>
        </w:rPr>
        <w:t>ir funkcijoms</w:t>
      </w:r>
      <w:r w:rsidR="00416578" w:rsidRPr="00F35764">
        <w:rPr>
          <w:lang w:val="lt-LT"/>
        </w:rPr>
        <w:t xml:space="preserve"> </w:t>
      </w:r>
      <w:r w:rsidR="00984302" w:rsidRPr="00F35764">
        <w:rPr>
          <w:lang w:val="lt-LT"/>
        </w:rPr>
        <w:t>atlikti.</w:t>
      </w:r>
    </w:p>
    <w:p w:rsidR="00984302" w:rsidRPr="00F35764" w:rsidRDefault="00D35264" w:rsidP="00D35264">
      <w:pPr>
        <w:ind w:firstLine="1134"/>
        <w:jc w:val="both"/>
        <w:rPr>
          <w:lang w:val="lt-LT"/>
        </w:rPr>
      </w:pPr>
      <w:r w:rsidRPr="00F35764">
        <w:t>6</w:t>
      </w:r>
      <w:r w:rsidR="00854F8D" w:rsidRPr="00F35764">
        <w:t>1</w:t>
      </w:r>
      <w:r w:rsidR="00CD4689" w:rsidRPr="00F35764">
        <w:t>.</w:t>
      </w:r>
      <w:r w:rsidR="00984302" w:rsidRPr="00F35764">
        <w:t xml:space="preserve"> </w:t>
      </w:r>
      <w:r w:rsidR="00984302" w:rsidRPr="00F35764">
        <w:rPr>
          <w:lang w:val="lt-LT"/>
        </w:rPr>
        <w:t>Gautos paramos apskaita tvarkoma vadovaujanti</w:t>
      </w:r>
      <w:r w:rsidR="00AA7C4C" w:rsidRPr="00F35764">
        <w:rPr>
          <w:lang w:val="lt-LT"/>
        </w:rPr>
        <w:t xml:space="preserve">s </w:t>
      </w:r>
      <w:r w:rsidR="00984302" w:rsidRPr="00F35764">
        <w:rPr>
          <w:lang w:val="lt-LT"/>
        </w:rPr>
        <w:t>Lietuvos</w:t>
      </w:r>
      <w:r w:rsidR="00D71EDF" w:rsidRPr="00F35764">
        <w:rPr>
          <w:lang w:val="lt-LT"/>
        </w:rPr>
        <w:t xml:space="preserve"> </w:t>
      </w:r>
      <w:r w:rsidR="00984302" w:rsidRPr="00F35764">
        <w:rPr>
          <w:lang w:val="lt-LT"/>
        </w:rPr>
        <w:t xml:space="preserve">Respublikos </w:t>
      </w:r>
      <w:hyperlink r:id="rId9" w:tgtFrame="FTurinys" w:history="1">
        <w:r w:rsidR="00984302" w:rsidRPr="00F35764">
          <w:rPr>
            <w:rStyle w:val="Hipersaitas"/>
            <w:iCs/>
            <w:color w:val="000000"/>
            <w:u w:val="none"/>
            <w:lang w:val="lt-LT"/>
          </w:rPr>
          <w:t>labdaros ir paramos įstatymu</w:t>
        </w:r>
      </w:hyperlink>
      <w:r w:rsidR="00CD4689" w:rsidRPr="00F35764">
        <w:rPr>
          <w:lang w:val="lt-LT"/>
        </w:rPr>
        <w:t xml:space="preserve"> ir ji naudojama</w:t>
      </w:r>
      <w:r w:rsidR="00984302" w:rsidRPr="00F35764">
        <w:rPr>
          <w:lang w:val="lt-LT"/>
        </w:rPr>
        <w:t xml:space="preserve"> pagal</w:t>
      </w:r>
      <w:r w:rsidR="00416578" w:rsidRPr="00F35764">
        <w:rPr>
          <w:lang w:val="lt-LT"/>
        </w:rPr>
        <w:t xml:space="preserve"> </w:t>
      </w:r>
      <w:r w:rsidR="00CD4689" w:rsidRPr="00F35764">
        <w:rPr>
          <w:lang w:val="lt-LT"/>
        </w:rPr>
        <w:t>atskirą</w:t>
      </w:r>
      <w:r w:rsidR="00984302" w:rsidRPr="00F35764">
        <w:rPr>
          <w:lang w:val="lt-LT"/>
        </w:rPr>
        <w:t xml:space="preserve"> biudžetinės įstai</w:t>
      </w:r>
      <w:r w:rsidR="00CD4689" w:rsidRPr="00F35764">
        <w:rPr>
          <w:lang w:val="lt-LT"/>
        </w:rPr>
        <w:t xml:space="preserve">gos vadovo patvirtintą išlaidų </w:t>
      </w:r>
      <w:r w:rsidR="004D65EC" w:rsidRPr="00F35764">
        <w:rPr>
          <w:lang w:val="lt-LT"/>
        </w:rPr>
        <w:t>sąmatą (Forma BFP–</w:t>
      </w:r>
      <w:r w:rsidR="00432ECB" w:rsidRPr="00F35764">
        <w:rPr>
          <w:lang w:val="lt-LT"/>
        </w:rPr>
        <w:t>1)</w:t>
      </w:r>
      <w:r w:rsidR="00A5535D" w:rsidRPr="00F35764">
        <w:rPr>
          <w:lang w:val="lt-LT"/>
        </w:rPr>
        <w:t>. Sąmata sudaroma pagal skirtos paramos tikslus, ji</w:t>
      </w:r>
      <w:r w:rsidR="00CF5741" w:rsidRPr="00F35764">
        <w:rPr>
          <w:lang w:val="lt-LT"/>
        </w:rPr>
        <w:t xml:space="preserve"> </w:t>
      </w:r>
      <w:r w:rsidR="00CD4689" w:rsidRPr="00F35764">
        <w:rPr>
          <w:lang w:val="lt-LT"/>
        </w:rPr>
        <w:t>turi</w:t>
      </w:r>
      <w:r w:rsidR="00984302" w:rsidRPr="00F35764">
        <w:rPr>
          <w:lang w:val="lt-LT"/>
        </w:rPr>
        <w:t xml:space="preserve"> būti sude</w:t>
      </w:r>
      <w:r w:rsidR="00CD4689" w:rsidRPr="00F35764">
        <w:rPr>
          <w:lang w:val="lt-LT"/>
        </w:rPr>
        <w:t>rinta su paramos teikėju, jeigu</w:t>
      </w:r>
      <w:r w:rsidR="00984302" w:rsidRPr="00F35764">
        <w:rPr>
          <w:lang w:val="lt-LT"/>
        </w:rPr>
        <w:t xml:space="preserve">  sudaroma</w:t>
      </w:r>
      <w:r w:rsidR="00416578" w:rsidRPr="00F35764">
        <w:rPr>
          <w:lang w:val="lt-LT"/>
        </w:rPr>
        <w:t xml:space="preserve"> </w:t>
      </w:r>
      <w:r w:rsidR="00984302" w:rsidRPr="00F35764">
        <w:rPr>
          <w:lang w:val="lt-LT"/>
        </w:rPr>
        <w:t>paramos teikimo sutartis, kurioje ši sąlyga numatyta.</w:t>
      </w:r>
    </w:p>
    <w:p w:rsidR="00984302" w:rsidRPr="00F35764" w:rsidRDefault="00D35264" w:rsidP="00D35264">
      <w:pPr>
        <w:ind w:firstLine="1134"/>
        <w:jc w:val="both"/>
        <w:rPr>
          <w:lang w:val="lt-LT"/>
        </w:rPr>
      </w:pPr>
      <w:r w:rsidRPr="00F35764">
        <w:rPr>
          <w:lang w:val="lt-LT"/>
        </w:rPr>
        <w:t>6</w:t>
      </w:r>
      <w:r w:rsidR="00854F8D" w:rsidRPr="00F35764">
        <w:rPr>
          <w:lang w:val="lt-LT"/>
        </w:rPr>
        <w:t>2</w:t>
      </w:r>
      <w:r w:rsidR="00CD4689" w:rsidRPr="00F35764">
        <w:rPr>
          <w:lang w:val="lt-LT"/>
        </w:rPr>
        <w:t xml:space="preserve">. Biudžetinių įstaigų depozitai </w:t>
      </w:r>
      <w:r w:rsidR="004D65EC" w:rsidRPr="00F35764">
        <w:rPr>
          <w:lang w:val="lt-LT"/>
        </w:rPr>
        <w:t>–</w:t>
      </w:r>
      <w:r w:rsidR="00CD4689" w:rsidRPr="00F35764">
        <w:rPr>
          <w:lang w:val="lt-LT"/>
        </w:rPr>
        <w:t xml:space="preserve"> laikinai šių </w:t>
      </w:r>
      <w:r w:rsidR="00984302" w:rsidRPr="00F35764">
        <w:rPr>
          <w:lang w:val="lt-LT"/>
        </w:rPr>
        <w:t>įstaigų</w:t>
      </w:r>
      <w:r w:rsidR="00416578" w:rsidRPr="00F35764">
        <w:rPr>
          <w:lang w:val="lt-LT"/>
        </w:rPr>
        <w:t xml:space="preserve"> </w:t>
      </w:r>
      <w:r w:rsidR="00CD4689" w:rsidRPr="00F35764">
        <w:rPr>
          <w:lang w:val="lt-LT"/>
        </w:rPr>
        <w:t xml:space="preserve">saugomos ir tam tikrų aplinkybių arba susitarimų </w:t>
      </w:r>
      <w:r w:rsidR="00984302" w:rsidRPr="00F35764">
        <w:rPr>
          <w:lang w:val="lt-LT"/>
        </w:rPr>
        <w:t>sąlygojamos</w:t>
      </w:r>
      <w:r w:rsidR="00416578" w:rsidRPr="00F35764">
        <w:rPr>
          <w:lang w:val="lt-LT"/>
        </w:rPr>
        <w:t xml:space="preserve"> </w:t>
      </w:r>
      <w:r w:rsidR="00CD4689" w:rsidRPr="00F35764">
        <w:rPr>
          <w:lang w:val="lt-LT"/>
        </w:rPr>
        <w:t xml:space="preserve">lėšos. </w:t>
      </w:r>
      <w:r w:rsidR="00984302" w:rsidRPr="00F35764">
        <w:rPr>
          <w:lang w:val="lt-LT"/>
        </w:rPr>
        <w:t>Depozitinės lėšos laiko</w:t>
      </w:r>
      <w:r w:rsidR="00CD4689" w:rsidRPr="00F35764">
        <w:rPr>
          <w:lang w:val="lt-LT"/>
        </w:rPr>
        <w:t xml:space="preserve">mos atskiroje banko sąskaitoje </w:t>
      </w:r>
      <w:r w:rsidR="00984302" w:rsidRPr="00F35764">
        <w:rPr>
          <w:lang w:val="lt-LT"/>
        </w:rPr>
        <w:t>ir</w:t>
      </w:r>
      <w:r w:rsidR="00416578" w:rsidRPr="00F35764">
        <w:rPr>
          <w:lang w:val="lt-LT"/>
        </w:rPr>
        <w:t xml:space="preserve"> </w:t>
      </w:r>
      <w:r w:rsidR="00CD4689" w:rsidRPr="00F35764">
        <w:rPr>
          <w:lang w:val="lt-LT"/>
        </w:rPr>
        <w:t xml:space="preserve">susidarius atitinkamoms aplinkybėms grąžinamos asmenims </w:t>
      </w:r>
      <w:r w:rsidR="00984302" w:rsidRPr="00F35764">
        <w:rPr>
          <w:lang w:val="lt-LT"/>
        </w:rPr>
        <w:t>arba</w:t>
      </w:r>
      <w:r w:rsidR="00416578" w:rsidRPr="00F35764">
        <w:rPr>
          <w:lang w:val="lt-LT"/>
        </w:rPr>
        <w:t xml:space="preserve"> </w:t>
      </w:r>
      <w:r w:rsidR="00984302" w:rsidRPr="00F35764">
        <w:rPr>
          <w:lang w:val="lt-LT"/>
        </w:rPr>
        <w:t xml:space="preserve">organizacijoms (toliau </w:t>
      </w:r>
      <w:r w:rsidR="004D65EC" w:rsidRPr="00F35764">
        <w:rPr>
          <w:lang w:val="lt-LT"/>
        </w:rPr>
        <w:t>–</w:t>
      </w:r>
      <w:r w:rsidR="00984302" w:rsidRPr="00F35764">
        <w:rPr>
          <w:lang w:val="lt-LT"/>
        </w:rPr>
        <w:t>depozitoriai), kuriems jos priklauso.</w:t>
      </w:r>
    </w:p>
    <w:p w:rsidR="00984302" w:rsidRPr="00F35764" w:rsidRDefault="00486204" w:rsidP="00D35264">
      <w:pPr>
        <w:ind w:firstLine="1134"/>
        <w:jc w:val="both"/>
        <w:rPr>
          <w:lang w:val="lt-LT"/>
        </w:rPr>
      </w:pPr>
      <w:r w:rsidRPr="00F35764">
        <w:rPr>
          <w:lang w:val="lt-LT"/>
        </w:rPr>
        <w:t>6</w:t>
      </w:r>
      <w:r w:rsidR="00854F8D" w:rsidRPr="00F35764">
        <w:rPr>
          <w:lang w:val="lt-LT"/>
        </w:rPr>
        <w:t>3</w:t>
      </w:r>
      <w:r w:rsidR="00984302" w:rsidRPr="00F35764">
        <w:rPr>
          <w:lang w:val="lt-LT"/>
        </w:rPr>
        <w:t>. Biudžetinės įstaigos depozitus saugo ribotą laiką:</w:t>
      </w:r>
    </w:p>
    <w:p w:rsidR="00CD4689" w:rsidRPr="00F35764" w:rsidRDefault="00486204" w:rsidP="00D35264">
      <w:pPr>
        <w:ind w:firstLine="1134"/>
        <w:jc w:val="both"/>
        <w:rPr>
          <w:lang w:val="lt-LT"/>
        </w:rPr>
      </w:pPr>
      <w:r w:rsidRPr="00F35764">
        <w:rPr>
          <w:lang w:val="lt-LT"/>
        </w:rPr>
        <w:t>6</w:t>
      </w:r>
      <w:r w:rsidR="00854F8D" w:rsidRPr="00F35764">
        <w:rPr>
          <w:lang w:val="lt-LT"/>
        </w:rPr>
        <w:t>3</w:t>
      </w:r>
      <w:r w:rsidR="00984302" w:rsidRPr="00F35764">
        <w:rPr>
          <w:lang w:val="lt-LT"/>
        </w:rPr>
        <w:t xml:space="preserve">.1. lėšas, kurios turi būti grąžintos fiziniams asmenims, </w:t>
      </w:r>
      <w:r w:rsidR="004D65EC" w:rsidRPr="00F35764">
        <w:rPr>
          <w:lang w:val="lt-LT"/>
        </w:rPr>
        <w:t xml:space="preserve">– </w:t>
      </w:r>
      <w:r w:rsidR="00CD4689" w:rsidRPr="00F35764">
        <w:rPr>
          <w:lang w:val="lt-LT"/>
        </w:rPr>
        <w:t xml:space="preserve">3 metus po </w:t>
      </w:r>
      <w:r w:rsidR="00984302" w:rsidRPr="00F35764">
        <w:rPr>
          <w:lang w:val="lt-LT"/>
        </w:rPr>
        <w:t>šių lėš</w:t>
      </w:r>
      <w:r w:rsidR="00CD4689" w:rsidRPr="00F35764">
        <w:rPr>
          <w:lang w:val="lt-LT"/>
        </w:rPr>
        <w:t>ų grąžinimo sąlygose nustatyto termino.</w:t>
      </w:r>
    </w:p>
    <w:p w:rsidR="00984302" w:rsidRPr="00F35764" w:rsidRDefault="00486204" w:rsidP="00D35264">
      <w:pPr>
        <w:ind w:firstLine="1134"/>
        <w:jc w:val="both"/>
        <w:rPr>
          <w:lang w:val="lt-LT"/>
        </w:rPr>
      </w:pPr>
      <w:r w:rsidRPr="00F35764">
        <w:rPr>
          <w:lang w:val="lt-LT"/>
        </w:rPr>
        <w:t>6</w:t>
      </w:r>
      <w:r w:rsidR="00854F8D" w:rsidRPr="00F35764">
        <w:rPr>
          <w:lang w:val="lt-LT"/>
        </w:rPr>
        <w:t>3</w:t>
      </w:r>
      <w:r w:rsidR="00CD4689" w:rsidRPr="00F35764">
        <w:rPr>
          <w:lang w:val="lt-LT"/>
        </w:rPr>
        <w:t>.2. lėšas, kurios turi būti</w:t>
      </w:r>
      <w:r w:rsidR="00984302" w:rsidRPr="00F35764">
        <w:rPr>
          <w:lang w:val="lt-LT"/>
        </w:rPr>
        <w:t xml:space="preserve"> grąžintos</w:t>
      </w:r>
      <w:r w:rsidR="00CD4689" w:rsidRPr="00F35764">
        <w:rPr>
          <w:lang w:val="lt-LT"/>
        </w:rPr>
        <w:t xml:space="preserve"> </w:t>
      </w:r>
      <w:r w:rsidR="00984302" w:rsidRPr="00F35764">
        <w:rPr>
          <w:lang w:val="lt-LT"/>
        </w:rPr>
        <w:t xml:space="preserve"> biudžetinėms</w:t>
      </w:r>
      <w:r w:rsidR="00416578" w:rsidRPr="00F35764">
        <w:rPr>
          <w:lang w:val="lt-LT"/>
        </w:rPr>
        <w:t xml:space="preserve"> </w:t>
      </w:r>
      <w:r w:rsidR="00984302" w:rsidRPr="00F35764">
        <w:rPr>
          <w:lang w:val="lt-LT"/>
        </w:rPr>
        <w:t xml:space="preserve">įstaigoms, </w:t>
      </w:r>
      <w:r w:rsidR="004D65EC" w:rsidRPr="00F35764">
        <w:rPr>
          <w:lang w:val="lt-LT"/>
        </w:rPr>
        <w:t>–</w:t>
      </w:r>
      <w:r w:rsidR="00984302" w:rsidRPr="00F35764">
        <w:rPr>
          <w:lang w:val="lt-LT"/>
        </w:rPr>
        <w:t xml:space="preserve"> iki metų pabaigos;</w:t>
      </w:r>
    </w:p>
    <w:p w:rsidR="00984302" w:rsidRPr="00F35764" w:rsidRDefault="00486204" w:rsidP="00D35264">
      <w:pPr>
        <w:ind w:firstLine="1134"/>
        <w:jc w:val="both"/>
        <w:rPr>
          <w:lang w:val="lt-LT"/>
        </w:rPr>
      </w:pPr>
      <w:r w:rsidRPr="00F35764">
        <w:rPr>
          <w:lang w:val="lt-LT"/>
        </w:rPr>
        <w:t>6</w:t>
      </w:r>
      <w:r w:rsidR="00D35264" w:rsidRPr="00F35764">
        <w:rPr>
          <w:lang w:val="lt-LT"/>
        </w:rPr>
        <w:t>3</w:t>
      </w:r>
      <w:r w:rsidR="00CD4689" w:rsidRPr="00F35764">
        <w:rPr>
          <w:lang w:val="lt-LT"/>
        </w:rPr>
        <w:t>.3.</w:t>
      </w:r>
      <w:r w:rsidR="00984302" w:rsidRPr="00F35764">
        <w:rPr>
          <w:lang w:val="lt-LT"/>
        </w:rPr>
        <w:t xml:space="preserve"> lėšas, kurios turi būti</w:t>
      </w:r>
      <w:r w:rsidR="00CD4689" w:rsidRPr="00F35764">
        <w:rPr>
          <w:lang w:val="lt-LT"/>
        </w:rPr>
        <w:t xml:space="preserve"> grąžintos kitiems</w:t>
      </w:r>
      <w:r w:rsidR="00984302" w:rsidRPr="00F35764">
        <w:rPr>
          <w:lang w:val="lt-LT"/>
        </w:rPr>
        <w:t xml:space="preserve"> juridiniams</w:t>
      </w:r>
      <w:r w:rsidR="00416578" w:rsidRPr="00F35764">
        <w:rPr>
          <w:lang w:val="lt-LT"/>
        </w:rPr>
        <w:t xml:space="preserve"> </w:t>
      </w:r>
      <w:r w:rsidR="00CD4689" w:rsidRPr="00F35764">
        <w:rPr>
          <w:lang w:val="lt-LT"/>
        </w:rPr>
        <w:t xml:space="preserve">asmenims, </w:t>
      </w:r>
      <w:r w:rsidR="004D65EC" w:rsidRPr="00F35764">
        <w:rPr>
          <w:lang w:val="lt-LT"/>
        </w:rPr>
        <w:t xml:space="preserve">– </w:t>
      </w:r>
      <w:r w:rsidR="00CD4689" w:rsidRPr="00F35764">
        <w:rPr>
          <w:lang w:val="lt-LT"/>
        </w:rPr>
        <w:t xml:space="preserve">metus po šių lėšų grąžinimo sąlygose </w:t>
      </w:r>
      <w:r w:rsidR="00984302" w:rsidRPr="00F35764">
        <w:rPr>
          <w:lang w:val="lt-LT"/>
        </w:rPr>
        <w:t>nustatyto</w:t>
      </w:r>
      <w:r w:rsidR="00416578" w:rsidRPr="00F35764">
        <w:rPr>
          <w:lang w:val="lt-LT"/>
        </w:rPr>
        <w:t xml:space="preserve"> </w:t>
      </w:r>
      <w:r w:rsidR="00984302" w:rsidRPr="00F35764">
        <w:rPr>
          <w:lang w:val="lt-LT"/>
        </w:rPr>
        <w:t>termino.</w:t>
      </w:r>
    </w:p>
    <w:p w:rsidR="00984302" w:rsidRPr="00F35764" w:rsidRDefault="00486204" w:rsidP="00D35264">
      <w:pPr>
        <w:ind w:firstLine="1134"/>
        <w:jc w:val="both"/>
        <w:rPr>
          <w:lang w:val="lt-LT"/>
        </w:rPr>
      </w:pPr>
      <w:r w:rsidRPr="00F35764">
        <w:rPr>
          <w:lang w:val="lt-LT"/>
        </w:rPr>
        <w:t>6</w:t>
      </w:r>
      <w:r w:rsidR="00D35264" w:rsidRPr="00F35764">
        <w:rPr>
          <w:lang w:val="lt-LT"/>
        </w:rPr>
        <w:t>4</w:t>
      </w:r>
      <w:r w:rsidR="00CD4689" w:rsidRPr="00F35764">
        <w:rPr>
          <w:lang w:val="lt-LT"/>
        </w:rPr>
        <w:t>. Depozitoriams</w:t>
      </w:r>
      <w:r w:rsidR="00DB76DD" w:rsidRPr="00F35764">
        <w:rPr>
          <w:lang w:val="lt-LT"/>
        </w:rPr>
        <w:t xml:space="preserve"> </w:t>
      </w:r>
      <w:r w:rsidR="00CD4689" w:rsidRPr="00F35764">
        <w:rPr>
          <w:lang w:val="lt-LT"/>
        </w:rPr>
        <w:t xml:space="preserve"> nustatytu laiku neatsiėmus savo</w:t>
      </w:r>
      <w:r w:rsidR="00984302" w:rsidRPr="00F35764">
        <w:rPr>
          <w:lang w:val="lt-LT"/>
        </w:rPr>
        <w:t xml:space="preserve"> lėšų,</w:t>
      </w:r>
      <w:r w:rsidR="00416578" w:rsidRPr="00F35764">
        <w:rPr>
          <w:lang w:val="lt-LT"/>
        </w:rPr>
        <w:t xml:space="preserve"> </w:t>
      </w:r>
      <w:r w:rsidR="00984302" w:rsidRPr="00F35764">
        <w:rPr>
          <w:lang w:val="lt-LT"/>
        </w:rPr>
        <w:t>biudžetinės įstaigos perveda jas į atitinkamo biudžeto pajamas.</w:t>
      </w:r>
    </w:p>
    <w:p w:rsidR="00984302" w:rsidRPr="00F35764" w:rsidRDefault="00486204" w:rsidP="00D35264">
      <w:pPr>
        <w:ind w:firstLine="1134"/>
        <w:jc w:val="both"/>
        <w:rPr>
          <w:lang w:val="lt-LT"/>
        </w:rPr>
      </w:pPr>
      <w:r w:rsidRPr="00F35764">
        <w:rPr>
          <w:lang w:val="lt-LT"/>
        </w:rPr>
        <w:t>6</w:t>
      </w:r>
      <w:r w:rsidR="00D35264" w:rsidRPr="00F35764">
        <w:rPr>
          <w:lang w:val="lt-LT"/>
        </w:rPr>
        <w:t>5</w:t>
      </w:r>
      <w:r w:rsidR="00984302" w:rsidRPr="00F35764">
        <w:rPr>
          <w:lang w:val="lt-LT"/>
        </w:rPr>
        <w:t>. Kitoms biudžetinių įstaigų lėšoms priskiriamos:</w:t>
      </w:r>
    </w:p>
    <w:p w:rsidR="00984302" w:rsidRPr="00F35764" w:rsidRDefault="00486204" w:rsidP="00D35264">
      <w:pPr>
        <w:ind w:firstLine="1134"/>
        <w:jc w:val="both"/>
        <w:rPr>
          <w:lang w:val="lt-LT"/>
        </w:rPr>
      </w:pPr>
      <w:r w:rsidRPr="00F35764">
        <w:rPr>
          <w:lang w:val="lt-LT"/>
        </w:rPr>
        <w:t>6</w:t>
      </w:r>
      <w:r w:rsidR="00D35264" w:rsidRPr="00F35764">
        <w:rPr>
          <w:lang w:val="lt-LT"/>
        </w:rPr>
        <w:t>5</w:t>
      </w:r>
      <w:r w:rsidR="00984302" w:rsidRPr="00F35764">
        <w:rPr>
          <w:lang w:val="lt-LT"/>
        </w:rPr>
        <w:t>.1. įplaukos, gautos atsitikus draudiminiam įvykiui;</w:t>
      </w:r>
    </w:p>
    <w:p w:rsidR="00984302" w:rsidRPr="00F35764" w:rsidRDefault="00486204" w:rsidP="00D35264">
      <w:pPr>
        <w:ind w:firstLine="1134"/>
        <w:jc w:val="both"/>
        <w:rPr>
          <w:lang w:val="lt-LT"/>
        </w:rPr>
      </w:pPr>
      <w:r w:rsidRPr="00F35764">
        <w:rPr>
          <w:lang w:val="lt-LT"/>
        </w:rPr>
        <w:t>6</w:t>
      </w:r>
      <w:r w:rsidR="00D35264" w:rsidRPr="00F35764">
        <w:rPr>
          <w:lang w:val="lt-LT"/>
        </w:rPr>
        <w:t>5</w:t>
      </w:r>
      <w:r w:rsidR="00CD4689" w:rsidRPr="00F35764">
        <w:rPr>
          <w:lang w:val="lt-LT"/>
        </w:rPr>
        <w:t>.2.</w:t>
      </w:r>
      <w:r w:rsidR="00984302" w:rsidRPr="00F35764">
        <w:rPr>
          <w:lang w:val="lt-LT"/>
        </w:rPr>
        <w:t xml:space="preserve"> kompensacijos</w:t>
      </w:r>
      <w:r w:rsidR="00CD4689" w:rsidRPr="00F35764">
        <w:rPr>
          <w:lang w:val="lt-LT"/>
        </w:rPr>
        <w:t>, gautos iš šalies ir užsienio</w:t>
      </w:r>
      <w:r w:rsidR="00984302" w:rsidRPr="00F35764">
        <w:rPr>
          <w:lang w:val="lt-LT"/>
        </w:rPr>
        <w:t xml:space="preserve"> renginių</w:t>
      </w:r>
      <w:r w:rsidR="00416578" w:rsidRPr="00F35764">
        <w:rPr>
          <w:lang w:val="lt-LT"/>
        </w:rPr>
        <w:t xml:space="preserve"> </w:t>
      </w:r>
      <w:r w:rsidR="00CD4689" w:rsidRPr="00F35764">
        <w:rPr>
          <w:lang w:val="lt-LT"/>
        </w:rPr>
        <w:t xml:space="preserve">organizatorių ankstesniais </w:t>
      </w:r>
      <w:r w:rsidR="00AA7C4C" w:rsidRPr="00F35764">
        <w:rPr>
          <w:lang w:val="lt-LT"/>
        </w:rPr>
        <w:t>biudžetiniais</w:t>
      </w:r>
      <w:r w:rsidR="00984302" w:rsidRPr="00F35764">
        <w:rPr>
          <w:lang w:val="lt-LT"/>
        </w:rPr>
        <w:t xml:space="preserve"> metais turėtoms</w:t>
      </w:r>
      <w:r w:rsidR="00416578" w:rsidRPr="00F35764">
        <w:rPr>
          <w:lang w:val="lt-LT"/>
        </w:rPr>
        <w:t xml:space="preserve"> </w:t>
      </w:r>
      <w:r w:rsidR="00984302" w:rsidRPr="00F35764">
        <w:rPr>
          <w:lang w:val="lt-LT"/>
        </w:rPr>
        <w:t>dalyvavimo šiuose renginiuose išlaidoms padengti;</w:t>
      </w:r>
    </w:p>
    <w:p w:rsidR="00984302" w:rsidRPr="00F35764" w:rsidRDefault="00486204" w:rsidP="00D35264">
      <w:pPr>
        <w:ind w:firstLine="1134"/>
        <w:jc w:val="both"/>
        <w:rPr>
          <w:lang w:val="lt-LT"/>
        </w:rPr>
      </w:pPr>
      <w:r w:rsidRPr="00F35764">
        <w:rPr>
          <w:lang w:val="lt-LT"/>
        </w:rPr>
        <w:lastRenderedPageBreak/>
        <w:t>6</w:t>
      </w:r>
      <w:r w:rsidR="00D35264" w:rsidRPr="00F35764">
        <w:rPr>
          <w:lang w:val="lt-LT"/>
        </w:rPr>
        <w:t>5</w:t>
      </w:r>
      <w:r w:rsidR="00AA7C4C" w:rsidRPr="00F35764">
        <w:rPr>
          <w:lang w:val="lt-LT"/>
        </w:rPr>
        <w:t>.3.</w:t>
      </w:r>
      <w:r w:rsidR="00984302" w:rsidRPr="00F35764">
        <w:rPr>
          <w:lang w:val="lt-LT"/>
        </w:rPr>
        <w:t xml:space="preserve"> tarptautinių ir</w:t>
      </w:r>
      <w:r w:rsidR="00AA7C4C" w:rsidRPr="00F35764">
        <w:rPr>
          <w:lang w:val="lt-LT"/>
        </w:rPr>
        <w:t xml:space="preserve"> užsienio organizacijų lėšos, </w:t>
      </w:r>
      <w:r w:rsidR="00984302" w:rsidRPr="00F35764">
        <w:rPr>
          <w:lang w:val="lt-LT"/>
        </w:rPr>
        <w:t>skirtos</w:t>
      </w:r>
      <w:r w:rsidR="00416578" w:rsidRPr="00F35764">
        <w:rPr>
          <w:lang w:val="lt-LT"/>
        </w:rPr>
        <w:t xml:space="preserve"> </w:t>
      </w:r>
      <w:r w:rsidR="00AA7C4C" w:rsidRPr="00F35764">
        <w:rPr>
          <w:lang w:val="lt-LT"/>
        </w:rPr>
        <w:t>ankstesniais biudžetiniais  metais turėtoms</w:t>
      </w:r>
      <w:r w:rsidR="008817C1">
        <w:rPr>
          <w:lang w:val="lt-LT"/>
        </w:rPr>
        <w:t xml:space="preserve"> </w:t>
      </w:r>
      <w:r w:rsidR="00984302" w:rsidRPr="00F35764">
        <w:rPr>
          <w:lang w:val="lt-LT"/>
        </w:rPr>
        <w:t>dalyvavimo jų</w:t>
      </w:r>
      <w:r w:rsidR="00416578" w:rsidRPr="00F35764">
        <w:rPr>
          <w:lang w:val="lt-LT"/>
        </w:rPr>
        <w:t xml:space="preserve"> </w:t>
      </w:r>
      <w:r w:rsidR="00AA7C4C" w:rsidRPr="00F35764">
        <w:rPr>
          <w:lang w:val="lt-LT"/>
        </w:rPr>
        <w:t xml:space="preserve">organizuojamose </w:t>
      </w:r>
      <w:r w:rsidR="00984302" w:rsidRPr="00F35764">
        <w:rPr>
          <w:lang w:val="lt-LT"/>
        </w:rPr>
        <w:t>progra</w:t>
      </w:r>
      <w:r w:rsidR="00AA7C4C" w:rsidRPr="00F35764">
        <w:rPr>
          <w:lang w:val="lt-LT"/>
        </w:rPr>
        <w:t>mose, projektuose ir tyrimuose</w:t>
      </w:r>
      <w:r w:rsidR="00984302" w:rsidRPr="00F35764">
        <w:rPr>
          <w:lang w:val="lt-LT"/>
        </w:rPr>
        <w:t xml:space="preserve"> išlaidoms</w:t>
      </w:r>
      <w:r w:rsidR="00416578" w:rsidRPr="00F35764">
        <w:rPr>
          <w:lang w:val="lt-LT"/>
        </w:rPr>
        <w:t xml:space="preserve"> </w:t>
      </w:r>
      <w:r w:rsidR="00984302" w:rsidRPr="00F35764">
        <w:rPr>
          <w:lang w:val="lt-LT"/>
        </w:rPr>
        <w:t>kompensuoti;</w:t>
      </w:r>
    </w:p>
    <w:p w:rsidR="00984302" w:rsidRPr="00F35764" w:rsidRDefault="00486204" w:rsidP="00D35264">
      <w:pPr>
        <w:ind w:firstLine="1134"/>
        <w:jc w:val="both"/>
        <w:rPr>
          <w:lang w:val="lt-LT"/>
        </w:rPr>
      </w:pPr>
      <w:r w:rsidRPr="00F35764">
        <w:rPr>
          <w:lang w:val="lt-LT"/>
        </w:rPr>
        <w:t>6</w:t>
      </w:r>
      <w:r w:rsidR="00D35264" w:rsidRPr="00F35764">
        <w:rPr>
          <w:lang w:val="lt-LT"/>
        </w:rPr>
        <w:t>5</w:t>
      </w:r>
      <w:r w:rsidR="00AA7C4C" w:rsidRPr="00F35764">
        <w:rPr>
          <w:lang w:val="lt-LT"/>
        </w:rPr>
        <w:t>.4. biudžetinių įstaigų</w:t>
      </w:r>
      <w:r w:rsidR="00984302" w:rsidRPr="00F35764">
        <w:rPr>
          <w:lang w:val="lt-LT"/>
        </w:rPr>
        <w:t xml:space="preserve"> skelbiamų  konkursų dalyvių</w:t>
      </w:r>
      <w:r w:rsidR="00416578" w:rsidRPr="00F35764">
        <w:rPr>
          <w:lang w:val="lt-LT"/>
        </w:rPr>
        <w:t xml:space="preserve"> </w:t>
      </w:r>
      <w:r w:rsidR="00984302" w:rsidRPr="00F35764">
        <w:rPr>
          <w:lang w:val="lt-LT"/>
        </w:rPr>
        <w:t>mokesčiai;</w:t>
      </w:r>
    </w:p>
    <w:p w:rsidR="00984302" w:rsidRPr="00F35764" w:rsidRDefault="00486204" w:rsidP="00D35264">
      <w:pPr>
        <w:ind w:firstLine="1134"/>
        <w:jc w:val="both"/>
        <w:rPr>
          <w:lang w:val="lt-LT"/>
        </w:rPr>
      </w:pPr>
      <w:r w:rsidRPr="00F35764">
        <w:rPr>
          <w:lang w:val="lt-LT"/>
        </w:rPr>
        <w:t>6</w:t>
      </w:r>
      <w:r w:rsidR="00D35264" w:rsidRPr="00F35764">
        <w:rPr>
          <w:lang w:val="lt-LT"/>
        </w:rPr>
        <w:t>5</w:t>
      </w:r>
      <w:r w:rsidR="00984302" w:rsidRPr="00F35764">
        <w:rPr>
          <w:lang w:val="lt-LT"/>
        </w:rPr>
        <w:t>.5. netesybos;</w:t>
      </w:r>
    </w:p>
    <w:p w:rsidR="00984302" w:rsidRPr="00F35764" w:rsidRDefault="00486204" w:rsidP="00D35264">
      <w:pPr>
        <w:ind w:firstLine="1134"/>
        <w:jc w:val="both"/>
        <w:rPr>
          <w:lang w:val="lt-LT"/>
        </w:rPr>
      </w:pPr>
      <w:r w:rsidRPr="00F35764">
        <w:rPr>
          <w:lang w:val="lt-LT"/>
        </w:rPr>
        <w:t>6</w:t>
      </w:r>
      <w:r w:rsidR="00D35264" w:rsidRPr="00F35764">
        <w:rPr>
          <w:lang w:val="lt-LT"/>
        </w:rPr>
        <w:t>5</w:t>
      </w:r>
      <w:r w:rsidR="00984302" w:rsidRPr="00F35764">
        <w:rPr>
          <w:lang w:val="lt-LT"/>
        </w:rPr>
        <w:t>.6. lėšos, teis</w:t>
      </w:r>
      <w:r w:rsidR="00817F62" w:rsidRPr="00F35764">
        <w:rPr>
          <w:lang w:val="lt-LT"/>
        </w:rPr>
        <w:t>ės aktų nustatyta tvarka gautos</w:t>
      </w:r>
      <w:r w:rsidR="00984302" w:rsidRPr="00F35764">
        <w:rPr>
          <w:lang w:val="lt-LT"/>
        </w:rPr>
        <w:t xml:space="preserve"> konkretiems</w:t>
      </w:r>
      <w:r w:rsidR="00817F62" w:rsidRPr="00F35764">
        <w:rPr>
          <w:lang w:val="lt-LT"/>
        </w:rPr>
        <w:t xml:space="preserve"> </w:t>
      </w:r>
      <w:r w:rsidR="00CF1B4E" w:rsidRPr="00F35764">
        <w:rPr>
          <w:lang w:val="lt-LT"/>
        </w:rPr>
        <w:t xml:space="preserve">gavėjams </w:t>
      </w:r>
      <w:r w:rsidR="008817C1">
        <w:rPr>
          <w:lang w:val="lt-LT"/>
        </w:rPr>
        <w:t>–</w:t>
      </w:r>
      <w:r w:rsidR="00CF1B4E" w:rsidRPr="00F35764">
        <w:rPr>
          <w:lang w:val="lt-LT"/>
        </w:rPr>
        <w:t xml:space="preserve"> </w:t>
      </w:r>
      <w:r w:rsidR="008817C1">
        <w:rPr>
          <w:lang w:val="lt-LT"/>
        </w:rPr>
        <w:t>fiziniams asmenims –</w:t>
      </w:r>
      <w:r w:rsidR="00817F62" w:rsidRPr="00F35764">
        <w:rPr>
          <w:lang w:val="lt-LT"/>
        </w:rPr>
        <w:t xml:space="preserve"> išlaikyti</w:t>
      </w:r>
      <w:r w:rsidR="008817C1">
        <w:rPr>
          <w:lang w:val="lt-LT"/>
        </w:rPr>
        <w:t xml:space="preserve"> (</w:t>
      </w:r>
      <w:r w:rsidR="00CF1B4E" w:rsidRPr="00F35764">
        <w:rPr>
          <w:lang w:val="lt-LT"/>
        </w:rPr>
        <w:t xml:space="preserve">globos </w:t>
      </w:r>
      <w:r w:rsidR="00984302" w:rsidRPr="00F35764">
        <w:rPr>
          <w:lang w:val="lt-LT"/>
        </w:rPr>
        <w:t>(rūpybos)</w:t>
      </w:r>
      <w:r w:rsidR="00416578" w:rsidRPr="00F35764">
        <w:rPr>
          <w:lang w:val="lt-LT"/>
        </w:rPr>
        <w:t xml:space="preserve"> </w:t>
      </w:r>
      <w:r w:rsidR="00CF1B4E" w:rsidRPr="00F35764">
        <w:rPr>
          <w:lang w:val="lt-LT"/>
        </w:rPr>
        <w:t xml:space="preserve">išmokos, nustatytos Lietuvos Respublikos </w:t>
      </w:r>
      <w:r w:rsidR="00817F62" w:rsidRPr="00F35764">
        <w:rPr>
          <w:lang w:val="lt-LT"/>
        </w:rPr>
        <w:t xml:space="preserve">išmokų </w:t>
      </w:r>
      <w:r w:rsidR="00984302" w:rsidRPr="00F35764">
        <w:rPr>
          <w:lang w:val="lt-LT"/>
        </w:rPr>
        <w:t>vaikams</w:t>
      </w:r>
      <w:r w:rsidR="00416578" w:rsidRPr="00F35764">
        <w:rPr>
          <w:lang w:val="lt-LT"/>
        </w:rPr>
        <w:t xml:space="preserve"> </w:t>
      </w:r>
      <w:r w:rsidR="00984302" w:rsidRPr="00F35764">
        <w:rPr>
          <w:lang w:val="lt-LT"/>
        </w:rPr>
        <w:t>įstatyme);</w:t>
      </w:r>
    </w:p>
    <w:p w:rsidR="00984302" w:rsidRPr="00F35764" w:rsidRDefault="00486204" w:rsidP="00D35264">
      <w:pPr>
        <w:ind w:firstLine="1134"/>
        <w:jc w:val="both"/>
        <w:rPr>
          <w:lang w:val="lt-LT"/>
        </w:rPr>
      </w:pPr>
      <w:r w:rsidRPr="00F35764">
        <w:rPr>
          <w:lang w:val="lt-LT"/>
        </w:rPr>
        <w:t>6</w:t>
      </w:r>
      <w:r w:rsidR="00D35264" w:rsidRPr="00F35764">
        <w:rPr>
          <w:lang w:val="lt-LT"/>
        </w:rPr>
        <w:t>5</w:t>
      </w:r>
      <w:r w:rsidR="00AA7C4C" w:rsidRPr="00F35764">
        <w:rPr>
          <w:lang w:val="lt-LT"/>
        </w:rPr>
        <w:t>.7. lėšos, gautos iš kitos</w:t>
      </w:r>
      <w:r w:rsidR="00817F62" w:rsidRPr="00F35764">
        <w:rPr>
          <w:lang w:val="lt-LT"/>
        </w:rPr>
        <w:t xml:space="preserve"> biudžetinės</w:t>
      </w:r>
      <w:r w:rsidR="00984302" w:rsidRPr="00F35764">
        <w:rPr>
          <w:lang w:val="lt-LT"/>
        </w:rPr>
        <w:t xml:space="preserve"> įstaigos už</w:t>
      </w:r>
      <w:r w:rsidR="00416578" w:rsidRPr="00F35764">
        <w:rPr>
          <w:lang w:val="lt-LT"/>
        </w:rPr>
        <w:t xml:space="preserve"> </w:t>
      </w:r>
      <w:r w:rsidR="00984302" w:rsidRPr="00F35764">
        <w:rPr>
          <w:lang w:val="lt-LT"/>
        </w:rPr>
        <w:t>teikiamas paslaugas;</w:t>
      </w:r>
    </w:p>
    <w:p w:rsidR="00AA7C4C" w:rsidRPr="00F35764" w:rsidRDefault="00486204" w:rsidP="00D35264">
      <w:pPr>
        <w:ind w:firstLine="1134"/>
        <w:jc w:val="both"/>
        <w:rPr>
          <w:lang w:val="lt-LT"/>
        </w:rPr>
      </w:pPr>
      <w:r w:rsidRPr="00F35764">
        <w:rPr>
          <w:lang w:val="lt-LT"/>
        </w:rPr>
        <w:t>6</w:t>
      </w:r>
      <w:r w:rsidR="00D35264" w:rsidRPr="00F35764">
        <w:rPr>
          <w:lang w:val="lt-LT"/>
        </w:rPr>
        <w:t>5</w:t>
      </w:r>
      <w:r w:rsidR="00AA7C4C" w:rsidRPr="00F35764">
        <w:rPr>
          <w:lang w:val="lt-LT"/>
        </w:rPr>
        <w:t>.8.</w:t>
      </w:r>
      <w:r w:rsidR="00984302" w:rsidRPr="00F35764">
        <w:rPr>
          <w:lang w:val="lt-LT"/>
        </w:rPr>
        <w:t xml:space="preserve"> kitos įplaukos,</w:t>
      </w:r>
      <w:r w:rsidR="00AA7C4C" w:rsidRPr="00F35764">
        <w:rPr>
          <w:lang w:val="lt-LT"/>
        </w:rPr>
        <w:t xml:space="preserve"> gautos iš juridinių ir fizinių</w:t>
      </w:r>
      <w:r w:rsidR="00984302" w:rsidRPr="00F35764">
        <w:rPr>
          <w:lang w:val="lt-LT"/>
        </w:rPr>
        <w:t xml:space="preserve"> asmenų</w:t>
      </w:r>
      <w:r w:rsidR="00416578" w:rsidRPr="00F35764">
        <w:rPr>
          <w:lang w:val="lt-LT"/>
        </w:rPr>
        <w:t xml:space="preserve"> </w:t>
      </w:r>
      <w:r w:rsidR="00AA7C4C" w:rsidRPr="00F35764">
        <w:rPr>
          <w:lang w:val="lt-LT"/>
        </w:rPr>
        <w:t>tam</w:t>
      </w:r>
      <w:r w:rsidR="00984302" w:rsidRPr="00F35764">
        <w:rPr>
          <w:lang w:val="lt-LT"/>
        </w:rPr>
        <w:t xml:space="preserve"> tikroms nenumatytoms</w:t>
      </w:r>
      <w:r w:rsidR="00AA7C4C" w:rsidRPr="00F35764">
        <w:rPr>
          <w:lang w:val="lt-LT"/>
        </w:rPr>
        <w:t xml:space="preserve"> biudžetinių įstaigų programų </w:t>
      </w:r>
      <w:r w:rsidR="00984302" w:rsidRPr="00F35764">
        <w:rPr>
          <w:lang w:val="lt-LT"/>
        </w:rPr>
        <w:t>sąmatose</w:t>
      </w:r>
      <w:r w:rsidR="00416578" w:rsidRPr="00F35764">
        <w:rPr>
          <w:lang w:val="lt-LT"/>
        </w:rPr>
        <w:t xml:space="preserve"> </w:t>
      </w:r>
      <w:r w:rsidR="00984302" w:rsidRPr="00F35764">
        <w:rPr>
          <w:lang w:val="lt-LT"/>
        </w:rPr>
        <w:t>išlaidoms padengti ir kurios nėra gautos kaip asignavimai.</w:t>
      </w:r>
      <w:r w:rsidR="004850BB">
        <w:rPr>
          <w:lang w:val="lt-LT"/>
        </w:rPr>
        <w:t xml:space="preserve"> </w:t>
      </w:r>
      <w:r w:rsidR="00AA7C4C" w:rsidRPr="00F35764">
        <w:rPr>
          <w:lang w:val="lt-LT"/>
        </w:rPr>
        <w:t xml:space="preserve">Kitos biudžetinių </w:t>
      </w:r>
      <w:r w:rsidR="00984302" w:rsidRPr="00F35764">
        <w:rPr>
          <w:lang w:val="lt-LT"/>
        </w:rPr>
        <w:t>įs</w:t>
      </w:r>
      <w:r w:rsidR="00AA7C4C" w:rsidRPr="00F35764">
        <w:rPr>
          <w:lang w:val="lt-LT"/>
        </w:rPr>
        <w:t>taigų lėšos</w:t>
      </w:r>
      <w:r w:rsidR="00162456" w:rsidRPr="00F35764">
        <w:rPr>
          <w:lang w:val="lt-LT"/>
        </w:rPr>
        <w:t>, nurodytos 65 punkte,</w:t>
      </w:r>
      <w:r w:rsidR="00432ECB" w:rsidRPr="00F35764">
        <w:rPr>
          <w:lang w:val="lt-LT"/>
        </w:rPr>
        <w:t xml:space="preserve"> nepervedam</w:t>
      </w:r>
      <w:r w:rsidR="004D65EC" w:rsidRPr="00F35764">
        <w:rPr>
          <w:lang w:val="lt-LT"/>
        </w:rPr>
        <w:t>o</w:t>
      </w:r>
      <w:r w:rsidR="00432ECB" w:rsidRPr="00F35764">
        <w:rPr>
          <w:lang w:val="lt-LT"/>
        </w:rPr>
        <w:t>s į Savivaldybės biudžeto iždo</w:t>
      </w:r>
      <w:r w:rsidR="00AA7C4C" w:rsidRPr="00F35764">
        <w:rPr>
          <w:lang w:val="lt-LT"/>
        </w:rPr>
        <w:t xml:space="preserve"> </w:t>
      </w:r>
      <w:r w:rsidR="00432ECB" w:rsidRPr="00F35764">
        <w:rPr>
          <w:lang w:val="lt-LT"/>
        </w:rPr>
        <w:t xml:space="preserve">sąskaitą, </w:t>
      </w:r>
      <w:r w:rsidR="00AA7C4C" w:rsidRPr="00F35764">
        <w:rPr>
          <w:lang w:val="lt-LT"/>
        </w:rPr>
        <w:t xml:space="preserve">naudojamos pagal </w:t>
      </w:r>
      <w:r w:rsidR="00984302" w:rsidRPr="00F35764">
        <w:rPr>
          <w:lang w:val="lt-LT"/>
        </w:rPr>
        <w:t>atskirą</w:t>
      </w:r>
      <w:r w:rsidR="00416578" w:rsidRPr="00F35764">
        <w:rPr>
          <w:lang w:val="lt-LT"/>
        </w:rPr>
        <w:t xml:space="preserve"> </w:t>
      </w:r>
      <w:r w:rsidR="00AA7C4C" w:rsidRPr="00F35764">
        <w:rPr>
          <w:lang w:val="lt-LT"/>
        </w:rPr>
        <w:t>įstaigos</w:t>
      </w:r>
      <w:r w:rsidR="00984302" w:rsidRPr="00F35764">
        <w:rPr>
          <w:lang w:val="lt-LT"/>
        </w:rPr>
        <w:t xml:space="preserve"> vadovo patvir</w:t>
      </w:r>
      <w:r w:rsidR="00AA7C4C" w:rsidRPr="00F35764">
        <w:rPr>
          <w:lang w:val="lt-LT"/>
        </w:rPr>
        <w:t xml:space="preserve">tintą išlaidų sąmatą </w:t>
      </w:r>
      <w:r w:rsidR="004D65EC" w:rsidRPr="00F35764">
        <w:rPr>
          <w:lang w:val="lt-LT"/>
        </w:rPr>
        <w:t>(Forma BFP–</w:t>
      </w:r>
      <w:r w:rsidR="00432ECB" w:rsidRPr="00F35764">
        <w:rPr>
          <w:lang w:val="lt-LT"/>
        </w:rPr>
        <w:t xml:space="preserve">1) </w:t>
      </w:r>
      <w:r w:rsidR="00AA7C4C" w:rsidRPr="00F35764">
        <w:rPr>
          <w:lang w:val="lt-LT"/>
        </w:rPr>
        <w:t xml:space="preserve">įstaigos </w:t>
      </w:r>
      <w:r w:rsidR="00984302" w:rsidRPr="00F35764">
        <w:rPr>
          <w:lang w:val="lt-LT"/>
        </w:rPr>
        <w:t>funkcijoms</w:t>
      </w:r>
      <w:r w:rsidR="00416578" w:rsidRPr="00F35764">
        <w:rPr>
          <w:lang w:val="lt-LT"/>
        </w:rPr>
        <w:t xml:space="preserve"> </w:t>
      </w:r>
      <w:r w:rsidR="00AA7C4C" w:rsidRPr="00F35764">
        <w:rPr>
          <w:lang w:val="lt-LT"/>
        </w:rPr>
        <w:t>atlikti.</w:t>
      </w:r>
    </w:p>
    <w:p w:rsidR="0086057F" w:rsidRPr="00F35764" w:rsidRDefault="0086057F" w:rsidP="00AE1587">
      <w:pPr>
        <w:pStyle w:val="Betarp"/>
        <w:ind w:firstLine="1134"/>
        <w:jc w:val="both"/>
        <w:rPr>
          <w:lang w:val="lt-LT"/>
        </w:rPr>
      </w:pPr>
      <w:r w:rsidRPr="00F35764">
        <w:rPr>
          <w:lang w:val="lt-LT"/>
        </w:rPr>
        <w:t>6</w:t>
      </w:r>
      <w:r w:rsidR="00D35264" w:rsidRPr="00F35764">
        <w:rPr>
          <w:lang w:val="lt-LT"/>
        </w:rPr>
        <w:t>6</w:t>
      </w:r>
      <w:r w:rsidR="006210B7" w:rsidRPr="00F35764">
        <w:rPr>
          <w:lang w:val="lt-LT"/>
        </w:rPr>
        <w:t>. Į</w:t>
      </w:r>
      <w:r w:rsidR="004850BB">
        <w:rPr>
          <w:lang w:val="lt-LT"/>
        </w:rPr>
        <w:t xml:space="preserve"> S</w:t>
      </w:r>
      <w:r w:rsidR="006210B7" w:rsidRPr="00F35764">
        <w:rPr>
          <w:lang w:val="lt-LT"/>
        </w:rPr>
        <w:t>avivaldyb</w:t>
      </w:r>
      <w:r w:rsidR="00FC65DC">
        <w:rPr>
          <w:lang w:val="lt-LT"/>
        </w:rPr>
        <w:t xml:space="preserve">ės </w:t>
      </w:r>
      <w:r w:rsidR="006210B7" w:rsidRPr="00F35764">
        <w:rPr>
          <w:lang w:val="lt-LT"/>
        </w:rPr>
        <w:t xml:space="preserve"> biudžet</w:t>
      </w:r>
      <w:r w:rsidR="00BF7408">
        <w:rPr>
          <w:lang w:val="lt-LT"/>
        </w:rPr>
        <w:t xml:space="preserve">o </w:t>
      </w:r>
      <w:r w:rsidR="006210B7" w:rsidRPr="00F35764">
        <w:rPr>
          <w:lang w:val="lt-LT"/>
        </w:rPr>
        <w:t xml:space="preserve"> </w:t>
      </w:r>
      <w:r w:rsidR="00817F62" w:rsidRPr="00F35764">
        <w:rPr>
          <w:lang w:val="lt-LT"/>
        </w:rPr>
        <w:t xml:space="preserve">pajamas įskaitomos </w:t>
      </w:r>
      <w:r w:rsidR="006210B7" w:rsidRPr="00F35764">
        <w:rPr>
          <w:lang w:val="lt-LT"/>
        </w:rPr>
        <w:t xml:space="preserve">pastatų ir statinių, </w:t>
      </w:r>
      <w:r w:rsidR="00A94D3B" w:rsidRPr="00F35764">
        <w:rPr>
          <w:lang w:val="lt-LT"/>
        </w:rPr>
        <w:t xml:space="preserve">trumpalaikio, </w:t>
      </w:r>
      <w:r w:rsidRPr="00F35764">
        <w:rPr>
          <w:lang w:val="lt-LT"/>
        </w:rPr>
        <w:t>ilgalaikio materialiojo ir nematerialiojo turto</w:t>
      </w:r>
      <w:r w:rsidR="008A5443" w:rsidRPr="00F35764">
        <w:rPr>
          <w:lang w:val="lt-LT"/>
        </w:rPr>
        <w:t xml:space="preserve"> bei </w:t>
      </w:r>
      <w:r w:rsidRPr="00F35764">
        <w:rPr>
          <w:lang w:val="lt-LT"/>
        </w:rPr>
        <w:t>valstybinės žemės sklypų pardavimo lėšos.</w:t>
      </w:r>
    </w:p>
    <w:p w:rsidR="00FE3F77" w:rsidRPr="00F35764" w:rsidRDefault="0086057F" w:rsidP="00AE1587">
      <w:pPr>
        <w:ind w:firstLine="1134"/>
        <w:jc w:val="both"/>
        <w:rPr>
          <w:lang w:val="lt-LT"/>
        </w:rPr>
      </w:pPr>
      <w:bookmarkStart w:id="7" w:name="estr22"/>
      <w:bookmarkStart w:id="8" w:name="23str"/>
      <w:bookmarkEnd w:id="7"/>
      <w:bookmarkEnd w:id="8"/>
      <w:r w:rsidRPr="00F35764">
        <w:rPr>
          <w:lang w:val="lt-LT"/>
        </w:rPr>
        <w:t>6</w:t>
      </w:r>
      <w:r w:rsidR="00D35264" w:rsidRPr="00F35764">
        <w:rPr>
          <w:lang w:val="lt-LT"/>
        </w:rPr>
        <w:t>7</w:t>
      </w:r>
      <w:r w:rsidRPr="00F35764">
        <w:rPr>
          <w:lang w:val="lt-LT"/>
        </w:rPr>
        <w:t>.</w:t>
      </w:r>
      <w:r w:rsidR="00FE3F77" w:rsidRPr="00F35764">
        <w:rPr>
          <w:lang w:val="lt-LT"/>
        </w:rPr>
        <w:t xml:space="preserve"> Valstybinės žemės sklypų pardavimo lėšos yra:</w:t>
      </w:r>
    </w:p>
    <w:p w:rsidR="00FE3F77" w:rsidRPr="00F35764" w:rsidRDefault="00D35264" w:rsidP="00AE1587">
      <w:pPr>
        <w:ind w:firstLine="1134"/>
        <w:jc w:val="both"/>
        <w:rPr>
          <w:lang w:val="lt-LT"/>
        </w:rPr>
      </w:pPr>
      <w:r w:rsidRPr="00F35764">
        <w:rPr>
          <w:lang w:val="lt-LT"/>
        </w:rPr>
        <w:t>67</w:t>
      </w:r>
      <w:r w:rsidR="00FE3F77" w:rsidRPr="00F35764">
        <w:rPr>
          <w:lang w:val="lt-LT"/>
        </w:rPr>
        <w:t xml:space="preserve">.1. pajamos, gautos už </w:t>
      </w:r>
      <w:r w:rsidRPr="00F35764">
        <w:rPr>
          <w:lang w:val="lt-LT"/>
        </w:rPr>
        <w:t>Kretingos</w:t>
      </w:r>
      <w:r w:rsidR="00FE3F77" w:rsidRPr="00F35764">
        <w:rPr>
          <w:lang w:val="lt-LT"/>
        </w:rPr>
        <w:t xml:space="preserve"> rajono savivaldybės teritorijoje parduotus naudojamus kitos paskirties valstybinės žemės sklypus;</w:t>
      </w:r>
    </w:p>
    <w:p w:rsidR="00FE3F77" w:rsidRPr="00F35764" w:rsidRDefault="00D35264" w:rsidP="00AE1587">
      <w:pPr>
        <w:ind w:firstLine="1134"/>
        <w:jc w:val="both"/>
        <w:rPr>
          <w:lang w:val="lt-LT"/>
        </w:rPr>
      </w:pPr>
      <w:r w:rsidRPr="00F35764">
        <w:rPr>
          <w:lang w:val="lt-LT"/>
        </w:rPr>
        <w:t>67</w:t>
      </w:r>
      <w:r w:rsidR="00FE3F77" w:rsidRPr="00F35764">
        <w:rPr>
          <w:lang w:val="lt-LT"/>
        </w:rPr>
        <w:t xml:space="preserve">.2. pajamos, gautos už </w:t>
      </w:r>
      <w:r w:rsidRPr="00F35764">
        <w:rPr>
          <w:lang w:val="lt-LT"/>
        </w:rPr>
        <w:t>Kretingos</w:t>
      </w:r>
      <w:r w:rsidR="00FE3F77" w:rsidRPr="00F35764">
        <w:rPr>
          <w:lang w:val="lt-LT"/>
        </w:rPr>
        <w:t xml:space="preserve"> rajono savivaldybės teritorijoje parduotus naujai suformuotus valstybinės žemės sklypus;</w:t>
      </w:r>
    </w:p>
    <w:p w:rsidR="00FE3F77" w:rsidRPr="00F35764" w:rsidRDefault="00D35264" w:rsidP="00AE1587">
      <w:pPr>
        <w:ind w:firstLine="1134"/>
        <w:jc w:val="both"/>
        <w:rPr>
          <w:lang w:val="lt-LT"/>
        </w:rPr>
      </w:pPr>
      <w:r w:rsidRPr="00F35764">
        <w:rPr>
          <w:lang w:val="lt-LT"/>
        </w:rPr>
        <w:t>67</w:t>
      </w:r>
      <w:r w:rsidR="00FE3F77" w:rsidRPr="00F35764">
        <w:rPr>
          <w:lang w:val="lt-LT"/>
        </w:rPr>
        <w:t xml:space="preserve">.3. pajamos, gautos už </w:t>
      </w:r>
      <w:r w:rsidR="00204802" w:rsidRPr="00F35764">
        <w:rPr>
          <w:lang w:val="lt-LT"/>
        </w:rPr>
        <w:t xml:space="preserve">viešojo aukciono būdu </w:t>
      </w:r>
      <w:r w:rsidR="00FE3F77" w:rsidRPr="00F35764">
        <w:rPr>
          <w:lang w:val="lt-LT"/>
        </w:rPr>
        <w:t>parduo</w:t>
      </w:r>
      <w:r w:rsidR="00204802" w:rsidRPr="00F35764">
        <w:rPr>
          <w:lang w:val="lt-LT"/>
        </w:rPr>
        <w:t xml:space="preserve">damiems </w:t>
      </w:r>
      <w:r w:rsidR="00FE3F77" w:rsidRPr="00F35764">
        <w:rPr>
          <w:lang w:val="lt-LT"/>
        </w:rPr>
        <w:t xml:space="preserve"> objektams priskirtus žemės sklypus.</w:t>
      </w:r>
    </w:p>
    <w:p w:rsidR="00FE3F77" w:rsidRPr="00F35764" w:rsidRDefault="00D35264" w:rsidP="00AE1587">
      <w:pPr>
        <w:ind w:firstLine="1134"/>
        <w:jc w:val="both"/>
        <w:rPr>
          <w:lang w:val="lt-LT"/>
        </w:rPr>
      </w:pPr>
      <w:r w:rsidRPr="00F35764">
        <w:rPr>
          <w:lang w:val="lt-LT"/>
        </w:rPr>
        <w:t>68</w:t>
      </w:r>
      <w:r w:rsidR="00FE3F77" w:rsidRPr="00F35764">
        <w:rPr>
          <w:lang w:val="lt-LT"/>
        </w:rPr>
        <w:t>. Lėšos</w:t>
      </w:r>
      <w:r w:rsidR="00432ECB" w:rsidRPr="00F35764">
        <w:rPr>
          <w:lang w:val="lt-LT"/>
        </w:rPr>
        <w:t xml:space="preserve">, už parduotus valstybinės žemės sklypus, </w:t>
      </w:r>
      <w:r w:rsidR="00FE3F77" w:rsidRPr="00F35764">
        <w:rPr>
          <w:lang w:val="lt-LT"/>
        </w:rPr>
        <w:t xml:space="preserve"> naudojamos šioms priemonėms:</w:t>
      </w:r>
    </w:p>
    <w:p w:rsidR="00FE3F77" w:rsidRPr="00F35764" w:rsidRDefault="00D35264" w:rsidP="00D35264">
      <w:pPr>
        <w:ind w:firstLine="1134"/>
        <w:jc w:val="both"/>
        <w:rPr>
          <w:lang w:val="lt-LT"/>
        </w:rPr>
      </w:pPr>
      <w:r w:rsidRPr="00F35764">
        <w:rPr>
          <w:lang w:val="lt-LT"/>
        </w:rPr>
        <w:t>68</w:t>
      </w:r>
      <w:r w:rsidR="00FE3F77" w:rsidRPr="00F35764">
        <w:rPr>
          <w:lang w:val="lt-LT"/>
        </w:rPr>
        <w:t>.1. grąžinamų natūra žemės sklypų planams, perduodamų (suteikiamų) nuosavybėn neatlygintinai, parduodamų ar išnuomojamų žemės sklypų detaliesiems planams ir (arba) žemės sklypų formavimo ir pertvarkymo projektams rengti;</w:t>
      </w:r>
    </w:p>
    <w:p w:rsidR="00FE3F77" w:rsidRPr="00F35764" w:rsidRDefault="00D35264" w:rsidP="00D35264">
      <w:pPr>
        <w:ind w:firstLine="1134"/>
        <w:jc w:val="both"/>
        <w:rPr>
          <w:lang w:val="lt-LT"/>
        </w:rPr>
      </w:pPr>
      <w:r w:rsidRPr="00F35764">
        <w:rPr>
          <w:lang w:val="lt-LT"/>
        </w:rPr>
        <w:t>68</w:t>
      </w:r>
      <w:r w:rsidR="00FE3F77" w:rsidRPr="00F35764">
        <w:rPr>
          <w:lang w:val="lt-LT"/>
        </w:rPr>
        <w:t>.</w:t>
      </w:r>
      <w:r w:rsidR="00A94D3B" w:rsidRPr="00F35764">
        <w:rPr>
          <w:lang w:val="lt-LT"/>
        </w:rPr>
        <w:t>2</w:t>
      </w:r>
      <w:r w:rsidR="00FE3F77" w:rsidRPr="00F35764">
        <w:rPr>
          <w:lang w:val="lt-LT"/>
        </w:rPr>
        <w:t>. žemės sklypų planams su nustatytais žemės sklypų ribų posūkio taškais ir riboženklių koordinatėmis valstybinėje koordinačių sistemoje rengti;</w:t>
      </w:r>
    </w:p>
    <w:p w:rsidR="00FE3F77" w:rsidRPr="00F35764" w:rsidRDefault="00D35264" w:rsidP="00D35264">
      <w:pPr>
        <w:ind w:firstLine="1134"/>
        <w:jc w:val="both"/>
        <w:rPr>
          <w:lang w:val="lt-LT"/>
        </w:rPr>
      </w:pPr>
      <w:r w:rsidRPr="00F35764">
        <w:rPr>
          <w:lang w:val="lt-LT"/>
        </w:rPr>
        <w:t>68</w:t>
      </w:r>
      <w:r w:rsidR="00FE3F77" w:rsidRPr="00F35764">
        <w:rPr>
          <w:lang w:val="lt-LT"/>
        </w:rPr>
        <w:t>.</w:t>
      </w:r>
      <w:r w:rsidR="00A94D3B" w:rsidRPr="00F35764">
        <w:rPr>
          <w:lang w:val="lt-LT"/>
        </w:rPr>
        <w:t>3</w:t>
      </w:r>
      <w:r w:rsidR="00FE3F77" w:rsidRPr="00F35764">
        <w:rPr>
          <w:lang w:val="lt-LT"/>
        </w:rPr>
        <w:t xml:space="preserve">. išnuomojamų </w:t>
      </w:r>
      <w:r w:rsidR="004D65EC" w:rsidRPr="00F35764">
        <w:rPr>
          <w:lang w:val="lt-LT"/>
        </w:rPr>
        <w:t>S</w:t>
      </w:r>
      <w:r w:rsidR="00FE3F77" w:rsidRPr="00F35764">
        <w:rPr>
          <w:lang w:val="lt-LT"/>
        </w:rPr>
        <w:t>avivaldybės patikėjimo teise valdomų valstybinės žemės sklypų individualaus vertinimo išlaidoms apmokėti;</w:t>
      </w:r>
    </w:p>
    <w:p w:rsidR="00FE3F77" w:rsidRPr="00F35764" w:rsidRDefault="00D35264" w:rsidP="00D35264">
      <w:pPr>
        <w:ind w:firstLine="1134"/>
        <w:jc w:val="both"/>
        <w:rPr>
          <w:lang w:val="lt-LT"/>
        </w:rPr>
      </w:pPr>
      <w:r w:rsidRPr="00F35764">
        <w:rPr>
          <w:lang w:val="lt-LT"/>
        </w:rPr>
        <w:t>68</w:t>
      </w:r>
      <w:r w:rsidR="00FE3F77" w:rsidRPr="00F35764">
        <w:rPr>
          <w:lang w:val="lt-LT"/>
        </w:rPr>
        <w:t>.</w:t>
      </w:r>
      <w:r w:rsidR="00A94D3B" w:rsidRPr="00F35764">
        <w:rPr>
          <w:lang w:val="lt-LT"/>
        </w:rPr>
        <w:t>4</w:t>
      </w:r>
      <w:r w:rsidR="00FE3F77" w:rsidRPr="00F35764">
        <w:rPr>
          <w:lang w:val="lt-LT"/>
        </w:rPr>
        <w:t>. valstybinės žemės sklypams įregistruoti Nekilnojamojo turto registre;</w:t>
      </w:r>
    </w:p>
    <w:p w:rsidR="00FE3F77" w:rsidRPr="00F35764" w:rsidRDefault="00D35264" w:rsidP="00D35264">
      <w:pPr>
        <w:ind w:firstLine="1134"/>
        <w:jc w:val="both"/>
        <w:rPr>
          <w:lang w:val="lt-LT"/>
        </w:rPr>
      </w:pPr>
      <w:r w:rsidRPr="00F35764">
        <w:rPr>
          <w:lang w:val="lt-LT"/>
        </w:rPr>
        <w:t>68</w:t>
      </w:r>
      <w:r w:rsidR="00FE3F77" w:rsidRPr="00F35764">
        <w:rPr>
          <w:lang w:val="lt-LT"/>
        </w:rPr>
        <w:t>.</w:t>
      </w:r>
      <w:r w:rsidR="00A94D3B" w:rsidRPr="00F35764">
        <w:rPr>
          <w:lang w:val="lt-LT"/>
        </w:rPr>
        <w:t>5</w:t>
      </w:r>
      <w:r w:rsidR="00FE3F77" w:rsidRPr="00F35764">
        <w:rPr>
          <w:lang w:val="lt-LT"/>
        </w:rPr>
        <w:t>. Savivaldybės įnašui prisidėti p</w:t>
      </w:r>
      <w:r w:rsidR="00CA762D">
        <w:rPr>
          <w:lang w:val="lt-LT"/>
        </w:rPr>
        <w:t>rie</w:t>
      </w:r>
      <w:r w:rsidR="00FE3F77" w:rsidRPr="00F35764">
        <w:rPr>
          <w:lang w:val="lt-LT"/>
        </w:rPr>
        <w:t xml:space="preserve"> Europos Sąjungos ir kitų struktūrinių fondų vykdomų projektų, rengiant detaliuosius planus ir (arba) žemės sklypų formavimo ir pertvarkymo projektus;</w:t>
      </w:r>
    </w:p>
    <w:p w:rsidR="00FE3F77" w:rsidRPr="00F35764" w:rsidRDefault="00D35264" w:rsidP="00D35264">
      <w:pPr>
        <w:ind w:firstLine="1134"/>
        <w:jc w:val="both"/>
        <w:rPr>
          <w:lang w:val="lt-LT"/>
        </w:rPr>
      </w:pPr>
      <w:r w:rsidRPr="00F35764">
        <w:rPr>
          <w:lang w:val="lt-LT"/>
        </w:rPr>
        <w:t>68</w:t>
      </w:r>
      <w:r w:rsidR="00FE3F77" w:rsidRPr="00F35764">
        <w:rPr>
          <w:lang w:val="lt-LT"/>
        </w:rPr>
        <w:t>.</w:t>
      </w:r>
      <w:r w:rsidR="00A94D3B" w:rsidRPr="00F35764">
        <w:rPr>
          <w:lang w:val="lt-LT"/>
        </w:rPr>
        <w:t>6</w:t>
      </w:r>
      <w:r w:rsidR="00FE3F77" w:rsidRPr="00F35764">
        <w:rPr>
          <w:lang w:val="lt-LT"/>
        </w:rPr>
        <w:t xml:space="preserve">. inžinerinei infrastruktūrai plėtoti ir renovuoti, nesant poreikio šio Aprašo </w:t>
      </w:r>
      <w:r w:rsidR="009E456D" w:rsidRPr="00F35764">
        <w:rPr>
          <w:lang w:val="lt-LT"/>
        </w:rPr>
        <w:t>68</w:t>
      </w:r>
      <w:r w:rsidR="004D65EC" w:rsidRPr="00F35764">
        <w:rPr>
          <w:lang w:val="lt-LT"/>
        </w:rPr>
        <w:t>.1–</w:t>
      </w:r>
      <w:r w:rsidR="009E456D" w:rsidRPr="00F35764">
        <w:rPr>
          <w:lang w:val="lt-LT"/>
        </w:rPr>
        <w:t>68</w:t>
      </w:r>
      <w:r w:rsidR="00FE3F77" w:rsidRPr="00F35764">
        <w:rPr>
          <w:lang w:val="lt-LT"/>
        </w:rPr>
        <w:t>.6 papunkčiuose įvardintiems atitinkamiems darbams.</w:t>
      </w:r>
    </w:p>
    <w:p w:rsidR="00FE3F77" w:rsidRPr="00F35764" w:rsidRDefault="00D35264" w:rsidP="00D35264">
      <w:pPr>
        <w:ind w:firstLine="1134"/>
        <w:jc w:val="both"/>
        <w:rPr>
          <w:lang w:val="lt-LT"/>
        </w:rPr>
      </w:pPr>
      <w:r w:rsidRPr="00F35764">
        <w:rPr>
          <w:lang w:val="lt-LT"/>
        </w:rPr>
        <w:t>69</w:t>
      </w:r>
      <w:r w:rsidR="00FE3F77" w:rsidRPr="00F35764">
        <w:rPr>
          <w:lang w:val="lt-LT"/>
        </w:rPr>
        <w:t xml:space="preserve">. Lėšos, gautos už </w:t>
      </w:r>
      <w:r w:rsidR="00A94D3B" w:rsidRPr="00F35764">
        <w:rPr>
          <w:lang w:val="lt-LT"/>
        </w:rPr>
        <w:t xml:space="preserve">pastatų ir statinių, trumpalaikio, ilgalaikio materialiojo ir nematerialiojo </w:t>
      </w:r>
      <w:r w:rsidR="00F82DBE" w:rsidRPr="00F35764">
        <w:rPr>
          <w:lang w:val="lt-LT"/>
        </w:rPr>
        <w:t>turto pardavimą</w:t>
      </w:r>
      <w:r w:rsidR="006B7092" w:rsidRPr="00F35764">
        <w:rPr>
          <w:lang w:val="lt-LT"/>
        </w:rPr>
        <w:t xml:space="preserve"> (atskaičius jo saugojimo ir pardavimo išlaidas) </w:t>
      </w:r>
      <w:r w:rsidR="00F82DBE" w:rsidRPr="00F35764">
        <w:rPr>
          <w:lang w:val="lt-LT"/>
        </w:rPr>
        <w:t xml:space="preserve"> ir </w:t>
      </w:r>
      <w:r w:rsidR="00FE3F77" w:rsidRPr="00F35764">
        <w:rPr>
          <w:lang w:val="lt-LT"/>
        </w:rPr>
        <w:t xml:space="preserve">parduotus valstybinės žemės sklypus, </w:t>
      </w:r>
      <w:r w:rsidRPr="00F35764">
        <w:rPr>
          <w:lang w:val="lt-LT"/>
        </w:rPr>
        <w:t xml:space="preserve">per 5 darbo dienas </w:t>
      </w:r>
      <w:r w:rsidR="00432ECB" w:rsidRPr="00F35764">
        <w:rPr>
          <w:lang w:val="lt-LT"/>
        </w:rPr>
        <w:t xml:space="preserve">po sutarties pasirašymo, </w:t>
      </w:r>
      <w:r w:rsidR="00FE3F77" w:rsidRPr="00F35764">
        <w:rPr>
          <w:lang w:val="lt-LT"/>
        </w:rPr>
        <w:t>pervedamos į</w:t>
      </w:r>
      <w:r w:rsidR="006B7092" w:rsidRPr="00F35764">
        <w:rPr>
          <w:lang w:val="lt-LT"/>
        </w:rPr>
        <w:t xml:space="preserve"> atitinkamus  biudžetus</w:t>
      </w:r>
      <w:r w:rsidR="00D70136">
        <w:rPr>
          <w:lang w:val="lt-LT"/>
        </w:rPr>
        <w:t>,</w:t>
      </w:r>
      <w:r w:rsidR="006B7092" w:rsidRPr="00F35764">
        <w:rPr>
          <w:lang w:val="lt-LT"/>
        </w:rPr>
        <w:t xml:space="preserve"> kaip  numatyta Valstybės ir savivaldybių turto valdymo, naudojimo ir disponavimo juo įstatyme. Turto pardavimo pajamos nėra priskiriamos biudžetinių įstaigų pajamoms, todėl pervestos turto</w:t>
      </w:r>
      <w:r w:rsidR="002402B8" w:rsidRPr="00F35764">
        <w:rPr>
          <w:lang w:val="lt-LT"/>
        </w:rPr>
        <w:t xml:space="preserve"> pajamos biudžetinėms įstaigoms</w:t>
      </w:r>
      <w:r w:rsidR="006B7092" w:rsidRPr="00F35764">
        <w:rPr>
          <w:lang w:val="lt-LT"/>
        </w:rPr>
        <w:t xml:space="preserve"> negrąžinamos.</w:t>
      </w:r>
      <w:r w:rsidR="005D740F" w:rsidRPr="00F35764">
        <w:rPr>
          <w:lang w:val="lt-LT"/>
        </w:rPr>
        <w:t xml:space="preserve"> </w:t>
      </w:r>
    </w:p>
    <w:p w:rsidR="00AA7C4C" w:rsidRDefault="00AA7C4C" w:rsidP="00D35264">
      <w:pPr>
        <w:ind w:firstLine="1134"/>
        <w:jc w:val="both"/>
        <w:rPr>
          <w:lang w:val="lt-LT"/>
        </w:rPr>
      </w:pPr>
    </w:p>
    <w:p w:rsidR="00B51252" w:rsidRPr="00F35764" w:rsidRDefault="00B51252" w:rsidP="00D35264">
      <w:pPr>
        <w:ind w:firstLine="1134"/>
        <w:jc w:val="both"/>
        <w:rPr>
          <w:lang w:val="lt-LT"/>
        </w:rPr>
      </w:pPr>
    </w:p>
    <w:p w:rsidR="001311A0" w:rsidRPr="00F35764" w:rsidRDefault="00135C4C" w:rsidP="00D35264">
      <w:pPr>
        <w:ind w:firstLine="1134"/>
        <w:jc w:val="both"/>
        <w:rPr>
          <w:lang w:val="lt-LT"/>
        </w:rPr>
      </w:pPr>
      <w:r w:rsidRPr="00F35764">
        <w:rPr>
          <w:b/>
          <w:bCs/>
          <w:lang w:val="lt-LT"/>
        </w:rPr>
        <w:t>V</w:t>
      </w:r>
      <w:r w:rsidR="00074EE3" w:rsidRPr="00F35764">
        <w:rPr>
          <w:b/>
          <w:bCs/>
          <w:lang w:val="lt-LT"/>
        </w:rPr>
        <w:t xml:space="preserve">. </w:t>
      </w:r>
      <w:r w:rsidR="001311A0" w:rsidRPr="00F35764">
        <w:rPr>
          <w:b/>
          <w:bCs/>
          <w:lang w:val="lt-LT"/>
        </w:rPr>
        <w:t>BIUDŽETO APYVART</w:t>
      </w:r>
      <w:r w:rsidR="00F82DBE" w:rsidRPr="00F35764">
        <w:rPr>
          <w:b/>
          <w:bCs/>
          <w:lang w:val="lt-LT"/>
        </w:rPr>
        <w:t>INĖS</w:t>
      </w:r>
      <w:r w:rsidR="004B0CD6" w:rsidRPr="00F35764">
        <w:rPr>
          <w:b/>
          <w:bCs/>
          <w:lang w:val="lt-LT"/>
        </w:rPr>
        <w:t xml:space="preserve"> LĖŠOS</w:t>
      </w:r>
      <w:r w:rsidR="00DB76DD" w:rsidRPr="00F35764">
        <w:rPr>
          <w:b/>
          <w:bCs/>
          <w:lang w:val="lt-LT"/>
        </w:rPr>
        <w:t xml:space="preserve"> IR JŲ </w:t>
      </w:r>
      <w:r w:rsidR="001311A0" w:rsidRPr="00F35764">
        <w:rPr>
          <w:b/>
          <w:bCs/>
          <w:lang w:val="lt-LT"/>
        </w:rPr>
        <w:t>NAUDOJIMAS</w:t>
      </w:r>
    </w:p>
    <w:p w:rsidR="001311A0" w:rsidRPr="00F35764" w:rsidRDefault="001311A0" w:rsidP="00D35264">
      <w:pPr>
        <w:pStyle w:val="Antrats"/>
        <w:tabs>
          <w:tab w:val="clear" w:pos="4153"/>
          <w:tab w:val="clear" w:pos="8306"/>
          <w:tab w:val="left" w:pos="1134"/>
        </w:tabs>
        <w:spacing w:line="240" w:lineRule="atLeast"/>
        <w:ind w:firstLine="1134"/>
        <w:jc w:val="center"/>
        <w:rPr>
          <w:b/>
          <w:bCs/>
        </w:rPr>
      </w:pPr>
    </w:p>
    <w:p w:rsidR="00C862CB" w:rsidRPr="00F35764" w:rsidRDefault="00D35264" w:rsidP="00D35264">
      <w:pPr>
        <w:suppressAutoHyphens/>
        <w:ind w:firstLine="1134"/>
        <w:jc w:val="both"/>
        <w:rPr>
          <w:color w:val="000000"/>
          <w:lang w:val="lt-LT" w:eastAsia="ar-SA"/>
        </w:rPr>
      </w:pPr>
      <w:r w:rsidRPr="00F35764">
        <w:rPr>
          <w:color w:val="000000"/>
          <w:lang w:val="lt-LT" w:eastAsia="ar-SA"/>
        </w:rPr>
        <w:t>70</w:t>
      </w:r>
      <w:r w:rsidR="00C862CB" w:rsidRPr="00F35764">
        <w:rPr>
          <w:color w:val="000000"/>
          <w:lang w:val="lt-LT" w:eastAsia="ar-SA"/>
        </w:rPr>
        <w:t>. Savivaldybės biudžeto apyvart</w:t>
      </w:r>
      <w:r w:rsidR="00F82DBE" w:rsidRPr="00F35764">
        <w:rPr>
          <w:color w:val="000000"/>
          <w:lang w:val="lt-LT" w:eastAsia="ar-SA"/>
        </w:rPr>
        <w:t>ines</w:t>
      </w:r>
      <w:r w:rsidR="00C862CB" w:rsidRPr="00F35764">
        <w:rPr>
          <w:color w:val="000000"/>
          <w:lang w:val="lt-LT" w:eastAsia="ar-SA"/>
        </w:rPr>
        <w:t xml:space="preserve"> lėšas sudaro:</w:t>
      </w:r>
    </w:p>
    <w:p w:rsidR="00C862CB" w:rsidRPr="00F35764" w:rsidRDefault="00D35264" w:rsidP="00D35264">
      <w:pPr>
        <w:suppressAutoHyphens/>
        <w:ind w:firstLine="1134"/>
        <w:jc w:val="both"/>
        <w:rPr>
          <w:color w:val="000000"/>
          <w:lang w:val="lt-LT" w:eastAsia="ar-SA"/>
        </w:rPr>
      </w:pPr>
      <w:r w:rsidRPr="00F35764">
        <w:rPr>
          <w:color w:val="000000"/>
          <w:lang w:val="lt-LT" w:eastAsia="ar-SA"/>
        </w:rPr>
        <w:t>70</w:t>
      </w:r>
      <w:r w:rsidR="00C862CB" w:rsidRPr="00F35764">
        <w:rPr>
          <w:color w:val="000000"/>
          <w:lang w:val="lt-LT" w:eastAsia="ar-SA"/>
        </w:rPr>
        <w:t xml:space="preserve">.1. praėjusiais biudžetiniais metais nepanaudotų asignavimų ir gautų viršplaninių pajamų likučiai, kurių tikslinė paskirtis numatyta įstatyme, Lietuvos Respublikos Vyriausybės nutarime ar Savivaldybės tarybos sprendime; </w:t>
      </w:r>
    </w:p>
    <w:p w:rsidR="00C862CB" w:rsidRPr="00F35764" w:rsidRDefault="00D35264" w:rsidP="00D35264">
      <w:pPr>
        <w:suppressAutoHyphens/>
        <w:ind w:firstLine="1134"/>
        <w:jc w:val="both"/>
        <w:rPr>
          <w:color w:val="000000"/>
          <w:lang w:val="lt-LT" w:eastAsia="ar-SA"/>
        </w:rPr>
      </w:pPr>
      <w:r w:rsidRPr="00F35764">
        <w:rPr>
          <w:color w:val="000000"/>
          <w:lang w:val="lt-LT" w:eastAsia="ar-SA"/>
        </w:rPr>
        <w:t>70</w:t>
      </w:r>
      <w:r w:rsidR="00C862CB" w:rsidRPr="00F35764">
        <w:rPr>
          <w:color w:val="000000"/>
          <w:lang w:val="lt-LT" w:eastAsia="ar-SA"/>
        </w:rPr>
        <w:t>.2. praėjusiais biudžetiniais metais nepanaudotos ir gautos viršplaninės biudžetinių įstaigų pajamos;</w:t>
      </w:r>
    </w:p>
    <w:p w:rsidR="00C862CB" w:rsidRPr="00A27AB3" w:rsidRDefault="00D35264" w:rsidP="00D35264">
      <w:pPr>
        <w:suppressAutoHyphens/>
        <w:ind w:firstLine="1134"/>
        <w:jc w:val="both"/>
        <w:rPr>
          <w:color w:val="000000"/>
          <w:lang w:val="lt-LT" w:eastAsia="ar-SA"/>
        </w:rPr>
      </w:pPr>
      <w:r w:rsidRPr="00F35764">
        <w:rPr>
          <w:color w:val="000000"/>
          <w:lang w:val="lt-LT" w:eastAsia="ar-SA"/>
        </w:rPr>
        <w:lastRenderedPageBreak/>
        <w:t>70</w:t>
      </w:r>
      <w:r w:rsidR="00C862CB" w:rsidRPr="00F35764">
        <w:rPr>
          <w:color w:val="000000"/>
          <w:lang w:val="lt-LT" w:eastAsia="ar-SA"/>
        </w:rPr>
        <w:t>.3. praėjusiais biudžetiniais metais nepa</w:t>
      </w:r>
      <w:r w:rsidR="00C862CB" w:rsidRPr="00A27AB3">
        <w:rPr>
          <w:color w:val="000000"/>
          <w:lang w:val="lt-LT" w:eastAsia="ar-SA"/>
        </w:rPr>
        <w:t>naudotų asignavimų ir gau</w:t>
      </w:r>
      <w:r w:rsidR="008817C1">
        <w:rPr>
          <w:color w:val="000000"/>
          <w:lang w:val="lt-LT" w:eastAsia="ar-SA"/>
        </w:rPr>
        <w:t>tų viršplaninių pajamų likučiai;</w:t>
      </w:r>
    </w:p>
    <w:p w:rsidR="001C7674" w:rsidRPr="00A27AB3" w:rsidRDefault="00D35264" w:rsidP="00D35264">
      <w:pPr>
        <w:suppressAutoHyphens/>
        <w:ind w:firstLine="1134"/>
        <w:jc w:val="both"/>
        <w:rPr>
          <w:color w:val="000000"/>
          <w:lang w:val="lt-LT" w:eastAsia="ar-SA"/>
        </w:rPr>
      </w:pPr>
      <w:r w:rsidRPr="00A27AB3">
        <w:rPr>
          <w:color w:val="000000"/>
          <w:lang w:val="lt-LT" w:eastAsia="ar-SA"/>
        </w:rPr>
        <w:t>70</w:t>
      </w:r>
      <w:r w:rsidR="001C7674" w:rsidRPr="00A27AB3">
        <w:rPr>
          <w:color w:val="000000"/>
          <w:lang w:val="lt-LT" w:eastAsia="ar-SA"/>
        </w:rPr>
        <w:t>.4.</w:t>
      </w:r>
      <w:r w:rsidR="009E456D">
        <w:rPr>
          <w:color w:val="000000"/>
          <w:lang w:val="lt-LT" w:eastAsia="ar-SA"/>
        </w:rPr>
        <w:t xml:space="preserve"> </w:t>
      </w:r>
      <w:r w:rsidR="001C7674" w:rsidRPr="00A27AB3">
        <w:rPr>
          <w:color w:val="000000"/>
          <w:lang w:val="lt-LT" w:eastAsia="ar-SA"/>
        </w:rPr>
        <w:t xml:space="preserve">nepanaudotos praėjusiais biudžetiniais metais </w:t>
      </w:r>
      <w:r w:rsidR="004D65EC">
        <w:rPr>
          <w:color w:val="000000"/>
          <w:lang w:val="lt-LT" w:eastAsia="ar-SA"/>
        </w:rPr>
        <w:t>S</w:t>
      </w:r>
      <w:r w:rsidR="001C7674" w:rsidRPr="00A27AB3">
        <w:rPr>
          <w:color w:val="000000"/>
          <w:lang w:val="lt-LT" w:eastAsia="ar-SA"/>
        </w:rPr>
        <w:t>avivaldybės aplinkos apsaugos rėmimo specialiosios programos lėšos;</w:t>
      </w:r>
    </w:p>
    <w:p w:rsidR="001C7674" w:rsidRPr="00A27AB3" w:rsidRDefault="00D35264" w:rsidP="00D35264">
      <w:pPr>
        <w:suppressAutoHyphens/>
        <w:ind w:firstLine="1134"/>
        <w:jc w:val="both"/>
        <w:rPr>
          <w:color w:val="000000"/>
          <w:lang w:val="lt-LT" w:eastAsia="ar-SA"/>
        </w:rPr>
      </w:pPr>
      <w:r w:rsidRPr="00A27AB3">
        <w:rPr>
          <w:color w:val="000000"/>
          <w:lang w:val="lt-LT" w:eastAsia="ar-SA"/>
        </w:rPr>
        <w:t>70</w:t>
      </w:r>
      <w:r w:rsidR="001C7674" w:rsidRPr="00A27AB3">
        <w:rPr>
          <w:color w:val="000000"/>
          <w:lang w:val="lt-LT" w:eastAsia="ar-SA"/>
        </w:rPr>
        <w:t xml:space="preserve">.5. kiti biudžeto lėšų likučiai esantys </w:t>
      </w:r>
      <w:r w:rsidR="008817C1">
        <w:rPr>
          <w:color w:val="000000"/>
          <w:lang w:val="lt-LT" w:eastAsia="ar-SA"/>
        </w:rPr>
        <w:t>S</w:t>
      </w:r>
      <w:r w:rsidR="001C7674" w:rsidRPr="00A27AB3">
        <w:rPr>
          <w:color w:val="000000"/>
          <w:lang w:val="lt-LT" w:eastAsia="ar-SA"/>
        </w:rPr>
        <w:t xml:space="preserve">avivaldybės iždo sąskaitoje einamųjų </w:t>
      </w:r>
      <w:r w:rsidR="00A570F6" w:rsidRPr="00A27AB3">
        <w:rPr>
          <w:color w:val="000000"/>
          <w:lang w:val="lt-LT" w:eastAsia="ar-SA"/>
        </w:rPr>
        <w:t>biudžetinių metų pradžioje.</w:t>
      </w:r>
    </w:p>
    <w:p w:rsidR="00C862CB" w:rsidRPr="00A27AB3" w:rsidRDefault="00135C4C" w:rsidP="00891BA3">
      <w:pPr>
        <w:suppressAutoHyphens/>
        <w:ind w:firstLine="1134"/>
        <w:jc w:val="both"/>
        <w:rPr>
          <w:color w:val="000000"/>
          <w:lang w:val="lt-LT" w:eastAsia="ar-SA"/>
        </w:rPr>
      </w:pPr>
      <w:r w:rsidRPr="00A27AB3">
        <w:rPr>
          <w:color w:val="000000"/>
          <w:lang w:val="lt-LT" w:eastAsia="ar-SA"/>
        </w:rPr>
        <w:t>71</w:t>
      </w:r>
      <w:r w:rsidR="00C862CB" w:rsidRPr="00A27AB3">
        <w:rPr>
          <w:color w:val="000000"/>
          <w:lang w:val="lt-LT" w:eastAsia="ar-SA"/>
        </w:rPr>
        <w:t>. Savivaldybės biudžeto apyvartinės lėšos gali būti naudojamos:</w:t>
      </w:r>
    </w:p>
    <w:p w:rsidR="00891BA3" w:rsidRPr="00891BA3" w:rsidRDefault="00891BA3" w:rsidP="00891BA3">
      <w:pPr>
        <w:shd w:val="clear" w:color="auto" w:fill="FFFFFF"/>
        <w:ind w:firstLine="1134"/>
        <w:jc w:val="both"/>
        <w:rPr>
          <w:rFonts w:ascii="Calibri" w:hAnsi="Calibri"/>
          <w:color w:val="000000"/>
          <w:sz w:val="22"/>
          <w:szCs w:val="22"/>
          <w:lang w:val="lt-LT" w:eastAsia="lt-LT"/>
        </w:rPr>
      </w:pPr>
      <w:r>
        <w:rPr>
          <w:color w:val="000000"/>
          <w:lang w:val="lt-LT" w:eastAsia="lt-LT"/>
        </w:rPr>
        <w:t>71.1</w:t>
      </w:r>
      <w:r w:rsidRPr="00891BA3">
        <w:rPr>
          <w:color w:val="000000"/>
          <w:lang w:val="lt-LT" w:eastAsia="lt-LT"/>
        </w:rPr>
        <w:t>. asignavimų valdytojo programoms finansuoti iš</w:t>
      </w:r>
      <w:r w:rsidR="00755951">
        <w:rPr>
          <w:color w:val="000000"/>
          <w:lang w:val="lt-LT" w:eastAsia="lt-LT"/>
        </w:rPr>
        <w:t xml:space="preserve"> biudžetinių įstaigų</w:t>
      </w:r>
      <w:r w:rsidRPr="00891BA3">
        <w:rPr>
          <w:color w:val="000000"/>
          <w:lang w:val="lt-LT" w:eastAsia="lt-LT"/>
        </w:rPr>
        <w:t xml:space="preserve"> pajamų įmokų sumos, pervestos į </w:t>
      </w:r>
      <w:r w:rsidR="00D70136">
        <w:rPr>
          <w:color w:val="000000"/>
          <w:lang w:val="lt-LT" w:eastAsia="lt-LT"/>
        </w:rPr>
        <w:t>S</w:t>
      </w:r>
      <w:r w:rsidRPr="00891BA3">
        <w:rPr>
          <w:color w:val="000000"/>
          <w:lang w:val="lt-LT" w:eastAsia="lt-LT"/>
        </w:rPr>
        <w:t>avivaldybės biudžetą ir nepanaudotos praėjusiais biudžetiniais metais;</w:t>
      </w:r>
    </w:p>
    <w:p w:rsidR="00891BA3" w:rsidRPr="00891BA3" w:rsidRDefault="00891BA3" w:rsidP="00891BA3">
      <w:pPr>
        <w:shd w:val="clear" w:color="auto" w:fill="FFFFFF"/>
        <w:ind w:firstLine="1134"/>
        <w:jc w:val="both"/>
        <w:rPr>
          <w:rFonts w:ascii="Calibri" w:hAnsi="Calibri"/>
          <w:color w:val="000000"/>
          <w:sz w:val="22"/>
          <w:szCs w:val="22"/>
          <w:lang w:val="lt-LT" w:eastAsia="lt-LT"/>
        </w:rPr>
      </w:pPr>
      <w:r>
        <w:rPr>
          <w:color w:val="000000"/>
          <w:lang w:val="lt-LT" w:eastAsia="lt-LT"/>
        </w:rPr>
        <w:t>71</w:t>
      </w:r>
      <w:r w:rsidRPr="00891BA3">
        <w:rPr>
          <w:color w:val="000000"/>
          <w:lang w:val="lt-LT" w:eastAsia="lt-LT"/>
        </w:rPr>
        <w:t xml:space="preserve">.2. asignavimų valdytojo programoms finansuoti iš nepanaudotų asignavimų ir gautų viršplaninių pajamų įmokų, kurių tikslinė paskirtis numatyta Lietuvos Respublikos įstatymuose, Vyriausybės nutarimuose ar </w:t>
      </w:r>
      <w:r w:rsidR="004D65EC">
        <w:rPr>
          <w:color w:val="000000"/>
          <w:lang w:val="lt-LT" w:eastAsia="lt-LT"/>
        </w:rPr>
        <w:t>S</w:t>
      </w:r>
      <w:r w:rsidRPr="00891BA3">
        <w:rPr>
          <w:color w:val="000000"/>
          <w:lang w:val="lt-LT" w:eastAsia="lt-LT"/>
        </w:rPr>
        <w:t>avivaldybės tarybos sprendimuose;</w:t>
      </w:r>
    </w:p>
    <w:p w:rsidR="00891BA3" w:rsidRPr="00891BA3" w:rsidRDefault="00891BA3" w:rsidP="00891BA3">
      <w:pPr>
        <w:shd w:val="clear" w:color="auto" w:fill="FFFFFF"/>
        <w:ind w:firstLine="1134"/>
        <w:jc w:val="both"/>
        <w:rPr>
          <w:rFonts w:ascii="Calibri" w:hAnsi="Calibri"/>
          <w:color w:val="000000"/>
          <w:sz w:val="22"/>
          <w:szCs w:val="22"/>
          <w:lang w:val="lt-LT" w:eastAsia="lt-LT"/>
        </w:rPr>
      </w:pPr>
      <w:r>
        <w:rPr>
          <w:color w:val="000000"/>
          <w:lang w:val="lt-LT" w:eastAsia="lt-LT"/>
        </w:rPr>
        <w:t>71</w:t>
      </w:r>
      <w:r w:rsidRPr="00891BA3">
        <w:rPr>
          <w:color w:val="000000"/>
          <w:lang w:val="lt-LT" w:eastAsia="lt-LT"/>
        </w:rPr>
        <w:t xml:space="preserve">.3. einamųjų metų </w:t>
      </w:r>
      <w:r w:rsidR="00D70136">
        <w:rPr>
          <w:color w:val="000000"/>
          <w:lang w:val="lt-LT" w:eastAsia="lt-LT"/>
        </w:rPr>
        <w:t>S</w:t>
      </w:r>
      <w:r w:rsidRPr="00891BA3">
        <w:rPr>
          <w:color w:val="000000"/>
          <w:lang w:val="lt-LT" w:eastAsia="lt-LT"/>
        </w:rPr>
        <w:t xml:space="preserve">avivaldybės biudžeto lėšų stygiui dengti, kai nepakanka Lietuvos Respublikos Seimo patvirtintų prognozuojamų pajamų </w:t>
      </w:r>
      <w:r w:rsidR="004D65EC">
        <w:rPr>
          <w:color w:val="000000"/>
          <w:lang w:val="lt-LT" w:eastAsia="lt-LT"/>
        </w:rPr>
        <w:t>S</w:t>
      </w:r>
      <w:r w:rsidRPr="00891BA3">
        <w:rPr>
          <w:color w:val="000000"/>
          <w:lang w:val="lt-LT" w:eastAsia="lt-LT"/>
        </w:rPr>
        <w:t>avivaldybės asignavimų vykdomoms programoms finansuoti;</w:t>
      </w:r>
    </w:p>
    <w:p w:rsidR="00891BA3" w:rsidRDefault="00891BA3" w:rsidP="00891BA3">
      <w:pPr>
        <w:shd w:val="clear" w:color="auto" w:fill="FFFFFF"/>
        <w:ind w:firstLine="1134"/>
        <w:jc w:val="both"/>
        <w:rPr>
          <w:color w:val="000000"/>
          <w:lang w:val="lt-LT" w:eastAsia="lt-LT"/>
        </w:rPr>
      </w:pPr>
      <w:r>
        <w:rPr>
          <w:color w:val="000000"/>
          <w:lang w:val="lt-LT" w:eastAsia="lt-LT"/>
        </w:rPr>
        <w:t>71</w:t>
      </w:r>
      <w:r w:rsidRPr="00891BA3">
        <w:rPr>
          <w:color w:val="000000"/>
          <w:lang w:val="lt-LT" w:eastAsia="lt-LT"/>
        </w:rPr>
        <w:t>.4. finansiniams įsipareigojimams vykdyti.</w:t>
      </w:r>
    </w:p>
    <w:p w:rsidR="00622049" w:rsidRDefault="00622049" w:rsidP="00891BA3">
      <w:pPr>
        <w:shd w:val="clear" w:color="auto" w:fill="FFFFFF"/>
        <w:ind w:firstLine="1134"/>
        <w:jc w:val="both"/>
        <w:rPr>
          <w:rFonts w:ascii="Calibri" w:hAnsi="Calibri"/>
          <w:color w:val="000000"/>
          <w:sz w:val="22"/>
          <w:szCs w:val="22"/>
          <w:lang w:val="lt-LT" w:eastAsia="lt-LT"/>
        </w:rPr>
      </w:pPr>
    </w:p>
    <w:p w:rsidR="00B51252" w:rsidRPr="00891BA3" w:rsidRDefault="00B51252" w:rsidP="00891BA3">
      <w:pPr>
        <w:shd w:val="clear" w:color="auto" w:fill="FFFFFF"/>
        <w:ind w:firstLine="1134"/>
        <w:jc w:val="both"/>
        <w:rPr>
          <w:rFonts w:ascii="Calibri" w:hAnsi="Calibri"/>
          <w:color w:val="000000"/>
          <w:sz w:val="22"/>
          <w:szCs w:val="22"/>
          <w:lang w:val="lt-LT" w:eastAsia="lt-LT"/>
        </w:rPr>
      </w:pPr>
    </w:p>
    <w:p w:rsidR="0007772B" w:rsidRPr="00A27AB3" w:rsidRDefault="0007772B" w:rsidP="00D35264">
      <w:pPr>
        <w:ind w:firstLine="1134"/>
        <w:jc w:val="center"/>
        <w:rPr>
          <w:b/>
          <w:color w:val="000000"/>
        </w:rPr>
      </w:pPr>
      <w:r w:rsidRPr="00A27AB3">
        <w:rPr>
          <w:b/>
          <w:bCs/>
          <w:color w:val="000000"/>
        </w:rPr>
        <w:t>V</w:t>
      </w:r>
      <w:r w:rsidR="00135C4C" w:rsidRPr="00A27AB3">
        <w:rPr>
          <w:b/>
          <w:bCs/>
          <w:color w:val="000000"/>
        </w:rPr>
        <w:t>I</w:t>
      </w:r>
      <w:r w:rsidRPr="00A27AB3">
        <w:rPr>
          <w:b/>
          <w:bCs/>
          <w:color w:val="000000"/>
        </w:rPr>
        <w:t>. SAVIVALDYBĖS BIUDŽETO VYKDYMO ATSKAITOMYBĖ</w:t>
      </w:r>
    </w:p>
    <w:p w:rsidR="001311A0" w:rsidRDefault="001311A0" w:rsidP="00D35264">
      <w:pPr>
        <w:pStyle w:val="Antrats"/>
        <w:tabs>
          <w:tab w:val="clear" w:pos="4153"/>
          <w:tab w:val="clear" w:pos="8306"/>
          <w:tab w:val="left" w:pos="0"/>
        </w:tabs>
        <w:spacing w:line="240" w:lineRule="atLeast"/>
        <w:ind w:firstLine="1134"/>
      </w:pPr>
    </w:p>
    <w:p w:rsidR="004051D0" w:rsidRPr="004E2610" w:rsidRDefault="00135C4C" w:rsidP="00D35264">
      <w:pPr>
        <w:ind w:firstLine="1134"/>
        <w:jc w:val="both"/>
        <w:rPr>
          <w:lang w:val="lt-LT"/>
        </w:rPr>
      </w:pPr>
      <w:r w:rsidRPr="006C30FC">
        <w:rPr>
          <w:lang w:val="lt-LT"/>
        </w:rPr>
        <w:t>7</w:t>
      </w:r>
      <w:r w:rsidR="009E456D" w:rsidRPr="006C30FC">
        <w:rPr>
          <w:lang w:val="lt-LT"/>
        </w:rPr>
        <w:t>2</w:t>
      </w:r>
      <w:r w:rsidR="001311A0" w:rsidRPr="006C30FC">
        <w:rPr>
          <w:lang w:val="lt-LT"/>
        </w:rPr>
        <w:t xml:space="preserve">. </w:t>
      </w:r>
      <w:r w:rsidR="00162456" w:rsidRPr="006C30FC">
        <w:rPr>
          <w:lang w:val="lt-LT"/>
        </w:rPr>
        <w:t>Savivaldybės b</w:t>
      </w:r>
      <w:r w:rsidR="004051D0" w:rsidRPr="006C30FC">
        <w:rPr>
          <w:lang w:val="lt-LT"/>
        </w:rPr>
        <w:t>iudžeto asignavimų valdytojai yra atsakingi už buhalterinės apskaitos</w:t>
      </w:r>
      <w:r w:rsidR="004051D0">
        <w:rPr>
          <w:lang w:val="lt-LT"/>
        </w:rPr>
        <w:t xml:space="preserve"> organizavimą, ataskaitų rinkinių pagal Viešojo sektoriaus atskaitomybė</w:t>
      </w:r>
      <w:r w:rsidR="00536D2F">
        <w:rPr>
          <w:lang w:val="lt-LT"/>
        </w:rPr>
        <w:t>s įstatymą ir kitų teisės aktų reikalavimus rengimą ir pateikimą</w:t>
      </w:r>
      <w:r w:rsidR="002D1905">
        <w:rPr>
          <w:lang w:val="lt-LT"/>
        </w:rPr>
        <w:t xml:space="preserve"> laiku</w:t>
      </w:r>
      <w:r w:rsidR="00536D2F">
        <w:rPr>
          <w:lang w:val="lt-LT"/>
        </w:rPr>
        <w:t>.</w:t>
      </w:r>
      <w:r w:rsidR="00536D2F" w:rsidRPr="00536D2F">
        <w:rPr>
          <w:lang w:val="lt-LT"/>
        </w:rPr>
        <w:t xml:space="preserve"> </w:t>
      </w:r>
      <w:r w:rsidR="00536D2F" w:rsidRPr="004E2610">
        <w:rPr>
          <w:lang w:val="lt-LT"/>
        </w:rPr>
        <w:t>Biudžeto vykdymo ataskaitų rinkinius asignavimų valdytojai rengia vadovaudamiesi Finansų ministerijos nustatytomis biudžeto vykdymo ataskaitų sudarymo ta</w:t>
      </w:r>
      <w:r w:rsidR="002F73B2">
        <w:rPr>
          <w:lang w:val="lt-LT"/>
        </w:rPr>
        <w:t>isyklėmis.</w:t>
      </w:r>
      <w:r w:rsidR="00536D2F" w:rsidRPr="004E2610">
        <w:rPr>
          <w:lang w:val="lt-LT"/>
        </w:rPr>
        <w:t xml:space="preserve"> Viešojo sektoriaus subjektai finansinių ataskaitų rinkinius rengia vadovauda</w:t>
      </w:r>
      <w:r w:rsidR="00D70136">
        <w:rPr>
          <w:lang w:val="lt-LT"/>
        </w:rPr>
        <w:t>miesi f</w:t>
      </w:r>
      <w:r w:rsidR="00536D2F" w:rsidRPr="004E2610">
        <w:rPr>
          <w:lang w:val="lt-LT"/>
        </w:rPr>
        <w:t>inansų ministro patvirtintais Viešojo sektoriaus apskaitos ir finansinės atskaitomybės standartais.</w:t>
      </w:r>
    </w:p>
    <w:p w:rsidR="001311A0" w:rsidRPr="009C266A" w:rsidRDefault="00135C4C" w:rsidP="00D35264">
      <w:pPr>
        <w:ind w:firstLine="1134"/>
        <w:jc w:val="both"/>
        <w:rPr>
          <w:lang w:val="lt-LT"/>
        </w:rPr>
      </w:pPr>
      <w:r w:rsidRPr="009C266A">
        <w:rPr>
          <w:lang w:val="lt-LT"/>
        </w:rPr>
        <w:t>7</w:t>
      </w:r>
      <w:r w:rsidR="00BA57D8" w:rsidRPr="009C266A">
        <w:rPr>
          <w:lang w:val="lt-LT"/>
        </w:rPr>
        <w:t>3</w:t>
      </w:r>
      <w:r w:rsidR="001311A0" w:rsidRPr="009C266A">
        <w:rPr>
          <w:lang w:val="lt-LT"/>
        </w:rPr>
        <w:t xml:space="preserve">. Savivaldybės biudžeto asignavimų valdytojai Ekonomikos ir  biudžeto skyriui  pateikia: </w:t>
      </w:r>
    </w:p>
    <w:p w:rsidR="001311A0" w:rsidRPr="0048479C" w:rsidRDefault="00135C4C" w:rsidP="00D35264">
      <w:pPr>
        <w:ind w:firstLine="1134"/>
        <w:jc w:val="both"/>
        <w:rPr>
          <w:lang w:val="lt-LT"/>
        </w:rPr>
      </w:pPr>
      <w:r w:rsidRPr="0048479C">
        <w:rPr>
          <w:lang w:val="lt-LT"/>
        </w:rPr>
        <w:t>7</w:t>
      </w:r>
      <w:r w:rsidR="00BA57D8" w:rsidRPr="0048479C">
        <w:rPr>
          <w:lang w:val="lt-LT"/>
        </w:rPr>
        <w:t>3</w:t>
      </w:r>
      <w:r w:rsidR="001311A0" w:rsidRPr="0048479C">
        <w:rPr>
          <w:lang w:val="lt-LT"/>
        </w:rPr>
        <w:t>.1.</w:t>
      </w:r>
      <w:r w:rsidR="00C84283" w:rsidRPr="0048479C">
        <w:rPr>
          <w:lang w:val="lt-LT"/>
        </w:rPr>
        <w:t xml:space="preserve"> kiekvieną mėnesį</w:t>
      </w:r>
      <w:r w:rsidR="001311A0" w:rsidRPr="0048479C">
        <w:rPr>
          <w:lang w:val="lt-LT"/>
        </w:rPr>
        <w:t xml:space="preserve"> Lietuvos Respublikos finansų ministro įsakymu patvirtintas mėnesio mokėtinų ir gautinų sumų ir </w:t>
      </w:r>
      <w:r w:rsidR="00C84283" w:rsidRPr="0048479C">
        <w:rPr>
          <w:lang w:val="lt-LT"/>
        </w:rPr>
        <w:t>biudžetinių įstaigų pajamų įmokų į biudžetą, biudžeto pajamų iš mokesčių dalies ir kitų lėšų, skiriamų programoms finansuoti</w:t>
      </w:r>
      <w:r w:rsidR="006C30FC">
        <w:rPr>
          <w:lang w:val="lt-LT"/>
        </w:rPr>
        <w:t>,</w:t>
      </w:r>
      <w:r w:rsidR="00C84283" w:rsidRPr="0048479C">
        <w:rPr>
          <w:lang w:val="lt-LT"/>
        </w:rPr>
        <w:t xml:space="preserve"> ataskaitas</w:t>
      </w:r>
      <w:r w:rsidR="001311A0" w:rsidRPr="0048479C">
        <w:rPr>
          <w:lang w:val="lt-LT"/>
        </w:rPr>
        <w:t xml:space="preserve"> iki kito mėnesio 1</w:t>
      </w:r>
      <w:r w:rsidR="00087951" w:rsidRPr="0048479C">
        <w:rPr>
          <w:lang w:val="lt-LT"/>
        </w:rPr>
        <w:t>5</w:t>
      </w:r>
      <w:r w:rsidR="001311A0" w:rsidRPr="0048479C">
        <w:rPr>
          <w:lang w:val="lt-LT"/>
        </w:rPr>
        <w:t xml:space="preserve"> dienos. </w:t>
      </w:r>
    </w:p>
    <w:p w:rsidR="001311A0" w:rsidRDefault="00135C4C" w:rsidP="00D35264">
      <w:pPr>
        <w:ind w:firstLine="1134"/>
        <w:jc w:val="both"/>
        <w:rPr>
          <w:lang w:val="lt-LT"/>
        </w:rPr>
      </w:pPr>
      <w:r>
        <w:rPr>
          <w:lang w:val="lt-LT"/>
        </w:rPr>
        <w:t>7</w:t>
      </w:r>
      <w:r w:rsidR="00BA57D8">
        <w:rPr>
          <w:lang w:val="lt-LT"/>
        </w:rPr>
        <w:t>3</w:t>
      </w:r>
      <w:r w:rsidR="001311A0" w:rsidRPr="00BA5D8F">
        <w:rPr>
          <w:lang w:val="lt-LT"/>
        </w:rPr>
        <w:t>.2. biudžeto sąmatų įvykdymo ataskaitas pagal programas, val</w:t>
      </w:r>
      <w:r w:rsidR="00C84283">
        <w:rPr>
          <w:lang w:val="lt-LT"/>
        </w:rPr>
        <w:t xml:space="preserve">stybės funkcijų klasifikaciją ir </w:t>
      </w:r>
      <w:r w:rsidR="002402B8">
        <w:rPr>
          <w:lang w:val="lt-LT"/>
        </w:rPr>
        <w:t>kitas Lietuvos Respublikos</w:t>
      </w:r>
      <w:r w:rsidR="001311A0" w:rsidRPr="00BA5D8F">
        <w:rPr>
          <w:lang w:val="lt-LT"/>
        </w:rPr>
        <w:t xml:space="preserve"> finansų ministro  patvirtintas  </w:t>
      </w:r>
      <w:r w:rsidR="00C84283">
        <w:rPr>
          <w:lang w:val="lt-LT"/>
        </w:rPr>
        <w:t xml:space="preserve">ataskaitas bei </w:t>
      </w:r>
      <w:r w:rsidR="001311A0" w:rsidRPr="00BA5D8F">
        <w:rPr>
          <w:lang w:val="lt-LT"/>
        </w:rPr>
        <w:t xml:space="preserve">kitą papildomą medžiagą  pasibaigus ketvirčiui – </w:t>
      </w:r>
      <w:r w:rsidR="001311A0" w:rsidRPr="00204802">
        <w:rPr>
          <w:lang w:val="lt-LT"/>
        </w:rPr>
        <w:t xml:space="preserve">iki kito mėnesio 12 dienos, pasibaigus metams – iki sausio </w:t>
      </w:r>
      <w:r w:rsidR="00195C97" w:rsidRPr="00204802">
        <w:rPr>
          <w:lang w:val="lt-LT"/>
        </w:rPr>
        <w:t>18</w:t>
      </w:r>
      <w:r w:rsidR="001311A0" w:rsidRPr="00204802">
        <w:rPr>
          <w:lang w:val="lt-LT"/>
        </w:rPr>
        <w:t xml:space="preserve"> dienos.</w:t>
      </w:r>
    </w:p>
    <w:p w:rsidR="00F9160A" w:rsidRDefault="00F9160A" w:rsidP="00D35264">
      <w:pPr>
        <w:ind w:firstLine="1134"/>
        <w:jc w:val="both"/>
        <w:rPr>
          <w:lang w:val="lt-LT"/>
        </w:rPr>
      </w:pPr>
      <w:r>
        <w:rPr>
          <w:lang w:val="lt-LT"/>
        </w:rPr>
        <w:t xml:space="preserve">73.3. </w:t>
      </w:r>
      <w:r w:rsidR="004D65EC">
        <w:rPr>
          <w:lang w:val="lt-LT"/>
        </w:rPr>
        <w:t>k</w:t>
      </w:r>
      <w:r w:rsidR="009C266A">
        <w:rPr>
          <w:lang w:val="lt-LT"/>
        </w:rPr>
        <w:t xml:space="preserve">etvirčiui pasibaigus per 40 dienų pateikia </w:t>
      </w:r>
      <w:r w:rsidR="00D70136">
        <w:rPr>
          <w:lang w:val="lt-LT"/>
        </w:rPr>
        <w:t>savivaldybės a</w:t>
      </w:r>
      <w:r>
        <w:rPr>
          <w:lang w:val="lt-LT"/>
        </w:rPr>
        <w:t xml:space="preserve">dministracijos direktoriaus įsakymu </w:t>
      </w:r>
      <w:r w:rsidR="002E2B37">
        <w:rPr>
          <w:lang w:val="lt-LT"/>
        </w:rPr>
        <w:t>nurodytas</w:t>
      </w:r>
      <w:r>
        <w:rPr>
          <w:lang w:val="lt-LT"/>
        </w:rPr>
        <w:t xml:space="preserve"> formas, reikalingas </w:t>
      </w:r>
      <w:r w:rsidR="004D65EC">
        <w:rPr>
          <w:lang w:val="lt-LT"/>
        </w:rPr>
        <w:t>S</w:t>
      </w:r>
      <w:r>
        <w:rPr>
          <w:lang w:val="lt-LT"/>
        </w:rPr>
        <w:t>avivaldybės iždo finansinėms ataskaitoms sudaryti:</w:t>
      </w:r>
    </w:p>
    <w:p w:rsidR="00F9160A" w:rsidRDefault="00F9160A" w:rsidP="00D35264">
      <w:pPr>
        <w:ind w:firstLine="1134"/>
        <w:jc w:val="both"/>
        <w:rPr>
          <w:lang w:val="lt-LT"/>
        </w:rPr>
      </w:pPr>
      <w:r>
        <w:rPr>
          <w:lang w:val="lt-LT"/>
        </w:rPr>
        <w:t xml:space="preserve">73.3.1. </w:t>
      </w:r>
      <w:r w:rsidR="0031686E">
        <w:rPr>
          <w:lang w:val="lt-LT"/>
        </w:rPr>
        <w:t>a</w:t>
      </w:r>
      <w:r>
        <w:rPr>
          <w:lang w:val="lt-LT"/>
        </w:rPr>
        <w:t>dministruojamų arba apskaičiuojamų kitų įmokų valstybinei mokesčių  inspekcijai ataskaitą, formą S4;</w:t>
      </w:r>
    </w:p>
    <w:p w:rsidR="00F9160A" w:rsidRDefault="00F9160A" w:rsidP="00D35264">
      <w:pPr>
        <w:ind w:firstLine="1134"/>
        <w:jc w:val="both"/>
        <w:rPr>
          <w:lang w:val="lt-LT"/>
        </w:rPr>
      </w:pPr>
      <w:r>
        <w:rPr>
          <w:lang w:val="lt-LT"/>
        </w:rPr>
        <w:t>73.3.2. apskaičiuoto valstybinės žemės nuomos mokesčio pajamų ataskaitą</w:t>
      </w:r>
      <w:r w:rsidR="006C30FC">
        <w:rPr>
          <w:lang w:val="lt-LT"/>
        </w:rPr>
        <w:t xml:space="preserve"> (teikia S</w:t>
      </w:r>
      <w:r w:rsidR="00F95733">
        <w:rPr>
          <w:lang w:val="lt-LT"/>
        </w:rPr>
        <w:t>avivaldybės administracijos buhalterinės apskaitos skyrius)</w:t>
      </w:r>
      <w:r>
        <w:rPr>
          <w:lang w:val="lt-LT"/>
        </w:rPr>
        <w:t>, formą S5;</w:t>
      </w:r>
    </w:p>
    <w:p w:rsidR="00F9160A" w:rsidRDefault="00F9160A" w:rsidP="00D35264">
      <w:pPr>
        <w:ind w:firstLine="1134"/>
        <w:jc w:val="both"/>
        <w:rPr>
          <w:lang w:val="lt-LT"/>
        </w:rPr>
      </w:pPr>
      <w:r>
        <w:rPr>
          <w:lang w:val="lt-LT"/>
        </w:rPr>
        <w:t xml:space="preserve">73.3.3. </w:t>
      </w:r>
      <w:r w:rsidR="0031686E">
        <w:rPr>
          <w:lang w:val="lt-LT"/>
        </w:rPr>
        <w:t xml:space="preserve">kitų </w:t>
      </w:r>
      <w:r w:rsidR="004D65EC">
        <w:rPr>
          <w:lang w:val="lt-LT"/>
        </w:rPr>
        <w:t>S</w:t>
      </w:r>
      <w:r w:rsidR="0031686E">
        <w:rPr>
          <w:lang w:val="lt-LT"/>
        </w:rPr>
        <w:t>avivaldybės iždo pajamų ataskaitą, formą S6;</w:t>
      </w:r>
    </w:p>
    <w:p w:rsidR="0031686E" w:rsidRPr="00204802" w:rsidRDefault="0031686E" w:rsidP="00D35264">
      <w:pPr>
        <w:ind w:firstLine="1134"/>
        <w:jc w:val="both"/>
        <w:rPr>
          <w:lang w:val="lt-LT"/>
        </w:rPr>
      </w:pPr>
      <w:r>
        <w:rPr>
          <w:lang w:val="lt-LT"/>
        </w:rPr>
        <w:t xml:space="preserve">73.3.4. </w:t>
      </w:r>
      <w:r w:rsidR="004D65EC">
        <w:rPr>
          <w:lang w:val="lt-LT"/>
        </w:rPr>
        <w:t>S</w:t>
      </w:r>
      <w:r>
        <w:rPr>
          <w:lang w:val="lt-LT"/>
        </w:rPr>
        <w:t>avivaldybės biudžetinių įstaigų pajamų įmokų ataskaitą, formą S7.</w:t>
      </w:r>
    </w:p>
    <w:p w:rsidR="004B0658" w:rsidRPr="004B0658" w:rsidRDefault="00135C4C" w:rsidP="00D35264">
      <w:pPr>
        <w:pStyle w:val="Betarp"/>
        <w:ind w:firstLine="1134"/>
        <w:jc w:val="both"/>
        <w:rPr>
          <w:lang w:val="lt-LT" w:eastAsia="lt-LT"/>
        </w:rPr>
      </w:pPr>
      <w:r>
        <w:rPr>
          <w:lang w:val="lt-LT"/>
        </w:rPr>
        <w:t>7</w:t>
      </w:r>
      <w:r w:rsidR="00BA57D8">
        <w:rPr>
          <w:lang w:val="lt-LT"/>
        </w:rPr>
        <w:t>4</w:t>
      </w:r>
      <w:r w:rsidR="001311A0" w:rsidRPr="004E2610">
        <w:rPr>
          <w:lang w:val="lt-LT"/>
        </w:rPr>
        <w:t xml:space="preserve">. </w:t>
      </w:r>
      <w:r w:rsidR="004D65EC">
        <w:rPr>
          <w:lang w:val="lt-LT" w:eastAsia="lt-LT"/>
        </w:rPr>
        <w:t>S</w:t>
      </w:r>
      <w:r w:rsidR="004B0658" w:rsidRPr="004B0658">
        <w:rPr>
          <w:lang w:val="lt-LT" w:eastAsia="lt-LT"/>
        </w:rPr>
        <w:t>avivaldyb</w:t>
      </w:r>
      <w:r w:rsidR="004B0658">
        <w:rPr>
          <w:lang w:val="lt-LT" w:eastAsia="lt-LT"/>
        </w:rPr>
        <w:t xml:space="preserve">ės </w:t>
      </w:r>
      <w:r w:rsidR="004B0658" w:rsidRPr="004B0658">
        <w:rPr>
          <w:lang w:val="lt-LT" w:eastAsia="lt-LT"/>
        </w:rPr>
        <w:t xml:space="preserve"> biudžet</w:t>
      </w:r>
      <w:r w:rsidR="004B0658">
        <w:rPr>
          <w:lang w:val="lt-LT" w:eastAsia="lt-LT"/>
        </w:rPr>
        <w:t>o</w:t>
      </w:r>
      <w:r w:rsidR="004B0658" w:rsidRPr="004B0658">
        <w:rPr>
          <w:lang w:val="lt-LT" w:eastAsia="lt-LT"/>
        </w:rPr>
        <w:t xml:space="preserve"> asignavimų valdytojai</w:t>
      </w:r>
      <w:r w:rsidR="004B0658">
        <w:rPr>
          <w:lang w:val="lt-LT" w:eastAsia="lt-LT"/>
        </w:rPr>
        <w:t xml:space="preserve"> viešina </w:t>
      </w:r>
      <w:r w:rsidR="004B0658" w:rsidRPr="004B0658">
        <w:rPr>
          <w:lang w:val="lt-LT" w:eastAsia="lt-LT"/>
        </w:rPr>
        <w:t>finansinių ir biudžeto vykdymo ataskaitų rinkinius, kaip nustatyta Lietuvos Respublikos viešojo sektoriaus atskaitomybės įstatyme.</w:t>
      </w:r>
    </w:p>
    <w:p w:rsidR="001311A0" w:rsidRPr="004E2610" w:rsidRDefault="00135C4C" w:rsidP="00D35264">
      <w:pPr>
        <w:ind w:firstLine="1134"/>
        <w:jc w:val="both"/>
        <w:rPr>
          <w:lang w:val="lt-LT"/>
        </w:rPr>
      </w:pPr>
      <w:r>
        <w:rPr>
          <w:lang w:val="lt-LT"/>
        </w:rPr>
        <w:t>7</w:t>
      </w:r>
      <w:r w:rsidR="00BA57D8">
        <w:rPr>
          <w:lang w:val="lt-LT"/>
        </w:rPr>
        <w:t>5</w:t>
      </w:r>
      <w:r w:rsidR="001311A0" w:rsidRPr="004E2610">
        <w:rPr>
          <w:lang w:val="lt-LT"/>
        </w:rPr>
        <w:t>. Ekonomikos ir  biudžeto  skyrius</w:t>
      </w:r>
      <w:r w:rsidR="004E2610" w:rsidRPr="004E2610">
        <w:rPr>
          <w:lang w:val="lt-LT"/>
        </w:rPr>
        <w:t>:</w:t>
      </w:r>
      <w:r w:rsidR="001311A0" w:rsidRPr="004E2610">
        <w:rPr>
          <w:lang w:val="lt-LT"/>
        </w:rPr>
        <w:t xml:space="preserve"> </w:t>
      </w:r>
    </w:p>
    <w:p w:rsidR="004E2610" w:rsidRPr="00074EE3" w:rsidRDefault="00135C4C" w:rsidP="00D35264">
      <w:pPr>
        <w:ind w:firstLine="1134"/>
        <w:jc w:val="both"/>
        <w:rPr>
          <w:lang w:val="lt-LT"/>
        </w:rPr>
      </w:pPr>
      <w:r w:rsidRPr="006C30FC">
        <w:rPr>
          <w:lang w:val="lt-LT"/>
        </w:rPr>
        <w:t>7</w:t>
      </w:r>
      <w:r w:rsidR="00BA57D8" w:rsidRPr="006C30FC">
        <w:rPr>
          <w:lang w:val="lt-LT"/>
        </w:rPr>
        <w:t>5</w:t>
      </w:r>
      <w:r w:rsidR="004E2610" w:rsidRPr="006C30FC">
        <w:rPr>
          <w:lang w:val="lt-LT"/>
        </w:rPr>
        <w:t xml:space="preserve">.1. gavęs ataskaitas iš Valstybinės mokesčių inspekcijos apie </w:t>
      </w:r>
      <w:r w:rsidR="00D70136">
        <w:rPr>
          <w:lang w:val="lt-LT"/>
        </w:rPr>
        <w:t>S</w:t>
      </w:r>
      <w:r w:rsidR="004E2610" w:rsidRPr="006C30FC">
        <w:rPr>
          <w:lang w:val="lt-LT"/>
        </w:rPr>
        <w:t>avivaldybės biudžeto</w:t>
      </w:r>
      <w:r w:rsidR="004E2610" w:rsidRPr="00074EE3">
        <w:rPr>
          <w:lang w:val="lt-LT"/>
        </w:rPr>
        <w:t xml:space="preserve"> pajamų vykdymą pagal pajamų rūšis, parengia kas mėnesį </w:t>
      </w:r>
      <w:r w:rsidR="00D70136">
        <w:rPr>
          <w:lang w:val="lt-LT"/>
        </w:rPr>
        <w:t>S</w:t>
      </w:r>
      <w:r w:rsidR="004E2610" w:rsidRPr="00074EE3">
        <w:rPr>
          <w:lang w:val="lt-LT"/>
        </w:rPr>
        <w:t>avivaldybės biudžeto pajamų suvestinę ataskaitą</w:t>
      </w:r>
      <w:r w:rsidR="00486204" w:rsidRPr="00074EE3">
        <w:rPr>
          <w:lang w:val="lt-LT"/>
        </w:rPr>
        <w:t xml:space="preserve">. </w:t>
      </w:r>
      <w:r w:rsidR="004E2610" w:rsidRPr="00074EE3">
        <w:rPr>
          <w:lang w:val="lt-LT"/>
        </w:rPr>
        <w:t xml:space="preserve">Paruošta informacija teikiama Savivaldybės administracijos direktoriui ir perduodama Savivaldybės tarybos sekretoriui, kuris informaciją perduoda Savivaldybės tarybos nariams. </w:t>
      </w:r>
    </w:p>
    <w:p w:rsidR="001311A0" w:rsidRPr="004E2610" w:rsidRDefault="00135C4C" w:rsidP="00D35264">
      <w:pPr>
        <w:ind w:firstLine="1134"/>
        <w:jc w:val="both"/>
        <w:rPr>
          <w:lang w:val="lt-LT"/>
        </w:rPr>
      </w:pPr>
      <w:r>
        <w:rPr>
          <w:lang w:val="lt-LT"/>
        </w:rPr>
        <w:t>7</w:t>
      </w:r>
      <w:r w:rsidR="00BA57D8">
        <w:rPr>
          <w:lang w:val="lt-LT"/>
        </w:rPr>
        <w:t>5</w:t>
      </w:r>
      <w:r w:rsidR="001311A0" w:rsidRPr="004E2610">
        <w:rPr>
          <w:lang w:val="lt-LT"/>
        </w:rPr>
        <w:t>.</w:t>
      </w:r>
      <w:r w:rsidR="00486204">
        <w:rPr>
          <w:lang w:val="lt-LT"/>
        </w:rPr>
        <w:t>2</w:t>
      </w:r>
      <w:r w:rsidR="001311A0" w:rsidRPr="004E2610">
        <w:rPr>
          <w:lang w:val="lt-LT"/>
        </w:rPr>
        <w:t>. </w:t>
      </w:r>
      <w:r w:rsidR="0075406C">
        <w:rPr>
          <w:lang w:val="lt-LT"/>
        </w:rPr>
        <w:t>ketvirčiui pasibaigus,</w:t>
      </w:r>
      <w:r w:rsidR="004E2610" w:rsidRPr="004E2610">
        <w:rPr>
          <w:lang w:val="lt-LT"/>
        </w:rPr>
        <w:t xml:space="preserve"> parengia </w:t>
      </w:r>
      <w:r w:rsidR="004D65EC">
        <w:rPr>
          <w:lang w:val="lt-LT"/>
        </w:rPr>
        <w:t>S</w:t>
      </w:r>
      <w:r w:rsidR="001311A0" w:rsidRPr="004E2610">
        <w:rPr>
          <w:lang w:val="lt-LT"/>
        </w:rPr>
        <w:t>avivaldybės biudžeto vykdymo</w:t>
      </w:r>
      <w:r w:rsidR="00D70136">
        <w:rPr>
          <w:lang w:val="lt-LT"/>
        </w:rPr>
        <w:t xml:space="preserve"> ataskaitų rinkinį, remdamasis S</w:t>
      </w:r>
      <w:r w:rsidR="001311A0" w:rsidRPr="004E2610">
        <w:rPr>
          <w:lang w:val="lt-LT"/>
        </w:rPr>
        <w:t>avivaldybės biudžeto apskaitos duomenimis bei asignavimų valdytojų pateiktais biudžeto vykdymo ataskaitų rinkiniais;</w:t>
      </w:r>
    </w:p>
    <w:p w:rsidR="001311A0" w:rsidRPr="004E2610" w:rsidRDefault="00135C4C" w:rsidP="00D35264">
      <w:pPr>
        <w:ind w:firstLine="1134"/>
        <w:jc w:val="both"/>
        <w:rPr>
          <w:lang w:val="lt-LT"/>
        </w:rPr>
      </w:pPr>
      <w:r>
        <w:rPr>
          <w:lang w:val="lt-LT"/>
        </w:rPr>
        <w:t>7</w:t>
      </w:r>
      <w:r w:rsidR="00BA57D8">
        <w:rPr>
          <w:lang w:val="lt-LT"/>
        </w:rPr>
        <w:t>5</w:t>
      </w:r>
      <w:r w:rsidR="00486204">
        <w:rPr>
          <w:lang w:val="lt-LT"/>
        </w:rPr>
        <w:t>.3</w:t>
      </w:r>
      <w:r w:rsidR="001311A0" w:rsidRPr="004E2610">
        <w:rPr>
          <w:lang w:val="lt-LT"/>
        </w:rPr>
        <w:t>.</w:t>
      </w:r>
      <w:r w:rsidR="002402B8">
        <w:rPr>
          <w:lang w:val="lt-LT"/>
        </w:rPr>
        <w:t xml:space="preserve"> parengia</w:t>
      </w:r>
      <w:r w:rsidR="001311A0" w:rsidRPr="004E2610">
        <w:rPr>
          <w:lang w:val="lt-LT"/>
        </w:rPr>
        <w:t xml:space="preserve"> konsoliduotą viešojo</w:t>
      </w:r>
      <w:r w:rsidR="002402B8">
        <w:rPr>
          <w:lang w:val="lt-LT"/>
        </w:rPr>
        <w:t xml:space="preserve"> sektoriaus subjektų finansinių</w:t>
      </w:r>
      <w:r w:rsidR="001311A0" w:rsidRPr="004E2610">
        <w:rPr>
          <w:lang w:val="lt-LT"/>
        </w:rPr>
        <w:t xml:space="preserve"> ataskaitų rinkinį, remdamasis pateiktais viešojo sektoriaus subjektų finansinių ataskaitų </w:t>
      </w:r>
      <w:r w:rsidR="000F5AE0">
        <w:rPr>
          <w:lang w:val="lt-LT"/>
        </w:rPr>
        <w:t>rinkiniais;</w:t>
      </w:r>
    </w:p>
    <w:p w:rsidR="001311A0" w:rsidRPr="004E2610" w:rsidRDefault="00BA57D8" w:rsidP="00D35264">
      <w:pPr>
        <w:ind w:firstLine="1134"/>
        <w:jc w:val="both"/>
        <w:rPr>
          <w:lang w:val="pt-BR"/>
        </w:rPr>
      </w:pPr>
      <w:r>
        <w:rPr>
          <w:lang w:val="pt-BR"/>
        </w:rPr>
        <w:lastRenderedPageBreak/>
        <w:t>75</w:t>
      </w:r>
      <w:r w:rsidR="001311A0" w:rsidRPr="004E2610">
        <w:rPr>
          <w:lang w:val="pt-BR"/>
        </w:rPr>
        <w:t>.</w:t>
      </w:r>
      <w:r w:rsidR="00486204">
        <w:rPr>
          <w:lang w:val="pt-BR"/>
        </w:rPr>
        <w:t>4</w:t>
      </w:r>
      <w:r w:rsidR="001311A0" w:rsidRPr="004E2610">
        <w:rPr>
          <w:lang w:val="pt-BR"/>
        </w:rPr>
        <w:t xml:space="preserve">. </w:t>
      </w:r>
      <w:r w:rsidR="004E2610">
        <w:rPr>
          <w:lang w:val="pt-BR"/>
        </w:rPr>
        <w:t xml:space="preserve">parengia </w:t>
      </w:r>
      <w:r w:rsidR="0028000C">
        <w:rPr>
          <w:lang w:val="pt-BR"/>
        </w:rPr>
        <w:t xml:space="preserve">rajono </w:t>
      </w:r>
      <w:r w:rsidR="00D70136">
        <w:rPr>
          <w:lang w:val="pt-BR"/>
        </w:rPr>
        <w:t>S</w:t>
      </w:r>
      <w:r w:rsidR="002402B8">
        <w:rPr>
          <w:lang w:val="pt-BR"/>
        </w:rPr>
        <w:t>avivaldybės iždo finansinių ataskaitų</w:t>
      </w:r>
      <w:r w:rsidR="001311A0" w:rsidRPr="004E2610">
        <w:rPr>
          <w:lang w:val="pt-BR"/>
        </w:rPr>
        <w:t xml:space="preserve"> rinkin</w:t>
      </w:r>
      <w:r w:rsidR="00087951" w:rsidRPr="004E2610">
        <w:rPr>
          <w:lang w:val="pt-BR"/>
        </w:rPr>
        <w:t>į</w:t>
      </w:r>
      <w:r w:rsidR="001311A0" w:rsidRPr="004E2610">
        <w:rPr>
          <w:lang w:val="pt-BR"/>
        </w:rPr>
        <w:t xml:space="preserve">. </w:t>
      </w:r>
    </w:p>
    <w:p w:rsidR="001311A0" w:rsidRPr="004E2610" w:rsidRDefault="00135C4C" w:rsidP="00D35264">
      <w:pPr>
        <w:ind w:firstLine="1134"/>
        <w:jc w:val="both"/>
        <w:rPr>
          <w:lang w:val="pt-BR"/>
        </w:rPr>
      </w:pPr>
      <w:r>
        <w:rPr>
          <w:lang w:val="pt-BR"/>
        </w:rPr>
        <w:t>7</w:t>
      </w:r>
      <w:r w:rsidR="00BA57D8">
        <w:rPr>
          <w:lang w:val="pt-BR"/>
        </w:rPr>
        <w:t>6</w:t>
      </w:r>
      <w:r w:rsidR="001311A0" w:rsidRPr="004E2610">
        <w:rPr>
          <w:lang w:val="pt-BR"/>
        </w:rPr>
        <w:t>. Parengt</w:t>
      </w:r>
      <w:r w:rsidR="004D65EC">
        <w:rPr>
          <w:lang w:val="pt-BR"/>
        </w:rPr>
        <w:t>us</w:t>
      </w:r>
      <w:r w:rsidR="001311A0" w:rsidRPr="004E2610">
        <w:rPr>
          <w:lang w:val="pt-BR"/>
        </w:rPr>
        <w:t xml:space="preserve"> Savivaldybės biudžeto vykdymo metinių ataskaitų </w:t>
      </w:r>
      <w:r w:rsidR="00BA57D8">
        <w:rPr>
          <w:lang w:val="pt-BR"/>
        </w:rPr>
        <w:t xml:space="preserve">ir konsoliduotą viešojo sektoriaus subjektų finansinių ataskaitų </w:t>
      </w:r>
      <w:r w:rsidR="001311A0" w:rsidRPr="004E2610">
        <w:rPr>
          <w:lang w:val="pt-BR"/>
        </w:rPr>
        <w:t>rinkin</w:t>
      </w:r>
      <w:r w:rsidR="00BA5D8F">
        <w:rPr>
          <w:lang w:val="pt-BR"/>
        </w:rPr>
        <w:t>ius</w:t>
      </w:r>
      <w:r w:rsidR="001311A0" w:rsidRPr="004E2610">
        <w:rPr>
          <w:lang w:val="pt-BR"/>
        </w:rPr>
        <w:t xml:space="preserve"> tvirtina Savivaldybės taryba Savivaldybės tarybos veiklos reglamento nustatyta tvarka. </w:t>
      </w:r>
    </w:p>
    <w:p w:rsidR="007C7C66" w:rsidRDefault="007C7C66" w:rsidP="00D35264">
      <w:pPr>
        <w:pStyle w:val="Pagrindiniotekstotrauka"/>
        <w:spacing w:line="240" w:lineRule="atLeast"/>
        <w:ind w:firstLine="1134"/>
      </w:pPr>
    </w:p>
    <w:p w:rsidR="00B51252" w:rsidRDefault="00B51252" w:rsidP="00D35264">
      <w:pPr>
        <w:pStyle w:val="Pagrindiniotekstotrauka"/>
        <w:spacing w:line="240" w:lineRule="atLeast"/>
        <w:ind w:firstLine="1134"/>
      </w:pPr>
    </w:p>
    <w:p w:rsidR="001311A0" w:rsidRDefault="001311A0" w:rsidP="00D35264">
      <w:pPr>
        <w:pStyle w:val="Antrats"/>
        <w:tabs>
          <w:tab w:val="clear" w:pos="4153"/>
          <w:tab w:val="clear" w:pos="8306"/>
          <w:tab w:val="left" w:pos="1134"/>
        </w:tabs>
        <w:spacing w:line="240" w:lineRule="atLeast"/>
        <w:ind w:firstLine="1134"/>
        <w:jc w:val="center"/>
        <w:rPr>
          <w:b/>
        </w:rPr>
      </w:pPr>
      <w:r w:rsidRPr="00CE391D">
        <w:rPr>
          <w:b/>
        </w:rPr>
        <w:t>V</w:t>
      </w:r>
      <w:r>
        <w:rPr>
          <w:b/>
        </w:rPr>
        <w:t>II</w:t>
      </w:r>
      <w:r w:rsidRPr="00CE391D">
        <w:rPr>
          <w:b/>
        </w:rPr>
        <w:t>. BIUDŽETO VYKDYMO KONTROLĖ</w:t>
      </w:r>
    </w:p>
    <w:p w:rsidR="00074EE3" w:rsidRDefault="00074EE3" w:rsidP="00D35264">
      <w:pPr>
        <w:pStyle w:val="Antrats"/>
        <w:tabs>
          <w:tab w:val="clear" w:pos="4153"/>
          <w:tab w:val="clear" w:pos="8306"/>
          <w:tab w:val="left" w:pos="1134"/>
        </w:tabs>
        <w:spacing w:line="240" w:lineRule="atLeast"/>
        <w:ind w:firstLine="1134"/>
        <w:jc w:val="both"/>
      </w:pPr>
    </w:p>
    <w:p w:rsidR="001311A0" w:rsidRDefault="001311A0" w:rsidP="00D35264">
      <w:pPr>
        <w:pStyle w:val="Antrats"/>
        <w:tabs>
          <w:tab w:val="clear" w:pos="4153"/>
          <w:tab w:val="clear" w:pos="8306"/>
          <w:tab w:val="left" w:pos="1134"/>
        </w:tabs>
        <w:spacing w:line="240" w:lineRule="atLeast"/>
        <w:ind w:firstLine="1134"/>
        <w:jc w:val="both"/>
      </w:pPr>
      <w:r>
        <w:t>7</w:t>
      </w:r>
      <w:r w:rsidR="00BA57D8">
        <w:t>7</w:t>
      </w:r>
      <w:r>
        <w:t xml:space="preserve">. </w:t>
      </w:r>
      <w:r w:rsidR="000D1F6B">
        <w:t>Savivaldybės b</w:t>
      </w:r>
      <w:r>
        <w:t>iudžeto vykdymo, asignavimų valdytojų programų sąmatų</w:t>
      </w:r>
      <w:r w:rsidR="000D1F6B">
        <w:t xml:space="preserve">, </w:t>
      </w:r>
      <w:r w:rsidR="000F5AE0">
        <w:t>s</w:t>
      </w:r>
      <w:r w:rsidR="000D1F6B">
        <w:t xml:space="preserve">avivaldybės biudžeto lėšų apskaitos ir </w:t>
      </w:r>
      <w:r w:rsidR="004D65EC">
        <w:t>S</w:t>
      </w:r>
      <w:r w:rsidR="000D1F6B">
        <w:t>aviva</w:t>
      </w:r>
      <w:r w:rsidR="002402B8">
        <w:t>ldybės konsoliduotųjų ataskaitų rinkinių</w:t>
      </w:r>
      <w:r>
        <w:t xml:space="preserve"> auditą atlieka Savivaldybės kontrolės ir audito tarnyba.</w:t>
      </w:r>
    </w:p>
    <w:p w:rsidR="000D1F6B" w:rsidRDefault="000D1F6B" w:rsidP="00D35264">
      <w:pPr>
        <w:pStyle w:val="Antrats"/>
        <w:tabs>
          <w:tab w:val="clear" w:pos="4153"/>
          <w:tab w:val="clear" w:pos="8306"/>
          <w:tab w:val="left" w:pos="1134"/>
        </w:tabs>
        <w:spacing w:line="240" w:lineRule="atLeast"/>
        <w:ind w:firstLine="1134"/>
        <w:jc w:val="both"/>
      </w:pPr>
      <w:r>
        <w:t>7</w:t>
      </w:r>
      <w:r w:rsidR="00BA57D8">
        <w:t>8</w:t>
      </w:r>
      <w:r>
        <w:t xml:space="preserve">. Biudžeto asignavimų valdytojų programų vykdymą vertina Savivaldybės administracijos vidaus audito skyrius, vadovaudamasis Vidaus kontrolės ir vidaus </w:t>
      </w:r>
      <w:r w:rsidR="002402B8">
        <w:t xml:space="preserve">audito įstatymu ir </w:t>
      </w:r>
      <w:r>
        <w:t>kitais vidaus auditą reglamentuojančiais teisės aktais.</w:t>
      </w:r>
    </w:p>
    <w:p w:rsidR="001311A0" w:rsidRDefault="001311A0" w:rsidP="00135C4C">
      <w:pPr>
        <w:jc w:val="both"/>
        <w:rPr>
          <w:lang w:val="lt-LT"/>
        </w:rPr>
      </w:pPr>
    </w:p>
    <w:p w:rsidR="00B51252" w:rsidRDefault="00B51252" w:rsidP="00135C4C">
      <w:pPr>
        <w:jc w:val="both"/>
        <w:rPr>
          <w:lang w:val="lt-LT"/>
        </w:rPr>
      </w:pPr>
    </w:p>
    <w:p w:rsidR="001311A0" w:rsidRPr="00C478E6" w:rsidRDefault="00135C4C" w:rsidP="00D35264">
      <w:pPr>
        <w:spacing w:line="240" w:lineRule="atLeast"/>
        <w:ind w:firstLine="1134"/>
        <w:jc w:val="center"/>
        <w:rPr>
          <w:b/>
          <w:lang w:val="lt-LT"/>
        </w:rPr>
      </w:pPr>
      <w:r>
        <w:rPr>
          <w:b/>
          <w:lang w:val="lt-LT"/>
        </w:rPr>
        <w:t>VIII</w:t>
      </w:r>
      <w:r w:rsidR="001311A0" w:rsidRPr="00C478E6">
        <w:rPr>
          <w:b/>
          <w:lang w:val="lt-LT"/>
        </w:rPr>
        <w:t>. BAIGIAMOSIOS NUOSTATOS</w:t>
      </w:r>
    </w:p>
    <w:p w:rsidR="001311A0" w:rsidRDefault="001311A0" w:rsidP="00D35264">
      <w:pPr>
        <w:spacing w:line="240" w:lineRule="atLeast"/>
        <w:ind w:firstLine="1134"/>
        <w:jc w:val="both"/>
        <w:rPr>
          <w:lang w:val="lt-LT"/>
        </w:rPr>
      </w:pPr>
    </w:p>
    <w:p w:rsidR="001311A0" w:rsidRDefault="00BA57D8" w:rsidP="00D35264">
      <w:pPr>
        <w:spacing w:line="240" w:lineRule="atLeast"/>
        <w:ind w:firstLine="1134"/>
        <w:jc w:val="both"/>
        <w:rPr>
          <w:lang w:val="lt-LT"/>
        </w:rPr>
      </w:pPr>
      <w:r>
        <w:rPr>
          <w:lang w:val="lt-LT"/>
        </w:rPr>
        <w:t>79</w:t>
      </w:r>
      <w:r w:rsidR="001311A0" w:rsidRPr="006642C9">
        <w:rPr>
          <w:lang w:val="lt-LT"/>
        </w:rPr>
        <w:t>. Tvarkos</w:t>
      </w:r>
      <w:r w:rsidR="001311A0">
        <w:rPr>
          <w:lang w:val="lt-LT"/>
        </w:rPr>
        <w:t xml:space="preserve"> aprašas keičiamas, naikinamas ar stabdomas jo galiojimas Savivaldybės tarybos sprendimu.</w:t>
      </w:r>
    </w:p>
    <w:p w:rsidR="00B51252" w:rsidRDefault="00135C4C" w:rsidP="00D35264">
      <w:pPr>
        <w:spacing w:line="240" w:lineRule="atLeast"/>
        <w:ind w:firstLine="1134"/>
        <w:jc w:val="both"/>
        <w:rPr>
          <w:lang w:val="lt-LT"/>
        </w:rPr>
      </w:pPr>
      <w:r>
        <w:rPr>
          <w:lang w:val="lt-LT"/>
        </w:rPr>
        <w:t>8</w:t>
      </w:r>
      <w:r w:rsidR="00BA57D8">
        <w:rPr>
          <w:lang w:val="lt-LT"/>
        </w:rPr>
        <w:t>0</w:t>
      </w:r>
      <w:r w:rsidR="001311A0" w:rsidRPr="006642C9">
        <w:rPr>
          <w:lang w:val="lt-LT"/>
        </w:rPr>
        <w:t xml:space="preserve">. </w:t>
      </w:r>
      <w:r w:rsidR="000D1F6B">
        <w:rPr>
          <w:lang w:val="lt-LT"/>
        </w:rPr>
        <w:t>Savivaldybės biudžeto vykdymo veiksmai, neaprašyti šioje tv</w:t>
      </w:r>
      <w:r w:rsidR="009C4704">
        <w:rPr>
          <w:lang w:val="lt-LT"/>
        </w:rPr>
        <w:t>arkoje, atliekami vadovaujantis Lietuvos Respublikos įstatymais ir kitais, biudžeto sudarymo ir vykdymo tvarką reglamentuojančiais, teisės aktais.</w:t>
      </w:r>
    </w:p>
    <w:p w:rsidR="00B51252" w:rsidRDefault="00B51252" w:rsidP="00D35264">
      <w:pPr>
        <w:spacing w:line="240" w:lineRule="atLeast"/>
        <w:ind w:firstLine="1134"/>
        <w:jc w:val="both"/>
        <w:rPr>
          <w:lang w:val="lt-LT"/>
        </w:rPr>
      </w:pPr>
    </w:p>
    <w:p w:rsidR="00B51252" w:rsidRDefault="00B51252" w:rsidP="00B51252">
      <w:pPr>
        <w:spacing w:line="240" w:lineRule="atLeast"/>
        <w:ind w:firstLine="1134"/>
        <w:jc w:val="center"/>
      </w:pPr>
      <w:r>
        <w:rPr>
          <w:lang w:val="lt-LT"/>
        </w:rPr>
        <w:t>_______________________________________</w:t>
      </w:r>
    </w:p>
    <w:p w:rsidR="004B0658" w:rsidRDefault="004B0658" w:rsidP="00F35764">
      <w:pPr>
        <w:tabs>
          <w:tab w:val="num" w:pos="1134"/>
        </w:tabs>
        <w:spacing w:line="360" w:lineRule="atLeast"/>
        <w:ind w:firstLine="1134"/>
        <w:jc w:val="center"/>
        <w:rPr>
          <w:lang w:eastAsia="lt-LT"/>
        </w:rPr>
      </w:pPr>
    </w:p>
    <w:p w:rsidR="003C5280" w:rsidRDefault="003C5280" w:rsidP="003C5280">
      <w:pPr>
        <w:jc w:val="both"/>
        <w:rPr>
          <w:lang w:eastAsia="lt-LT"/>
        </w:rPr>
      </w:pPr>
    </w:p>
    <w:p w:rsidR="001311A0" w:rsidRPr="004B0658" w:rsidRDefault="001311A0" w:rsidP="00D35264">
      <w:pPr>
        <w:pStyle w:val="Betarp"/>
        <w:ind w:firstLine="1134"/>
        <w:rPr>
          <w:lang w:val="lt-LT"/>
        </w:rPr>
      </w:pPr>
    </w:p>
    <w:sectPr w:rsidR="001311A0" w:rsidRPr="004B0658" w:rsidSect="001851D2">
      <w:headerReference w:type="even" r:id="rId10"/>
      <w:headerReference w:type="default" r:id="rId11"/>
      <w:pgSz w:w="11906" w:h="16838"/>
      <w:pgMar w:top="1191" w:right="42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AB0" w:rsidRDefault="00202AB0">
      <w:r>
        <w:separator/>
      </w:r>
    </w:p>
  </w:endnote>
  <w:endnote w:type="continuationSeparator" w:id="0">
    <w:p w:rsidR="00202AB0" w:rsidRDefault="0020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AB0" w:rsidRDefault="00202AB0">
      <w:r>
        <w:separator/>
      </w:r>
    </w:p>
  </w:footnote>
  <w:footnote w:type="continuationSeparator" w:id="0">
    <w:p w:rsidR="00202AB0" w:rsidRDefault="0020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9C" w:rsidRDefault="00DF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F4C9C" w:rsidRDefault="00DF4C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9C" w:rsidRDefault="00DF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36CE">
      <w:rPr>
        <w:rStyle w:val="Puslapionumeris"/>
        <w:noProof/>
      </w:rPr>
      <w:t>2</w:t>
    </w:r>
    <w:r>
      <w:rPr>
        <w:rStyle w:val="Puslapionumeris"/>
      </w:rPr>
      <w:fldChar w:fldCharType="end"/>
    </w:r>
  </w:p>
  <w:p w:rsidR="00DF4C9C" w:rsidRDefault="00DF4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B7889"/>
    <w:multiLevelType w:val="hybridMultilevel"/>
    <w:tmpl w:val="FB82339E"/>
    <w:lvl w:ilvl="0" w:tplc="4E8A758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0"/>
    <w:rsid w:val="00011F44"/>
    <w:rsid w:val="0002200C"/>
    <w:rsid w:val="0003377E"/>
    <w:rsid w:val="00036B51"/>
    <w:rsid w:val="000420C3"/>
    <w:rsid w:val="00042D5A"/>
    <w:rsid w:val="000447D7"/>
    <w:rsid w:val="00067FD0"/>
    <w:rsid w:val="00071888"/>
    <w:rsid w:val="00074EE3"/>
    <w:rsid w:val="0007772B"/>
    <w:rsid w:val="00087951"/>
    <w:rsid w:val="000B20FA"/>
    <w:rsid w:val="000C105C"/>
    <w:rsid w:val="000C72EC"/>
    <w:rsid w:val="000D1F6B"/>
    <w:rsid w:val="000E4CBC"/>
    <w:rsid w:val="000F5AE0"/>
    <w:rsid w:val="00103CF6"/>
    <w:rsid w:val="00111641"/>
    <w:rsid w:val="00116134"/>
    <w:rsid w:val="00125FBA"/>
    <w:rsid w:val="00130781"/>
    <w:rsid w:val="001311A0"/>
    <w:rsid w:val="00135C4C"/>
    <w:rsid w:val="00162456"/>
    <w:rsid w:val="0018497C"/>
    <w:rsid w:val="001851D2"/>
    <w:rsid w:val="001874D7"/>
    <w:rsid w:val="00195600"/>
    <w:rsid w:val="00195C97"/>
    <w:rsid w:val="001A3DF3"/>
    <w:rsid w:val="001A59B9"/>
    <w:rsid w:val="001C4DBA"/>
    <w:rsid w:val="001C6981"/>
    <w:rsid w:val="001C7674"/>
    <w:rsid w:val="00202AB0"/>
    <w:rsid w:val="00204802"/>
    <w:rsid w:val="00207006"/>
    <w:rsid w:val="00217CD8"/>
    <w:rsid w:val="00231ED0"/>
    <w:rsid w:val="00234A32"/>
    <w:rsid w:val="00236DB4"/>
    <w:rsid w:val="002370CC"/>
    <w:rsid w:val="002402B8"/>
    <w:rsid w:val="00255D58"/>
    <w:rsid w:val="00274551"/>
    <w:rsid w:val="0028000C"/>
    <w:rsid w:val="002A0701"/>
    <w:rsid w:val="002B05B8"/>
    <w:rsid w:val="002B2417"/>
    <w:rsid w:val="002B6C68"/>
    <w:rsid w:val="002C1F28"/>
    <w:rsid w:val="002D1905"/>
    <w:rsid w:val="002D3B99"/>
    <w:rsid w:val="002E2B37"/>
    <w:rsid w:val="002F73B2"/>
    <w:rsid w:val="00303A93"/>
    <w:rsid w:val="00307789"/>
    <w:rsid w:val="0031686E"/>
    <w:rsid w:val="00317769"/>
    <w:rsid w:val="00323550"/>
    <w:rsid w:val="003519DE"/>
    <w:rsid w:val="003566EF"/>
    <w:rsid w:val="00393EE2"/>
    <w:rsid w:val="003C5280"/>
    <w:rsid w:val="00400C96"/>
    <w:rsid w:val="004026E4"/>
    <w:rsid w:val="004051D0"/>
    <w:rsid w:val="00416578"/>
    <w:rsid w:val="00432ECB"/>
    <w:rsid w:val="00443E50"/>
    <w:rsid w:val="00444F52"/>
    <w:rsid w:val="00460652"/>
    <w:rsid w:val="004641C6"/>
    <w:rsid w:val="00482E89"/>
    <w:rsid w:val="0048479C"/>
    <w:rsid w:val="004850BB"/>
    <w:rsid w:val="00486204"/>
    <w:rsid w:val="004972F2"/>
    <w:rsid w:val="004A2A74"/>
    <w:rsid w:val="004B0658"/>
    <w:rsid w:val="004B0CD6"/>
    <w:rsid w:val="004D65EC"/>
    <w:rsid w:val="004E2610"/>
    <w:rsid w:val="004E3E80"/>
    <w:rsid w:val="004E5A33"/>
    <w:rsid w:val="004F00B8"/>
    <w:rsid w:val="00502B6B"/>
    <w:rsid w:val="00503C94"/>
    <w:rsid w:val="005367CF"/>
    <w:rsid w:val="00536D2F"/>
    <w:rsid w:val="00544566"/>
    <w:rsid w:val="00560D0A"/>
    <w:rsid w:val="005722D4"/>
    <w:rsid w:val="00587E77"/>
    <w:rsid w:val="00596C3B"/>
    <w:rsid w:val="005B0796"/>
    <w:rsid w:val="005D740F"/>
    <w:rsid w:val="005E153A"/>
    <w:rsid w:val="005E2B2A"/>
    <w:rsid w:val="006210B7"/>
    <w:rsid w:val="00622049"/>
    <w:rsid w:val="006308AE"/>
    <w:rsid w:val="0065572E"/>
    <w:rsid w:val="00663F41"/>
    <w:rsid w:val="00676A14"/>
    <w:rsid w:val="006807AF"/>
    <w:rsid w:val="00684BD2"/>
    <w:rsid w:val="006A4A60"/>
    <w:rsid w:val="006B0377"/>
    <w:rsid w:val="006B7092"/>
    <w:rsid w:val="006C15C7"/>
    <w:rsid w:val="006C30FC"/>
    <w:rsid w:val="006D770A"/>
    <w:rsid w:val="006E67E1"/>
    <w:rsid w:val="006F24BA"/>
    <w:rsid w:val="00710739"/>
    <w:rsid w:val="00716FE3"/>
    <w:rsid w:val="007349B7"/>
    <w:rsid w:val="0075406C"/>
    <w:rsid w:val="00755951"/>
    <w:rsid w:val="00776885"/>
    <w:rsid w:val="00796B8A"/>
    <w:rsid w:val="007C4A7F"/>
    <w:rsid w:val="007C7C66"/>
    <w:rsid w:val="007E2F49"/>
    <w:rsid w:val="00817F62"/>
    <w:rsid w:val="008220D9"/>
    <w:rsid w:val="00827D78"/>
    <w:rsid w:val="00851899"/>
    <w:rsid w:val="00854F8D"/>
    <w:rsid w:val="00855D35"/>
    <w:rsid w:val="0086057F"/>
    <w:rsid w:val="00861996"/>
    <w:rsid w:val="008817C1"/>
    <w:rsid w:val="00891BA3"/>
    <w:rsid w:val="008A5443"/>
    <w:rsid w:val="008B696C"/>
    <w:rsid w:val="008E18A9"/>
    <w:rsid w:val="00910E16"/>
    <w:rsid w:val="00911F06"/>
    <w:rsid w:val="009124BA"/>
    <w:rsid w:val="00974CDE"/>
    <w:rsid w:val="00983069"/>
    <w:rsid w:val="00983105"/>
    <w:rsid w:val="00984302"/>
    <w:rsid w:val="009936CE"/>
    <w:rsid w:val="009B75F8"/>
    <w:rsid w:val="009C169C"/>
    <w:rsid w:val="009C266A"/>
    <w:rsid w:val="009C4704"/>
    <w:rsid w:val="009E2D21"/>
    <w:rsid w:val="009E456D"/>
    <w:rsid w:val="009F514B"/>
    <w:rsid w:val="00A03CF4"/>
    <w:rsid w:val="00A040F6"/>
    <w:rsid w:val="00A13C18"/>
    <w:rsid w:val="00A22F67"/>
    <w:rsid w:val="00A24676"/>
    <w:rsid w:val="00A27AB3"/>
    <w:rsid w:val="00A413BA"/>
    <w:rsid w:val="00A41896"/>
    <w:rsid w:val="00A47908"/>
    <w:rsid w:val="00A512BD"/>
    <w:rsid w:val="00A5535D"/>
    <w:rsid w:val="00A570F6"/>
    <w:rsid w:val="00A57F98"/>
    <w:rsid w:val="00A80F16"/>
    <w:rsid w:val="00A81729"/>
    <w:rsid w:val="00A94D3B"/>
    <w:rsid w:val="00A96E1E"/>
    <w:rsid w:val="00AA7C4C"/>
    <w:rsid w:val="00AB6786"/>
    <w:rsid w:val="00AB74B1"/>
    <w:rsid w:val="00AB7B3A"/>
    <w:rsid w:val="00AC24A4"/>
    <w:rsid w:val="00AC3DEF"/>
    <w:rsid w:val="00AE1587"/>
    <w:rsid w:val="00AF21E5"/>
    <w:rsid w:val="00AF4A58"/>
    <w:rsid w:val="00B04194"/>
    <w:rsid w:val="00B1676C"/>
    <w:rsid w:val="00B27CD9"/>
    <w:rsid w:val="00B32072"/>
    <w:rsid w:val="00B42106"/>
    <w:rsid w:val="00B51252"/>
    <w:rsid w:val="00B82639"/>
    <w:rsid w:val="00BA57D8"/>
    <w:rsid w:val="00BA5D8F"/>
    <w:rsid w:val="00BB00FB"/>
    <w:rsid w:val="00BC0F2D"/>
    <w:rsid w:val="00BE1228"/>
    <w:rsid w:val="00BE5BAB"/>
    <w:rsid w:val="00BE764D"/>
    <w:rsid w:val="00BF6F90"/>
    <w:rsid w:val="00BF7408"/>
    <w:rsid w:val="00C01232"/>
    <w:rsid w:val="00C01B90"/>
    <w:rsid w:val="00C2538E"/>
    <w:rsid w:val="00C40BE8"/>
    <w:rsid w:val="00C415A6"/>
    <w:rsid w:val="00C44CC9"/>
    <w:rsid w:val="00C62F49"/>
    <w:rsid w:val="00C714A7"/>
    <w:rsid w:val="00C74844"/>
    <w:rsid w:val="00C84283"/>
    <w:rsid w:val="00C862CB"/>
    <w:rsid w:val="00CA762D"/>
    <w:rsid w:val="00CC3B04"/>
    <w:rsid w:val="00CD4689"/>
    <w:rsid w:val="00CE0B0B"/>
    <w:rsid w:val="00CE2D6C"/>
    <w:rsid w:val="00CE3044"/>
    <w:rsid w:val="00CF1B4E"/>
    <w:rsid w:val="00CF5741"/>
    <w:rsid w:val="00D14C00"/>
    <w:rsid w:val="00D236D1"/>
    <w:rsid w:val="00D35264"/>
    <w:rsid w:val="00D65A8C"/>
    <w:rsid w:val="00D65D15"/>
    <w:rsid w:val="00D70136"/>
    <w:rsid w:val="00D71EDF"/>
    <w:rsid w:val="00D83A6C"/>
    <w:rsid w:val="00DA286A"/>
    <w:rsid w:val="00DA3ABF"/>
    <w:rsid w:val="00DB76DD"/>
    <w:rsid w:val="00DF4C9C"/>
    <w:rsid w:val="00DF5405"/>
    <w:rsid w:val="00DF7016"/>
    <w:rsid w:val="00E03C40"/>
    <w:rsid w:val="00E3271E"/>
    <w:rsid w:val="00E443C0"/>
    <w:rsid w:val="00E52125"/>
    <w:rsid w:val="00E668A9"/>
    <w:rsid w:val="00E75B09"/>
    <w:rsid w:val="00EA685B"/>
    <w:rsid w:val="00EA6952"/>
    <w:rsid w:val="00EB70C5"/>
    <w:rsid w:val="00EC23DC"/>
    <w:rsid w:val="00EC39B5"/>
    <w:rsid w:val="00EF0DF4"/>
    <w:rsid w:val="00EF47AD"/>
    <w:rsid w:val="00F01064"/>
    <w:rsid w:val="00F0108E"/>
    <w:rsid w:val="00F012ED"/>
    <w:rsid w:val="00F04206"/>
    <w:rsid w:val="00F12907"/>
    <w:rsid w:val="00F34285"/>
    <w:rsid w:val="00F35764"/>
    <w:rsid w:val="00F35E80"/>
    <w:rsid w:val="00F35FE7"/>
    <w:rsid w:val="00F370D1"/>
    <w:rsid w:val="00F60082"/>
    <w:rsid w:val="00F71A7A"/>
    <w:rsid w:val="00F82DBE"/>
    <w:rsid w:val="00F867D5"/>
    <w:rsid w:val="00F87605"/>
    <w:rsid w:val="00F9160A"/>
    <w:rsid w:val="00F95733"/>
    <w:rsid w:val="00FA2A55"/>
    <w:rsid w:val="00FC65DC"/>
    <w:rsid w:val="00FC7BFE"/>
    <w:rsid w:val="00FE21C2"/>
    <w:rsid w:val="00FE3F77"/>
    <w:rsid w:val="00FE47AA"/>
    <w:rsid w:val="00FF4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9048C"/>
  <w15:chartTrackingRefBased/>
  <w15:docId w15:val="{4A7A1DCE-4024-4755-9F40-5DBD76D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F867D5"/>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11A0"/>
    <w:pPr>
      <w:tabs>
        <w:tab w:val="center" w:pos="4153"/>
        <w:tab w:val="right" w:pos="8306"/>
      </w:tabs>
    </w:pPr>
    <w:rPr>
      <w:lang w:val="lt-LT"/>
    </w:rPr>
  </w:style>
  <w:style w:type="paragraph" w:styleId="Pagrindiniotekstotrauka">
    <w:name w:val="Body Text Indent"/>
    <w:basedOn w:val="prastasis"/>
    <w:rsid w:val="001311A0"/>
    <w:pPr>
      <w:ind w:firstLine="1080"/>
      <w:jc w:val="both"/>
    </w:pPr>
    <w:rPr>
      <w:lang w:val="lt-LT"/>
    </w:rPr>
  </w:style>
  <w:style w:type="character" w:styleId="Puslapionumeris">
    <w:name w:val="page number"/>
    <w:basedOn w:val="Numatytasispastraiposriftas"/>
    <w:rsid w:val="001311A0"/>
  </w:style>
  <w:style w:type="paragraph" w:styleId="Pagrindinistekstas">
    <w:name w:val="Body Text"/>
    <w:basedOn w:val="prastasis"/>
    <w:rsid w:val="001311A0"/>
    <w:pPr>
      <w:spacing w:after="120"/>
    </w:pPr>
  </w:style>
  <w:style w:type="paragraph" w:styleId="Porat">
    <w:name w:val="footer"/>
    <w:basedOn w:val="prastasis"/>
    <w:link w:val="PoratDiagrama"/>
    <w:rsid w:val="004E2610"/>
    <w:pPr>
      <w:tabs>
        <w:tab w:val="center" w:pos="4819"/>
        <w:tab w:val="right" w:pos="9638"/>
      </w:tabs>
    </w:pPr>
  </w:style>
  <w:style w:type="character" w:customStyle="1" w:styleId="PoratDiagrama">
    <w:name w:val="Poraštė Diagrama"/>
    <w:link w:val="Porat"/>
    <w:rsid w:val="004E2610"/>
    <w:rPr>
      <w:sz w:val="24"/>
      <w:szCs w:val="24"/>
      <w:lang w:val="en-GB" w:eastAsia="en-US"/>
    </w:rPr>
  </w:style>
  <w:style w:type="character" w:styleId="Hipersaitas">
    <w:name w:val="Hyperlink"/>
    <w:uiPriority w:val="99"/>
    <w:unhideWhenUsed/>
    <w:rsid w:val="00317769"/>
    <w:rPr>
      <w:color w:val="0000FF"/>
      <w:u w:val="single"/>
    </w:rPr>
  </w:style>
  <w:style w:type="paragraph" w:styleId="HTMLiankstoformatuotas">
    <w:name w:val="HTML Preformatted"/>
    <w:basedOn w:val="prastasis"/>
    <w:link w:val="HTMLiankstoformatuotasDiagrama"/>
    <w:uiPriority w:val="99"/>
    <w:unhideWhenUsed/>
    <w:rsid w:val="0031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317769"/>
    <w:rPr>
      <w:rFonts w:ascii="Courier New" w:hAnsi="Courier New" w:cs="Courier New"/>
    </w:rPr>
  </w:style>
  <w:style w:type="paragraph" w:styleId="Betarp">
    <w:name w:val="No Spacing"/>
    <w:uiPriority w:val="1"/>
    <w:qFormat/>
    <w:rsid w:val="004B0658"/>
    <w:rPr>
      <w:sz w:val="24"/>
      <w:szCs w:val="24"/>
      <w:lang w:val="en-GB" w:eastAsia="en-US"/>
    </w:rPr>
  </w:style>
  <w:style w:type="character" w:styleId="Eilutsnumeris">
    <w:name w:val="line number"/>
    <w:rsid w:val="00D35264"/>
  </w:style>
  <w:style w:type="character" w:styleId="Komentaronuoroda">
    <w:name w:val="annotation reference"/>
    <w:rsid w:val="004641C6"/>
    <w:rPr>
      <w:sz w:val="16"/>
      <w:szCs w:val="16"/>
    </w:rPr>
  </w:style>
  <w:style w:type="paragraph" w:styleId="Komentarotekstas">
    <w:name w:val="annotation text"/>
    <w:basedOn w:val="prastasis"/>
    <w:link w:val="KomentarotekstasDiagrama"/>
    <w:rsid w:val="004641C6"/>
    <w:rPr>
      <w:sz w:val="20"/>
      <w:szCs w:val="20"/>
    </w:rPr>
  </w:style>
  <w:style w:type="character" w:customStyle="1" w:styleId="KomentarotekstasDiagrama">
    <w:name w:val="Komentaro tekstas Diagrama"/>
    <w:link w:val="Komentarotekstas"/>
    <w:rsid w:val="004641C6"/>
    <w:rPr>
      <w:lang w:val="en-GB" w:eastAsia="en-US"/>
    </w:rPr>
  </w:style>
  <w:style w:type="paragraph" w:styleId="Komentarotema">
    <w:name w:val="annotation subject"/>
    <w:basedOn w:val="Komentarotekstas"/>
    <w:next w:val="Komentarotekstas"/>
    <w:link w:val="KomentarotemaDiagrama"/>
    <w:rsid w:val="004641C6"/>
    <w:rPr>
      <w:b/>
      <w:bCs/>
    </w:rPr>
  </w:style>
  <w:style w:type="character" w:customStyle="1" w:styleId="KomentarotemaDiagrama">
    <w:name w:val="Komentaro tema Diagrama"/>
    <w:link w:val="Komentarotema"/>
    <w:rsid w:val="004641C6"/>
    <w:rPr>
      <w:b/>
      <w:bCs/>
      <w:lang w:val="en-GB" w:eastAsia="en-US"/>
    </w:rPr>
  </w:style>
  <w:style w:type="paragraph" w:styleId="Debesliotekstas">
    <w:name w:val="Balloon Text"/>
    <w:basedOn w:val="prastasis"/>
    <w:link w:val="DebesliotekstasDiagrama"/>
    <w:rsid w:val="004641C6"/>
    <w:rPr>
      <w:rFonts w:ascii="Tahoma" w:hAnsi="Tahoma" w:cs="Tahoma"/>
      <w:sz w:val="16"/>
      <w:szCs w:val="16"/>
    </w:rPr>
  </w:style>
  <w:style w:type="character" w:customStyle="1" w:styleId="DebesliotekstasDiagrama">
    <w:name w:val="Debesėlio tekstas Diagrama"/>
    <w:link w:val="Debesliotekstas"/>
    <w:rsid w:val="004641C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9931">
      <w:bodyDiv w:val="1"/>
      <w:marLeft w:val="0"/>
      <w:marRight w:val="0"/>
      <w:marTop w:val="0"/>
      <w:marBottom w:val="0"/>
      <w:divBdr>
        <w:top w:val="none" w:sz="0" w:space="0" w:color="auto"/>
        <w:left w:val="none" w:sz="0" w:space="0" w:color="auto"/>
        <w:bottom w:val="none" w:sz="0" w:space="0" w:color="auto"/>
        <w:right w:val="none" w:sz="0" w:space="0" w:color="auto"/>
      </w:divBdr>
    </w:div>
    <w:div w:id="636568429">
      <w:bodyDiv w:val="1"/>
      <w:marLeft w:val="0"/>
      <w:marRight w:val="0"/>
      <w:marTop w:val="0"/>
      <w:marBottom w:val="0"/>
      <w:divBdr>
        <w:top w:val="none" w:sz="0" w:space="0" w:color="auto"/>
        <w:left w:val="none" w:sz="0" w:space="0" w:color="auto"/>
        <w:bottom w:val="none" w:sz="0" w:space="0" w:color="auto"/>
        <w:right w:val="none" w:sz="0" w:space="0" w:color="auto"/>
      </w:divBdr>
    </w:div>
    <w:div w:id="1017662275">
      <w:bodyDiv w:val="1"/>
      <w:marLeft w:val="0"/>
      <w:marRight w:val="0"/>
      <w:marTop w:val="0"/>
      <w:marBottom w:val="0"/>
      <w:divBdr>
        <w:top w:val="none" w:sz="0" w:space="0" w:color="auto"/>
        <w:left w:val="none" w:sz="0" w:space="0" w:color="auto"/>
        <w:bottom w:val="none" w:sz="0" w:space="0" w:color="auto"/>
        <w:right w:val="none" w:sz="0" w:space="0" w:color="auto"/>
      </w:divBdr>
    </w:div>
    <w:div w:id="1168515587">
      <w:bodyDiv w:val="1"/>
      <w:marLeft w:val="0"/>
      <w:marRight w:val="0"/>
      <w:marTop w:val="0"/>
      <w:marBottom w:val="0"/>
      <w:divBdr>
        <w:top w:val="none" w:sz="0" w:space="0" w:color="auto"/>
        <w:left w:val="none" w:sz="0" w:space="0" w:color="auto"/>
        <w:bottom w:val="none" w:sz="0" w:space="0" w:color="auto"/>
        <w:right w:val="none" w:sz="0" w:space="0" w:color="auto"/>
      </w:divBdr>
    </w:div>
    <w:div w:id="1743336480">
      <w:bodyDiv w:val="1"/>
      <w:marLeft w:val="0"/>
      <w:marRight w:val="0"/>
      <w:marTop w:val="0"/>
      <w:marBottom w:val="0"/>
      <w:divBdr>
        <w:top w:val="none" w:sz="0" w:space="0" w:color="auto"/>
        <w:left w:val="none" w:sz="0" w:space="0" w:color="auto"/>
        <w:bottom w:val="none" w:sz="0" w:space="0" w:color="auto"/>
        <w:right w:val="none" w:sz="0" w:space="0" w:color="auto"/>
      </w:divBdr>
    </w:div>
    <w:div w:id="19787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amp;Id=7735&amp;BF=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30.250:8080/Litlex/ll.dll?Tekstas=1&amp;Id=7735&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11C9A-E4FE-4BBC-B9B7-18776E42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20807</Words>
  <Characters>11861</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32603</CharactersWithSpaces>
  <SharedDoc>false</SharedDoc>
  <HLinks>
    <vt:vector size="36" baseType="variant">
      <vt:variant>
        <vt:i4>2424891</vt:i4>
      </vt:variant>
      <vt:variant>
        <vt:i4>15</vt:i4>
      </vt:variant>
      <vt:variant>
        <vt:i4>0</vt:i4>
      </vt:variant>
      <vt:variant>
        <vt:i4>5</vt:i4>
      </vt:variant>
      <vt:variant>
        <vt:lpwstr>http://192.168.30.250:8080/Litlex/ll.dll?Tekstas=1&amp;Id=7735&amp;BF=1</vt:lpwstr>
      </vt:variant>
      <vt:variant>
        <vt:lpwstr/>
      </vt:variant>
      <vt:variant>
        <vt:i4>2424891</vt:i4>
      </vt:variant>
      <vt:variant>
        <vt:i4>12</vt:i4>
      </vt:variant>
      <vt:variant>
        <vt:i4>0</vt:i4>
      </vt:variant>
      <vt:variant>
        <vt:i4>5</vt:i4>
      </vt:variant>
      <vt:variant>
        <vt:lpwstr>http://192.168.30.250:8080/Litlex/ll.dll?Tekstas=1&amp;Id=7735&amp;BF=1</vt:lpwstr>
      </vt:variant>
      <vt:variant>
        <vt:lpwstr/>
      </vt:variant>
      <vt:variant>
        <vt:i4>2097190</vt:i4>
      </vt:variant>
      <vt:variant>
        <vt:i4>9</vt:i4>
      </vt:variant>
      <vt:variant>
        <vt:i4>0</vt:i4>
      </vt:variant>
      <vt:variant>
        <vt:i4>5</vt:i4>
      </vt:variant>
      <vt:variant>
        <vt:lpwstr>http://192.168.30.250:8080/Litlex/LL.DLL?Tekstas=1?Id=213060&amp;Zd=biud%FEeto%2Bsandaros%2B%E1statymas&amp;BF=4</vt:lpwstr>
      </vt:variant>
      <vt:variant>
        <vt:lpwstr>22z</vt:lpwstr>
      </vt:variant>
      <vt:variant>
        <vt:i4>2293798</vt:i4>
      </vt:variant>
      <vt:variant>
        <vt:i4>6</vt:i4>
      </vt:variant>
      <vt:variant>
        <vt:i4>0</vt:i4>
      </vt:variant>
      <vt:variant>
        <vt:i4>5</vt:i4>
      </vt:variant>
      <vt:variant>
        <vt:lpwstr>http://192.168.30.250:8080/Litlex/LL.DLL?Tekstas=1?Id=213060&amp;Zd=biud%FEeto%2Bsandaros%2B%E1statymas&amp;BF=4</vt:lpwstr>
      </vt:variant>
      <vt:variant>
        <vt:lpwstr>21z</vt:lpwstr>
      </vt:variant>
      <vt:variant>
        <vt:i4>2228262</vt:i4>
      </vt:variant>
      <vt:variant>
        <vt:i4>3</vt:i4>
      </vt:variant>
      <vt:variant>
        <vt:i4>0</vt:i4>
      </vt:variant>
      <vt:variant>
        <vt:i4>5</vt:i4>
      </vt:variant>
      <vt:variant>
        <vt:lpwstr>http://192.168.30.250:8080/Litlex/LL.DLL?Tekstas=1?Id=213060&amp;Zd=biud%FEeto%2Bsandaros%2B%E1statymas&amp;BF=4</vt:lpwstr>
      </vt:variant>
      <vt:variant>
        <vt:lpwstr>20z</vt:lpwstr>
      </vt:variant>
      <vt:variant>
        <vt:i4>4587531</vt:i4>
      </vt:variant>
      <vt:variant>
        <vt:i4>0</vt:i4>
      </vt:variant>
      <vt:variant>
        <vt:i4>0</vt:i4>
      </vt:variant>
      <vt:variant>
        <vt:i4>5</vt:i4>
      </vt:variant>
      <vt:variant>
        <vt:lpwstr>http://192.168.30.250:8080/Litlex/LL.DLL?Tekstas=1?Id=421&amp;Zd=biud%FEeto%2Bsandaros%2B%E1statymas&amp;BF=4</vt:lpwstr>
      </vt:variant>
      <vt:variant>
        <vt:lpwstr>136z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Regina</dc:creator>
  <cp:keywords/>
  <cp:lastModifiedBy>user</cp:lastModifiedBy>
  <cp:revision>8</cp:revision>
  <cp:lastPrinted>2016-06-06T05:18:00Z</cp:lastPrinted>
  <dcterms:created xsi:type="dcterms:W3CDTF">2016-06-20T14:24:00Z</dcterms:created>
  <dcterms:modified xsi:type="dcterms:W3CDTF">2016-06-30T14:57:00Z</dcterms:modified>
</cp:coreProperties>
</file>