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30" w:rsidRDefault="00943030" w:rsidP="0094303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943030" w:rsidTr="00E342F1">
        <w:trPr>
          <w:trHeight w:val="1985"/>
          <w:tblHeader/>
        </w:trPr>
        <w:tc>
          <w:tcPr>
            <w:tcW w:w="9287" w:type="dxa"/>
          </w:tcPr>
          <w:p w:rsidR="00943030" w:rsidRDefault="000B732E" w:rsidP="00E342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030" w:rsidRDefault="00943030" w:rsidP="00E342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43030" w:rsidRDefault="00943030" w:rsidP="00E342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943030" w:rsidRDefault="00943030" w:rsidP="00E342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43030" w:rsidRPr="004363B6" w:rsidRDefault="00943030" w:rsidP="00E34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3B6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943030" w:rsidRDefault="00943030" w:rsidP="00C2732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  <w:r w:rsidR="00C27329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Kretingos rajono grūšlaukės pagrindinei mokyklai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:rsidR="00943030" w:rsidRDefault="00943030" w:rsidP="00943030">
      <w:pPr>
        <w:spacing w:after="0" w:line="240" w:lineRule="auto"/>
        <w:rPr>
          <w:rFonts w:ascii="Times New Roman" w:hAnsi="Times New Roman"/>
        </w:rPr>
      </w:pPr>
    </w:p>
    <w:p w:rsidR="00943030" w:rsidRDefault="00943030" w:rsidP="009430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balandžio </w:t>
      </w:r>
      <w:r w:rsidR="007B7238">
        <w:rPr>
          <w:rFonts w:ascii="Times New Roman" w:hAnsi="Times New Roman"/>
          <w:sz w:val="24"/>
          <w:szCs w:val="24"/>
        </w:rPr>
        <w:t>2</w:t>
      </w:r>
      <w:r w:rsidR="00A839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A839F7">
        <w:rPr>
          <w:rFonts w:ascii="Times New Roman" w:hAnsi="Times New Roman"/>
          <w:sz w:val="24"/>
          <w:szCs w:val="24"/>
        </w:rPr>
        <w:t>T</w:t>
      </w:r>
      <w:r w:rsidR="007B7238">
        <w:rPr>
          <w:rFonts w:ascii="Times New Roman" w:hAnsi="Times New Roman"/>
          <w:sz w:val="24"/>
          <w:szCs w:val="24"/>
        </w:rPr>
        <w:t>2</w:t>
      </w:r>
      <w:r w:rsidR="00A839F7">
        <w:rPr>
          <w:rFonts w:ascii="Times New Roman" w:hAnsi="Times New Roman"/>
          <w:sz w:val="24"/>
          <w:szCs w:val="24"/>
        </w:rPr>
        <w:t>-</w:t>
      </w:r>
      <w:r w:rsidR="00CF5092">
        <w:rPr>
          <w:rFonts w:ascii="Times New Roman" w:hAnsi="Times New Roman"/>
          <w:sz w:val="24"/>
          <w:szCs w:val="24"/>
        </w:rPr>
        <w:t>147</w:t>
      </w:r>
      <w:bookmarkStart w:id="0" w:name="_GoBack"/>
      <w:bookmarkEnd w:id="0"/>
    </w:p>
    <w:p w:rsidR="00943030" w:rsidRDefault="00943030" w:rsidP="009430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ir 2 dalimis bei atsižvelgdama į Kretingos rajono Grūšlaukės pagrindinės mokyklos 2016 m. kovo 29 d. prašymą Nr. (1.10)-D3-15,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943030" w:rsidRDefault="00943030" w:rsidP="00943030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Kretingos rajono Grūšlaukės pagrindinei mokyklai </w:t>
      </w:r>
      <w:r>
        <w:rPr>
          <w:rFonts w:ascii="Times New Roman" w:eastAsia="MS Mincho" w:hAnsi="Times New Roman"/>
          <w:sz w:val="24"/>
          <w:szCs w:val="24"/>
        </w:rPr>
        <w:t xml:space="preserve">nuostatuose nurodytai veiklai vykdyti Kretingos rajono savivaldybei nuosavybės teise </w:t>
      </w:r>
      <w:r w:rsidR="00C27329">
        <w:rPr>
          <w:rFonts w:ascii="Times New Roman" w:eastAsia="MS Mincho" w:hAnsi="Times New Roman"/>
          <w:sz w:val="24"/>
          <w:szCs w:val="24"/>
        </w:rPr>
        <w:t>priklausantį turtą</w:t>
      </w:r>
      <w:r>
        <w:rPr>
          <w:rFonts w:ascii="Times New Roman" w:eastAsia="MS Mincho" w:hAnsi="Times New Roman"/>
          <w:sz w:val="24"/>
          <w:szCs w:val="24"/>
        </w:rPr>
        <w:t>,</w:t>
      </w:r>
      <w:r w:rsidR="00C27329">
        <w:rPr>
          <w:rFonts w:ascii="Times New Roman" w:eastAsia="MS Mincho" w:hAnsi="Times New Roman"/>
          <w:sz w:val="24"/>
          <w:szCs w:val="24"/>
        </w:rPr>
        <w:t xml:space="preserve"> sukurtą įgyvendinant projektą „Grūšlaukės pagrindinės mokyklos ir bendruomenės krepšinio aikštelės įrengimas“ - </w:t>
      </w:r>
      <w:r>
        <w:rPr>
          <w:rFonts w:ascii="Times New Roman" w:eastAsia="MS Mincho" w:hAnsi="Times New Roman"/>
          <w:sz w:val="24"/>
          <w:szCs w:val="24"/>
        </w:rPr>
        <w:t>krepšinio aikštelę, Mokyklos g. 2, Grūšlaukės k., Darbėnų sen., Kretingos r. sav. (nekilnojamojo turto kadastro ir registro byloje Nr. 56/33358 aikštelė pažymėta simboliu 1b, plotas – 356,00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>, unikalus Nr. 4400-2831-7639, registro Nr. 44/1320074), įsigijimo vertė –</w:t>
      </w:r>
      <w:r w:rsidR="00C27329">
        <w:rPr>
          <w:rFonts w:ascii="Times New Roman" w:eastAsia="MS Mincho" w:hAnsi="Times New Roman"/>
          <w:sz w:val="24"/>
          <w:szCs w:val="24"/>
        </w:rPr>
        <w:t xml:space="preserve"> 8722,75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7D1202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7D1202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valdyti, </w:t>
      </w:r>
      <w:r>
        <w:rPr>
          <w:rFonts w:ascii="Times New Roman" w:eastAsia="MS Mincho" w:hAnsi="Times New Roman"/>
          <w:sz w:val="24"/>
          <w:szCs w:val="24"/>
        </w:rPr>
        <w:t>naudoti ir disponuoti juo patikėjimo teise.</w:t>
      </w: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Įgalioti </w:t>
      </w:r>
      <w:r w:rsidRPr="002E4DC1">
        <w:rPr>
          <w:rFonts w:ascii="Times New Roman" w:hAnsi="Times New Roman"/>
          <w:sz w:val="24"/>
          <w:szCs w:val="24"/>
        </w:rPr>
        <w:t>Kretingos rajono savivaldybės administracijos direktorių</w:t>
      </w:r>
      <w:r>
        <w:rPr>
          <w:rFonts w:ascii="Times New Roman" w:hAnsi="Times New Roman"/>
          <w:sz w:val="24"/>
          <w:szCs w:val="24"/>
        </w:rPr>
        <w:t xml:space="preserve"> pasirašyti 1 punkte nurodyto turto perdavimo-priėmimo aktą.</w:t>
      </w:r>
    </w:p>
    <w:p w:rsidR="00943030" w:rsidRPr="004363B6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4363B6">
        <w:rPr>
          <w:rFonts w:ascii="Times New Roman" w:hAnsi="Times New Roman"/>
          <w:sz w:val="24"/>
          <w:szCs w:val="24"/>
        </w:rPr>
        <w:t>. Šis sprendimas gali būti skundžiamas Administracinių bylų teisenos įstatymo nustatyta tvarka.</w:t>
      </w: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7238">
        <w:rPr>
          <w:rFonts w:ascii="Times New Roman" w:hAnsi="Times New Roman"/>
          <w:sz w:val="24"/>
          <w:szCs w:val="24"/>
        </w:rPr>
        <w:tab/>
      </w:r>
      <w:r w:rsidR="007B7238">
        <w:rPr>
          <w:rFonts w:ascii="Times New Roman" w:hAnsi="Times New Roman"/>
          <w:sz w:val="24"/>
          <w:szCs w:val="24"/>
        </w:rPr>
        <w:tab/>
        <w:t xml:space="preserve">                           Juozas Mažeika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9F7" w:rsidRDefault="00A839F7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9F7" w:rsidRDefault="00A839F7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9F7" w:rsidRDefault="00A839F7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9F7" w:rsidRDefault="00A839F7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030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943030" w:rsidRPr="00A839F7" w:rsidRDefault="00943030" w:rsidP="00943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9F7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A839F7">
        <w:rPr>
          <w:rFonts w:ascii="Times New Roman" w:hAnsi="Times New Roman"/>
          <w:sz w:val="24"/>
          <w:szCs w:val="24"/>
        </w:rPr>
        <w:t>Vaičienė</w:t>
      </w:r>
      <w:proofErr w:type="spellEnd"/>
      <w:r w:rsidRPr="00A839F7">
        <w:rPr>
          <w:rFonts w:ascii="Times New Roman" w:hAnsi="Times New Roman"/>
          <w:sz w:val="24"/>
          <w:szCs w:val="24"/>
        </w:rPr>
        <w:t xml:space="preserve"> </w:t>
      </w:r>
      <w:r w:rsidRPr="00A839F7">
        <w:rPr>
          <w:rFonts w:ascii="Times New Roman" w:hAnsi="Times New Roman"/>
          <w:sz w:val="24"/>
          <w:szCs w:val="24"/>
        </w:rPr>
        <w:tab/>
      </w:r>
      <w:r w:rsidRPr="00A839F7">
        <w:rPr>
          <w:rFonts w:ascii="Times New Roman" w:hAnsi="Times New Roman"/>
          <w:sz w:val="24"/>
          <w:szCs w:val="24"/>
        </w:rPr>
        <w:tab/>
      </w:r>
    </w:p>
    <w:sectPr w:rsidR="00943030" w:rsidRPr="00A839F7" w:rsidSect="00A839F7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30"/>
    <w:rsid w:val="000B732E"/>
    <w:rsid w:val="00111E0E"/>
    <w:rsid w:val="00180001"/>
    <w:rsid w:val="00421FF7"/>
    <w:rsid w:val="007B7238"/>
    <w:rsid w:val="00943030"/>
    <w:rsid w:val="00A23C13"/>
    <w:rsid w:val="00A24CFC"/>
    <w:rsid w:val="00A839F7"/>
    <w:rsid w:val="00C27329"/>
    <w:rsid w:val="00CF5092"/>
    <w:rsid w:val="00D15985"/>
    <w:rsid w:val="00DB4589"/>
    <w:rsid w:val="00DD094E"/>
    <w:rsid w:val="00E342F1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0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94303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94303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9F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0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94303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94303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9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2016-03-30T12:47:00Z</cp:lastPrinted>
  <dcterms:created xsi:type="dcterms:W3CDTF">2016-04-07T07:59:00Z</dcterms:created>
  <dcterms:modified xsi:type="dcterms:W3CDTF">2016-04-29T07:29:00Z</dcterms:modified>
</cp:coreProperties>
</file>