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DB" w:rsidRDefault="00806B39" w:rsidP="00E57EDB">
      <w:pPr>
        <w:jc w:val="center"/>
        <w:rPr>
          <w:b/>
          <w:noProof/>
          <w:sz w:val="18"/>
          <w:szCs w:val="1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45CBE645" wp14:editId="54FD6C4E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EDB" w:rsidRPr="00E57EDB" w:rsidRDefault="00E57EDB" w:rsidP="00E57EDB">
      <w:pPr>
        <w:jc w:val="right"/>
        <w:rPr>
          <w:b/>
          <w:noProof/>
          <w:sz w:val="18"/>
          <w:szCs w:val="18"/>
        </w:rPr>
      </w:pPr>
    </w:p>
    <w:p w:rsidR="002F0AC9" w:rsidRPr="00806B39" w:rsidRDefault="00D55BED" w:rsidP="002F0AC9">
      <w:pPr>
        <w:jc w:val="center"/>
        <w:outlineLvl w:val="0"/>
        <w:rPr>
          <w:b/>
          <w:sz w:val="28"/>
          <w:szCs w:val="28"/>
        </w:rPr>
      </w:pPr>
      <w:r w:rsidRPr="00806B39">
        <w:rPr>
          <w:b/>
          <w:sz w:val="28"/>
          <w:szCs w:val="28"/>
        </w:rPr>
        <w:t xml:space="preserve">KRETINGOS </w:t>
      </w:r>
      <w:r w:rsidR="002F0AC9" w:rsidRPr="00806B39">
        <w:rPr>
          <w:b/>
          <w:sz w:val="28"/>
          <w:szCs w:val="28"/>
        </w:rPr>
        <w:t>RAJONO SAVIVALDYBĖS TARYBA</w:t>
      </w:r>
    </w:p>
    <w:p w:rsidR="002F0AC9" w:rsidRDefault="002F0AC9" w:rsidP="002F0AC9">
      <w:pPr>
        <w:jc w:val="center"/>
        <w:outlineLvl w:val="0"/>
        <w:rPr>
          <w:b/>
        </w:rPr>
      </w:pPr>
      <w:r>
        <w:rPr>
          <w:b/>
        </w:rPr>
        <w:t xml:space="preserve"> </w:t>
      </w:r>
    </w:p>
    <w:p w:rsidR="00107984" w:rsidRDefault="00107984" w:rsidP="00107984">
      <w:pPr>
        <w:pStyle w:val="Betarp"/>
        <w:jc w:val="center"/>
        <w:rPr>
          <w:b/>
          <w:lang w:val="lt-LT"/>
        </w:rPr>
      </w:pPr>
      <w:r>
        <w:rPr>
          <w:b/>
          <w:lang w:val="lt-LT"/>
        </w:rPr>
        <w:t>SPRENDIMAS</w:t>
      </w:r>
    </w:p>
    <w:p w:rsidR="00107984" w:rsidRDefault="00107984" w:rsidP="00107984">
      <w:pPr>
        <w:jc w:val="center"/>
        <w:rPr>
          <w:b/>
        </w:rPr>
      </w:pPr>
      <w:r>
        <w:rPr>
          <w:b/>
        </w:rPr>
        <w:t xml:space="preserve">DĖL KRETINGOS RAJONO </w:t>
      </w:r>
      <w:r w:rsidRPr="00E74032">
        <w:rPr>
          <w:b/>
        </w:rPr>
        <w:t xml:space="preserve">SAVIVALDYBĖS </w:t>
      </w:r>
      <w:r>
        <w:rPr>
          <w:b/>
        </w:rPr>
        <w:t>BENDROJO UGDYMO MOKYKLŲ TINKLO PERTVARKOS 2016-2020 METŲ BENDROJO PLANO PATVIRTINIMO</w:t>
      </w:r>
    </w:p>
    <w:p w:rsidR="002F0AC9" w:rsidRDefault="002F0AC9" w:rsidP="002F0AC9">
      <w:pPr>
        <w:jc w:val="both"/>
        <w:rPr>
          <w:b/>
        </w:rPr>
      </w:pPr>
      <w:r>
        <w:rPr>
          <w:b/>
        </w:rPr>
        <w:t xml:space="preserve"> </w:t>
      </w:r>
    </w:p>
    <w:p w:rsidR="002F0AC9" w:rsidRDefault="00107984" w:rsidP="002F0AC9">
      <w:pPr>
        <w:jc w:val="center"/>
      </w:pPr>
      <w:r>
        <w:t>2016</w:t>
      </w:r>
      <w:r w:rsidR="002F0AC9">
        <w:t xml:space="preserve"> m. </w:t>
      </w:r>
      <w:r>
        <w:t>kovo</w:t>
      </w:r>
      <w:r w:rsidR="002F0AC9">
        <w:t xml:space="preserve"> </w:t>
      </w:r>
      <w:r w:rsidR="00CB015B">
        <w:t>31</w:t>
      </w:r>
      <w:r w:rsidR="002F0AC9">
        <w:t xml:space="preserve"> d. </w:t>
      </w:r>
      <w:r w:rsidR="00806B39">
        <w:t xml:space="preserve"> </w:t>
      </w:r>
      <w:r w:rsidR="002F0AC9">
        <w:t>Nr.</w:t>
      </w:r>
      <w:r w:rsidR="00806B39">
        <w:t xml:space="preserve"> </w:t>
      </w:r>
      <w:r w:rsidR="002F0AC9">
        <w:t>T</w:t>
      </w:r>
      <w:r w:rsidR="00CB015B">
        <w:t>2</w:t>
      </w:r>
      <w:r w:rsidR="002F0AC9">
        <w:t>-</w:t>
      </w:r>
      <w:r w:rsidR="001B2880">
        <w:t>73</w:t>
      </w:r>
    </w:p>
    <w:p w:rsidR="002F0AC9" w:rsidRDefault="002F0AC9" w:rsidP="002F0AC9">
      <w:pPr>
        <w:jc w:val="center"/>
      </w:pPr>
      <w:r>
        <w:t xml:space="preserve">Kretinga </w:t>
      </w:r>
    </w:p>
    <w:p w:rsidR="002F0AC9" w:rsidRDefault="002F0AC9" w:rsidP="002F0AC9">
      <w:pPr>
        <w:jc w:val="center"/>
      </w:pPr>
    </w:p>
    <w:p w:rsidR="002F0AC9" w:rsidRPr="00CB015B" w:rsidRDefault="002F0AC9" w:rsidP="001E2C2A">
      <w:pPr>
        <w:tabs>
          <w:tab w:val="left" w:pos="1276"/>
        </w:tabs>
        <w:jc w:val="both"/>
      </w:pPr>
      <w:r>
        <w:tab/>
      </w:r>
      <w:r w:rsidR="00025AC5" w:rsidRPr="00CB015B">
        <w:t xml:space="preserve">Vadovaudamasi Lietuvos Respublikos vietos savivaldos įstatymo 6 straipsnio 4 </w:t>
      </w:r>
      <w:r w:rsidR="00D17B99" w:rsidRPr="00CB015B">
        <w:t>punktu,</w:t>
      </w:r>
      <w:r w:rsidR="00D35F30" w:rsidRPr="00CB015B">
        <w:t xml:space="preserve"> 18 straipsnio 1 dalimi,</w:t>
      </w:r>
      <w:r w:rsidR="00D17B99" w:rsidRPr="00CB015B">
        <w:t xml:space="preserve"> </w:t>
      </w:r>
      <w:r w:rsidR="003E0989" w:rsidRPr="00CB015B">
        <w:t>Lietuvos Respublikos švietimo įstatymo 44 straipsnio</w:t>
      </w:r>
      <w:r w:rsidR="00D17B99" w:rsidRPr="00CB015B">
        <w:t xml:space="preserve"> 2 ir</w:t>
      </w:r>
      <w:r w:rsidR="003E0989" w:rsidRPr="00CB015B">
        <w:t xml:space="preserve"> 4 dalimi</w:t>
      </w:r>
      <w:r w:rsidR="00D17B99" w:rsidRPr="00CB015B">
        <w:t>s</w:t>
      </w:r>
      <w:r w:rsidR="003E0989" w:rsidRPr="00CB015B">
        <w:t xml:space="preserve">, 58 straipsnio 1 dalies </w:t>
      </w:r>
      <w:r w:rsidR="00D17B99" w:rsidRPr="00CB015B">
        <w:t xml:space="preserve">2 ir </w:t>
      </w:r>
      <w:r w:rsidR="003E0989" w:rsidRPr="00CB015B">
        <w:t>3 punkt</w:t>
      </w:r>
      <w:r w:rsidR="00D55BED" w:rsidRPr="00CB015B">
        <w:t>ais</w:t>
      </w:r>
      <w:r w:rsidR="003E0989" w:rsidRPr="00CB015B">
        <w:t xml:space="preserve">, </w:t>
      </w:r>
      <w:r w:rsidR="00D17B99" w:rsidRPr="00CB015B">
        <w:t>Mokyklų, vykdančių formaliojo kūrimo programas, tinklo kūrimo taisyklių, patvirtintų</w:t>
      </w:r>
      <w:r w:rsidR="003E0989" w:rsidRPr="00CB015B">
        <w:t xml:space="preserve"> </w:t>
      </w:r>
      <w:r w:rsidRPr="00CB015B">
        <w:t>Lietuvos Respublikos Vyriausybės 20</w:t>
      </w:r>
      <w:r w:rsidR="006D6E0B" w:rsidRPr="00CB015B">
        <w:t>11</w:t>
      </w:r>
      <w:r w:rsidRPr="00CB015B">
        <w:t xml:space="preserve"> m. birželio </w:t>
      </w:r>
      <w:r w:rsidR="006D6E0B" w:rsidRPr="00CB015B">
        <w:t>29</w:t>
      </w:r>
      <w:r w:rsidRPr="00CB015B">
        <w:t xml:space="preserve"> d. nutarimu Nr.</w:t>
      </w:r>
      <w:r w:rsidR="00D55BED" w:rsidRPr="00CB015B">
        <w:t xml:space="preserve"> </w:t>
      </w:r>
      <w:r w:rsidRPr="00CB015B">
        <w:t>7</w:t>
      </w:r>
      <w:r w:rsidR="006D6E0B" w:rsidRPr="00CB015B">
        <w:t>68</w:t>
      </w:r>
      <w:r w:rsidR="00D17B99" w:rsidRPr="00CB015B">
        <w:t xml:space="preserve"> „Dėl Mokyklų, vykdančių formaliojo švietimo programas, tinklo kūrimo taisyklių patvirtinimo“</w:t>
      </w:r>
      <w:r w:rsidR="00D55BED" w:rsidRPr="00CB015B">
        <w:t>,</w:t>
      </w:r>
      <w:r w:rsidRPr="00CB015B">
        <w:t xml:space="preserve"> </w:t>
      </w:r>
      <w:r w:rsidR="002E58D0" w:rsidRPr="00CB015B">
        <w:t>35.</w:t>
      </w:r>
      <w:r w:rsidR="005C64DD" w:rsidRPr="00CB015B">
        <w:t>5</w:t>
      </w:r>
      <w:r w:rsidR="002E58D0" w:rsidRPr="00CB015B">
        <w:t xml:space="preserve"> punktu</w:t>
      </w:r>
      <w:r w:rsidR="00270574" w:rsidRPr="00CB015B">
        <w:t xml:space="preserve"> </w:t>
      </w:r>
      <w:r w:rsidRPr="00CB015B">
        <w:t>ir atsižvelgdama į Kretingos rajono savivaldybės administracijos direktoriaus 201</w:t>
      </w:r>
      <w:r w:rsidR="00E152A5" w:rsidRPr="00CB015B">
        <w:t>5</w:t>
      </w:r>
      <w:r w:rsidR="00964355" w:rsidRPr="00CB015B">
        <w:t xml:space="preserve"> m. </w:t>
      </w:r>
      <w:r w:rsidR="005C64DD" w:rsidRPr="00CB015B">
        <w:t>lapkričio 17</w:t>
      </w:r>
      <w:r w:rsidR="00964355" w:rsidRPr="00CB015B">
        <w:t xml:space="preserve"> </w:t>
      </w:r>
      <w:r w:rsidRPr="00CB015B">
        <w:t>d. įsakymu Nr.</w:t>
      </w:r>
      <w:r w:rsidR="002E58D0" w:rsidRPr="00CB015B">
        <w:t xml:space="preserve"> </w:t>
      </w:r>
      <w:r w:rsidRPr="00CB015B">
        <w:t>A1-</w:t>
      </w:r>
      <w:r w:rsidR="00964355" w:rsidRPr="00CB015B">
        <w:t>9</w:t>
      </w:r>
      <w:r w:rsidR="005C64DD" w:rsidRPr="00CB015B">
        <w:t>2</w:t>
      </w:r>
      <w:r w:rsidR="00964355" w:rsidRPr="00CB015B">
        <w:t>3</w:t>
      </w:r>
      <w:r w:rsidRPr="00CB015B">
        <w:t xml:space="preserve"> sudarytos darbo grupės teikimą, Kretin</w:t>
      </w:r>
      <w:r w:rsidR="00D55BED" w:rsidRPr="00CB015B">
        <w:t xml:space="preserve">gos rajono savivaldybės taryba </w:t>
      </w:r>
      <w:r w:rsidR="00DF6EE2" w:rsidRPr="00CB015B">
        <w:t xml:space="preserve"> </w:t>
      </w:r>
      <w:r w:rsidRPr="00CB015B">
        <w:t>n u s p r e n d ž i a</w:t>
      </w:r>
      <w:r w:rsidR="00D55BED" w:rsidRPr="00CB015B">
        <w:t>:</w:t>
      </w:r>
    </w:p>
    <w:p w:rsidR="00025AC5" w:rsidRPr="00CB015B" w:rsidRDefault="00025AC5" w:rsidP="001E2C2A">
      <w:pPr>
        <w:numPr>
          <w:ilvl w:val="0"/>
          <w:numId w:val="3"/>
        </w:numPr>
        <w:tabs>
          <w:tab w:val="left" w:pos="0"/>
          <w:tab w:val="left" w:pos="142"/>
          <w:tab w:val="left" w:pos="1276"/>
          <w:tab w:val="left" w:pos="1560"/>
          <w:tab w:val="left" w:pos="1843"/>
        </w:tabs>
        <w:ind w:left="0" w:firstLine="1290"/>
        <w:jc w:val="both"/>
      </w:pPr>
      <w:r w:rsidRPr="00CB015B">
        <w:t>Patvirtinti Kretingos rajono savivaldybės bendrojo ugdymo mokyklų tinklo pertvarkos 2016-2020 metų bendrąjį planą (pridedama)</w:t>
      </w:r>
      <w:r w:rsidR="00CA7D57" w:rsidRPr="00CB015B">
        <w:t xml:space="preserve"> ir 1, 2, 3 priedus (pridedama)</w:t>
      </w:r>
      <w:r w:rsidRPr="00CB015B">
        <w:t>.</w:t>
      </w:r>
    </w:p>
    <w:p w:rsidR="00E152A5" w:rsidRPr="00CB015B" w:rsidRDefault="00CA7D57" w:rsidP="00E152A5">
      <w:pPr>
        <w:tabs>
          <w:tab w:val="left" w:pos="1134"/>
          <w:tab w:val="left" w:pos="1418"/>
          <w:tab w:val="left" w:pos="1560"/>
        </w:tabs>
        <w:ind w:firstLine="1290"/>
        <w:jc w:val="both"/>
      </w:pPr>
      <w:r w:rsidRPr="00CB015B">
        <w:t>2</w:t>
      </w:r>
      <w:r w:rsidR="00D55BED" w:rsidRPr="00CB015B">
        <w:t xml:space="preserve">. </w:t>
      </w:r>
      <w:r w:rsidR="00E152A5" w:rsidRPr="00CB015B">
        <w:t>Pripažinti netekusiu galios Kretingos rajono savivaldybės tarybos 2012 m. sausio 26 d. sprendimą Nr. T2-1 ,,Dėl Kretingos rajono savivaldybės bendrojo ugdymo mokyklų tinklo pertvarkos 2012-2015 metų bendrojo plano patvirtinimo“ su visais pakeitimais ir papildymais.</w:t>
      </w:r>
    </w:p>
    <w:p w:rsidR="00187A02" w:rsidRPr="00CB015B" w:rsidRDefault="00DA02A7" w:rsidP="00DA02A7">
      <w:pPr>
        <w:tabs>
          <w:tab w:val="left" w:pos="0"/>
          <w:tab w:val="left" w:pos="142"/>
          <w:tab w:val="left" w:pos="1560"/>
          <w:tab w:val="left" w:pos="1843"/>
        </w:tabs>
        <w:ind w:firstLine="1290"/>
        <w:jc w:val="both"/>
      </w:pPr>
      <w:r w:rsidRPr="00CB015B">
        <w:t xml:space="preserve">3. </w:t>
      </w:r>
      <w:r w:rsidR="00B80DB1" w:rsidRPr="00CB015B">
        <w:t>Sprendimas gali būti skundžiamas Lietuvos Respublikos administracinių bylų teisenos įstatymo nustatyta tvarka.</w:t>
      </w:r>
    </w:p>
    <w:p w:rsidR="00025AC5" w:rsidRPr="00CB015B" w:rsidRDefault="00025AC5" w:rsidP="00025AC5">
      <w:pPr>
        <w:jc w:val="both"/>
      </w:pPr>
    </w:p>
    <w:p w:rsidR="00DF6EE2" w:rsidRPr="00CB015B" w:rsidRDefault="00DF6EE2" w:rsidP="00025AC5">
      <w:pPr>
        <w:jc w:val="both"/>
      </w:pPr>
    </w:p>
    <w:p w:rsidR="00107984" w:rsidRPr="00CB015B" w:rsidRDefault="00D55BED" w:rsidP="00107984">
      <w:pPr>
        <w:jc w:val="both"/>
      </w:pPr>
      <w:r w:rsidRPr="00CB015B">
        <w:t>Savivaldybės meras</w:t>
      </w:r>
      <w:r w:rsidR="00CB015B">
        <w:tab/>
      </w:r>
      <w:r w:rsidR="00CB015B">
        <w:tab/>
      </w:r>
      <w:r w:rsidR="00CB015B">
        <w:tab/>
      </w:r>
      <w:r w:rsidR="00CB015B">
        <w:tab/>
        <w:t xml:space="preserve">                           Juozas Mažeika </w:t>
      </w:r>
    </w:p>
    <w:p w:rsidR="00107984" w:rsidRPr="00CB015B" w:rsidRDefault="00107984" w:rsidP="00107984">
      <w:pPr>
        <w:jc w:val="both"/>
      </w:pPr>
    </w:p>
    <w:p w:rsidR="00107984" w:rsidRPr="00CB015B" w:rsidRDefault="00107984" w:rsidP="00107984">
      <w:pPr>
        <w:jc w:val="both"/>
      </w:pPr>
    </w:p>
    <w:p w:rsidR="00D55BED" w:rsidRPr="00CB015B" w:rsidRDefault="00D55BED" w:rsidP="00107984">
      <w:pPr>
        <w:jc w:val="both"/>
      </w:pPr>
    </w:p>
    <w:p w:rsidR="00D55BED" w:rsidRDefault="00D55BED" w:rsidP="00107984">
      <w:pPr>
        <w:jc w:val="both"/>
      </w:pPr>
    </w:p>
    <w:p w:rsidR="00D55BED" w:rsidRDefault="00D55BED" w:rsidP="00107984">
      <w:pPr>
        <w:jc w:val="both"/>
      </w:pPr>
    </w:p>
    <w:p w:rsidR="00D55BED" w:rsidRDefault="00D55BED" w:rsidP="00107984">
      <w:pPr>
        <w:jc w:val="both"/>
      </w:pPr>
    </w:p>
    <w:p w:rsidR="00D55BED" w:rsidRDefault="00D55BED" w:rsidP="00107984">
      <w:pPr>
        <w:jc w:val="both"/>
      </w:pPr>
    </w:p>
    <w:p w:rsidR="00D55BED" w:rsidRDefault="00D55BED" w:rsidP="00107984">
      <w:pPr>
        <w:jc w:val="both"/>
      </w:pPr>
    </w:p>
    <w:p w:rsidR="00D55BED" w:rsidRDefault="00D55BED" w:rsidP="00107984">
      <w:pPr>
        <w:jc w:val="both"/>
      </w:pPr>
    </w:p>
    <w:p w:rsidR="00D55BED" w:rsidRDefault="00D55BED" w:rsidP="00107984">
      <w:pPr>
        <w:jc w:val="both"/>
      </w:pPr>
    </w:p>
    <w:p w:rsidR="00D55BED" w:rsidRDefault="00D55BED" w:rsidP="00107984">
      <w:pPr>
        <w:jc w:val="both"/>
      </w:pPr>
    </w:p>
    <w:p w:rsidR="00D55BED" w:rsidRDefault="00D55BED" w:rsidP="00107984">
      <w:pPr>
        <w:jc w:val="both"/>
      </w:pPr>
    </w:p>
    <w:p w:rsidR="00D55BED" w:rsidRDefault="00D55BED" w:rsidP="00107984">
      <w:pPr>
        <w:jc w:val="both"/>
      </w:pPr>
    </w:p>
    <w:p w:rsidR="00D55BED" w:rsidRDefault="00D55BED" w:rsidP="00107984">
      <w:pPr>
        <w:jc w:val="both"/>
      </w:pPr>
    </w:p>
    <w:p w:rsidR="00D55BED" w:rsidRDefault="00D55BED" w:rsidP="00107984">
      <w:pPr>
        <w:jc w:val="both"/>
      </w:pPr>
    </w:p>
    <w:p w:rsidR="00D55BED" w:rsidRDefault="00D55BED" w:rsidP="00107984">
      <w:pPr>
        <w:jc w:val="both"/>
      </w:pPr>
    </w:p>
    <w:p w:rsidR="00DF6EE2" w:rsidRDefault="00DF6EE2" w:rsidP="00107984">
      <w:pPr>
        <w:jc w:val="both"/>
      </w:pPr>
    </w:p>
    <w:p w:rsidR="00CB015B" w:rsidRDefault="00CB015B" w:rsidP="00107984">
      <w:pPr>
        <w:jc w:val="both"/>
      </w:pPr>
    </w:p>
    <w:p w:rsidR="00D55BED" w:rsidRDefault="00D55BED" w:rsidP="00107984">
      <w:pPr>
        <w:jc w:val="both"/>
      </w:pPr>
    </w:p>
    <w:p w:rsidR="00D55BED" w:rsidRPr="00CB015B" w:rsidRDefault="00D55BED" w:rsidP="00107984">
      <w:pPr>
        <w:jc w:val="both"/>
      </w:pPr>
      <w:r w:rsidRPr="00CB015B">
        <w:t>Antanas Sungaila</w:t>
      </w:r>
    </w:p>
    <w:p w:rsidR="00CB015B" w:rsidRDefault="00CB015B" w:rsidP="0096768D">
      <w:pPr>
        <w:jc w:val="center"/>
        <w:rPr>
          <w:b/>
          <w:szCs w:val="20"/>
          <w:lang w:eastAsia="en-US"/>
        </w:rPr>
      </w:pPr>
    </w:p>
    <w:sectPr w:rsidR="00CB015B" w:rsidSect="00DF6EE2">
      <w:headerReference w:type="default" r:id="rId9"/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01D" w:rsidRDefault="00DA401D" w:rsidP="00D55BED">
      <w:r>
        <w:separator/>
      </w:r>
    </w:p>
  </w:endnote>
  <w:endnote w:type="continuationSeparator" w:id="0">
    <w:p w:rsidR="00DA401D" w:rsidRDefault="00DA401D" w:rsidP="00D55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01D" w:rsidRDefault="00DA401D" w:rsidP="00D55BED">
      <w:r>
        <w:separator/>
      </w:r>
    </w:p>
  </w:footnote>
  <w:footnote w:type="continuationSeparator" w:id="0">
    <w:p w:rsidR="00DA401D" w:rsidRDefault="00DA401D" w:rsidP="00D55B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BED" w:rsidRPr="00D55BED" w:rsidRDefault="00D55BED" w:rsidP="00D55BED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52F38"/>
    <w:multiLevelType w:val="hybridMultilevel"/>
    <w:tmpl w:val="C1ECF1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4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27BD1"/>
    <w:multiLevelType w:val="hybridMultilevel"/>
    <w:tmpl w:val="A454C352"/>
    <w:lvl w:ilvl="0" w:tplc="B7108D1E">
      <w:start w:val="2013"/>
      <w:numFmt w:val="bullet"/>
      <w:lvlText w:val="-"/>
      <w:lvlJc w:val="left"/>
      <w:pPr>
        <w:ind w:left="2016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">
    <w:nsid w:val="21846E5C"/>
    <w:multiLevelType w:val="hybridMultilevel"/>
    <w:tmpl w:val="FBCC4C7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4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335938"/>
    <w:multiLevelType w:val="hybridMultilevel"/>
    <w:tmpl w:val="96F6ED1C"/>
    <w:lvl w:ilvl="0" w:tplc="B108EE88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4">
    <w:nsid w:val="3C623A2B"/>
    <w:multiLevelType w:val="hybridMultilevel"/>
    <w:tmpl w:val="7474FF42"/>
    <w:lvl w:ilvl="0" w:tplc="B7108D1E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014E3A"/>
    <w:multiLevelType w:val="multilevel"/>
    <w:tmpl w:val="5D9E0AE4"/>
    <w:lvl w:ilvl="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  <w:rPr>
        <w:rFonts w:hint="default"/>
      </w:rPr>
    </w:lvl>
  </w:abstractNum>
  <w:abstractNum w:abstractNumId="6">
    <w:nsid w:val="4B71677A"/>
    <w:multiLevelType w:val="hybridMultilevel"/>
    <w:tmpl w:val="C4F2186A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5350F9"/>
    <w:multiLevelType w:val="hybridMultilevel"/>
    <w:tmpl w:val="6DC2382A"/>
    <w:lvl w:ilvl="0" w:tplc="B7108D1E">
      <w:start w:val="2013"/>
      <w:numFmt w:val="bullet"/>
      <w:lvlText w:val="-"/>
      <w:lvlJc w:val="left"/>
      <w:pPr>
        <w:ind w:left="4266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6426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7146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7866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8586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9306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10026" w:hanging="360"/>
      </w:pPr>
      <w:rPr>
        <w:rFonts w:ascii="Wingdings" w:hAnsi="Wingdings" w:hint="default"/>
      </w:rPr>
    </w:lvl>
  </w:abstractNum>
  <w:abstractNum w:abstractNumId="8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>
    <w:nsid w:val="620B0218"/>
    <w:multiLevelType w:val="hybridMultilevel"/>
    <w:tmpl w:val="EA461DA6"/>
    <w:lvl w:ilvl="0" w:tplc="B7108D1E">
      <w:start w:val="2013"/>
      <w:numFmt w:val="bullet"/>
      <w:lvlText w:val="-"/>
      <w:lvlJc w:val="left"/>
      <w:pPr>
        <w:ind w:left="2016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0">
    <w:nsid w:val="78F35A63"/>
    <w:multiLevelType w:val="hybridMultilevel"/>
    <w:tmpl w:val="A6662F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sz w:val="24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6"/>
  </w:num>
  <w:num w:numId="5">
    <w:abstractNumId w:val="0"/>
  </w:num>
  <w:num w:numId="6">
    <w:abstractNumId w:val="4"/>
  </w:num>
  <w:num w:numId="7">
    <w:abstractNumId w:val="10"/>
  </w:num>
  <w:num w:numId="8">
    <w:abstractNumId w:val="2"/>
  </w:num>
  <w:num w:numId="9">
    <w:abstractNumId w:val="1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AC9"/>
    <w:rsid w:val="00003D91"/>
    <w:rsid w:val="000104B0"/>
    <w:rsid w:val="00025AC5"/>
    <w:rsid w:val="000E1721"/>
    <w:rsid w:val="00107984"/>
    <w:rsid w:val="00165F02"/>
    <w:rsid w:val="00187A02"/>
    <w:rsid w:val="001A4802"/>
    <w:rsid w:val="001B2880"/>
    <w:rsid w:val="001B5EA1"/>
    <w:rsid w:val="001E2C2A"/>
    <w:rsid w:val="0024117A"/>
    <w:rsid w:val="00270574"/>
    <w:rsid w:val="002C00F9"/>
    <w:rsid w:val="002E58D0"/>
    <w:rsid w:val="002F0AC9"/>
    <w:rsid w:val="003E0989"/>
    <w:rsid w:val="00444895"/>
    <w:rsid w:val="00453078"/>
    <w:rsid w:val="00494BC1"/>
    <w:rsid w:val="00510A55"/>
    <w:rsid w:val="005C64DD"/>
    <w:rsid w:val="005E3695"/>
    <w:rsid w:val="005F74E2"/>
    <w:rsid w:val="0060650D"/>
    <w:rsid w:val="006D6E0B"/>
    <w:rsid w:val="00704870"/>
    <w:rsid w:val="00755F9B"/>
    <w:rsid w:val="007E3E7C"/>
    <w:rsid w:val="00806B39"/>
    <w:rsid w:val="0083003D"/>
    <w:rsid w:val="008618D6"/>
    <w:rsid w:val="008C34F6"/>
    <w:rsid w:val="008D6FC6"/>
    <w:rsid w:val="008F1DC3"/>
    <w:rsid w:val="00910FA5"/>
    <w:rsid w:val="00962BD3"/>
    <w:rsid w:val="00964355"/>
    <w:rsid w:val="0096768D"/>
    <w:rsid w:val="009C4E70"/>
    <w:rsid w:val="009C6B9C"/>
    <w:rsid w:val="00A3167C"/>
    <w:rsid w:val="00AD316B"/>
    <w:rsid w:val="00AE4E84"/>
    <w:rsid w:val="00B3279C"/>
    <w:rsid w:val="00B34961"/>
    <w:rsid w:val="00B80DB1"/>
    <w:rsid w:val="00B97E09"/>
    <w:rsid w:val="00BE24DA"/>
    <w:rsid w:val="00C40722"/>
    <w:rsid w:val="00C44189"/>
    <w:rsid w:val="00C70D0F"/>
    <w:rsid w:val="00C90492"/>
    <w:rsid w:val="00C96967"/>
    <w:rsid w:val="00CA612A"/>
    <w:rsid w:val="00CA7D57"/>
    <w:rsid w:val="00CB015B"/>
    <w:rsid w:val="00CE4EBC"/>
    <w:rsid w:val="00CE5515"/>
    <w:rsid w:val="00CF40B9"/>
    <w:rsid w:val="00D17B99"/>
    <w:rsid w:val="00D35F30"/>
    <w:rsid w:val="00D472CF"/>
    <w:rsid w:val="00D55BED"/>
    <w:rsid w:val="00D714C0"/>
    <w:rsid w:val="00DA02A7"/>
    <w:rsid w:val="00DA401D"/>
    <w:rsid w:val="00DF6EE2"/>
    <w:rsid w:val="00E152A5"/>
    <w:rsid w:val="00E57EDB"/>
    <w:rsid w:val="00ED3648"/>
    <w:rsid w:val="00F21BC1"/>
    <w:rsid w:val="00FB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F0AC9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E4EB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E4EB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rsid w:val="00025AC5"/>
    <w:rPr>
      <w:color w:val="0000FF"/>
      <w:u w:val="single"/>
    </w:rPr>
  </w:style>
  <w:style w:type="paragraph" w:styleId="Betarp">
    <w:name w:val="No Spacing"/>
    <w:qFormat/>
    <w:rsid w:val="00107984"/>
    <w:pPr>
      <w:widowControl w:val="0"/>
      <w:suppressAutoHyphens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paragraph" w:styleId="Antrats">
    <w:name w:val="header"/>
    <w:basedOn w:val="prastasis"/>
    <w:link w:val="AntratsDiagrama"/>
    <w:uiPriority w:val="99"/>
    <w:unhideWhenUsed/>
    <w:rsid w:val="00D55BE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5BED"/>
    <w:rPr>
      <w:rFonts w:ascii="Times New Roman" w:eastAsia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5BE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5BED"/>
    <w:rPr>
      <w:rFonts w:ascii="Times New Roman" w:eastAsia="Times New Roman" w:hAnsi="Times New Roman"/>
      <w:sz w:val="24"/>
      <w:szCs w:val="24"/>
    </w:rPr>
  </w:style>
  <w:style w:type="paragraph" w:styleId="Sraopastraipa">
    <w:name w:val="List Paragraph"/>
    <w:aliases w:val="ERP-List Paragraph,List Paragraph11,Bullet EY"/>
    <w:basedOn w:val="prastasis"/>
    <w:link w:val="SraopastraipaDiagrama"/>
    <w:uiPriority w:val="34"/>
    <w:qFormat/>
    <w:rsid w:val="00DA02A7"/>
    <w:pPr>
      <w:ind w:left="720"/>
      <w:contextualSpacing/>
    </w:pPr>
  </w:style>
  <w:style w:type="paragraph" w:styleId="prastasistinklapis">
    <w:name w:val="Normal (Web)"/>
    <w:basedOn w:val="prastasis"/>
    <w:uiPriority w:val="99"/>
    <w:semiHidden/>
    <w:unhideWhenUsed/>
    <w:rsid w:val="0096768D"/>
    <w:pPr>
      <w:spacing w:before="100" w:beforeAutospacing="1" w:after="100" w:afterAutospacing="1"/>
    </w:pPr>
    <w:rPr>
      <w:lang w:val="en-US" w:eastAsia="en-US"/>
    </w:rPr>
  </w:style>
  <w:style w:type="character" w:customStyle="1" w:styleId="SraopastraipaDiagrama">
    <w:name w:val="Sąrašo pastraipa Diagrama"/>
    <w:aliases w:val="ERP-List Paragraph Diagrama,List Paragraph11 Diagrama,Bullet EY Diagrama"/>
    <w:link w:val="Sraopastraipa"/>
    <w:uiPriority w:val="34"/>
    <w:locked/>
    <w:rsid w:val="0096768D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F0AC9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E4EB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E4EB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rsid w:val="00025AC5"/>
    <w:rPr>
      <w:color w:val="0000FF"/>
      <w:u w:val="single"/>
    </w:rPr>
  </w:style>
  <w:style w:type="paragraph" w:styleId="Betarp">
    <w:name w:val="No Spacing"/>
    <w:qFormat/>
    <w:rsid w:val="00107984"/>
    <w:pPr>
      <w:widowControl w:val="0"/>
      <w:suppressAutoHyphens/>
    </w:pPr>
    <w:rPr>
      <w:rFonts w:ascii="Times New Roman" w:eastAsia="Arial Unicode MS" w:hAnsi="Times New Roman" w:cs="Tahoma"/>
      <w:color w:val="000000"/>
      <w:sz w:val="24"/>
      <w:szCs w:val="24"/>
      <w:lang w:val="en-US" w:eastAsia="en-US" w:bidi="en-US"/>
    </w:rPr>
  </w:style>
  <w:style w:type="paragraph" w:styleId="Antrats">
    <w:name w:val="header"/>
    <w:basedOn w:val="prastasis"/>
    <w:link w:val="AntratsDiagrama"/>
    <w:uiPriority w:val="99"/>
    <w:unhideWhenUsed/>
    <w:rsid w:val="00D55BE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5BED"/>
    <w:rPr>
      <w:rFonts w:ascii="Times New Roman" w:eastAsia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5BE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5BED"/>
    <w:rPr>
      <w:rFonts w:ascii="Times New Roman" w:eastAsia="Times New Roman" w:hAnsi="Times New Roman"/>
      <w:sz w:val="24"/>
      <w:szCs w:val="24"/>
    </w:rPr>
  </w:style>
  <w:style w:type="paragraph" w:styleId="Sraopastraipa">
    <w:name w:val="List Paragraph"/>
    <w:aliases w:val="ERP-List Paragraph,List Paragraph11,Bullet EY"/>
    <w:basedOn w:val="prastasis"/>
    <w:link w:val="SraopastraipaDiagrama"/>
    <w:uiPriority w:val="34"/>
    <w:qFormat/>
    <w:rsid w:val="00DA02A7"/>
    <w:pPr>
      <w:ind w:left="720"/>
      <w:contextualSpacing/>
    </w:pPr>
  </w:style>
  <w:style w:type="paragraph" w:styleId="prastasistinklapis">
    <w:name w:val="Normal (Web)"/>
    <w:basedOn w:val="prastasis"/>
    <w:uiPriority w:val="99"/>
    <w:semiHidden/>
    <w:unhideWhenUsed/>
    <w:rsid w:val="0096768D"/>
    <w:pPr>
      <w:spacing w:before="100" w:beforeAutospacing="1" w:after="100" w:afterAutospacing="1"/>
    </w:pPr>
    <w:rPr>
      <w:lang w:val="en-US" w:eastAsia="en-US"/>
    </w:rPr>
  </w:style>
  <w:style w:type="character" w:customStyle="1" w:styleId="SraopastraipaDiagrama">
    <w:name w:val="Sąrašo pastraipa Diagrama"/>
    <w:aliases w:val="ERP-List Paragraph Diagrama,List Paragraph11 Diagrama,Bullet EY Diagrama"/>
    <w:link w:val="Sraopastraipa"/>
    <w:uiPriority w:val="34"/>
    <w:locked/>
    <w:rsid w:val="0096768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991</Words>
  <Characters>566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Laimute</dc:creator>
  <cp:lastModifiedBy>user</cp:lastModifiedBy>
  <cp:revision>12</cp:revision>
  <cp:lastPrinted>2016-03-07T14:32:00Z</cp:lastPrinted>
  <dcterms:created xsi:type="dcterms:W3CDTF">2016-03-22T12:55:00Z</dcterms:created>
  <dcterms:modified xsi:type="dcterms:W3CDTF">2016-04-01T11:43:00Z</dcterms:modified>
</cp:coreProperties>
</file>