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3909" w:rsidRPr="00727A7E" w:rsidRDefault="004B6BFB" w:rsidP="00DA60CA">
      <w:pPr>
        <w:spacing w:line="240" w:lineRule="auto"/>
        <w:ind w:left="5103"/>
        <w:jc w:val="both"/>
      </w:pPr>
      <w:bookmarkStart w:id="0" w:name="_GoBack"/>
      <w:bookmarkEnd w:id="0"/>
      <w:r w:rsidRPr="00727A7E">
        <w:rPr>
          <w:rFonts w:ascii="Times New Roman" w:eastAsia="Times New Roman" w:hAnsi="Times New Roman" w:cs="Times New Roman"/>
          <w:sz w:val="24"/>
          <w:szCs w:val="24"/>
        </w:rPr>
        <w:t>PATVIRTINTA</w:t>
      </w:r>
      <w:r w:rsidRPr="00727A7E">
        <w:rPr>
          <w:rFonts w:ascii="Times New Roman" w:eastAsia="Times New Roman" w:hAnsi="Times New Roman" w:cs="Times New Roman"/>
          <w:sz w:val="23"/>
          <w:szCs w:val="23"/>
        </w:rPr>
        <w:t xml:space="preserve"> </w:t>
      </w:r>
    </w:p>
    <w:p w:rsidR="00E93909" w:rsidRPr="002356CC" w:rsidRDefault="004B6BFB" w:rsidP="00DA60CA">
      <w:pPr>
        <w:spacing w:line="240" w:lineRule="auto"/>
        <w:ind w:left="5103"/>
        <w:jc w:val="both"/>
        <w:rPr>
          <w:rFonts w:ascii="Times New Roman" w:eastAsia="Times New Roman" w:hAnsi="Times New Roman" w:cs="Times New Roman"/>
          <w:color w:val="auto"/>
          <w:sz w:val="24"/>
          <w:szCs w:val="24"/>
        </w:rPr>
      </w:pPr>
      <w:r w:rsidRPr="002356CC">
        <w:rPr>
          <w:rFonts w:ascii="Times New Roman" w:eastAsia="Times New Roman" w:hAnsi="Times New Roman" w:cs="Times New Roman"/>
          <w:color w:val="auto"/>
          <w:sz w:val="24"/>
          <w:szCs w:val="24"/>
        </w:rPr>
        <w:t>Kretingos rajono savivaldybės tarybos</w:t>
      </w:r>
    </w:p>
    <w:p w:rsidR="001D6521" w:rsidRPr="002356CC" w:rsidRDefault="001D6521" w:rsidP="00DA60CA">
      <w:pPr>
        <w:spacing w:line="240" w:lineRule="auto"/>
        <w:ind w:left="5103"/>
        <w:jc w:val="both"/>
        <w:rPr>
          <w:color w:val="auto"/>
        </w:rPr>
      </w:pPr>
      <w:r w:rsidRPr="002356CC">
        <w:rPr>
          <w:rFonts w:ascii="Times New Roman" w:eastAsia="Times New Roman" w:hAnsi="Times New Roman" w:cs="Times New Roman"/>
          <w:color w:val="auto"/>
          <w:sz w:val="24"/>
          <w:szCs w:val="24"/>
        </w:rPr>
        <w:t>2016 m</w:t>
      </w:r>
      <w:r w:rsidR="00B25C2C">
        <w:rPr>
          <w:rFonts w:ascii="Times New Roman" w:eastAsia="Times New Roman" w:hAnsi="Times New Roman" w:cs="Times New Roman"/>
          <w:color w:val="auto"/>
          <w:sz w:val="24"/>
          <w:szCs w:val="24"/>
        </w:rPr>
        <w:t>. kovo 31</w:t>
      </w:r>
      <w:r w:rsidRPr="002356CC">
        <w:rPr>
          <w:rFonts w:ascii="Times New Roman" w:eastAsia="Times New Roman" w:hAnsi="Times New Roman" w:cs="Times New Roman"/>
          <w:color w:val="auto"/>
          <w:sz w:val="24"/>
          <w:szCs w:val="24"/>
        </w:rPr>
        <w:t xml:space="preserve"> d. sprendimu Nr.</w:t>
      </w:r>
      <w:r w:rsidR="00C20028">
        <w:rPr>
          <w:rFonts w:ascii="Times New Roman" w:eastAsia="Times New Roman" w:hAnsi="Times New Roman" w:cs="Times New Roman"/>
          <w:color w:val="auto"/>
          <w:sz w:val="24"/>
          <w:szCs w:val="24"/>
        </w:rPr>
        <w:t xml:space="preserve"> </w:t>
      </w:r>
      <w:r w:rsidRPr="002356CC">
        <w:rPr>
          <w:rFonts w:ascii="Times New Roman" w:eastAsia="Times New Roman" w:hAnsi="Times New Roman" w:cs="Times New Roman"/>
          <w:color w:val="auto"/>
          <w:sz w:val="24"/>
          <w:szCs w:val="24"/>
        </w:rPr>
        <w:t>T2-</w:t>
      </w:r>
      <w:r w:rsidR="00F33953">
        <w:rPr>
          <w:rFonts w:ascii="Times New Roman" w:eastAsia="Times New Roman" w:hAnsi="Times New Roman" w:cs="Times New Roman"/>
          <w:color w:val="auto"/>
          <w:sz w:val="24"/>
          <w:szCs w:val="24"/>
        </w:rPr>
        <w:t>100</w:t>
      </w:r>
    </w:p>
    <w:p w:rsidR="00E93909" w:rsidRPr="00727A7E" w:rsidRDefault="00E93909" w:rsidP="00DA60CA">
      <w:pPr>
        <w:spacing w:line="240" w:lineRule="auto"/>
        <w:ind w:firstLine="5400"/>
        <w:jc w:val="both"/>
      </w:pPr>
    </w:p>
    <w:p w:rsidR="00E93909" w:rsidRPr="00727A7E" w:rsidRDefault="004B6BFB" w:rsidP="007D05A2">
      <w:pPr>
        <w:spacing w:before="240" w:after="240" w:line="240" w:lineRule="auto"/>
        <w:jc w:val="center"/>
        <w:rPr>
          <w:rFonts w:ascii="Times New Roman" w:hAnsi="Times New Roman" w:cs="Times New Roman"/>
          <w:color w:val="auto"/>
          <w:sz w:val="24"/>
          <w:szCs w:val="24"/>
        </w:rPr>
      </w:pPr>
      <w:r w:rsidRPr="00727A7E">
        <w:rPr>
          <w:rFonts w:ascii="Times New Roman" w:eastAsia="Times New Roman" w:hAnsi="Times New Roman" w:cs="Times New Roman"/>
          <w:b/>
          <w:color w:val="auto"/>
          <w:sz w:val="24"/>
          <w:szCs w:val="24"/>
        </w:rPr>
        <w:t>K</w:t>
      </w:r>
      <w:r w:rsidR="006237EF" w:rsidRPr="00727A7E">
        <w:rPr>
          <w:rFonts w:ascii="Times New Roman" w:eastAsia="Times New Roman" w:hAnsi="Times New Roman" w:cs="Times New Roman"/>
          <w:b/>
          <w:color w:val="auto"/>
          <w:sz w:val="24"/>
          <w:szCs w:val="24"/>
        </w:rPr>
        <w:t>RETINGOS RAJONO</w:t>
      </w:r>
      <w:r w:rsidRPr="00727A7E">
        <w:rPr>
          <w:rFonts w:ascii="Times New Roman" w:eastAsia="Times New Roman" w:hAnsi="Times New Roman" w:cs="Times New Roman"/>
          <w:b/>
          <w:color w:val="auto"/>
          <w:sz w:val="24"/>
          <w:szCs w:val="24"/>
        </w:rPr>
        <w:t xml:space="preserve"> ŠVIETIMO CENTRO NUOSTATAI</w:t>
      </w:r>
    </w:p>
    <w:p w:rsidR="00E93909" w:rsidRPr="00727A7E" w:rsidRDefault="004B6BFB" w:rsidP="007D05A2">
      <w:pPr>
        <w:numPr>
          <w:ilvl w:val="0"/>
          <w:numId w:val="1"/>
        </w:numPr>
        <w:tabs>
          <w:tab w:val="left" w:pos="360"/>
        </w:tabs>
        <w:spacing w:before="240" w:after="240" w:line="240" w:lineRule="auto"/>
        <w:ind w:left="0" w:firstLine="0"/>
        <w:jc w:val="center"/>
        <w:rPr>
          <w:rFonts w:ascii="Times New Roman" w:eastAsia="Times New Roman" w:hAnsi="Times New Roman" w:cs="Times New Roman"/>
          <w:sz w:val="24"/>
          <w:szCs w:val="24"/>
        </w:rPr>
      </w:pPr>
      <w:r w:rsidRPr="00727A7E">
        <w:rPr>
          <w:rFonts w:ascii="Times New Roman" w:eastAsia="Times New Roman" w:hAnsi="Times New Roman" w:cs="Times New Roman"/>
          <w:b/>
          <w:sz w:val="24"/>
          <w:szCs w:val="24"/>
        </w:rPr>
        <w:t>BENDROSIOS NUOSTATOS</w:t>
      </w:r>
    </w:p>
    <w:p w:rsidR="00E9390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27A7E">
        <w:rPr>
          <w:rFonts w:ascii="Times New Roman" w:eastAsia="Times New Roman" w:hAnsi="Times New Roman" w:cs="Times New Roman"/>
          <w:sz w:val="24"/>
          <w:szCs w:val="24"/>
        </w:rPr>
        <w:t xml:space="preserve">Kretingos rajono švietimo centro nuostatai (toliau – Nuostatai) reglamentuoja </w:t>
      </w:r>
      <w:r w:rsidRPr="00727A7E">
        <w:rPr>
          <w:rFonts w:ascii="Times New Roman" w:eastAsia="Times New Roman" w:hAnsi="Times New Roman" w:cs="Times New Roman"/>
          <w:color w:val="auto"/>
          <w:sz w:val="24"/>
          <w:szCs w:val="24"/>
        </w:rPr>
        <w:t>Kretingos rajono švietimo centro</w:t>
      </w:r>
      <w:r w:rsidRPr="00727A7E">
        <w:rPr>
          <w:rFonts w:ascii="Times New Roman" w:eastAsia="Times New Roman" w:hAnsi="Times New Roman" w:cs="Times New Roman"/>
          <w:sz w:val="24"/>
          <w:szCs w:val="24"/>
        </w:rPr>
        <w:t xml:space="preserve"> (toliau – Centras) teisinę formą, priklausomybę, savininką, savininko teises ir pareigas įgyvendinanči</w:t>
      </w:r>
      <w:r w:rsidR="008E29F9" w:rsidRPr="00727A7E">
        <w:rPr>
          <w:rFonts w:ascii="Times New Roman" w:eastAsia="Times New Roman" w:hAnsi="Times New Roman" w:cs="Times New Roman"/>
          <w:sz w:val="24"/>
          <w:szCs w:val="24"/>
        </w:rPr>
        <w:t xml:space="preserve">ą instituciją, buveinę, Centro </w:t>
      </w:r>
      <w:r w:rsidRPr="00727A7E">
        <w:rPr>
          <w:rFonts w:ascii="Times New Roman" w:eastAsia="Times New Roman" w:hAnsi="Times New Roman" w:cs="Times New Roman"/>
          <w:sz w:val="24"/>
          <w:szCs w:val="24"/>
        </w:rPr>
        <w:t>grupę, tipą, pagrindinę paskirtį, mokymo kalbas ir mokymo formas, veiklos teisinį pagrindą, sritį, rūšis, vykdomas švietimo programas, tikslą, uždavinius, funk</w:t>
      </w:r>
      <w:r w:rsidR="00292B03" w:rsidRPr="00727A7E">
        <w:rPr>
          <w:rFonts w:ascii="Times New Roman" w:eastAsia="Times New Roman" w:hAnsi="Times New Roman" w:cs="Times New Roman"/>
          <w:sz w:val="24"/>
          <w:szCs w:val="24"/>
        </w:rPr>
        <w:t>cijas, kvalifikacijos tobulinimo ir mokymosi pasiekimus</w:t>
      </w:r>
      <w:r w:rsidRPr="00727A7E">
        <w:rPr>
          <w:rFonts w:ascii="Times New Roman" w:eastAsia="Times New Roman" w:hAnsi="Times New Roman" w:cs="Times New Roman"/>
          <w:sz w:val="24"/>
          <w:szCs w:val="24"/>
        </w:rPr>
        <w:t xml:space="preserve"> </w:t>
      </w:r>
      <w:r w:rsidR="00F676D4" w:rsidRPr="00727A7E">
        <w:rPr>
          <w:rFonts w:ascii="Times New Roman" w:eastAsia="Times New Roman" w:hAnsi="Times New Roman" w:cs="Times New Roman"/>
          <w:sz w:val="24"/>
          <w:szCs w:val="24"/>
        </w:rPr>
        <w:t>į</w:t>
      </w:r>
      <w:r w:rsidRPr="00727A7E">
        <w:rPr>
          <w:rFonts w:ascii="Times New Roman" w:eastAsia="Times New Roman" w:hAnsi="Times New Roman" w:cs="Times New Roman"/>
          <w:sz w:val="24"/>
          <w:szCs w:val="24"/>
        </w:rPr>
        <w:t>teisinančių</w:t>
      </w:r>
      <w:r w:rsidRPr="00727A7E">
        <w:rPr>
          <w:rFonts w:ascii="Times New Roman" w:eastAsia="Times New Roman" w:hAnsi="Times New Roman" w:cs="Times New Roman"/>
          <w:sz w:val="24"/>
          <w:szCs w:val="24"/>
          <w:u w:val="single"/>
        </w:rPr>
        <w:t xml:space="preserve"> </w:t>
      </w:r>
      <w:r w:rsidRPr="00727A7E">
        <w:rPr>
          <w:rFonts w:ascii="Times New Roman" w:eastAsia="Times New Roman" w:hAnsi="Times New Roman" w:cs="Times New Roman"/>
          <w:sz w:val="24"/>
          <w:szCs w:val="24"/>
        </w:rPr>
        <w:t>dokumentų išdavimą, Centro teises</w:t>
      </w:r>
      <w:r w:rsidR="00DE1E24" w:rsidRPr="00727A7E">
        <w:rPr>
          <w:rFonts w:ascii="Times New Roman" w:eastAsia="Times New Roman" w:hAnsi="Times New Roman" w:cs="Times New Roman"/>
          <w:sz w:val="24"/>
          <w:szCs w:val="24"/>
        </w:rPr>
        <w:t xml:space="preserve"> ir pareigas</w:t>
      </w:r>
      <w:r w:rsidRPr="00727A7E">
        <w:rPr>
          <w:rFonts w:ascii="Times New Roman" w:eastAsia="Times New Roman" w:hAnsi="Times New Roman" w:cs="Times New Roman"/>
          <w:sz w:val="24"/>
          <w:szCs w:val="24"/>
        </w:rPr>
        <w:t>, veiklos organizavimą ir valdymą, savivaldą, darbuotojų priėmimą į darbą, jų darbo apmokėjimo tvarką</w:t>
      </w:r>
      <w:r w:rsidR="00DE1E24" w:rsidRPr="00727A7E">
        <w:rPr>
          <w:rFonts w:ascii="Times New Roman" w:eastAsia="Times New Roman" w:hAnsi="Times New Roman" w:cs="Times New Roman"/>
          <w:sz w:val="24"/>
          <w:szCs w:val="24"/>
        </w:rPr>
        <w:t xml:space="preserve"> ir </w:t>
      </w:r>
      <w:r w:rsidR="00DE1E24" w:rsidRPr="00727A7E">
        <w:rPr>
          <w:rFonts w:ascii="Times New Roman" w:eastAsia="Times New Roman" w:hAnsi="Times New Roman" w:cs="Times New Roman"/>
          <w:color w:val="auto"/>
          <w:sz w:val="24"/>
          <w:szCs w:val="24"/>
        </w:rPr>
        <w:t>atestaciją</w:t>
      </w:r>
      <w:r w:rsidRPr="00727A7E">
        <w:rPr>
          <w:rFonts w:ascii="Times New Roman" w:eastAsia="Times New Roman" w:hAnsi="Times New Roman" w:cs="Times New Roman"/>
          <w:sz w:val="24"/>
          <w:szCs w:val="24"/>
        </w:rPr>
        <w:t xml:space="preserve">, </w:t>
      </w:r>
      <w:r w:rsidR="00DE1E24" w:rsidRPr="00727A7E">
        <w:rPr>
          <w:rFonts w:ascii="Times New Roman" w:eastAsia="Times New Roman" w:hAnsi="Times New Roman" w:cs="Times New Roman"/>
          <w:sz w:val="24"/>
          <w:szCs w:val="24"/>
        </w:rPr>
        <w:t xml:space="preserve">turtą, lėšas, jų naudojimo tvarką, </w:t>
      </w:r>
      <w:r w:rsidR="00292B03" w:rsidRPr="00727A7E">
        <w:rPr>
          <w:rFonts w:ascii="Times New Roman" w:eastAsia="Times New Roman" w:hAnsi="Times New Roman" w:cs="Times New Roman"/>
          <w:sz w:val="24"/>
          <w:szCs w:val="24"/>
        </w:rPr>
        <w:t>finansinės veiklos kontrolę</w:t>
      </w:r>
      <w:r w:rsidR="00DE1E24" w:rsidRPr="00727A7E">
        <w:rPr>
          <w:rFonts w:ascii="Times New Roman" w:eastAsia="Times New Roman" w:hAnsi="Times New Roman" w:cs="Times New Roman"/>
          <w:sz w:val="24"/>
          <w:szCs w:val="24"/>
        </w:rPr>
        <w:t xml:space="preserve"> ir Centro veiklos priežiūrą</w:t>
      </w:r>
      <w:r w:rsidR="008E29F9" w:rsidRPr="00727A7E">
        <w:rPr>
          <w:rFonts w:ascii="Times New Roman" w:eastAsia="Times New Roman" w:hAnsi="Times New Roman" w:cs="Times New Roman"/>
          <w:color w:val="auto"/>
          <w:sz w:val="24"/>
          <w:szCs w:val="24"/>
        </w:rPr>
        <w:t xml:space="preserve">, </w:t>
      </w:r>
      <w:r w:rsidRPr="00727A7E">
        <w:rPr>
          <w:rFonts w:ascii="Times New Roman" w:eastAsia="Times New Roman" w:hAnsi="Times New Roman" w:cs="Times New Roman"/>
          <w:sz w:val="24"/>
          <w:szCs w:val="24"/>
        </w:rPr>
        <w:t xml:space="preserve">reorganizavimo, likvidavimo ar pertvarkymo tvarką. </w:t>
      </w:r>
    </w:p>
    <w:p w:rsidR="00EA473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sz w:val="24"/>
          <w:szCs w:val="24"/>
        </w:rPr>
        <w:t>Centro oficialusis pavadinimas –</w:t>
      </w:r>
      <w:r w:rsidRPr="00727A7E">
        <w:rPr>
          <w:rFonts w:ascii="Times New Roman" w:eastAsia="Times New Roman" w:hAnsi="Times New Roman" w:cs="Times New Roman"/>
          <w:color w:val="0000FF"/>
          <w:sz w:val="24"/>
          <w:szCs w:val="24"/>
        </w:rPr>
        <w:t xml:space="preserve"> </w:t>
      </w:r>
      <w:r w:rsidRPr="00727A7E">
        <w:rPr>
          <w:rFonts w:ascii="Times New Roman" w:eastAsia="Times New Roman" w:hAnsi="Times New Roman" w:cs="Times New Roman"/>
          <w:color w:val="auto"/>
          <w:sz w:val="24"/>
          <w:szCs w:val="24"/>
        </w:rPr>
        <w:t>Kretingos rajono švietimo centras, trumpasis pavadinimas – Švietimo centras. Centras įregistruotas Juridinių asmenų registre, kodas 195175933</w:t>
      </w:r>
      <w:r w:rsidR="001D6521" w:rsidRPr="00727A7E">
        <w:rPr>
          <w:rFonts w:ascii="Times New Roman" w:eastAsia="Times New Roman" w:hAnsi="Times New Roman" w:cs="Times New Roman"/>
          <w:color w:val="auto"/>
          <w:sz w:val="24"/>
          <w:szCs w:val="24"/>
        </w:rPr>
        <w:t xml:space="preserve">. </w:t>
      </w:r>
    </w:p>
    <w:p w:rsidR="00EA473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Centras įsteigtas – 2000 metais.</w:t>
      </w:r>
      <w:r w:rsidR="001D6521" w:rsidRPr="00727A7E">
        <w:rPr>
          <w:rFonts w:ascii="Times New Roman" w:eastAsia="Times New Roman" w:hAnsi="Times New Roman" w:cs="Times New Roman"/>
          <w:color w:val="auto"/>
          <w:sz w:val="24"/>
          <w:szCs w:val="24"/>
        </w:rPr>
        <w:t xml:space="preserve"> </w:t>
      </w:r>
    </w:p>
    <w:p w:rsidR="00E9390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27A7E">
        <w:rPr>
          <w:rFonts w:ascii="Times New Roman" w:eastAsia="Times New Roman" w:hAnsi="Times New Roman" w:cs="Times New Roman"/>
          <w:sz w:val="24"/>
          <w:szCs w:val="24"/>
        </w:rPr>
        <w:t xml:space="preserve">Teisinė forma – </w:t>
      </w:r>
      <w:r w:rsidRPr="00727A7E">
        <w:rPr>
          <w:rFonts w:ascii="Times New Roman" w:eastAsia="Times New Roman" w:hAnsi="Times New Roman" w:cs="Times New Roman"/>
          <w:color w:val="auto"/>
          <w:sz w:val="24"/>
          <w:szCs w:val="24"/>
        </w:rPr>
        <w:t>biudžetinė įstaiga.</w:t>
      </w:r>
    </w:p>
    <w:p w:rsidR="00E9390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27A7E">
        <w:rPr>
          <w:rFonts w:ascii="Times New Roman" w:eastAsia="Times New Roman" w:hAnsi="Times New Roman" w:cs="Times New Roman"/>
          <w:sz w:val="24"/>
          <w:szCs w:val="24"/>
        </w:rPr>
        <w:t>Priklausomybė – savivaldybės mokykla, kodas 20.</w:t>
      </w:r>
    </w:p>
    <w:p w:rsidR="00E93909" w:rsidRPr="00727A7E" w:rsidRDefault="00807581"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sz w:val="24"/>
          <w:szCs w:val="24"/>
        </w:rPr>
        <w:t>Savininkas – Kretingos</w:t>
      </w:r>
      <w:r w:rsidR="004B6BFB" w:rsidRPr="00727A7E">
        <w:rPr>
          <w:rFonts w:ascii="Times New Roman" w:eastAsia="Times New Roman" w:hAnsi="Times New Roman" w:cs="Times New Roman"/>
          <w:sz w:val="24"/>
          <w:szCs w:val="24"/>
        </w:rPr>
        <w:t xml:space="preserve"> rajono savivaldybė</w:t>
      </w:r>
      <w:r w:rsidR="00275404" w:rsidRPr="00727A7E">
        <w:rPr>
          <w:rFonts w:ascii="Times New Roman" w:eastAsia="Times New Roman" w:hAnsi="Times New Roman" w:cs="Times New Roman"/>
          <w:sz w:val="24"/>
          <w:szCs w:val="24"/>
        </w:rPr>
        <w:t xml:space="preserve"> </w:t>
      </w:r>
      <w:r w:rsidR="00275404" w:rsidRPr="00727A7E">
        <w:rPr>
          <w:rFonts w:ascii="Times New Roman" w:eastAsia="Times New Roman" w:hAnsi="Times New Roman" w:cs="Times New Roman"/>
          <w:color w:val="auto"/>
          <w:sz w:val="24"/>
          <w:szCs w:val="24"/>
        </w:rPr>
        <w:t>(toliau – Savivaldybė).</w:t>
      </w:r>
    </w:p>
    <w:p w:rsidR="00E9390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27A7E">
        <w:rPr>
          <w:rFonts w:ascii="Times New Roman" w:eastAsia="Times New Roman" w:hAnsi="Times New Roman" w:cs="Times New Roman"/>
          <w:sz w:val="24"/>
          <w:szCs w:val="24"/>
        </w:rPr>
        <w:t>Savininko teises ir pareigas įgyvendinanti institucija – Kretingos rajono savivaldybės taryba</w:t>
      </w:r>
      <w:r w:rsidR="008C0D39" w:rsidRPr="00727A7E">
        <w:rPr>
          <w:rFonts w:ascii="Times New Roman" w:eastAsia="Times New Roman" w:hAnsi="Times New Roman" w:cs="Times New Roman"/>
          <w:sz w:val="24"/>
          <w:szCs w:val="24"/>
        </w:rPr>
        <w:t xml:space="preserve"> (toliau – Savivaldybės taryba)</w:t>
      </w:r>
      <w:r w:rsidRPr="00727A7E">
        <w:rPr>
          <w:rFonts w:ascii="Times New Roman" w:eastAsia="Times New Roman" w:hAnsi="Times New Roman" w:cs="Times New Roman"/>
          <w:sz w:val="24"/>
          <w:szCs w:val="24"/>
        </w:rPr>
        <w:t xml:space="preserve">: </w:t>
      </w:r>
    </w:p>
    <w:p w:rsidR="00E93909" w:rsidRPr="00727A7E"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tvirtina Centro nuostatus;</w:t>
      </w:r>
    </w:p>
    <w:p w:rsidR="00E93909" w:rsidRPr="00727A7E"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 xml:space="preserve">priima </w:t>
      </w:r>
      <w:r w:rsidR="003733F1" w:rsidRPr="00727A7E">
        <w:rPr>
          <w:rFonts w:ascii="Times New Roman" w:eastAsia="Times New Roman" w:hAnsi="Times New Roman" w:cs="Times New Roman"/>
          <w:color w:val="auto"/>
          <w:sz w:val="24"/>
          <w:szCs w:val="24"/>
        </w:rPr>
        <w:t xml:space="preserve">į pareigas ir atleidžia Centro </w:t>
      </w:r>
      <w:r w:rsidRPr="00727A7E">
        <w:rPr>
          <w:rFonts w:ascii="Times New Roman" w:eastAsia="Times New Roman" w:hAnsi="Times New Roman" w:cs="Times New Roman"/>
          <w:color w:val="auto"/>
          <w:sz w:val="24"/>
          <w:szCs w:val="24"/>
        </w:rPr>
        <w:t>direktorių;</w:t>
      </w:r>
      <w:r w:rsidR="00907C4A" w:rsidRPr="00727A7E">
        <w:rPr>
          <w:rFonts w:ascii="Times New Roman" w:eastAsia="Times New Roman" w:hAnsi="Times New Roman" w:cs="Times New Roman"/>
          <w:color w:val="auto"/>
          <w:sz w:val="24"/>
          <w:szCs w:val="24"/>
        </w:rPr>
        <w:t xml:space="preserve">   </w:t>
      </w:r>
    </w:p>
    <w:p w:rsidR="00DE1E24" w:rsidRPr="00727A7E" w:rsidRDefault="00DE1E24"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priima sprendimą dėl</w:t>
      </w:r>
      <w:r w:rsidR="005F512D" w:rsidRPr="00727A7E">
        <w:rPr>
          <w:rFonts w:ascii="Times New Roman" w:eastAsia="Times New Roman" w:hAnsi="Times New Roman" w:cs="Times New Roman"/>
          <w:color w:val="auto"/>
          <w:sz w:val="24"/>
          <w:szCs w:val="24"/>
        </w:rPr>
        <w:t xml:space="preserve"> Centro</w:t>
      </w:r>
      <w:r w:rsidRPr="00727A7E">
        <w:rPr>
          <w:rFonts w:ascii="Times New Roman" w:eastAsia="Times New Roman" w:hAnsi="Times New Roman" w:cs="Times New Roman"/>
          <w:color w:val="auto"/>
          <w:sz w:val="24"/>
          <w:szCs w:val="24"/>
        </w:rPr>
        <w:t>:</w:t>
      </w:r>
    </w:p>
    <w:p w:rsidR="00DE1E24" w:rsidRPr="00727A7E" w:rsidRDefault="004B6BFB"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buveinės pakeitimo;</w:t>
      </w:r>
    </w:p>
    <w:p w:rsidR="00DE1E24" w:rsidRPr="00727A7E" w:rsidRDefault="00DE1E24"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reorganizavimo,</w:t>
      </w:r>
      <w:r w:rsidR="004B6BFB" w:rsidRPr="00727A7E">
        <w:rPr>
          <w:rFonts w:ascii="Times New Roman" w:eastAsia="Times New Roman" w:hAnsi="Times New Roman" w:cs="Times New Roman"/>
          <w:color w:val="auto"/>
          <w:sz w:val="24"/>
          <w:szCs w:val="24"/>
        </w:rPr>
        <w:t xml:space="preserve"> likvidavimo</w:t>
      </w:r>
      <w:r w:rsidRPr="00727A7E">
        <w:rPr>
          <w:rFonts w:ascii="Times New Roman" w:eastAsia="Times New Roman" w:hAnsi="Times New Roman" w:cs="Times New Roman"/>
          <w:color w:val="auto"/>
          <w:sz w:val="24"/>
          <w:szCs w:val="24"/>
        </w:rPr>
        <w:t xml:space="preserve"> ir pertvarkymo</w:t>
      </w:r>
      <w:r w:rsidR="004B6BFB" w:rsidRPr="00727A7E">
        <w:rPr>
          <w:rFonts w:ascii="Times New Roman" w:eastAsia="Times New Roman" w:hAnsi="Times New Roman" w:cs="Times New Roman"/>
          <w:color w:val="auto"/>
          <w:sz w:val="24"/>
          <w:szCs w:val="24"/>
        </w:rPr>
        <w:t>;</w:t>
      </w:r>
    </w:p>
    <w:p w:rsidR="00505192" w:rsidRPr="00727A7E" w:rsidRDefault="00505192" w:rsidP="00D94DB7">
      <w:pPr>
        <w:pStyle w:val="Sraopastraipa"/>
        <w:numPr>
          <w:ilvl w:val="2"/>
          <w:numId w:val="14"/>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filialo steigimo ir jo veiklos nutraukimo;</w:t>
      </w:r>
    </w:p>
    <w:p w:rsidR="00E93909" w:rsidRPr="00727A7E"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skiria ir atleidžia likvidatorių arba sudaro likvidacinę komisiją ir nutraukia jos įgaliojimus;</w:t>
      </w:r>
    </w:p>
    <w:p w:rsidR="00E93909" w:rsidRPr="00727A7E" w:rsidRDefault="004B6BFB" w:rsidP="00D94DB7">
      <w:pPr>
        <w:pStyle w:val="Sraopastraipa"/>
        <w:numPr>
          <w:ilvl w:val="1"/>
          <w:numId w:val="1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 xml:space="preserve">sprendžia kitus įstatymuose ir </w:t>
      </w:r>
      <w:r w:rsidR="00F9027C" w:rsidRPr="00727A7E">
        <w:rPr>
          <w:rFonts w:ascii="Times New Roman" w:eastAsia="Times New Roman" w:hAnsi="Times New Roman" w:cs="Times New Roman"/>
          <w:color w:val="auto"/>
          <w:sz w:val="24"/>
          <w:szCs w:val="24"/>
        </w:rPr>
        <w:t>C</w:t>
      </w:r>
      <w:r w:rsidR="00907C4A" w:rsidRPr="00727A7E">
        <w:rPr>
          <w:rFonts w:ascii="Times New Roman" w:eastAsia="Times New Roman" w:hAnsi="Times New Roman" w:cs="Times New Roman"/>
          <w:color w:val="auto"/>
          <w:sz w:val="24"/>
          <w:szCs w:val="24"/>
        </w:rPr>
        <w:t xml:space="preserve">entro </w:t>
      </w:r>
      <w:r w:rsidRPr="00727A7E">
        <w:rPr>
          <w:rFonts w:ascii="Times New Roman" w:eastAsia="Times New Roman" w:hAnsi="Times New Roman" w:cs="Times New Roman"/>
          <w:color w:val="auto"/>
          <w:sz w:val="24"/>
          <w:szCs w:val="24"/>
        </w:rPr>
        <w:t>nuostatuose jos kompetencijai priskirtus klausimus.</w:t>
      </w:r>
    </w:p>
    <w:p w:rsidR="00807581" w:rsidRPr="00727A7E" w:rsidRDefault="00807581"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27A7E">
        <w:rPr>
          <w:rFonts w:ascii="Times New Roman" w:eastAsia="Times New Roman" w:hAnsi="Times New Roman" w:cs="Times New Roman"/>
          <w:sz w:val="24"/>
          <w:szCs w:val="24"/>
        </w:rPr>
        <w:t>Centro buveinė – J. Pabrėžos g. 8, LT</w:t>
      </w:r>
      <w:r w:rsidR="00907C4A" w:rsidRPr="00727A7E">
        <w:rPr>
          <w:rFonts w:ascii="Times New Roman" w:eastAsia="Times New Roman" w:hAnsi="Times New Roman" w:cs="Times New Roman"/>
          <w:sz w:val="24"/>
          <w:szCs w:val="24"/>
        </w:rPr>
        <w:t>-</w:t>
      </w:r>
      <w:r w:rsidRPr="00727A7E">
        <w:rPr>
          <w:rFonts w:ascii="Times New Roman" w:eastAsia="Times New Roman" w:hAnsi="Times New Roman" w:cs="Times New Roman"/>
          <w:sz w:val="24"/>
          <w:szCs w:val="24"/>
        </w:rPr>
        <w:t>97129 Kretinga.</w:t>
      </w:r>
    </w:p>
    <w:p w:rsidR="00807581" w:rsidRPr="0060645F" w:rsidRDefault="004B6BFB" w:rsidP="00D1110A">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 xml:space="preserve">Grupė </w:t>
      </w:r>
      <w:r w:rsidR="00A32879" w:rsidRPr="0060645F">
        <w:rPr>
          <w:rFonts w:ascii="Times New Roman" w:eastAsia="Times New Roman" w:hAnsi="Times New Roman" w:cs="Times New Roman"/>
          <w:color w:val="auto"/>
          <w:sz w:val="24"/>
          <w:szCs w:val="24"/>
        </w:rPr>
        <w:t xml:space="preserve">– </w:t>
      </w:r>
      <w:r w:rsidR="00D1110A" w:rsidRPr="0060645F">
        <w:rPr>
          <w:rFonts w:ascii="Times New Roman" w:eastAsia="Times New Roman" w:hAnsi="Times New Roman" w:cs="Times New Roman"/>
          <w:color w:val="auto"/>
          <w:sz w:val="24"/>
          <w:szCs w:val="24"/>
        </w:rPr>
        <w:t>švietimo pagalbos įstaiga</w:t>
      </w:r>
      <w:r w:rsidR="009E1176">
        <w:rPr>
          <w:rFonts w:ascii="Times New Roman" w:eastAsia="Times New Roman" w:hAnsi="Times New Roman" w:cs="Times New Roman"/>
          <w:color w:val="auto"/>
          <w:sz w:val="24"/>
          <w:szCs w:val="24"/>
        </w:rPr>
        <w:t>.</w:t>
      </w:r>
    </w:p>
    <w:p w:rsidR="00E93909" w:rsidRPr="0060645F" w:rsidRDefault="004B6BFB" w:rsidP="00D1110A">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 xml:space="preserve">Tipas </w:t>
      </w:r>
      <w:r w:rsidR="00A32879" w:rsidRPr="0060645F">
        <w:rPr>
          <w:rFonts w:ascii="Times New Roman" w:eastAsia="Times New Roman" w:hAnsi="Times New Roman" w:cs="Times New Roman"/>
          <w:color w:val="auto"/>
          <w:sz w:val="24"/>
          <w:szCs w:val="24"/>
        </w:rPr>
        <w:t>–</w:t>
      </w:r>
      <w:r w:rsidR="005F512D" w:rsidRPr="0060645F">
        <w:rPr>
          <w:rFonts w:ascii="Times New Roman" w:eastAsia="Times New Roman" w:hAnsi="Times New Roman" w:cs="Times New Roman"/>
          <w:color w:val="auto"/>
          <w:sz w:val="24"/>
          <w:szCs w:val="24"/>
        </w:rPr>
        <w:t xml:space="preserve"> </w:t>
      </w:r>
      <w:r w:rsidR="00D1110A" w:rsidRPr="0060645F">
        <w:rPr>
          <w:rFonts w:ascii="Times New Roman" w:eastAsia="Times New Roman" w:hAnsi="Times New Roman" w:cs="Times New Roman"/>
          <w:color w:val="auto"/>
          <w:sz w:val="24"/>
          <w:szCs w:val="24"/>
        </w:rPr>
        <w:t>pagalbos mokiniui, mokytojui ir mokyklai centras</w:t>
      </w:r>
      <w:r w:rsidR="009E1176">
        <w:rPr>
          <w:rFonts w:ascii="Times New Roman" w:eastAsia="Times New Roman" w:hAnsi="Times New Roman" w:cs="Times New Roman"/>
          <w:color w:val="auto"/>
          <w:sz w:val="24"/>
          <w:szCs w:val="24"/>
        </w:rPr>
        <w:t>.</w:t>
      </w:r>
    </w:p>
    <w:p w:rsidR="00E93909" w:rsidRPr="0060645F" w:rsidRDefault="004A531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P</w:t>
      </w:r>
      <w:r w:rsidR="004B6BFB" w:rsidRPr="0060645F">
        <w:rPr>
          <w:rFonts w:ascii="Times New Roman" w:eastAsia="Times New Roman" w:hAnsi="Times New Roman" w:cs="Times New Roman"/>
          <w:color w:val="auto"/>
          <w:sz w:val="24"/>
          <w:szCs w:val="24"/>
        </w:rPr>
        <w:t>askirtys:</w:t>
      </w:r>
    </w:p>
    <w:p w:rsidR="002043E9" w:rsidRPr="0060645F" w:rsidRDefault="002043E9"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suaugusiųjų ir jaunimo mokykla;</w:t>
      </w:r>
    </w:p>
    <w:p w:rsidR="002043E9" w:rsidRPr="0060645F" w:rsidRDefault="002043E9"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 xml:space="preserve">suaugusiųjų gimnazija; </w:t>
      </w:r>
    </w:p>
    <w:p w:rsidR="002043E9" w:rsidRPr="0060645F" w:rsidRDefault="002043E9"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nuotolinio mokymo mokykla;</w:t>
      </w:r>
    </w:p>
    <w:p w:rsidR="002043E9" w:rsidRPr="0060645F" w:rsidRDefault="002043E9"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nuotolinio mokymo gimnazija;</w:t>
      </w:r>
    </w:p>
    <w:p w:rsidR="002043E9" w:rsidRPr="0060645F" w:rsidRDefault="002043E9"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 xml:space="preserve">neformaliojo suaugusiųjų švietimo kvalifikacijos tobulinimo mokykla; </w:t>
      </w:r>
    </w:p>
    <w:p w:rsidR="004A531B" w:rsidRPr="0060645F" w:rsidRDefault="00287495" w:rsidP="002043E9">
      <w:pPr>
        <w:pStyle w:val="Sraopastraipa"/>
        <w:numPr>
          <w:ilvl w:val="1"/>
          <w:numId w:val="15"/>
        </w:numPr>
        <w:tabs>
          <w:tab w:val="left" w:pos="851"/>
        </w:tabs>
        <w:spacing w:line="240" w:lineRule="auto"/>
        <w:jc w:val="both"/>
        <w:rPr>
          <w:rFonts w:ascii="Times New Roman" w:hAnsi="Times New Roman" w:cs="Times New Roman"/>
          <w:color w:val="auto"/>
          <w:sz w:val="24"/>
          <w:szCs w:val="24"/>
        </w:rPr>
      </w:pPr>
      <w:r w:rsidRPr="0060645F">
        <w:rPr>
          <w:rFonts w:ascii="Times New Roman" w:hAnsi="Times New Roman" w:cs="Times New Roman"/>
          <w:color w:val="auto"/>
          <w:sz w:val="24"/>
          <w:szCs w:val="24"/>
        </w:rPr>
        <w:t>švietimo pagalbos tarnyba.</w:t>
      </w:r>
    </w:p>
    <w:p w:rsidR="00E93909" w:rsidRPr="0060645F"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Mokymo kalba – lietuvių.</w:t>
      </w:r>
    </w:p>
    <w:p w:rsidR="00FA3A66" w:rsidRPr="00D72D6D" w:rsidRDefault="004B6BFB" w:rsidP="00D72D6D">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Mokymo</w:t>
      </w:r>
      <w:r w:rsidR="00FA3A66" w:rsidRPr="0060645F">
        <w:rPr>
          <w:rFonts w:ascii="Times New Roman" w:eastAsia="Times New Roman" w:hAnsi="Times New Roman" w:cs="Times New Roman"/>
          <w:color w:val="auto"/>
          <w:sz w:val="24"/>
          <w:szCs w:val="24"/>
        </w:rPr>
        <w:t>si</w:t>
      </w:r>
      <w:r w:rsidR="00BD117D" w:rsidRPr="0060645F">
        <w:rPr>
          <w:rFonts w:ascii="Times New Roman" w:eastAsia="Times New Roman" w:hAnsi="Times New Roman" w:cs="Times New Roman"/>
          <w:color w:val="auto"/>
          <w:sz w:val="24"/>
          <w:szCs w:val="24"/>
        </w:rPr>
        <w:t xml:space="preserve"> proceso organizavimo būdai:</w:t>
      </w:r>
      <w:r w:rsidR="00F52D6D" w:rsidRPr="0060645F">
        <w:rPr>
          <w:rFonts w:ascii="Times New Roman" w:eastAsia="Times New Roman" w:hAnsi="Times New Roman" w:cs="Times New Roman"/>
          <w:color w:val="auto"/>
          <w:sz w:val="24"/>
          <w:szCs w:val="24"/>
        </w:rPr>
        <w:t xml:space="preserve"> kasdien</w:t>
      </w:r>
      <w:r w:rsidR="00D72D6D">
        <w:rPr>
          <w:rFonts w:ascii="Times New Roman" w:eastAsia="Times New Roman" w:hAnsi="Times New Roman" w:cs="Times New Roman"/>
          <w:color w:val="auto"/>
          <w:sz w:val="24"/>
          <w:szCs w:val="24"/>
        </w:rPr>
        <w:t>is, neakivaizdinis, nuotolinis, savarankiškas.</w:t>
      </w:r>
    </w:p>
    <w:p w:rsidR="00E93909" w:rsidRPr="0060645F"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Vykdomos švietimo programos:</w:t>
      </w:r>
    </w:p>
    <w:p w:rsidR="00F52D6D" w:rsidRPr="0060645F" w:rsidRDefault="00F52D6D" w:rsidP="00F52D6D">
      <w:pPr>
        <w:pStyle w:val="Sraopastraipa"/>
        <w:numPr>
          <w:ilvl w:val="1"/>
          <w:numId w:val="17"/>
        </w:numPr>
        <w:tabs>
          <w:tab w:val="left" w:pos="851"/>
        </w:tabs>
        <w:spacing w:line="240" w:lineRule="auto"/>
        <w:jc w:val="both"/>
        <w:rPr>
          <w:rFonts w:ascii="Times New Roman" w:eastAsia="Times New Roman" w:hAnsi="Times New Roman" w:cs="Times New Roman"/>
          <w:color w:val="auto"/>
          <w:sz w:val="24"/>
          <w:szCs w:val="24"/>
        </w:rPr>
      </w:pPr>
      <w:r w:rsidRPr="0060645F">
        <w:rPr>
          <w:rFonts w:ascii="Times New Roman" w:eastAsia="Times New Roman" w:hAnsi="Times New Roman" w:cs="Times New Roman"/>
          <w:color w:val="auto"/>
          <w:sz w:val="24"/>
          <w:szCs w:val="24"/>
        </w:rPr>
        <w:t>pradinio, pagrindinio, vidurinio ugdymo;</w:t>
      </w:r>
    </w:p>
    <w:p w:rsidR="00F52D6D" w:rsidRPr="0060645F" w:rsidRDefault="00F52D6D" w:rsidP="00F52D6D">
      <w:pPr>
        <w:pStyle w:val="Sraopastraipa"/>
        <w:numPr>
          <w:ilvl w:val="1"/>
          <w:numId w:val="17"/>
        </w:numPr>
        <w:tabs>
          <w:tab w:val="left" w:pos="851"/>
        </w:tabs>
        <w:spacing w:line="240" w:lineRule="auto"/>
        <w:jc w:val="both"/>
        <w:rPr>
          <w:rFonts w:ascii="Times New Roman" w:eastAsia="Times New Roman" w:hAnsi="Times New Roman" w:cs="Times New Roman"/>
          <w:color w:val="auto"/>
          <w:sz w:val="24"/>
          <w:szCs w:val="24"/>
        </w:rPr>
      </w:pPr>
      <w:r w:rsidRPr="0060645F">
        <w:rPr>
          <w:rFonts w:ascii="Times New Roman" w:eastAsia="Times New Roman" w:hAnsi="Times New Roman" w:cs="Times New Roman"/>
          <w:color w:val="auto"/>
          <w:sz w:val="24"/>
          <w:szCs w:val="24"/>
        </w:rPr>
        <w:t xml:space="preserve">suaugusiųjų pradinio, pagrindinio ir vidurinio ugdymo; </w:t>
      </w:r>
    </w:p>
    <w:p w:rsidR="00F52D6D" w:rsidRPr="0060645F" w:rsidRDefault="00F52D6D" w:rsidP="00F52D6D">
      <w:pPr>
        <w:pStyle w:val="Sraopastraipa"/>
        <w:numPr>
          <w:ilvl w:val="1"/>
          <w:numId w:val="17"/>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neformaliojo vaikų ir suaugusiųjų švietimo</w:t>
      </w:r>
      <w:r w:rsidR="00326666" w:rsidRPr="0060645F">
        <w:rPr>
          <w:rFonts w:ascii="Times New Roman" w:eastAsia="Times New Roman" w:hAnsi="Times New Roman" w:cs="Times New Roman"/>
          <w:color w:val="auto"/>
          <w:sz w:val="24"/>
          <w:szCs w:val="24"/>
        </w:rPr>
        <w:t>;</w:t>
      </w:r>
    </w:p>
    <w:p w:rsidR="00326666" w:rsidRPr="0060645F" w:rsidRDefault="00326666" w:rsidP="00F52D6D">
      <w:pPr>
        <w:pStyle w:val="Sraopastraipa"/>
        <w:numPr>
          <w:ilvl w:val="1"/>
          <w:numId w:val="17"/>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kvalifikacijos tobulinimo</w:t>
      </w:r>
      <w:r w:rsidRPr="0060645F">
        <w:rPr>
          <w:rFonts w:ascii="Times New Roman" w:hAnsi="Times New Roman" w:cs="Times New Roman"/>
          <w:color w:val="auto"/>
          <w:sz w:val="24"/>
          <w:szCs w:val="24"/>
        </w:rPr>
        <w:t>.</w:t>
      </w:r>
    </w:p>
    <w:p w:rsidR="006237EF" w:rsidRPr="0060645F" w:rsidRDefault="00F52D6D" w:rsidP="00F52D6D">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 xml:space="preserve"> </w:t>
      </w:r>
      <w:r w:rsidR="0026503E" w:rsidRPr="0060645F">
        <w:rPr>
          <w:rFonts w:ascii="Times New Roman" w:eastAsia="Times New Roman" w:hAnsi="Times New Roman" w:cs="Times New Roman"/>
          <w:color w:val="auto"/>
          <w:sz w:val="24"/>
          <w:szCs w:val="24"/>
        </w:rPr>
        <w:t>Baigusiems pradinio, pagrindinio ir vidurinio ugdymo programas i</w:t>
      </w:r>
      <w:r w:rsidR="004B6BFB" w:rsidRPr="0060645F">
        <w:rPr>
          <w:rFonts w:ascii="Times New Roman" w:eastAsia="Times New Roman" w:hAnsi="Times New Roman" w:cs="Times New Roman"/>
          <w:color w:val="auto"/>
          <w:sz w:val="24"/>
          <w:szCs w:val="24"/>
        </w:rPr>
        <w:t>šduodami mokymosi pasi</w:t>
      </w:r>
      <w:r w:rsidR="0026503E" w:rsidRPr="0060645F">
        <w:rPr>
          <w:rFonts w:ascii="Times New Roman" w:eastAsia="Times New Roman" w:hAnsi="Times New Roman" w:cs="Times New Roman"/>
          <w:color w:val="auto"/>
          <w:sz w:val="24"/>
          <w:szCs w:val="24"/>
        </w:rPr>
        <w:t xml:space="preserve">ekimus įteisinantys dokumentai </w:t>
      </w:r>
      <w:r w:rsidR="004B6BFB" w:rsidRPr="0060645F">
        <w:rPr>
          <w:rFonts w:ascii="Times New Roman" w:eastAsia="Times New Roman" w:hAnsi="Times New Roman" w:cs="Times New Roman"/>
          <w:color w:val="auto"/>
          <w:sz w:val="24"/>
          <w:szCs w:val="24"/>
        </w:rPr>
        <w:t>švietimo ir m</w:t>
      </w:r>
      <w:r w:rsidR="0026503E" w:rsidRPr="0060645F">
        <w:rPr>
          <w:rFonts w:ascii="Times New Roman" w:eastAsia="Times New Roman" w:hAnsi="Times New Roman" w:cs="Times New Roman"/>
          <w:color w:val="auto"/>
          <w:sz w:val="24"/>
          <w:szCs w:val="24"/>
        </w:rPr>
        <w:t>okslo ministro nustatyta tvarka.</w:t>
      </w:r>
      <w:r w:rsidR="004B6BFB" w:rsidRPr="0060645F">
        <w:rPr>
          <w:rFonts w:ascii="Times New Roman" w:eastAsia="Times New Roman" w:hAnsi="Times New Roman" w:cs="Times New Roman"/>
          <w:color w:val="auto"/>
          <w:sz w:val="24"/>
          <w:szCs w:val="24"/>
        </w:rPr>
        <w:t xml:space="preserve"> </w:t>
      </w:r>
      <w:r w:rsidR="0026503E" w:rsidRPr="0060645F">
        <w:rPr>
          <w:rFonts w:ascii="Times New Roman" w:eastAsia="Times New Roman" w:hAnsi="Times New Roman" w:cs="Times New Roman"/>
          <w:color w:val="auto"/>
          <w:sz w:val="24"/>
          <w:szCs w:val="24"/>
        </w:rPr>
        <w:t>B</w:t>
      </w:r>
      <w:r w:rsidR="004B6BFB" w:rsidRPr="0060645F">
        <w:rPr>
          <w:rFonts w:ascii="Times New Roman" w:eastAsia="Times New Roman" w:hAnsi="Times New Roman" w:cs="Times New Roman"/>
          <w:color w:val="auto"/>
          <w:sz w:val="24"/>
          <w:szCs w:val="24"/>
        </w:rPr>
        <w:t xml:space="preserve">aigusiems </w:t>
      </w:r>
      <w:r w:rsidR="004B6BFB" w:rsidRPr="0060645F">
        <w:rPr>
          <w:rFonts w:ascii="Times New Roman" w:eastAsia="Times New Roman" w:hAnsi="Times New Roman" w:cs="Times New Roman"/>
          <w:color w:val="auto"/>
          <w:sz w:val="24"/>
          <w:szCs w:val="24"/>
        </w:rPr>
        <w:lastRenderedPageBreak/>
        <w:t>kvalifikacijos tobulinimo programas išduodami kvalifikacijos tobulinimą įteisinantys dokumentai Centro direktoriaus nustatyta tvarka.</w:t>
      </w:r>
      <w:r w:rsidR="00557421" w:rsidRPr="0060645F">
        <w:rPr>
          <w:rFonts w:ascii="Times New Roman" w:eastAsia="Times New Roman" w:hAnsi="Times New Roman" w:cs="Times New Roman"/>
          <w:color w:val="auto"/>
          <w:sz w:val="24"/>
          <w:szCs w:val="24"/>
        </w:rPr>
        <w:t xml:space="preserve"> </w:t>
      </w:r>
    </w:p>
    <w:p w:rsidR="00E93909" w:rsidRPr="0060645F" w:rsidRDefault="00803559"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 xml:space="preserve">Išlaikiusiems </w:t>
      </w:r>
      <w:r w:rsidR="00D37C8F" w:rsidRPr="0060645F">
        <w:rPr>
          <w:rFonts w:ascii="Times New Roman" w:eastAsia="Times New Roman" w:hAnsi="Times New Roman" w:cs="Times New Roman"/>
          <w:color w:val="auto"/>
          <w:sz w:val="24"/>
          <w:szCs w:val="24"/>
        </w:rPr>
        <w:t>V</w:t>
      </w:r>
      <w:r w:rsidRPr="0060645F">
        <w:rPr>
          <w:rFonts w:ascii="Times New Roman" w:eastAsia="Times New Roman" w:hAnsi="Times New Roman" w:cs="Times New Roman"/>
          <w:color w:val="auto"/>
          <w:sz w:val="24"/>
          <w:szCs w:val="24"/>
        </w:rPr>
        <w:t xml:space="preserve">alstybinės kalbos ir </w:t>
      </w:r>
      <w:r w:rsidR="00D37C8F" w:rsidRPr="0060645F">
        <w:rPr>
          <w:rFonts w:ascii="Times New Roman" w:eastAsia="Times New Roman" w:hAnsi="Times New Roman" w:cs="Times New Roman"/>
          <w:color w:val="auto"/>
          <w:sz w:val="24"/>
          <w:szCs w:val="24"/>
        </w:rPr>
        <w:t>K</w:t>
      </w:r>
      <w:r w:rsidRPr="0060645F">
        <w:rPr>
          <w:rFonts w:ascii="Times New Roman" w:eastAsia="Times New Roman" w:hAnsi="Times New Roman" w:cs="Times New Roman"/>
          <w:color w:val="auto"/>
          <w:sz w:val="24"/>
          <w:szCs w:val="24"/>
        </w:rPr>
        <w:t xml:space="preserve">onstitucijos egzaminus išduodami </w:t>
      </w:r>
      <w:r w:rsidR="00D37C8F" w:rsidRPr="0060645F">
        <w:rPr>
          <w:rFonts w:ascii="Times New Roman" w:eastAsia="Times New Roman" w:hAnsi="Times New Roman" w:cs="Times New Roman"/>
          <w:color w:val="auto"/>
          <w:sz w:val="24"/>
          <w:szCs w:val="24"/>
        </w:rPr>
        <w:t>V</w:t>
      </w:r>
      <w:r w:rsidRPr="0060645F">
        <w:rPr>
          <w:rFonts w:ascii="Times New Roman" w:eastAsia="Times New Roman" w:hAnsi="Times New Roman" w:cs="Times New Roman"/>
          <w:color w:val="auto"/>
          <w:sz w:val="24"/>
          <w:szCs w:val="24"/>
        </w:rPr>
        <w:t xml:space="preserve">alstybinės kalbos mokėjimo pažymėjimai </w:t>
      </w:r>
      <w:r w:rsidR="00D37C8F" w:rsidRPr="0060645F">
        <w:rPr>
          <w:rFonts w:ascii="Times New Roman" w:eastAsia="Times New Roman" w:hAnsi="Times New Roman" w:cs="Times New Roman"/>
          <w:color w:val="auto"/>
          <w:sz w:val="24"/>
          <w:szCs w:val="24"/>
        </w:rPr>
        <w:t>Š</w:t>
      </w:r>
      <w:r w:rsidRPr="0060645F">
        <w:rPr>
          <w:rFonts w:ascii="Times New Roman" w:eastAsia="Times New Roman" w:hAnsi="Times New Roman" w:cs="Times New Roman"/>
          <w:color w:val="auto"/>
          <w:sz w:val="24"/>
          <w:szCs w:val="24"/>
        </w:rPr>
        <w:t xml:space="preserve">vietimo ir mokslo ministro nustatyta tvarka. </w:t>
      </w:r>
    </w:p>
    <w:p w:rsidR="00E93909"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60645F">
        <w:rPr>
          <w:rFonts w:ascii="Times New Roman" w:eastAsia="Times New Roman" w:hAnsi="Times New Roman" w:cs="Times New Roman"/>
          <w:color w:val="auto"/>
          <w:sz w:val="24"/>
          <w:szCs w:val="24"/>
        </w:rPr>
        <w:t>Centras yra viešasis juridinis asmuo, turintis antspaudą, atsiskaitomąją ir kitas sąskaitas Lietuvos Respublikos įregi</w:t>
      </w:r>
      <w:r w:rsidR="006237EF" w:rsidRPr="0060645F">
        <w:rPr>
          <w:rFonts w:ascii="Times New Roman" w:eastAsia="Times New Roman" w:hAnsi="Times New Roman" w:cs="Times New Roman"/>
          <w:color w:val="auto"/>
          <w:sz w:val="24"/>
          <w:szCs w:val="24"/>
        </w:rPr>
        <w:t>struotuose bankuose, atributiką.</w:t>
      </w:r>
      <w:r w:rsidR="006237EF" w:rsidRPr="00727A7E">
        <w:rPr>
          <w:rFonts w:ascii="Times New Roman" w:eastAsia="Times New Roman" w:hAnsi="Times New Roman" w:cs="Times New Roman"/>
          <w:color w:val="auto"/>
          <w:sz w:val="24"/>
          <w:szCs w:val="24"/>
        </w:rPr>
        <w:t xml:space="preserve"> Centras </w:t>
      </w:r>
      <w:r w:rsidRPr="00727A7E">
        <w:rPr>
          <w:rFonts w:ascii="Times New Roman" w:eastAsia="Times New Roman" w:hAnsi="Times New Roman" w:cs="Times New Roman"/>
          <w:color w:val="auto"/>
          <w:sz w:val="24"/>
          <w:szCs w:val="24"/>
        </w:rPr>
        <w:t xml:space="preserve">savo veiklą grindžia Lietuvos Respublikos Konstitucija, Lietuvos Respublikos įstatymais, Lietuvos Respublikos Vyriausybės nutarimais, </w:t>
      </w:r>
      <w:r w:rsidR="00D37C8F" w:rsidRPr="00727A7E">
        <w:rPr>
          <w:rFonts w:ascii="Times New Roman" w:eastAsia="Times New Roman" w:hAnsi="Times New Roman" w:cs="Times New Roman"/>
          <w:color w:val="auto"/>
          <w:sz w:val="24"/>
          <w:szCs w:val="24"/>
        </w:rPr>
        <w:t>Š</w:t>
      </w:r>
      <w:r w:rsidRPr="00727A7E">
        <w:rPr>
          <w:rFonts w:ascii="Times New Roman" w:eastAsia="Times New Roman" w:hAnsi="Times New Roman" w:cs="Times New Roman"/>
          <w:color w:val="auto"/>
          <w:sz w:val="24"/>
          <w:szCs w:val="24"/>
        </w:rPr>
        <w:t xml:space="preserve">vietimo ir mokslo ministro įsakymais, </w:t>
      </w:r>
      <w:r w:rsidR="00FB51E8" w:rsidRPr="00727A7E">
        <w:rPr>
          <w:rFonts w:ascii="Times New Roman" w:eastAsia="Times New Roman" w:hAnsi="Times New Roman" w:cs="Times New Roman"/>
          <w:color w:val="auto"/>
          <w:sz w:val="24"/>
          <w:szCs w:val="24"/>
        </w:rPr>
        <w:t>S</w:t>
      </w:r>
      <w:r w:rsidR="0008112F" w:rsidRPr="00727A7E">
        <w:rPr>
          <w:rFonts w:ascii="Times New Roman" w:eastAsia="Times New Roman" w:hAnsi="Times New Roman" w:cs="Times New Roman"/>
          <w:color w:val="auto"/>
          <w:sz w:val="24"/>
          <w:szCs w:val="24"/>
        </w:rPr>
        <w:t xml:space="preserve">avivaldybės </w:t>
      </w:r>
      <w:r w:rsidR="00FB51E8" w:rsidRPr="00727A7E">
        <w:rPr>
          <w:rFonts w:ascii="Times New Roman" w:eastAsia="Times New Roman" w:hAnsi="Times New Roman" w:cs="Times New Roman"/>
          <w:color w:val="auto"/>
          <w:sz w:val="24"/>
          <w:szCs w:val="24"/>
        </w:rPr>
        <w:t>t</w:t>
      </w:r>
      <w:r w:rsidR="0008112F" w:rsidRPr="00727A7E">
        <w:rPr>
          <w:rFonts w:ascii="Times New Roman" w:eastAsia="Times New Roman" w:hAnsi="Times New Roman" w:cs="Times New Roman"/>
          <w:color w:val="auto"/>
          <w:sz w:val="24"/>
          <w:szCs w:val="24"/>
        </w:rPr>
        <w:t xml:space="preserve">arybos sprendimais, </w:t>
      </w:r>
      <w:r w:rsidR="00FB51E8" w:rsidRPr="00727A7E">
        <w:rPr>
          <w:rFonts w:ascii="Times New Roman" w:eastAsia="Times New Roman" w:hAnsi="Times New Roman" w:cs="Times New Roman"/>
          <w:color w:val="auto"/>
          <w:sz w:val="24"/>
          <w:szCs w:val="24"/>
        </w:rPr>
        <w:t>S</w:t>
      </w:r>
      <w:r w:rsidR="0008112F" w:rsidRPr="00727A7E">
        <w:rPr>
          <w:rFonts w:ascii="Times New Roman" w:eastAsia="Times New Roman" w:hAnsi="Times New Roman" w:cs="Times New Roman"/>
          <w:color w:val="auto"/>
          <w:sz w:val="24"/>
          <w:szCs w:val="24"/>
        </w:rPr>
        <w:t>avival</w:t>
      </w:r>
      <w:r w:rsidR="004A6CAA" w:rsidRPr="00727A7E">
        <w:rPr>
          <w:rFonts w:ascii="Times New Roman" w:eastAsia="Times New Roman" w:hAnsi="Times New Roman" w:cs="Times New Roman"/>
          <w:color w:val="auto"/>
          <w:sz w:val="24"/>
          <w:szCs w:val="24"/>
        </w:rPr>
        <w:t xml:space="preserve">dybės administracijos direktoriaus įsakymais, </w:t>
      </w:r>
      <w:r w:rsidRPr="00727A7E">
        <w:rPr>
          <w:rFonts w:ascii="Times New Roman" w:eastAsia="Times New Roman" w:hAnsi="Times New Roman" w:cs="Times New Roman"/>
          <w:color w:val="auto"/>
          <w:sz w:val="24"/>
          <w:szCs w:val="24"/>
        </w:rPr>
        <w:t>kitais teisės aktais ir šiais nuostatais.</w:t>
      </w:r>
    </w:p>
    <w:p w:rsidR="00CF7C9C" w:rsidRPr="00727A7E" w:rsidRDefault="00CF7C9C"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Centre veikia:</w:t>
      </w:r>
    </w:p>
    <w:p w:rsidR="00CF7C9C" w:rsidRPr="007A3696" w:rsidRDefault="00373F2F" w:rsidP="00D94DB7">
      <w:pPr>
        <w:pStyle w:val="Sraopastraipa"/>
        <w:numPr>
          <w:ilvl w:val="1"/>
          <w:numId w:val="18"/>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P</w:t>
      </w:r>
      <w:r w:rsidR="00CF7C9C" w:rsidRPr="007A3696">
        <w:rPr>
          <w:rFonts w:ascii="Times New Roman" w:eastAsia="Times New Roman" w:hAnsi="Times New Roman" w:cs="Times New Roman"/>
          <w:sz w:val="24"/>
          <w:szCs w:val="24"/>
        </w:rPr>
        <w:t>edagoginės ir psichologinės pagalbos skyrius;</w:t>
      </w:r>
    </w:p>
    <w:p w:rsidR="00CF7C9C" w:rsidRPr="007A3696" w:rsidRDefault="00373F2F" w:rsidP="00D94DB7">
      <w:pPr>
        <w:pStyle w:val="Sraopastraipa"/>
        <w:numPr>
          <w:ilvl w:val="1"/>
          <w:numId w:val="18"/>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S</w:t>
      </w:r>
      <w:r w:rsidR="00CF7C9C" w:rsidRPr="007A3696">
        <w:rPr>
          <w:rFonts w:ascii="Times New Roman" w:eastAsia="Times New Roman" w:hAnsi="Times New Roman" w:cs="Times New Roman"/>
          <w:sz w:val="24"/>
          <w:szCs w:val="24"/>
        </w:rPr>
        <w:t>uaugusiųjų ir jaunimo mokymo skyrius;</w:t>
      </w:r>
    </w:p>
    <w:p w:rsidR="00CF7C9C" w:rsidRPr="00A92C35" w:rsidRDefault="00373F2F" w:rsidP="00D94DB7">
      <w:pPr>
        <w:pStyle w:val="Sraopastraipa"/>
        <w:numPr>
          <w:ilvl w:val="1"/>
          <w:numId w:val="18"/>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B</w:t>
      </w:r>
      <w:r w:rsidR="002E1B5E">
        <w:rPr>
          <w:rFonts w:ascii="Times New Roman" w:eastAsia="Times New Roman" w:hAnsi="Times New Roman" w:cs="Times New Roman"/>
          <w:sz w:val="24"/>
          <w:szCs w:val="24"/>
        </w:rPr>
        <w:t>endrųjų reikalų skyrius</w:t>
      </w:r>
      <w:r w:rsidR="00A92C35">
        <w:rPr>
          <w:rFonts w:ascii="Times New Roman" w:eastAsia="Times New Roman" w:hAnsi="Times New Roman" w:cs="Times New Roman"/>
          <w:sz w:val="24"/>
          <w:szCs w:val="24"/>
        </w:rPr>
        <w:t>;</w:t>
      </w:r>
    </w:p>
    <w:p w:rsidR="00A92C35" w:rsidRPr="007A3696" w:rsidRDefault="00A92C35" w:rsidP="00D94DB7">
      <w:pPr>
        <w:pStyle w:val="Sraopastraipa"/>
        <w:numPr>
          <w:ilvl w:val="1"/>
          <w:numId w:val="18"/>
        </w:numPr>
        <w:tabs>
          <w:tab w:val="left" w:pos="851"/>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Turizmo informacijos centras.</w:t>
      </w:r>
    </w:p>
    <w:p w:rsidR="00E93909" w:rsidRPr="00727A7E" w:rsidRDefault="004B6BFB" w:rsidP="007D05A2">
      <w:pPr>
        <w:spacing w:before="240" w:after="240" w:line="240" w:lineRule="auto"/>
        <w:jc w:val="center"/>
        <w:rPr>
          <w:rFonts w:ascii="Times New Roman" w:hAnsi="Times New Roman" w:cs="Times New Roman"/>
          <w:color w:val="auto"/>
          <w:sz w:val="24"/>
          <w:szCs w:val="24"/>
        </w:rPr>
      </w:pPr>
      <w:r w:rsidRPr="00727A7E">
        <w:rPr>
          <w:rFonts w:ascii="Times New Roman" w:hAnsi="Times New Roman" w:cs="Times New Roman"/>
          <w:b/>
          <w:color w:val="auto"/>
          <w:sz w:val="24"/>
          <w:szCs w:val="24"/>
        </w:rPr>
        <w:t>II. CENTRO VEIKLOS SRITYS IR RŪŠYS, TIKSLAS, UŽDAVINIAI, FUNKCIJOS,</w:t>
      </w:r>
      <w:r w:rsidRPr="00727A7E">
        <w:rPr>
          <w:rFonts w:ascii="Times New Roman" w:eastAsia="Times New Roman" w:hAnsi="Times New Roman" w:cs="Times New Roman"/>
          <w:b/>
          <w:color w:val="auto"/>
          <w:sz w:val="24"/>
          <w:szCs w:val="24"/>
        </w:rPr>
        <w:t xml:space="preserve"> MOKYMOSI PASIEKIMUS ĮTEISINANČIŲ IR KVALIFIKACIJOS TOBULINIMO</w:t>
      </w:r>
      <w:r w:rsidRPr="00727A7E">
        <w:rPr>
          <w:rFonts w:ascii="Times New Roman" w:eastAsia="Times New Roman" w:hAnsi="Times New Roman" w:cs="Times New Roman"/>
          <w:color w:val="auto"/>
          <w:sz w:val="24"/>
          <w:szCs w:val="24"/>
        </w:rPr>
        <w:t xml:space="preserve"> </w:t>
      </w:r>
      <w:r w:rsidRPr="00727A7E">
        <w:rPr>
          <w:rFonts w:ascii="Times New Roman" w:eastAsia="Times New Roman" w:hAnsi="Times New Roman" w:cs="Times New Roman"/>
          <w:b/>
          <w:color w:val="auto"/>
          <w:sz w:val="24"/>
          <w:szCs w:val="24"/>
        </w:rPr>
        <w:t>DOKUMENTŲ IŠDAVIMAS</w:t>
      </w:r>
    </w:p>
    <w:p w:rsidR="009F2816"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Centro pagrindinė veiklos sritis</w:t>
      </w:r>
      <w:r w:rsidR="00907C4A" w:rsidRPr="00727A7E">
        <w:rPr>
          <w:rFonts w:ascii="Times New Roman" w:eastAsia="Times New Roman" w:hAnsi="Times New Roman" w:cs="Times New Roman"/>
          <w:color w:val="auto"/>
          <w:sz w:val="24"/>
          <w:szCs w:val="24"/>
        </w:rPr>
        <w:t xml:space="preserve"> –</w:t>
      </w:r>
      <w:r w:rsidR="0046027B" w:rsidRPr="00727A7E">
        <w:rPr>
          <w:rFonts w:ascii="Times New Roman" w:eastAsia="Times New Roman" w:hAnsi="Times New Roman" w:cs="Times New Roman"/>
          <w:color w:val="auto"/>
          <w:sz w:val="24"/>
          <w:szCs w:val="24"/>
        </w:rPr>
        <w:t xml:space="preserve"> </w:t>
      </w:r>
      <w:r w:rsidRPr="00727A7E">
        <w:rPr>
          <w:rFonts w:ascii="Times New Roman" w:eastAsia="Times New Roman" w:hAnsi="Times New Roman" w:cs="Times New Roman"/>
          <w:color w:val="auto"/>
          <w:sz w:val="24"/>
          <w:szCs w:val="24"/>
        </w:rPr>
        <w:t>švietimas, kodas 85.</w:t>
      </w:r>
    </w:p>
    <w:p w:rsidR="009F2816" w:rsidRPr="00727A7E" w:rsidRDefault="004B6BFB"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Centro pagrindinės švietimo veiklos rūšys:</w:t>
      </w:r>
    </w:p>
    <w:p w:rsidR="00E13398" w:rsidRPr="00727A7E" w:rsidRDefault="00E13398"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švietimo tarnybų veiklos reguliavimas, kodas 75.12.20</w:t>
      </w:r>
      <w:r w:rsidR="00AB35B8" w:rsidRPr="00727A7E">
        <w:rPr>
          <w:rFonts w:ascii="Times New Roman" w:eastAsia="Times New Roman" w:hAnsi="Times New Roman" w:cs="Times New Roman"/>
          <w:color w:val="auto"/>
          <w:sz w:val="24"/>
          <w:szCs w:val="24"/>
        </w:rPr>
        <w:t>;</w:t>
      </w:r>
    </w:p>
    <w:p w:rsidR="009F2816" w:rsidRPr="00727A7E"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pradinis ugdymas, kodas 85.20</w:t>
      </w:r>
      <w:r w:rsidR="00907C4A" w:rsidRPr="00727A7E">
        <w:rPr>
          <w:rFonts w:ascii="Times New Roman" w:eastAsia="Times New Roman" w:hAnsi="Times New Roman" w:cs="Times New Roman"/>
          <w:color w:val="auto"/>
          <w:sz w:val="24"/>
          <w:szCs w:val="24"/>
        </w:rPr>
        <w:t>;</w:t>
      </w:r>
    </w:p>
    <w:p w:rsidR="009F2816" w:rsidRPr="00727A7E"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pagrindinis ugdymas, kodas 85.31.10</w:t>
      </w:r>
      <w:r w:rsidR="00907C4A" w:rsidRPr="00727A7E">
        <w:rPr>
          <w:rFonts w:ascii="Times New Roman" w:eastAsia="Times New Roman" w:hAnsi="Times New Roman" w:cs="Times New Roman"/>
          <w:color w:val="auto"/>
          <w:sz w:val="24"/>
          <w:szCs w:val="24"/>
        </w:rPr>
        <w:t>;</w:t>
      </w:r>
    </w:p>
    <w:p w:rsidR="009F2816" w:rsidRPr="00727A7E" w:rsidRDefault="004B6BFB" w:rsidP="00D94DB7">
      <w:pPr>
        <w:pStyle w:val="Sraopastraipa"/>
        <w:numPr>
          <w:ilvl w:val="1"/>
          <w:numId w:val="19"/>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vidurinis ugdymas, kodas</w:t>
      </w:r>
      <w:r w:rsidR="009F2816" w:rsidRPr="00727A7E">
        <w:rPr>
          <w:rFonts w:ascii="Times New Roman" w:eastAsia="Times New Roman" w:hAnsi="Times New Roman" w:cs="Times New Roman"/>
          <w:color w:val="auto"/>
          <w:sz w:val="24"/>
          <w:szCs w:val="24"/>
        </w:rPr>
        <w:t xml:space="preserve"> </w:t>
      </w:r>
      <w:r w:rsidRPr="00727A7E">
        <w:rPr>
          <w:rFonts w:ascii="Times New Roman" w:eastAsia="Times New Roman" w:hAnsi="Times New Roman" w:cs="Times New Roman"/>
          <w:color w:val="auto"/>
          <w:sz w:val="24"/>
          <w:szCs w:val="24"/>
        </w:rPr>
        <w:t>85.31.20</w:t>
      </w:r>
      <w:r w:rsidR="00636EAE" w:rsidRPr="00727A7E">
        <w:rPr>
          <w:rFonts w:ascii="Times New Roman" w:eastAsia="Times New Roman" w:hAnsi="Times New Roman" w:cs="Times New Roman"/>
          <w:color w:val="auto"/>
          <w:sz w:val="24"/>
          <w:szCs w:val="24"/>
        </w:rPr>
        <w:t>.</w:t>
      </w:r>
    </w:p>
    <w:p w:rsidR="00EC7068" w:rsidRPr="00727A7E" w:rsidRDefault="00B35BA7"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Kitos veiklos rūšys:</w:t>
      </w:r>
    </w:p>
    <w:p w:rsidR="00636EAE" w:rsidRPr="00727A7E" w:rsidRDefault="00636EAE"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sportinis ir rekreacinis švietimas, kodas 85</w:t>
      </w:r>
      <w:r w:rsidRPr="00727A7E">
        <w:rPr>
          <w:rFonts w:ascii="Times New Roman" w:hAnsi="Times New Roman" w:cs="Times New Roman"/>
          <w:color w:val="auto"/>
          <w:sz w:val="24"/>
          <w:szCs w:val="24"/>
        </w:rPr>
        <w:t>.51;</w:t>
      </w:r>
    </w:p>
    <w:p w:rsidR="0037046F" w:rsidRPr="00727A7E"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kultūrinis švietimas, kodas</w:t>
      </w:r>
      <w:r w:rsidR="00EC7068" w:rsidRPr="00727A7E">
        <w:rPr>
          <w:rFonts w:ascii="Times New Roman" w:eastAsia="Times New Roman" w:hAnsi="Times New Roman" w:cs="Times New Roman"/>
          <w:color w:val="auto"/>
          <w:sz w:val="24"/>
          <w:szCs w:val="24"/>
        </w:rPr>
        <w:t xml:space="preserve"> </w:t>
      </w:r>
      <w:r w:rsidRPr="00727A7E">
        <w:rPr>
          <w:rFonts w:ascii="Times New Roman" w:eastAsia="Times New Roman" w:hAnsi="Times New Roman" w:cs="Times New Roman"/>
          <w:color w:val="auto"/>
          <w:sz w:val="24"/>
          <w:szCs w:val="24"/>
        </w:rPr>
        <w:t xml:space="preserve">85.52; </w:t>
      </w:r>
    </w:p>
    <w:p w:rsidR="00EC7068" w:rsidRPr="00727A7E"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 xml:space="preserve">kitas, niekur kitur nepriskirtas švietimas, kodas 85.59; </w:t>
      </w:r>
    </w:p>
    <w:p w:rsidR="004F3AA0" w:rsidRPr="00727A7E"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švietimui būdingų paslaugų veikla, kodas 85.60;</w:t>
      </w:r>
    </w:p>
    <w:p w:rsidR="00EC7068" w:rsidRPr="00727A7E"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nuosavo arba nuomojamo nekilnojamojo turto nuoma ir eksploa</w:t>
      </w:r>
      <w:r w:rsidR="00EC7068" w:rsidRPr="00727A7E">
        <w:rPr>
          <w:rFonts w:ascii="Times New Roman" w:eastAsia="Times New Roman" w:hAnsi="Times New Roman" w:cs="Times New Roman"/>
          <w:color w:val="auto"/>
          <w:sz w:val="24"/>
          <w:szCs w:val="24"/>
        </w:rPr>
        <w:t>tavimas, kodas 68.20;</w:t>
      </w:r>
    </w:p>
    <w:p w:rsidR="00E93909" w:rsidRPr="00727A7E" w:rsidRDefault="004B6BFB" w:rsidP="00D94DB7">
      <w:pPr>
        <w:pStyle w:val="Sraopastraipa"/>
        <w:numPr>
          <w:ilvl w:val="1"/>
          <w:numId w:val="20"/>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kūrybinė, meninė, ir pramogų organizavimo veikla, kodas 90;</w:t>
      </w:r>
    </w:p>
    <w:p w:rsidR="004E307E" w:rsidRPr="00727A7E" w:rsidRDefault="002D707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 xml:space="preserve">ekskursijų </w:t>
      </w:r>
      <w:r w:rsidR="004B6BFB" w:rsidRPr="00727A7E">
        <w:rPr>
          <w:rFonts w:ascii="Times New Roman" w:eastAsia="Times New Roman" w:hAnsi="Times New Roman" w:cs="Times New Roman"/>
          <w:color w:val="auto"/>
          <w:sz w:val="24"/>
          <w:szCs w:val="24"/>
        </w:rPr>
        <w:t>organizatorių veikla, kodas 79.12;</w:t>
      </w:r>
    </w:p>
    <w:p w:rsidR="004E307E" w:rsidRPr="00727A7E" w:rsidRDefault="00760CA9"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 xml:space="preserve">kitų maitinimo paslaugų teikimas, kodas </w:t>
      </w:r>
      <w:r w:rsidRPr="00727A7E">
        <w:rPr>
          <w:rFonts w:ascii="Times New Roman" w:eastAsia="Times New Roman" w:hAnsi="Times New Roman" w:cs="Times New Roman"/>
          <w:color w:val="auto"/>
          <w:sz w:val="24"/>
          <w:szCs w:val="24"/>
          <w:lang w:val="en-US"/>
        </w:rPr>
        <w:t>56.29;</w:t>
      </w:r>
    </w:p>
    <w:p w:rsidR="004E307E" w:rsidRPr="00727A7E" w:rsidRDefault="004B6BF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informacinių paslaugų veikla, kodas 63.9;</w:t>
      </w:r>
    </w:p>
    <w:p w:rsidR="004E307E" w:rsidRPr="00727A7E" w:rsidRDefault="004B6BFB"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kitų turizmo priemonių nuoma, kodas 77.21.560;</w:t>
      </w:r>
    </w:p>
    <w:p w:rsidR="00EC7068" w:rsidRPr="00727A7E" w:rsidRDefault="00930A22" w:rsidP="00D94DB7">
      <w:pPr>
        <w:pStyle w:val="Sraopastraipa"/>
        <w:numPr>
          <w:ilvl w:val="1"/>
          <w:numId w:val="3"/>
        </w:numPr>
        <w:tabs>
          <w:tab w:val="left" w:pos="851"/>
        </w:tabs>
        <w:spacing w:line="240" w:lineRule="auto"/>
        <w:jc w:val="both"/>
        <w:rPr>
          <w:rFonts w:ascii="Times New Roman" w:hAnsi="Times New Roman" w:cs="Times New Roman"/>
          <w:color w:val="auto"/>
          <w:sz w:val="24"/>
          <w:szCs w:val="24"/>
        </w:rPr>
      </w:pPr>
      <w:r w:rsidRPr="00727A7E">
        <w:rPr>
          <w:rFonts w:ascii="Times New Roman" w:hAnsi="Times New Roman" w:cs="Times New Roman"/>
          <w:color w:val="auto"/>
          <w:sz w:val="24"/>
          <w:szCs w:val="24"/>
        </w:rPr>
        <w:t>k</w:t>
      </w:r>
      <w:r w:rsidR="0008060F" w:rsidRPr="00727A7E">
        <w:rPr>
          <w:rFonts w:ascii="Times New Roman" w:hAnsi="Times New Roman" w:cs="Times New Roman"/>
          <w:color w:val="auto"/>
          <w:sz w:val="24"/>
          <w:szCs w:val="24"/>
        </w:rPr>
        <w:t>ita žmonių sveikatos</w:t>
      </w:r>
      <w:r w:rsidR="004E307E" w:rsidRPr="00727A7E">
        <w:rPr>
          <w:rFonts w:ascii="Times New Roman" w:hAnsi="Times New Roman" w:cs="Times New Roman"/>
          <w:color w:val="auto"/>
          <w:sz w:val="24"/>
          <w:szCs w:val="24"/>
        </w:rPr>
        <w:t xml:space="preserve"> priežiūros veikla, kodas 86.90.</w:t>
      </w:r>
    </w:p>
    <w:p w:rsidR="00BE0050" w:rsidRPr="00727A7E" w:rsidRDefault="00566361" w:rsidP="00D94DB7">
      <w:pPr>
        <w:pStyle w:val="Sraopastraipa"/>
        <w:numPr>
          <w:ilvl w:val="0"/>
          <w:numId w:val="2"/>
        </w:numPr>
        <w:tabs>
          <w:tab w:val="left" w:pos="851"/>
        </w:tabs>
        <w:spacing w:line="240" w:lineRule="auto"/>
        <w:jc w:val="both"/>
        <w:rPr>
          <w:rFonts w:ascii="Times New Roman" w:hAnsi="Times New Roman" w:cs="Times New Roman"/>
          <w:color w:val="auto"/>
          <w:sz w:val="24"/>
          <w:szCs w:val="24"/>
        </w:rPr>
      </w:pPr>
      <w:r w:rsidRPr="00727A7E">
        <w:rPr>
          <w:rFonts w:ascii="Times New Roman" w:eastAsia="Times New Roman" w:hAnsi="Times New Roman" w:cs="Times New Roman"/>
          <w:color w:val="auto"/>
          <w:sz w:val="24"/>
          <w:szCs w:val="24"/>
        </w:rPr>
        <w:t>Centro veiklos tikslai</w:t>
      </w:r>
      <w:r w:rsidR="004B6BFB" w:rsidRPr="00727A7E">
        <w:rPr>
          <w:rFonts w:ascii="Times New Roman" w:eastAsia="Times New Roman" w:hAnsi="Times New Roman" w:cs="Times New Roman"/>
          <w:color w:val="auto"/>
          <w:sz w:val="24"/>
          <w:szCs w:val="24"/>
        </w:rPr>
        <w:t>:</w:t>
      </w:r>
    </w:p>
    <w:p w:rsidR="002E4187" w:rsidRPr="007A3696" w:rsidRDefault="002E4187" w:rsidP="00D94DB7">
      <w:pPr>
        <w:pStyle w:val="Sraopastraipa"/>
        <w:numPr>
          <w:ilvl w:val="1"/>
          <w:numId w:val="21"/>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sudaryti sąlygas asmeniui grįžti į nuoseklųjį mokymą, įgyti pradinį, pagrindinį ir vidurinį išsilavinimą, </w:t>
      </w:r>
      <w:r w:rsidR="00694110" w:rsidRPr="007A3696">
        <w:rPr>
          <w:rFonts w:ascii="Times New Roman" w:eastAsia="Times New Roman" w:hAnsi="Times New Roman" w:cs="Times New Roman"/>
          <w:sz w:val="24"/>
          <w:szCs w:val="24"/>
        </w:rPr>
        <w:t>mokytis visą gyvenimą, tobulinti įgytą kvalifikaciją, dalyvauti suaugusiųjų neformaliojo švietimo ir tęstinio mokymosi procese, tenkinti jaunimo laisvalaikio užimtumo ir pažinimo poreikius</w:t>
      </w:r>
      <w:r w:rsidRPr="007A3696">
        <w:rPr>
          <w:rFonts w:ascii="Times New Roman" w:eastAsia="Times New Roman" w:hAnsi="Times New Roman" w:cs="Times New Roman"/>
          <w:sz w:val="24"/>
          <w:szCs w:val="24"/>
        </w:rPr>
        <w:t>;</w:t>
      </w:r>
    </w:p>
    <w:p w:rsidR="00646D3D" w:rsidRPr="007A3696" w:rsidRDefault="00646D3D" w:rsidP="00D94DB7">
      <w:pPr>
        <w:pStyle w:val="Sraopastraipa"/>
        <w:numPr>
          <w:ilvl w:val="1"/>
          <w:numId w:val="21"/>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didinti specialiųjų ugdymosi poreikių asmenų (iki 21</w:t>
      </w:r>
      <w:r w:rsidR="00CF29BB">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metų) ugdymosi veiksmingumą, teikti reikalingą informacinę ir konsultacinę pagalbą psichologinių, asmenybės ir bendravimo problemų turintiems asmenims (vaikams, tėvams (globė</w:t>
      </w:r>
      <w:r w:rsidR="004A69A6" w:rsidRPr="007A3696">
        <w:rPr>
          <w:rFonts w:ascii="Times New Roman" w:eastAsia="Times New Roman" w:hAnsi="Times New Roman" w:cs="Times New Roman"/>
          <w:sz w:val="24"/>
          <w:szCs w:val="24"/>
        </w:rPr>
        <w:t>jams, rūpintojams), pedagogams)</w:t>
      </w:r>
      <w:r w:rsidRPr="007A3696">
        <w:rPr>
          <w:rFonts w:ascii="Times New Roman" w:eastAsia="Times New Roman" w:hAnsi="Times New Roman" w:cs="Times New Roman"/>
          <w:sz w:val="24"/>
          <w:szCs w:val="24"/>
        </w:rPr>
        <w:t>;</w:t>
      </w:r>
    </w:p>
    <w:p w:rsidR="00171BF4" w:rsidRPr="007A3696" w:rsidRDefault="00877BAC" w:rsidP="00D94DB7">
      <w:pPr>
        <w:pStyle w:val="Sraopastraipa"/>
        <w:numPr>
          <w:ilvl w:val="1"/>
          <w:numId w:val="2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plėtoti turizmo paslaugų įvairovę, užtikrinti geros kokybės ir nustatytus reikalavimus atitinkančias turizmo paslaugas</w:t>
      </w:r>
      <w:r w:rsidR="00D66602" w:rsidRPr="007A3696">
        <w:rPr>
          <w:rFonts w:ascii="Times New Roman" w:eastAsia="Times New Roman" w:hAnsi="Times New Roman" w:cs="Times New Roman"/>
          <w:sz w:val="24"/>
          <w:szCs w:val="24"/>
        </w:rPr>
        <w:t xml:space="preserve">. </w:t>
      </w:r>
    </w:p>
    <w:p w:rsidR="004E307E"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Centro veiklos uždaviniai: </w:t>
      </w:r>
    </w:p>
    <w:p w:rsidR="004E307E" w:rsidRPr="007A3696" w:rsidRDefault="00D66602" w:rsidP="004A69A6">
      <w:pPr>
        <w:pStyle w:val="Sraopastraipa"/>
        <w:numPr>
          <w:ilvl w:val="1"/>
          <w:numId w:val="23"/>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organizuoti </w:t>
      </w:r>
      <w:r w:rsidR="00BB1180" w:rsidRPr="007A3696">
        <w:rPr>
          <w:rFonts w:ascii="Times New Roman" w:hAnsi="Times New Roman" w:cs="Times New Roman"/>
          <w:sz w:val="24"/>
          <w:szCs w:val="24"/>
        </w:rPr>
        <w:t>mokymą</w:t>
      </w:r>
      <w:r w:rsidR="00566361" w:rsidRPr="007A3696">
        <w:rPr>
          <w:rFonts w:ascii="Times New Roman" w:hAnsi="Times New Roman" w:cs="Times New Roman"/>
          <w:sz w:val="24"/>
          <w:szCs w:val="24"/>
        </w:rPr>
        <w:t>(-si)</w:t>
      </w:r>
      <w:r w:rsidRPr="007A3696">
        <w:rPr>
          <w:rFonts w:ascii="Times New Roman" w:hAnsi="Times New Roman" w:cs="Times New Roman"/>
          <w:sz w:val="24"/>
          <w:szCs w:val="24"/>
        </w:rPr>
        <w:t xml:space="preserve"> </w:t>
      </w:r>
      <w:r w:rsidR="00566361" w:rsidRPr="007A3696">
        <w:rPr>
          <w:rFonts w:ascii="Times New Roman" w:hAnsi="Times New Roman" w:cs="Times New Roman"/>
          <w:sz w:val="24"/>
          <w:szCs w:val="24"/>
        </w:rPr>
        <w:t xml:space="preserve">iškritusiems iš nuosekliojo mokymo sistemos </w:t>
      </w:r>
      <w:r w:rsidRPr="007A3696">
        <w:rPr>
          <w:rFonts w:ascii="Times New Roman" w:hAnsi="Times New Roman" w:cs="Times New Roman"/>
          <w:sz w:val="24"/>
          <w:szCs w:val="24"/>
        </w:rPr>
        <w:t xml:space="preserve">suaugusiems asmenims, </w:t>
      </w:r>
      <w:r w:rsidR="00566361" w:rsidRPr="007A3696">
        <w:rPr>
          <w:rFonts w:ascii="Times New Roman" w:hAnsi="Times New Roman" w:cs="Times New Roman"/>
          <w:sz w:val="24"/>
          <w:szCs w:val="24"/>
        </w:rPr>
        <w:t xml:space="preserve">teikiant jiems </w:t>
      </w:r>
      <w:r w:rsidR="00566361" w:rsidRPr="007A3696">
        <w:rPr>
          <w:rFonts w:ascii="Times New Roman" w:eastAsia="Times New Roman" w:hAnsi="Times New Roman" w:cs="Times New Roman"/>
          <w:sz w:val="24"/>
          <w:szCs w:val="24"/>
        </w:rPr>
        <w:t>kokybišką pradinį, pagrindinį ir vidurinį išsilavinimą,</w:t>
      </w:r>
      <w:r w:rsidR="00566361" w:rsidRPr="007A3696">
        <w:rPr>
          <w:rFonts w:ascii="Times New Roman" w:hAnsi="Times New Roman" w:cs="Times New Roman"/>
          <w:sz w:val="24"/>
          <w:szCs w:val="24"/>
        </w:rPr>
        <w:t xml:space="preserve"> </w:t>
      </w:r>
      <w:r w:rsidRPr="007A3696">
        <w:rPr>
          <w:rFonts w:ascii="Times New Roman" w:hAnsi="Times New Roman" w:cs="Times New Roman"/>
          <w:sz w:val="24"/>
          <w:szCs w:val="24"/>
        </w:rPr>
        <w:t>bei tenkinti suaugusių asmenų neformaliojo švietimo poreikius;</w:t>
      </w:r>
    </w:p>
    <w:p w:rsidR="004E307E" w:rsidRPr="007A3696" w:rsidRDefault="006157B0" w:rsidP="00D94DB7">
      <w:pPr>
        <w:pStyle w:val="Sraopastraipa"/>
        <w:numPr>
          <w:ilvl w:val="1"/>
          <w:numId w:val="23"/>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sudaryti sąlygas 12-16 metų mokiniams, turintiems mokymosi motyvacijos problemų, sunkiai pritampantiems bendrojo </w:t>
      </w:r>
      <w:r w:rsidR="00D66602" w:rsidRPr="007A3696">
        <w:rPr>
          <w:rFonts w:ascii="Times New Roman" w:hAnsi="Times New Roman" w:cs="Times New Roman"/>
          <w:sz w:val="24"/>
          <w:szCs w:val="24"/>
        </w:rPr>
        <w:t>ugdymo</w:t>
      </w:r>
      <w:r w:rsidRPr="007A3696">
        <w:rPr>
          <w:rFonts w:ascii="Times New Roman" w:hAnsi="Times New Roman" w:cs="Times New Roman"/>
          <w:sz w:val="24"/>
          <w:szCs w:val="24"/>
        </w:rPr>
        <w:t xml:space="preserve"> mokykloje ar kitose ugdymo institucijose, ir 16</w:t>
      </w:r>
      <w:r w:rsidR="00AB35B8" w:rsidRPr="007A3696">
        <w:rPr>
          <w:rFonts w:ascii="Times New Roman" w:hAnsi="Times New Roman" w:cs="Times New Roman"/>
          <w:sz w:val="24"/>
          <w:szCs w:val="24"/>
        </w:rPr>
        <w:t>-</w:t>
      </w:r>
      <w:r w:rsidRPr="007A3696">
        <w:rPr>
          <w:rFonts w:ascii="Times New Roman" w:hAnsi="Times New Roman" w:cs="Times New Roman"/>
          <w:sz w:val="24"/>
          <w:szCs w:val="24"/>
        </w:rPr>
        <w:t xml:space="preserve">18 metų </w:t>
      </w:r>
      <w:r w:rsidRPr="007A3696">
        <w:rPr>
          <w:rFonts w:ascii="Times New Roman" w:hAnsi="Times New Roman" w:cs="Times New Roman"/>
          <w:sz w:val="24"/>
          <w:szCs w:val="24"/>
        </w:rPr>
        <w:lastRenderedPageBreak/>
        <w:t xml:space="preserve">jaunuoliams, dėl socialinių, ekonominių sąlygų negalintiems tęsti mokslo dieninėse bendrojo </w:t>
      </w:r>
      <w:r w:rsidR="00D66602" w:rsidRPr="007A3696">
        <w:rPr>
          <w:rFonts w:ascii="Times New Roman" w:hAnsi="Times New Roman" w:cs="Times New Roman"/>
          <w:sz w:val="24"/>
          <w:szCs w:val="24"/>
        </w:rPr>
        <w:t>ugdymo</w:t>
      </w:r>
      <w:r w:rsidRPr="007A3696">
        <w:rPr>
          <w:rFonts w:ascii="Times New Roman" w:hAnsi="Times New Roman" w:cs="Times New Roman"/>
          <w:sz w:val="24"/>
          <w:szCs w:val="24"/>
        </w:rPr>
        <w:t xml:space="preserve"> mokyklose ar kitose ugdymo institucijose, įgyti pagrindinį ir vidurinį išsilavinimą;</w:t>
      </w:r>
    </w:p>
    <w:p w:rsidR="00877BAC" w:rsidRPr="007A3696" w:rsidRDefault="00877BAC" w:rsidP="00D94DB7">
      <w:pPr>
        <w:pStyle w:val="Sraopastraipa"/>
        <w:numPr>
          <w:ilvl w:val="1"/>
          <w:numId w:val="23"/>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asmenims </w:t>
      </w:r>
      <w:r w:rsidRPr="007A3696">
        <w:rPr>
          <w:rFonts w:ascii="Times New Roman" w:hAnsi="Times New Roman" w:cs="Times New Roman"/>
          <w:sz w:val="24"/>
          <w:szCs w:val="24"/>
          <w:shd w:val="clear" w:color="auto" w:fill="FFFFFF"/>
        </w:rPr>
        <w:t>nuo 14 iki 29 metų, nepriklausomai</w:t>
      </w:r>
      <w:r w:rsidRPr="007A3696">
        <w:rPr>
          <w:rFonts w:ascii="Times New Roman" w:hAnsi="Times New Roman" w:cs="Times New Roman"/>
          <w:sz w:val="24"/>
          <w:szCs w:val="24"/>
        </w:rPr>
        <w:t xml:space="preserve"> nuo jų socialinės padėties, suteikti galimybes saugiai leisti laisvalaikį, užsiimti juos dominančia veikla Atviroje jaunimo erdvėje;</w:t>
      </w:r>
    </w:p>
    <w:p w:rsidR="004E307E" w:rsidRPr="007A3696" w:rsidRDefault="004B6BFB" w:rsidP="00D94DB7">
      <w:pPr>
        <w:pStyle w:val="Sraopastraipa"/>
        <w:numPr>
          <w:ilvl w:val="1"/>
          <w:numId w:val="23"/>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įvertinti </w:t>
      </w:r>
      <w:r w:rsidR="00CE070F" w:rsidRPr="007A3696">
        <w:rPr>
          <w:rFonts w:ascii="Times New Roman" w:eastAsia="Times New Roman" w:hAnsi="Times New Roman" w:cs="Times New Roman"/>
          <w:sz w:val="24"/>
          <w:szCs w:val="24"/>
        </w:rPr>
        <w:t xml:space="preserve">rajono </w:t>
      </w:r>
      <w:r w:rsidRPr="007A3696">
        <w:rPr>
          <w:rFonts w:ascii="Times New Roman" w:eastAsia="Times New Roman" w:hAnsi="Times New Roman" w:cs="Times New Roman"/>
          <w:sz w:val="24"/>
          <w:szCs w:val="24"/>
        </w:rPr>
        <w:t>mokinių (vaikų) specialiuosius ugdymosi poreikius</w:t>
      </w:r>
      <w:r w:rsidR="004B1D73" w:rsidRPr="007A3696">
        <w:rPr>
          <w:rFonts w:ascii="Times New Roman" w:eastAsia="Times New Roman" w:hAnsi="Times New Roman" w:cs="Times New Roman"/>
          <w:sz w:val="24"/>
          <w:szCs w:val="24"/>
        </w:rPr>
        <w:t xml:space="preserve"> (išskyrus atsirandančius dėl išskirtinių gabumų)</w:t>
      </w:r>
      <w:r w:rsidRPr="007A3696">
        <w:rPr>
          <w:rFonts w:ascii="Times New Roman" w:eastAsia="Times New Roman" w:hAnsi="Times New Roman" w:cs="Times New Roman"/>
          <w:sz w:val="24"/>
          <w:szCs w:val="24"/>
        </w:rPr>
        <w:t xml:space="preserve">; </w:t>
      </w:r>
    </w:p>
    <w:p w:rsidR="004E307E" w:rsidRPr="007A3696" w:rsidRDefault="008C23D5" w:rsidP="00D94DB7">
      <w:pPr>
        <w:pStyle w:val="Sraopastraipa"/>
        <w:numPr>
          <w:ilvl w:val="1"/>
          <w:numId w:val="24"/>
        </w:numPr>
        <w:tabs>
          <w:tab w:val="left" w:pos="851"/>
          <w:tab w:val="left" w:pos="1276"/>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koordinuoti ir </w:t>
      </w:r>
      <w:r w:rsidR="00646D3D" w:rsidRPr="007A3696">
        <w:rPr>
          <w:rFonts w:ascii="Times New Roman" w:eastAsia="Times New Roman" w:hAnsi="Times New Roman" w:cs="Times New Roman"/>
          <w:sz w:val="24"/>
          <w:szCs w:val="24"/>
        </w:rPr>
        <w:t>teikti švietimo pagalbą</w:t>
      </w:r>
      <w:r w:rsidR="00AB35B8" w:rsidRPr="007A3696">
        <w:rPr>
          <w:rFonts w:ascii="Times New Roman" w:eastAsia="Times New Roman" w:hAnsi="Times New Roman" w:cs="Times New Roman"/>
          <w:sz w:val="24"/>
          <w:szCs w:val="24"/>
        </w:rPr>
        <w:t xml:space="preserve"> </w:t>
      </w:r>
      <w:r w:rsidR="00EB20F6" w:rsidRPr="007A3696">
        <w:rPr>
          <w:rFonts w:ascii="Times New Roman" w:eastAsia="Times New Roman" w:hAnsi="Times New Roman" w:cs="Times New Roman"/>
          <w:sz w:val="24"/>
          <w:szCs w:val="24"/>
        </w:rPr>
        <w:t>rajone</w:t>
      </w:r>
      <w:r w:rsidR="00E82DD9" w:rsidRPr="007A3696">
        <w:rPr>
          <w:rFonts w:ascii="Times New Roman" w:eastAsia="Times New Roman" w:hAnsi="Times New Roman" w:cs="Times New Roman"/>
          <w:sz w:val="24"/>
          <w:szCs w:val="24"/>
        </w:rPr>
        <w:t>;</w:t>
      </w:r>
    </w:p>
    <w:p w:rsidR="004E307E" w:rsidRPr="007A3696" w:rsidRDefault="00346146" w:rsidP="00D94DB7">
      <w:pPr>
        <w:pStyle w:val="Sraopastraipa"/>
        <w:numPr>
          <w:ilvl w:val="1"/>
          <w:numId w:val="24"/>
        </w:numPr>
        <w:tabs>
          <w:tab w:val="left" w:pos="851"/>
          <w:tab w:val="left" w:pos="1276"/>
        </w:tabs>
        <w:spacing w:line="240" w:lineRule="auto"/>
        <w:jc w:val="both"/>
        <w:rPr>
          <w:rFonts w:ascii="Times New Roman" w:eastAsia="Times New Roman" w:hAnsi="Times New Roman" w:cs="Times New Roman"/>
          <w:spacing w:val="-4"/>
          <w:sz w:val="24"/>
          <w:szCs w:val="24"/>
        </w:rPr>
      </w:pPr>
      <w:r w:rsidRPr="007A3696">
        <w:rPr>
          <w:rFonts w:ascii="Times New Roman" w:hAnsi="Times New Roman" w:cs="Times New Roman"/>
          <w:sz w:val="24"/>
          <w:szCs w:val="24"/>
        </w:rPr>
        <w:t xml:space="preserve">koordinuoti ir </w:t>
      </w:r>
      <w:r w:rsidR="004B6BFB" w:rsidRPr="007A3696">
        <w:rPr>
          <w:rFonts w:ascii="Times New Roman" w:eastAsia="Times New Roman" w:hAnsi="Times New Roman" w:cs="Times New Roman"/>
          <w:spacing w:val="-4"/>
          <w:sz w:val="24"/>
          <w:szCs w:val="24"/>
        </w:rPr>
        <w:t>organizuoti švietimo darbuotojų ir kitų suaugusiųjų asmenų kvalifikacijos tobulinimą</w:t>
      </w:r>
      <w:r w:rsidRPr="007A3696">
        <w:rPr>
          <w:rFonts w:ascii="Times New Roman" w:eastAsia="Times New Roman" w:hAnsi="Times New Roman" w:cs="Times New Roman"/>
          <w:spacing w:val="-4"/>
          <w:sz w:val="24"/>
          <w:szCs w:val="24"/>
        </w:rPr>
        <w:t xml:space="preserve">, </w:t>
      </w:r>
      <w:r w:rsidRPr="007A3696">
        <w:rPr>
          <w:rFonts w:ascii="Times New Roman" w:hAnsi="Times New Roman" w:cs="Times New Roman"/>
          <w:sz w:val="24"/>
          <w:szCs w:val="24"/>
        </w:rPr>
        <w:t>neformaliojo suaugusiųjų švietimo ir tęstinio mokymosi veiklą rajone</w:t>
      </w:r>
      <w:r w:rsidR="004B6BFB" w:rsidRPr="007A3696">
        <w:rPr>
          <w:rFonts w:ascii="Times New Roman" w:eastAsia="Times New Roman" w:hAnsi="Times New Roman" w:cs="Times New Roman"/>
          <w:spacing w:val="-4"/>
          <w:sz w:val="24"/>
          <w:szCs w:val="24"/>
        </w:rPr>
        <w:t>;</w:t>
      </w:r>
    </w:p>
    <w:p w:rsidR="00723DE3" w:rsidRPr="007A3696" w:rsidRDefault="004B6BFB" w:rsidP="00D94DB7">
      <w:pPr>
        <w:pStyle w:val="Sraopastraipa"/>
        <w:numPr>
          <w:ilvl w:val="1"/>
          <w:numId w:val="24"/>
        </w:numPr>
        <w:tabs>
          <w:tab w:val="left" w:pos="851"/>
          <w:tab w:val="left" w:pos="1276"/>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teikti kelionės organizavimo ir turizmo informavimo paslau</w:t>
      </w:r>
      <w:r w:rsidR="00C04E66" w:rsidRPr="007A3696">
        <w:rPr>
          <w:rFonts w:ascii="Times New Roman" w:eastAsia="Times New Roman" w:hAnsi="Times New Roman" w:cs="Times New Roman"/>
          <w:sz w:val="24"/>
          <w:szCs w:val="24"/>
        </w:rPr>
        <w:t>gas.</w:t>
      </w:r>
    </w:p>
    <w:p w:rsidR="004E307E"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Centras, įgyvendindamas jam pavestus uždavinius, atlieka šias funkcijas:</w:t>
      </w:r>
    </w:p>
    <w:p w:rsidR="00877BAC" w:rsidRPr="007A3696" w:rsidRDefault="00877BAC" w:rsidP="00D94DB7">
      <w:pPr>
        <w:pStyle w:val="Sraopastraipa"/>
        <w:numPr>
          <w:ilvl w:val="1"/>
          <w:numId w:val="2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vykdo pradinio, pagrindinio, vidurinio ugdymo, suaugusiųjų pradinio, pagrindinio</w:t>
      </w:r>
      <w:r w:rsidR="002E1B5E">
        <w:rPr>
          <w:rFonts w:ascii="Times New Roman" w:hAnsi="Times New Roman" w:cs="Times New Roman"/>
          <w:sz w:val="24"/>
          <w:szCs w:val="24"/>
        </w:rPr>
        <w:t xml:space="preserve"> ir vidurinio ugdymo, kvalifikacijos tobulinimo, </w:t>
      </w:r>
      <w:r w:rsidRPr="007A3696">
        <w:rPr>
          <w:rFonts w:ascii="Times New Roman" w:hAnsi="Times New Roman" w:cs="Times New Roman"/>
          <w:sz w:val="24"/>
          <w:szCs w:val="24"/>
        </w:rPr>
        <w:t xml:space="preserve">neformaliojo vaikų ir suaugusiųjų švietimo programas; </w:t>
      </w:r>
    </w:p>
    <w:p w:rsidR="00C63B5E" w:rsidRPr="007A3696" w:rsidRDefault="00877BAC" w:rsidP="00D94DB7">
      <w:pPr>
        <w:pStyle w:val="Sraopastraipa"/>
        <w:numPr>
          <w:ilvl w:val="1"/>
          <w:numId w:val="2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konkretina ir </w:t>
      </w:r>
      <w:r w:rsidR="00D37C8F" w:rsidRPr="007A3696">
        <w:rPr>
          <w:rFonts w:ascii="Times New Roman" w:hAnsi="Times New Roman" w:cs="Times New Roman"/>
          <w:sz w:val="24"/>
          <w:szCs w:val="24"/>
        </w:rPr>
        <w:t>atnaujina</w:t>
      </w:r>
      <w:r w:rsidRPr="007A3696">
        <w:rPr>
          <w:rFonts w:ascii="Times New Roman" w:hAnsi="Times New Roman" w:cs="Times New Roman"/>
          <w:sz w:val="24"/>
          <w:szCs w:val="24"/>
        </w:rPr>
        <w:t xml:space="preserve"> ugdymo turinį, </w:t>
      </w:r>
      <w:r w:rsidR="00C63B5E" w:rsidRPr="007A3696">
        <w:rPr>
          <w:rFonts w:ascii="Times New Roman" w:hAnsi="Times New Roman" w:cs="Times New Roman"/>
          <w:sz w:val="24"/>
          <w:szCs w:val="24"/>
        </w:rPr>
        <w:t xml:space="preserve">vadovaudamasis </w:t>
      </w:r>
      <w:r w:rsidR="00D37C8F" w:rsidRPr="007A3696">
        <w:rPr>
          <w:rFonts w:ascii="Times New Roman" w:hAnsi="Times New Roman" w:cs="Times New Roman"/>
          <w:sz w:val="24"/>
          <w:szCs w:val="24"/>
        </w:rPr>
        <w:t>Š</w:t>
      </w:r>
      <w:r w:rsidR="00C63B5E" w:rsidRPr="007A3696">
        <w:rPr>
          <w:rFonts w:ascii="Times New Roman" w:hAnsi="Times New Roman" w:cs="Times New Roman"/>
          <w:sz w:val="24"/>
          <w:szCs w:val="24"/>
        </w:rPr>
        <w:t xml:space="preserve">vietimo ir mokslo ministro tvirtinamomis bendrosiomis programomis, atsižvelgdamas į </w:t>
      </w:r>
      <w:r w:rsidRPr="007A3696">
        <w:rPr>
          <w:rFonts w:ascii="Times New Roman" w:hAnsi="Times New Roman" w:cs="Times New Roman"/>
          <w:sz w:val="24"/>
          <w:szCs w:val="24"/>
        </w:rPr>
        <w:t>mokinių</w:t>
      </w:r>
      <w:r w:rsidR="00D37C8F" w:rsidRPr="007A3696">
        <w:rPr>
          <w:rFonts w:ascii="Times New Roman" w:hAnsi="Times New Roman" w:cs="Times New Roman"/>
          <w:sz w:val="24"/>
          <w:szCs w:val="24"/>
        </w:rPr>
        <w:t>, vietos</w:t>
      </w:r>
      <w:r w:rsidRPr="007A3696">
        <w:rPr>
          <w:rFonts w:ascii="Times New Roman" w:hAnsi="Times New Roman" w:cs="Times New Roman"/>
          <w:sz w:val="24"/>
          <w:szCs w:val="24"/>
        </w:rPr>
        <w:t xml:space="preserve"> ir </w:t>
      </w:r>
      <w:r w:rsidR="00C63B5E" w:rsidRPr="007A3696">
        <w:rPr>
          <w:rFonts w:ascii="Times New Roman" w:hAnsi="Times New Roman" w:cs="Times New Roman"/>
          <w:sz w:val="24"/>
          <w:szCs w:val="24"/>
        </w:rPr>
        <w:t xml:space="preserve">Centro bendruomenės </w:t>
      </w:r>
      <w:r w:rsidRPr="007A3696">
        <w:rPr>
          <w:rFonts w:ascii="Times New Roman" w:hAnsi="Times New Roman" w:cs="Times New Roman"/>
          <w:sz w:val="24"/>
          <w:szCs w:val="24"/>
        </w:rPr>
        <w:t>poreikius ir interesus</w:t>
      </w:r>
      <w:r w:rsidR="00566361" w:rsidRPr="007A3696">
        <w:rPr>
          <w:rFonts w:ascii="Times New Roman" w:hAnsi="Times New Roman" w:cs="Times New Roman"/>
          <w:sz w:val="24"/>
          <w:szCs w:val="24"/>
        </w:rPr>
        <w:t>, bei rengia pagrindinio ugdymo antrosios dalies ir vidurinio ugdymo programas papildančius bei mokinių poreikius tenkinančius šių programų modulius, neformaliojo vaikų ir suaugusiųjų švietimo programas</w:t>
      </w:r>
      <w:r w:rsidR="00C63B5E" w:rsidRPr="007A3696">
        <w:rPr>
          <w:rFonts w:ascii="Times New Roman" w:hAnsi="Times New Roman" w:cs="Times New Roman"/>
          <w:sz w:val="24"/>
          <w:szCs w:val="24"/>
        </w:rPr>
        <w:t>;</w:t>
      </w:r>
    </w:p>
    <w:p w:rsidR="00C63B5E" w:rsidRPr="007A3696" w:rsidRDefault="00C63B5E" w:rsidP="00D94DB7">
      <w:pPr>
        <w:pStyle w:val="Sraopastraipa"/>
        <w:numPr>
          <w:ilvl w:val="1"/>
          <w:numId w:val="2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dalyvauja mokinių ugdymo pasiekimų tyrimuose, vykdo pagrindinio ugdymo pasiekimų patikrinimą, </w:t>
      </w:r>
      <w:r w:rsidR="00334002" w:rsidRPr="007A3696">
        <w:rPr>
          <w:rFonts w:ascii="Times New Roman" w:hAnsi="Times New Roman" w:cs="Times New Roman"/>
          <w:sz w:val="24"/>
          <w:szCs w:val="24"/>
        </w:rPr>
        <w:t xml:space="preserve">vykdo </w:t>
      </w:r>
      <w:r w:rsidRPr="007A3696">
        <w:rPr>
          <w:rFonts w:ascii="Times New Roman" w:hAnsi="Times New Roman" w:cs="Times New Roman"/>
          <w:sz w:val="24"/>
          <w:szCs w:val="24"/>
        </w:rPr>
        <w:t>mokyklinius brandos egzaminus</w:t>
      </w:r>
      <w:r w:rsidR="00AB35B8" w:rsidRPr="007A3696">
        <w:rPr>
          <w:rFonts w:ascii="Times New Roman" w:hAnsi="Times New Roman" w:cs="Times New Roman"/>
          <w:sz w:val="24"/>
          <w:szCs w:val="24"/>
        </w:rPr>
        <w:t>,</w:t>
      </w:r>
      <w:r w:rsidRPr="007A3696">
        <w:rPr>
          <w:rFonts w:ascii="Times New Roman" w:hAnsi="Times New Roman" w:cs="Times New Roman"/>
          <w:sz w:val="24"/>
          <w:szCs w:val="24"/>
        </w:rPr>
        <w:t xml:space="preserve"> </w:t>
      </w:r>
      <w:r w:rsidR="00D37C8F" w:rsidRPr="007A3696">
        <w:rPr>
          <w:rFonts w:ascii="Times New Roman" w:hAnsi="Times New Roman" w:cs="Times New Roman"/>
          <w:sz w:val="24"/>
          <w:szCs w:val="24"/>
        </w:rPr>
        <w:t>V</w:t>
      </w:r>
      <w:r w:rsidRPr="007A3696">
        <w:rPr>
          <w:rFonts w:ascii="Times New Roman" w:hAnsi="Times New Roman" w:cs="Times New Roman"/>
          <w:sz w:val="24"/>
          <w:szCs w:val="24"/>
        </w:rPr>
        <w:t xml:space="preserve">alstybinės kalbos mokėjimo ir Konstitucijos pagrindų egzaminus </w:t>
      </w:r>
      <w:r w:rsidR="00D37C8F" w:rsidRPr="007A3696">
        <w:rPr>
          <w:rFonts w:ascii="Times New Roman" w:hAnsi="Times New Roman" w:cs="Times New Roman"/>
          <w:sz w:val="24"/>
          <w:szCs w:val="24"/>
        </w:rPr>
        <w:t>Š</w:t>
      </w:r>
      <w:r w:rsidRPr="007A3696">
        <w:rPr>
          <w:rFonts w:ascii="Times New Roman" w:hAnsi="Times New Roman" w:cs="Times New Roman"/>
          <w:sz w:val="24"/>
          <w:szCs w:val="24"/>
        </w:rPr>
        <w:t>vietimo ir mokslo ministro nustatyta tvarka;</w:t>
      </w:r>
    </w:p>
    <w:p w:rsidR="00C11A45" w:rsidRPr="007A3696" w:rsidRDefault="00C11A45" w:rsidP="00D94DB7">
      <w:pPr>
        <w:pStyle w:val="Sraopastraipa"/>
        <w:numPr>
          <w:ilvl w:val="1"/>
          <w:numId w:val="26"/>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išduoda mokymosi pagal pradinio, pagrindinio ir vidurinio ugdymo programas pasiekimus įteisinančius dokumentus, Valstybinės kalbos mokėjimo pažymėjimus, kitus mokymosi pasiekimus įteisinančius dokumentus </w:t>
      </w:r>
      <w:r w:rsidR="00D37C8F" w:rsidRPr="007A3696">
        <w:rPr>
          <w:rFonts w:ascii="Times New Roman" w:hAnsi="Times New Roman" w:cs="Times New Roman"/>
          <w:sz w:val="24"/>
          <w:szCs w:val="24"/>
        </w:rPr>
        <w:t>Š</w:t>
      </w:r>
      <w:r w:rsidRPr="007A3696">
        <w:rPr>
          <w:rFonts w:ascii="Times New Roman" w:hAnsi="Times New Roman" w:cs="Times New Roman"/>
          <w:sz w:val="24"/>
          <w:szCs w:val="24"/>
        </w:rPr>
        <w:t>vietimo ir mokslo ministro nustatyta tvarka;</w:t>
      </w:r>
    </w:p>
    <w:p w:rsidR="0056590F" w:rsidRPr="007A3696" w:rsidRDefault="00C63B5E" w:rsidP="00D94DB7">
      <w:pPr>
        <w:pStyle w:val="Sraopastraipa"/>
        <w:numPr>
          <w:ilvl w:val="1"/>
          <w:numId w:val="26"/>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sudaro palankias sąlygas</w:t>
      </w:r>
      <w:r w:rsidR="0056590F" w:rsidRPr="007A3696">
        <w:rPr>
          <w:rFonts w:ascii="Times New Roman" w:hAnsi="Times New Roman" w:cs="Times New Roman"/>
          <w:sz w:val="24"/>
          <w:szCs w:val="24"/>
        </w:rPr>
        <w:t>:</w:t>
      </w:r>
    </w:p>
    <w:p w:rsidR="0056590F" w:rsidRPr="007A3696" w:rsidRDefault="00C63B5E" w:rsidP="00D94DB7">
      <w:pPr>
        <w:pStyle w:val="Sraopastraipa"/>
        <w:numPr>
          <w:ilvl w:val="2"/>
          <w:numId w:val="27"/>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 veikti mokinių ir jaunimo organizacijoms, skatinančioms mokinių ir jaunimo dorovinį, tautinį, pilietinį sąmoningumą, patriotizmą, puoselėjančioms </w:t>
      </w:r>
      <w:r w:rsidR="0027644B" w:rsidRPr="007A3696">
        <w:rPr>
          <w:rFonts w:ascii="Times New Roman" w:hAnsi="Times New Roman" w:cs="Times New Roman"/>
          <w:sz w:val="24"/>
          <w:szCs w:val="24"/>
        </w:rPr>
        <w:t>kultūrinę ir socialinę brandą, padedančioms tenkinti saviugdos ir saviraiškos poreikius;</w:t>
      </w:r>
    </w:p>
    <w:p w:rsidR="0056590F" w:rsidRPr="007A3696" w:rsidRDefault="0056590F" w:rsidP="00D94DB7">
      <w:pPr>
        <w:pStyle w:val="Sraopastraipa"/>
        <w:numPr>
          <w:ilvl w:val="2"/>
          <w:numId w:val="27"/>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asmenims, turintiems vidurinį išsilavinimą, pakartotinai mokytis pageidaujamų dalykų arba naujų dalykų pagal suaugusiųjų vidurinio ugdymo programą už mokytojų darbą sumokant savo lėšomis teisės aktų nustatyta tvarka;</w:t>
      </w:r>
    </w:p>
    <w:p w:rsidR="0056590F" w:rsidRPr="007A3696" w:rsidRDefault="0056590F" w:rsidP="00D94DB7">
      <w:pPr>
        <w:pStyle w:val="Sraopastraipa"/>
        <w:numPr>
          <w:ilvl w:val="2"/>
          <w:numId w:val="27"/>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asmenims, laikinai ir nuolat gyvenantiems užsienyje,  mokytis pagal lietuvių kalbos, Lietuvos istorijos ir geografijos programas;</w:t>
      </w:r>
    </w:p>
    <w:p w:rsidR="0056590F" w:rsidRPr="007A3696" w:rsidRDefault="0056590F" w:rsidP="00D94DB7">
      <w:pPr>
        <w:pStyle w:val="Sraopastraipa"/>
        <w:numPr>
          <w:ilvl w:val="2"/>
          <w:numId w:val="27"/>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15-17 metų jaunuoliams, turintiems mokymosi sunkumų arba grįžusiems į švietimo sistemą po to, kai buvo iš jos iškritę, norintiems socializuotis, pritapti švietimo sistemoje per pasirinktą ir asmeniškai patrauklią darbo veiklą, mokytis pagal produktyvaus mokymo programą;</w:t>
      </w:r>
    </w:p>
    <w:p w:rsidR="0027644B" w:rsidRPr="007A3696" w:rsidRDefault="0027644B" w:rsidP="00D94DB7">
      <w:pPr>
        <w:pStyle w:val="Sraopastraipa"/>
        <w:numPr>
          <w:ilvl w:val="1"/>
          <w:numId w:val="28"/>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teikia informacinę, psichologinę, socialinę pedagoginę, specialiąją pedagoginę pagalbą, vykdo mokinių  sveikatos priežiūrą, vaiko minimalios priežiūros priemones bei organizuoja ugdymą karjerai;</w:t>
      </w:r>
    </w:p>
    <w:p w:rsidR="0027644B" w:rsidRPr="007A3696" w:rsidRDefault="009729DC" w:rsidP="00D94DB7">
      <w:pPr>
        <w:pStyle w:val="Sraopastraipa"/>
        <w:numPr>
          <w:ilvl w:val="1"/>
          <w:numId w:val="28"/>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sudaro Vaiko gerovės komisiją, kuri organizuoja ir koordinuoja švietimo programų pritaikymą mokiniams, turintiems specialiųjų ugdymosi porei</w:t>
      </w:r>
      <w:r w:rsidR="00373F2F" w:rsidRPr="007A3696">
        <w:rPr>
          <w:rFonts w:ascii="Times New Roman" w:hAnsi="Times New Roman" w:cs="Times New Roman"/>
          <w:sz w:val="24"/>
          <w:szCs w:val="24"/>
        </w:rPr>
        <w:t>kių, švietimo pagalbos teikimą teisės aktų</w:t>
      </w:r>
      <w:r w:rsidR="0027644B" w:rsidRPr="007A3696">
        <w:rPr>
          <w:rFonts w:ascii="Times New Roman" w:hAnsi="Times New Roman" w:cs="Times New Roman"/>
          <w:sz w:val="24"/>
          <w:szCs w:val="24"/>
        </w:rPr>
        <w:t xml:space="preserve"> nustatyta tvarka;</w:t>
      </w:r>
    </w:p>
    <w:p w:rsidR="0056590F" w:rsidRPr="007A3696" w:rsidRDefault="0027644B" w:rsidP="00D94DB7">
      <w:pPr>
        <w:pStyle w:val="Sraopastraipa"/>
        <w:numPr>
          <w:ilvl w:val="1"/>
          <w:numId w:val="2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organizuoja</w:t>
      </w:r>
      <w:r w:rsidR="0056590F" w:rsidRPr="007A3696">
        <w:rPr>
          <w:rFonts w:ascii="Times New Roman" w:hAnsi="Times New Roman" w:cs="Times New Roman"/>
          <w:sz w:val="24"/>
          <w:szCs w:val="24"/>
        </w:rPr>
        <w:t>:</w:t>
      </w:r>
    </w:p>
    <w:p w:rsidR="0056590F" w:rsidRPr="007A3696" w:rsidRDefault="0027644B" w:rsidP="00D94DB7">
      <w:pPr>
        <w:pStyle w:val="Sraopastraipa"/>
        <w:numPr>
          <w:ilvl w:val="2"/>
          <w:numId w:val="29"/>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 mokinių arba jų tėvų (globėjų, rūpintojų) pageidavimu mokamas papildomas paslaugas (klubus, būrelius, stovyklas, ekskursijas ir kita) teisės aktų nustatyta tvarka;</w:t>
      </w:r>
    </w:p>
    <w:p w:rsidR="0056590F" w:rsidRPr="007A3696" w:rsidRDefault="0027644B" w:rsidP="00D94DB7">
      <w:pPr>
        <w:pStyle w:val="Sraopastraipa"/>
        <w:numPr>
          <w:ilvl w:val="2"/>
          <w:numId w:val="29"/>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jaunimo klasių mokinių vežiojimą į Centrą ir iš jo į namus</w:t>
      </w:r>
      <w:r w:rsidR="00566361" w:rsidRPr="007A3696">
        <w:rPr>
          <w:rFonts w:ascii="Times New Roman" w:hAnsi="Times New Roman" w:cs="Times New Roman"/>
          <w:sz w:val="24"/>
          <w:szCs w:val="24"/>
        </w:rPr>
        <w:t xml:space="preserve"> bei </w:t>
      </w:r>
      <w:r w:rsidR="009729DC" w:rsidRPr="007A3696">
        <w:rPr>
          <w:rFonts w:ascii="Times New Roman" w:hAnsi="Times New Roman" w:cs="Times New Roman"/>
          <w:sz w:val="24"/>
          <w:szCs w:val="24"/>
        </w:rPr>
        <w:t xml:space="preserve"> </w:t>
      </w:r>
      <w:r w:rsidR="00566361" w:rsidRPr="007A3696">
        <w:rPr>
          <w:rFonts w:ascii="Times New Roman" w:hAnsi="Times New Roman" w:cs="Times New Roman"/>
          <w:sz w:val="24"/>
          <w:szCs w:val="24"/>
        </w:rPr>
        <w:t xml:space="preserve">mokinių maitinimą </w:t>
      </w:r>
      <w:r w:rsidR="009729DC" w:rsidRPr="007A3696">
        <w:rPr>
          <w:rFonts w:ascii="Times New Roman" w:hAnsi="Times New Roman" w:cs="Times New Roman"/>
          <w:sz w:val="24"/>
          <w:szCs w:val="24"/>
        </w:rPr>
        <w:t>teisės aktų nustatyta tvarka</w:t>
      </w:r>
      <w:r w:rsidRPr="007A3696">
        <w:rPr>
          <w:rFonts w:ascii="Times New Roman" w:hAnsi="Times New Roman" w:cs="Times New Roman"/>
          <w:sz w:val="24"/>
          <w:szCs w:val="24"/>
        </w:rPr>
        <w:t>;</w:t>
      </w:r>
    </w:p>
    <w:p w:rsidR="0056590F" w:rsidRPr="007A3696" w:rsidRDefault="00485360" w:rsidP="00D94DB7">
      <w:pPr>
        <w:pStyle w:val="Sraopastraipa"/>
        <w:numPr>
          <w:ilvl w:val="2"/>
          <w:numId w:val="29"/>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jaunimo klasių ikiprofesinį ugdymą</w:t>
      </w:r>
      <w:r w:rsidR="00CE070F" w:rsidRPr="007A3696">
        <w:rPr>
          <w:rFonts w:ascii="Times New Roman" w:hAnsi="Times New Roman" w:cs="Times New Roman"/>
          <w:sz w:val="24"/>
          <w:szCs w:val="24"/>
        </w:rPr>
        <w:t>;</w:t>
      </w:r>
    </w:p>
    <w:p w:rsidR="0056590F" w:rsidRPr="007A3696" w:rsidRDefault="00112368"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organizuoja </w:t>
      </w:r>
      <w:r w:rsidR="005C6246" w:rsidRPr="007A3696">
        <w:rPr>
          <w:rFonts w:ascii="Times New Roman" w:hAnsi="Times New Roman" w:cs="Times New Roman"/>
          <w:sz w:val="24"/>
          <w:szCs w:val="24"/>
        </w:rPr>
        <w:t>kvalifikacijos tobulinimo</w:t>
      </w:r>
      <w:r w:rsidR="0056590F" w:rsidRPr="007A3696">
        <w:rPr>
          <w:rFonts w:ascii="Times New Roman" w:hAnsi="Times New Roman" w:cs="Times New Roman"/>
          <w:sz w:val="24"/>
          <w:szCs w:val="24"/>
        </w:rPr>
        <w:t xml:space="preserve"> ir neformaliojo suaugusiųjų švietimo ir tęstinio </w:t>
      </w:r>
      <w:r w:rsidR="005C6246" w:rsidRPr="007A3696">
        <w:rPr>
          <w:rFonts w:ascii="Times New Roman" w:hAnsi="Times New Roman" w:cs="Times New Roman"/>
          <w:sz w:val="24"/>
          <w:szCs w:val="24"/>
        </w:rPr>
        <w:t>mokymosi</w:t>
      </w:r>
      <w:r w:rsidR="0056590F" w:rsidRPr="007A3696">
        <w:rPr>
          <w:rFonts w:ascii="Times New Roman" w:hAnsi="Times New Roman" w:cs="Times New Roman"/>
          <w:sz w:val="24"/>
          <w:szCs w:val="24"/>
        </w:rPr>
        <w:t xml:space="preserve"> renginius bei išduoda kvalifikacijos tobulinimo pažymėjimus ar pažymas Centro direktoriaus nustatyta tvarka;</w:t>
      </w:r>
    </w:p>
    <w:p w:rsidR="00D32C21" w:rsidRPr="007A3696" w:rsidRDefault="00D32C21"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lastRenderedPageBreak/>
        <w:t xml:space="preserve">teikia socialines, pedagogines ir psichologines paslaugas </w:t>
      </w:r>
      <w:r w:rsidR="007D172E" w:rsidRPr="007A3696">
        <w:rPr>
          <w:rFonts w:ascii="Times New Roman" w:hAnsi="Times New Roman" w:cs="Times New Roman"/>
          <w:sz w:val="24"/>
          <w:szCs w:val="24"/>
        </w:rPr>
        <w:t>Atviros jaunimo erdvės</w:t>
      </w:r>
      <w:r w:rsidRPr="007A3696">
        <w:rPr>
          <w:rFonts w:ascii="Times New Roman" w:hAnsi="Times New Roman" w:cs="Times New Roman"/>
          <w:sz w:val="24"/>
          <w:szCs w:val="24"/>
        </w:rPr>
        <w:t xml:space="preserve"> lankytojams</w:t>
      </w:r>
      <w:r w:rsidR="00566361" w:rsidRPr="007A3696">
        <w:rPr>
          <w:rFonts w:ascii="Times New Roman" w:hAnsi="Times New Roman" w:cs="Times New Roman"/>
          <w:sz w:val="24"/>
          <w:szCs w:val="24"/>
        </w:rPr>
        <w:t>, organizuoja jų laisvalaikį</w:t>
      </w:r>
      <w:r w:rsidRPr="007A3696">
        <w:rPr>
          <w:rFonts w:ascii="Times New Roman" w:hAnsi="Times New Roman" w:cs="Times New Roman"/>
          <w:sz w:val="24"/>
          <w:szCs w:val="24"/>
        </w:rPr>
        <w:t>;</w:t>
      </w:r>
    </w:p>
    <w:p w:rsidR="008108E9" w:rsidRPr="007A3696"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tiria ir įvertina asmenų negalias, sutrikimus, mokymosi sunkumus</w:t>
      </w:r>
      <w:r w:rsidR="00140512" w:rsidRPr="007A3696">
        <w:rPr>
          <w:rFonts w:ascii="Times New Roman" w:hAnsi="Times New Roman" w:cs="Times New Roman"/>
          <w:sz w:val="24"/>
          <w:szCs w:val="24"/>
        </w:rPr>
        <w:t xml:space="preserve"> pedagoginiu, psichologiniu, socialiniu pedagoginiu aspektais, </w:t>
      </w:r>
      <w:r w:rsidRPr="007A3696">
        <w:rPr>
          <w:rFonts w:ascii="Times New Roman" w:hAnsi="Times New Roman" w:cs="Times New Roman"/>
          <w:sz w:val="24"/>
          <w:szCs w:val="24"/>
        </w:rPr>
        <w:t>nustato specialiuosius ugdymosi poreikius, jų lygį, skiria specialųjį ugdymą, rekomenduoja ugdymo formas, būdus ir metodus, specialiąsias ir technines mokymo</w:t>
      </w:r>
      <w:r w:rsidR="00D3398E" w:rsidRPr="007A3696">
        <w:rPr>
          <w:rFonts w:ascii="Times New Roman" w:hAnsi="Times New Roman" w:cs="Times New Roman"/>
          <w:sz w:val="24"/>
          <w:szCs w:val="24"/>
        </w:rPr>
        <w:t>(-si)</w:t>
      </w:r>
      <w:r w:rsidRPr="007A3696">
        <w:rPr>
          <w:rFonts w:ascii="Times New Roman" w:hAnsi="Times New Roman" w:cs="Times New Roman"/>
          <w:sz w:val="24"/>
          <w:szCs w:val="24"/>
        </w:rPr>
        <w:t xml:space="preserve"> priemones;</w:t>
      </w:r>
    </w:p>
    <w:p w:rsidR="008108E9" w:rsidRPr="007A3696"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skiria švietimo (specialiojo pedagogo, psichologo, logopedo, socialinio pedagogo, judesio korekcijos pedagogo, tiflopedagogo, surdopedagogo) bei specialiąją (mokytojo padėjėjo) pagalbą, rekomenduoja tinkamiausią specialiųjų poreikių vaikui ugdymo įstaigą;</w:t>
      </w:r>
    </w:p>
    <w:p w:rsidR="008108E9" w:rsidRPr="007A3696"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pristato vertinimo išvadas tėvams (globėjams, rūpintojams), o jiems sutikus – ugdymo įstaigos</w:t>
      </w:r>
      <w:r w:rsidR="00275404" w:rsidRPr="007A3696">
        <w:rPr>
          <w:rFonts w:ascii="Times New Roman" w:hAnsi="Times New Roman" w:cs="Times New Roman"/>
          <w:sz w:val="24"/>
          <w:szCs w:val="24"/>
        </w:rPr>
        <w:t>, kurią lanko vaikas,</w:t>
      </w:r>
      <w:r w:rsidRPr="007A3696">
        <w:rPr>
          <w:rFonts w:ascii="Times New Roman" w:hAnsi="Times New Roman" w:cs="Times New Roman"/>
          <w:sz w:val="24"/>
          <w:szCs w:val="24"/>
        </w:rPr>
        <w:t xml:space="preserve"> švietimo pagalbos specialistams, pedagogams;</w:t>
      </w:r>
    </w:p>
    <w:p w:rsidR="0056590F" w:rsidRPr="007A3696" w:rsidRDefault="008108E9" w:rsidP="00D94DB7">
      <w:pPr>
        <w:pStyle w:val="Sraopastraipa"/>
        <w:numPr>
          <w:ilvl w:val="1"/>
          <w:numId w:val="3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teikia</w:t>
      </w:r>
      <w:r w:rsidR="0056590F" w:rsidRPr="007A3696">
        <w:rPr>
          <w:rFonts w:ascii="Times New Roman" w:hAnsi="Times New Roman" w:cs="Times New Roman"/>
          <w:sz w:val="24"/>
          <w:szCs w:val="24"/>
        </w:rPr>
        <w:t>:</w:t>
      </w:r>
    </w:p>
    <w:p w:rsidR="0056590F" w:rsidRPr="007A3696" w:rsidRDefault="008108E9" w:rsidP="00D94DB7">
      <w:pPr>
        <w:pStyle w:val="Sraopastraipa"/>
        <w:numPr>
          <w:ilvl w:val="2"/>
          <w:numId w:val="31"/>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 </w:t>
      </w:r>
      <w:r w:rsidR="004B1D73" w:rsidRPr="007A3696">
        <w:rPr>
          <w:rFonts w:ascii="Times New Roman" w:hAnsi="Times New Roman" w:cs="Times New Roman"/>
          <w:sz w:val="24"/>
          <w:szCs w:val="24"/>
        </w:rPr>
        <w:t>psichologo,</w:t>
      </w:r>
      <w:r w:rsidRPr="007A3696">
        <w:rPr>
          <w:rFonts w:ascii="Times New Roman" w:hAnsi="Times New Roman" w:cs="Times New Roman"/>
          <w:sz w:val="24"/>
          <w:szCs w:val="24"/>
        </w:rPr>
        <w:t xml:space="preserve"> specialiojo pedagogo, logopedo</w:t>
      </w:r>
      <w:r w:rsidR="00140512" w:rsidRPr="007A3696">
        <w:rPr>
          <w:rFonts w:ascii="Times New Roman" w:hAnsi="Times New Roman" w:cs="Times New Roman"/>
          <w:sz w:val="24"/>
          <w:szCs w:val="24"/>
        </w:rPr>
        <w:t>, socialinio pedagogo</w:t>
      </w:r>
      <w:r w:rsidRPr="007A3696">
        <w:rPr>
          <w:rFonts w:ascii="Times New Roman" w:hAnsi="Times New Roman" w:cs="Times New Roman"/>
          <w:sz w:val="24"/>
          <w:szCs w:val="24"/>
        </w:rPr>
        <w:t xml:space="preserve"> pagalbą </w:t>
      </w:r>
      <w:r w:rsidR="004B1D73" w:rsidRPr="007A3696">
        <w:rPr>
          <w:rFonts w:ascii="Times New Roman" w:hAnsi="Times New Roman" w:cs="Times New Roman"/>
          <w:sz w:val="24"/>
          <w:szCs w:val="24"/>
        </w:rPr>
        <w:t xml:space="preserve">švietimo įstaigose, kuriose nėra švietimo pagalbos specialistų ir vaikams </w:t>
      </w:r>
      <w:r w:rsidR="0033741B" w:rsidRPr="007A3696">
        <w:rPr>
          <w:rFonts w:ascii="Times New Roman" w:hAnsi="Times New Roman" w:cs="Times New Roman"/>
          <w:sz w:val="24"/>
          <w:szCs w:val="24"/>
        </w:rPr>
        <w:t>nelankantiems ugdymo įstaigų</w:t>
      </w:r>
      <w:r w:rsidR="00140512" w:rsidRPr="007A3696">
        <w:rPr>
          <w:rFonts w:ascii="Times New Roman" w:hAnsi="Times New Roman" w:cs="Times New Roman"/>
          <w:sz w:val="24"/>
          <w:szCs w:val="24"/>
        </w:rPr>
        <w:t>;</w:t>
      </w:r>
    </w:p>
    <w:p w:rsidR="0056590F" w:rsidRPr="007A3696" w:rsidRDefault="008108E9" w:rsidP="00D94DB7">
      <w:pPr>
        <w:pStyle w:val="Sraopastraipa"/>
        <w:numPr>
          <w:ilvl w:val="2"/>
          <w:numId w:val="31"/>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švietėjišką ir metodinę </w:t>
      </w:r>
      <w:r w:rsidR="00B24E7C" w:rsidRPr="007A3696">
        <w:rPr>
          <w:rFonts w:ascii="Times New Roman" w:hAnsi="Times New Roman" w:cs="Times New Roman"/>
          <w:sz w:val="24"/>
          <w:szCs w:val="24"/>
        </w:rPr>
        <w:t>pagalbą</w:t>
      </w:r>
      <w:r w:rsidRPr="007A3696">
        <w:rPr>
          <w:rFonts w:ascii="Times New Roman" w:hAnsi="Times New Roman" w:cs="Times New Roman"/>
          <w:sz w:val="24"/>
          <w:szCs w:val="24"/>
        </w:rPr>
        <w:t xml:space="preserve"> </w:t>
      </w:r>
      <w:r w:rsidR="00275404" w:rsidRPr="007A3696">
        <w:rPr>
          <w:rFonts w:ascii="Times New Roman" w:hAnsi="Times New Roman" w:cs="Times New Roman"/>
          <w:sz w:val="24"/>
          <w:szCs w:val="24"/>
        </w:rPr>
        <w:t>S</w:t>
      </w:r>
      <w:r w:rsidRPr="007A3696">
        <w:rPr>
          <w:rFonts w:ascii="Times New Roman" w:hAnsi="Times New Roman" w:cs="Times New Roman"/>
          <w:sz w:val="24"/>
          <w:szCs w:val="24"/>
        </w:rPr>
        <w:t>avivaldybės ikimokyklinio, bendrojo ugdymo ir neformaliojo vaikų švietimo mokykloms;</w:t>
      </w:r>
    </w:p>
    <w:p w:rsidR="0056590F" w:rsidRPr="007A3696" w:rsidRDefault="0056590F" w:rsidP="00D94DB7">
      <w:pPr>
        <w:pStyle w:val="Sraopastraipa"/>
        <w:numPr>
          <w:ilvl w:val="2"/>
          <w:numId w:val="32"/>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informaciją </w:t>
      </w:r>
      <w:r w:rsidR="0046027B" w:rsidRPr="007A3696">
        <w:rPr>
          <w:rFonts w:ascii="Times New Roman" w:hAnsi="Times New Roman" w:cs="Times New Roman"/>
          <w:sz w:val="24"/>
          <w:szCs w:val="24"/>
        </w:rPr>
        <w:t>Kretingos rajon</w:t>
      </w:r>
      <w:r w:rsidR="00373F2F" w:rsidRPr="007A3696">
        <w:rPr>
          <w:rFonts w:ascii="Times New Roman" w:hAnsi="Times New Roman" w:cs="Times New Roman"/>
          <w:sz w:val="24"/>
          <w:szCs w:val="24"/>
        </w:rPr>
        <w:t>o savivaldybės administracijos Š</w:t>
      </w:r>
      <w:r w:rsidRPr="007A3696">
        <w:rPr>
          <w:rFonts w:ascii="Times New Roman" w:hAnsi="Times New Roman" w:cs="Times New Roman"/>
          <w:sz w:val="24"/>
          <w:szCs w:val="24"/>
        </w:rPr>
        <w:t>vietimo skyriui</w:t>
      </w:r>
      <w:r w:rsidR="0046027B" w:rsidRPr="007A3696">
        <w:rPr>
          <w:rFonts w:ascii="Times New Roman" w:hAnsi="Times New Roman" w:cs="Times New Roman"/>
          <w:sz w:val="24"/>
          <w:szCs w:val="24"/>
        </w:rPr>
        <w:t xml:space="preserve"> (toliau – Švietimo skyrius)</w:t>
      </w:r>
      <w:r w:rsidRPr="007A3696">
        <w:rPr>
          <w:rFonts w:ascii="Times New Roman" w:hAnsi="Times New Roman" w:cs="Times New Roman"/>
          <w:sz w:val="24"/>
          <w:szCs w:val="24"/>
        </w:rPr>
        <w:t xml:space="preserve"> apie Savivaldybės švietimo sistemos darbuotojų profesinės kompetencijos būklę bei jos kaitą, edukacines naujoves, jų diegimo būdus, rezultatus;</w:t>
      </w:r>
    </w:p>
    <w:p w:rsidR="00B65178" w:rsidRPr="007A3696" w:rsidRDefault="00B65178" w:rsidP="00D94DB7">
      <w:pPr>
        <w:pStyle w:val="Sraopastraipa"/>
        <w:numPr>
          <w:ilvl w:val="2"/>
          <w:numId w:val="32"/>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kompleksinę pagalbą šeimoms, auginančioms vaikus nuo gimimo iki privalomo mokymo pradžios, kurie nelanko ikimokyklinio, priešmokyklinio ugdymo įstaigų;</w:t>
      </w:r>
    </w:p>
    <w:p w:rsidR="008108E9" w:rsidRPr="007A3696" w:rsidRDefault="008108E9" w:rsidP="00D94DB7">
      <w:pPr>
        <w:pStyle w:val="Sraopastraipa"/>
        <w:numPr>
          <w:ilvl w:val="1"/>
          <w:numId w:val="33"/>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konsultuoja psichologinių, asmenybės ir ugdymosi problemų turinčius </w:t>
      </w:r>
      <w:r w:rsidR="00140512" w:rsidRPr="007A3696">
        <w:rPr>
          <w:rFonts w:ascii="Times New Roman" w:hAnsi="Times New Roman" w:cs="Times New Roman"/>
          <w:sz w:val="24"/>
          <w:szCs w:val="24"/>
        </w:rPr>
        <w:t>vaikus ir mokinius</w:t>
      </w:r>
      <w:r w:rsidRPr="007A3696">
        <w:rPr>
          <w:rFonts w:ascii="Times New Roman" w:hAnsi="Times New Roman" w:cs="Times New Roman"/>
          <w:sz w:val="24"/>
          <w:szCs w:val="24"/>
        </w:rPr>
        <w:t>, jų tėvus (globėjus, rūpin</w:t>
      </w:r>
      <w:r w:rsidR="00140512" w:rsidRPr="007A3696">
        <w:rPr>
          <w:rFonts w:ascii="Times New Roman" w:hAnsi="Times New Roman" w:cs="Times New Roman"/>
          <w:sz w:val="24"/>
          <w:szCs w:val="24"/>
        </w:rPr>
        <w:t>tojus), pedagogus</w:t>
      </w:r>
      <w:r w:rsidR="00B24E7C" w:rsidRPr="007A3696">
        <w:rPr>
          <w:rFonts w:ascii="Times New Roman" w:hAnsi="Times New Roman" w:cs="Times New Roman"/>
          <w:sz w:val="24"/>
          <w:szCs w:val="24"/>
        </w:rPr>
        <w:t>,</w:t>
      </w:r>
      <w:r w:rsidRPr="007A3696">
        <w:rPr>
          <w:rFonts w:ascii="Times New Roman" w:hAnsi="Times New Roman" w:cs="Times New Roman"/>
          <w:sz w:val="24"/>
          <w:szCs w:val="24"/>
        </w:rPr>
        <w:t xml:space="preserve"> padeda spręsti vaiko </w:t>
      </w:r>
      <w:r w:rsidR="00140512" w:rsidRPr="007A3696">
        <w:rPr>
          <w:rFonts w:ascii="Times New Roman" w:hAnsi="Times New Roman" w:cs="Times New Roman"/>
          <w:sz w:val="24"/>
          <w:szCs w:val="24"/>
        </w:rPr>
        <w:t xml:space="preserve">socialines, </w:t>
      </w:r>
      <w:r w:rsidRPr="007A3696">
        <w:rPr>
          <w:rFonts w:ascii="Times New Roman" w:hAnsi="Times New Roman" w:cs="Times New Roman"/>
          <w:sz w:val="24"/>
          <w:szCs w:val="24"/>
        </w:rPr>
        <w:t>pedagogines ir psichologines problemas, iškylančias šeimoje, švietimo įstaigoje, visuomenėje;</w:t>
      </w:r>
    </w:p>
    <w:p w:rsidR="0056590F" w:rsidRPr="007A3696" w:rsidRDefault="008108E9" w:rsidP="00D94DB7">
      <w:pPr>
        <w:pStyle w:val="Sraopastraipa"/>
        <w:numPr>
          <w:ilvl w:val="1"/>
          <w:numId w:val="34"/>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dalyvauja</w:t>
      </w:r>
      <w:r w:rsidR="0056590F" w:rsidRPr="007A3696">
        <w:rPr>
          <w:rFonts w:ascii="Times New Roman" w:hAnsi="Times New Roman" w:cs="Times New Roman"/>
          <w:sz w:val="24"/>
          <w:szCs w:val="24"/>
        </w:rPr>
        <w:t>:</w:t>
      </w:r>
    </w:p>
    <w:p w:rsidR="0056590F" w:rsidRPr="007A3696" w:rsidRDefault="008108E9" w:rsidP="00D94DB7">
      <w:pPr>
        <w:pStyle w:val="Sraopastraipa"/>
        <w:numPr>
          <w:ilvl w:val="2"/>
          <w:numId w:val="3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 Savivaldybės administracijos ir mokyklų </w:t>
      </w:r>
      <w:r w:rsidR="00DD031E">
        <w:rPr>
          <w:rFonts w:ascii="Times New Roman" w:hAnsi="Times New Roman" w:cs="Times New Roman"/>
          <w:sz w:val="24"/>
          <w:szCs w:val="24"/>
        </w:rPr>
        <w:t>V</w:t>
      </w:r>
      <w:r w:rsidRPr="007A3696">
        <w:rPr>
          <w:rFonts w:ascii="Times New Roman" w:hAnsi="Times New Roman" w:cs="Times New Roman"/>
          <w:sz w:val="24"/>
          <w:szCs w:val="24"/>
        </w:rPr>
        <w:t>aiko gerovės komisijų veikloje;</w:t>
      </w:r>
    </w:p>
    <w:p w:rsidR="0056590F" w:rsidRPr="007A3696" w:rsidRDefault="0056590F" w:rsidP="00D94DB7">
      <w:pPr>
        <w:pStyle w:val="Sraopastraipa"/>
        <w:numPr>
          <w:ilvl w:val="2"/>
          <w:numId w:val="3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rengiant ir įgyvendinant prevencijos ir kitas programas, padedančias veiksmingiau ugdyti specialiųjų ugdymosi poreikių, psichologinių, asmenybės ir ugdymosi</w:t>
      </w:r>
      <w:r w:rsidR="004A69A6" w:rsidRPr="007A3696">
        <w:rPr>
          <w:rFonts w:ascii="Times New Roman" w:hAnsi="Times New Roman" w:cs="Times New Roman"/>
          <w:sz w:val="24"/>
          <w:szCs w:val="24"/>
        </w:rPr>
        <w:t xml:space="preserve"> problemų turinčius asmenis</w:t>
      </w:r>
      <w:r w:rsidRPr="007A3696">
        <w:rPr>
          <w:rFonts w:ascii="Times New Roman" w:hAnsi="Times New Roman" w:cs="Times New Roman"/>
          <w:sz w:val="24"/>
          <w:szCs w:val="24"/>
        </w:rPr>
        <w:t>;</w:t>
      </w:r>
    </w:p>
    <w:p w:rsidR="008108E9" w:rsidRPr="007A3696" w:rsidRDefault="008108E9" w:rsidP="00D94DB7">
      <w:pPr>
        <w:pStyle w:val="Sraopastraipa"/>
        <w:numPr>
          <w:ilvl w:val="1"/>
          <w:numId w:val="3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padeda organizuoti krizių valdymą mokyklose;</w:t>
      </w:r>
    </w:p>
    <w:p w:rsidR="0056590F" w:rsidRPr="007A3696" w:rsidRDefault="008108E9" w:rsidP="00D94DB7">
      <w:pPr>
        <w:pStyle w:val="Sraopastraipa"/>
        <w:numPr>
          <w:ilvl w:val="1"/>
          <w:numId w:val="3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bendradarbiauja</w:t>
      </w:r>
      <w:r w:rsidR="0056590F" w:rsidRPr="007A3696">
        <w:rPr>
          <w:rFonts w:ascii="Times New Roman" w:hAnsi="Times New Roman" w:cs="Times New Roman"/>
          <w:sz w:val="24"/>
          <w:szCs w:val="24"/>
        </w:rPr>
        <w:t>:</w:t>
      </w:r>
    </w:p>
    <w:p w:rsidR="008108E9" w:rsidRPr="007A3696" w:rsidRDefault="008108E9" w:rsidP="00D94DB7">
      <w:pPr>
        <w:pStyle w:val="Sraopastraipa"/>
        <w:numPr>
          <w:ilvl w:val="2"/>
          <w:numId w:val="37"/>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 Savivaldybės institucijomis, sveikatos priežiūros, teisėsaugos ir teisėtvarkos įstaigomis, nevyriausybinėmis organizacijomis ir kitais partneriais, siekiant specialiųjų poreikių asmenų gerovės;</w:t>
      </w:r>
    </w:p>
    <w:p w:rsidR="0056590F" w:rsidRPr="007A3696" w:rsidRDefault="0056590F" w:rsidP="00D94DB7">
      <w:pPr>
        <w:pStyle w:val="Sraopastraipa"/>
        <w:numPr>
          <w:ilvl w:val="1"/>
          <w:numId w:val="3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 Lietuvos ir užsienio švietimo institucijomis, nevyriausybinėmis organizacijomis, dalyvauja asociacijų veikloje;</w:t>
      </w:r>
    </w:p>
    <w:p w:rsidR="007D529B" w:rsidRPr="007A3696"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rengia  kvalifikacijos tobulinimo ir neformaliojo suaugusiųjų </w:t>
      </w:r>
      <w:r w:rsidR="00373F2F" w:rsidRPr="007A3696">
        <w:rPr>
          <w:rFonts w:ascii="Times New Roman" w:hAnsi="Times New Roman" w:cs="Times New Roman"/>
          <w:sz w:val="24"/>
          <w:szCs w:val="24"/>
        </w:rPr>
        <w:t>mokymo</w:t>
      </w:r>
      <w:r w:rsidRPr="007A3696">
        <w:rPr>
          <w:rFonts w:ascii="Times New Roman" w:hAnsi="Times New Roman" w:cs="Times New Roman"/>
          <w:sz w:val="24"/>
          <w:szCs w:val="24"/>
        </w:rPr>
        <w:t xml:space="preserve"> programas bei projektus, atitinkančius Lietuvos Respublikos švietimo prioritetus ir </w:t>
      </w:r>
      <w:r w:rsidR="00275404" w:rsidRPr="007A3696">
        <w:rPr>
          <w:rFonts w:ascii="Times New Roman" w:hAnsi="Times New Roman" w:cs="Times New Roman"/>
          <w:sz w:val="24"/>
          <w:szCs w:val="24"/>
        </w:rPr>
        <w:t xml:space="preserve">Savivaldybės </w:t>
      </w:r>
      <w:r w:rsidRPr="007A3696">
        <w:rPr>
          <w:rFonts w:ascii="Times New Roman" w:hAnsi="Times New Roman" w:cs="Times New Roman"/>
          <w:sz w:val="24"/>
          <w:szCs w:val="24"/>
        </w:rPr>
        <w:t xml:space="preserve">švietimo institucijų darbuotojų bei suaugusiųjų kvalifikacijos </w:t>
      </w:r>
      <w:r w:rsidR="00373F2F" w:rsidRPr="007A3696">
        <w:rPr>
          <w:rFonts w:ascii="Times New Roman" w:hAnsi="Times New Roman" w:cs="Times New Roman"/>
          <w:sz w:val="24"/>
          <w:szCs w:val="24"/>
        </w:rPr>
        <w:t>tobulinimo</w:t>
      </w:r>
      <w:r w:rsidRPr="007A3696">
        <w:rPr>
          <w:rFonts w:ascii="Times New Roman" w:hAnsi="Times New Roman" w:cs="Times New Roman"/>
          <w:sz w:val="24"/>
          <w:szCs w:val="24"/>
        </w:rPr>
        <w:t>(</w:t>
      </w:r>
      <w:r w:rsidR="00D3398E" w:rsidRPr="007A3696">
        <w:rPr>
          <w:rFonts w:ascii="Times New Roman" w:hAnsi="Times New Roman" w:cs="Times New Roman"/>
          <w:sz w:val="24"/>
          <w:szCs w:val="24"/>
        </w:rPr>
        <w:t>-</w:t>
      </w:r>
      <w:r w:rsidRPr="007A3696">
        <w:rPr>
          <w:rFonts w:ascii="Times New Roman" w:hAnsi="Times New Roman" w:cs="Times New Roman"/>
          <w:sz w:val="24"/>
          <w:szCs w:val="24"/>
        </w:rPr>
        <w:t xml:space="preserve">si) ir </w:t>
      </w:r>
      <w:r w:rsidR="00D3398E" w:rsidRPr="007A3696">
        <w:rPr>
          <w:rFonts w:ascii="Times New Roman" w:hAnsi="Times New Roman" w:cs="Times New Roman"/>
          <w:sz w:val="24"/>
          <w:szCs w:val="24"/>
        </w:rPr>
        <w:t>mokymo</w:t>
      </w:r>
      <w:r w:rsidRPr="007A3696">
        <w:rPr>
          <w:rFonts w:ascii="Times New Roman" w:hAnsi="Times New Roman" w:cs="Times New Roman"/>
          <w:sz w:val="24"/>
          <w:szCs w:val="24"/>
        </w:rPr>
        <w:t>(</w:t>
      </w:r>
      <w:r w:rsidR="00D3398E" w:rsidRPr="007A3696">
        <w:rPr>
          <w:rFonts w:ascii="Times New Roman" w:hAnsi="Times New Roman" w:cs="Times New Roman"/>
          <w:sz w:val="24"/>
          <w:szCs w:val="24"/>
        </w:rPr>
        <w:t>-</w:t>
      </w:r>
      <w:r w:rsidRPr="007A3696">
        <w:rPr>
          <w:rFonts w:ascii="Times New Roman" w:hAnsi="Times New Roman" w:cs="Times New Roman"/>
          <w:sz w:val="24"/>
          <w:szCs w:val="24"/>
        </w:rPr>
        <w:t>si) poreikius;</w:t>
      </w:r>
    </w:p>
    <w:p w:rsidR="007D529B" w:rsidRPr="007A3696"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koordinuoja</w:t>
      </w:r>
      <w:r w:rsidR="00D87112" w:rsidRPr="007A3696">
        <w:rPr>
          <w:rFonts w:ascii="Times New Roman" w:hAnsi="Times New Roman" w:cs="Times New Roman"/>
          <w:sz w:val="24"/>
          <w:szCs w:val="24"/>
        </w:rPr>
        <w:t xml:space="preserve"> mokyklų vadovų, jų pavaduotojų ugdymui, ugdymą organizuojančių skyrių vedėjų, mokytojų, pagalbos mokiniui specialistų</w:t>
      </w:r>
      <w:r w:rsidR="00E67924" w:rsidRPr="007A3696">
        <w:rPr>
          <w:rFonts w:ascii="Times New Roman" w:hAnsi="Times New Roman" w:cs="Times New Roman"/>
          <w:sz w:val="24"/>
          <w:szCs w:val="24"/>
        </w:rPr>
        <w:t xml:space="preserve"> </w:t>
      </w:r>
      <w:r w:rsidRPr="007A3696">
        <w:rPr>
          <w:rFonts w:ascii="Times New Roman" w:hAnsi="Times New Roman" w:cs="Times New Roman"/>
          <w:sz w:val="24"/>
          <w:szCs w:val="24"/>
        </w:rPr>
        <w:t>metodinę veiklą</w:t>
      </w:r>
      <w:r w:rsidR="00D87112" w:rsidRPr="007A3696">
        <w:rPr>
          <w:rFonts w:ascii="Times New Roman" w:hAnsi="Times New Roman" w:cs="Times New Roman"/>
          <w:sz w:val="24"/>
          <w:szCs w:val="24"/>
        </w:rPr>
        <w:t>,</w:t>
      </w:r>
      <w:r w:rsidR="00275404" w:rsidRPr="007A3696">
        <w:rPr>
          <w:rFonts w:ascii="Times New Roman" w:hAnsi="Times New Roman" w:cs="Times New Roman"/>
          <w:sz w:val="24"/>
          <w:szCs w:val="24"/>
        </w:rPr>
        <w:t xml:space="preserve"> </w:t>
      </w:r>
      <w:r w:rsidRPr="007A3696">
        <w:rPr>
          <w:rFonts w:ascii="Times New Roman" w:hAnsi="Times New Roman" w:cs="Times New Roman"/>
          <w:sz w:val="24"/>
          <w:szCs w:val="24"/>
        </w:rPr>
        <w:t>teikia konsultacinę ir metodinę pagalbą, bendradarbiauja diegiant metodines naujoves, kaupia parengtą metodinę medžiagą ir vykdo sklaidą;</w:t>
      </w:r>
    </w:p>
    <w:p w:rsidR="007D529B" w:rsidRPr="007A3696" w:rsidRDefault="007D529B" w:rsidP="00D94DB7">
      <w:pPr>
        <w:pStyle w:val="Sraopastraipa"/>
        <w:numPr>
          <w:ilvl w:val="1"/>
          <w:numId w:val="3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kaupia pedagoginės literatūros bibliotekos fondus, metodines bei vaizdines ugdymo priemones;</w:t>
      </w:r>
    </w:p>
    <w:p w:rsidR="00E93909" w:rsidRPr="007A3696" w:rsidRDefault="004B6BFB" w:rsidP="00D94DB7">
      <w:pPr>
        <w:pStyle w:val="Sraopastraipa"/>
        <w:numPr>
          <w:ilvl w:val="1"/>
          <w:numId w:val="38"/>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vykdo tyrimus,</w:t>
      </w:r>
      <w:r w:rsidR="00373F2F" w:rsidRPr="007A3696">
        <w:rPr>
          <w:rFonts w:ascii="Times New Roman" w:hAnsi="Times New Roman" w:cs="Times New Roman"/>
          <w:sz w:val="24"/>
          <w:szCs w:val="24"/>
        </w:rPr>
        <w:t xml:space="preserve"> stebėseną,</w:t>
      </w:r>
      <w:r w:rsidRPr="007A3696">
        <w:rPr>
          <w:rFonts w:ascii="Times New Roman" w:hAnsi="Times New Roman" w:cs="Times New Roman"/>
          <w:sz w:val="24"/>
          <w:szCs w:val="24"/>
        </w:rPr>
        <w:t xml:space="preserve"> Centro veiklos įsivertinimą;</w:t>
      </w:r>
    </w:p>
    <w:p w:rsidR="00C04E66" w:rsidRPr="007A3696"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renka, kaupia, teikia informaciją, rengia, leidžia ir platina informacinius bei kartografinius leidinius apie turizmo paslaugas, lankomus objektus ir vietoves;</w:t>
      </w:r>
    </w:p>
    <w:p w:rsidR="00C04E66" w:rsidRPr="007A3696"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v</w:t>
      </w:r>
      <w:r w:rsidR="003D692F" w:rsidRPr="007A3696">
        <w:rPr>
          <w:rFonts w:ascii="Times New Roman" w:eastAsia="Times New Roman" w:hAnsi="Times New Roman" w:cs="Times New Roman"/>
          <w:sz w:val="24"/>
          <w:szCs w:val="24"/>
        </w:rPr>
        <w:t>ykdo</w:t>
      </w:r>
      <w:r w:rsidRPr="007A3696">
        <w:rPr>
          <w:rFonts w:ascii="Times New Roman" w:eastAsia="Times New Roman" w:hAnsi="Times New Roman" w:cs="Times New Roman"/>
          <w:sz w:val="24"/>
          <w:szCs w:val="24"/>
        </w:rPr>
        <w:t xml:space="preserve"> aktyvias ir pastovias rajono turizmo rinkodaros priemones;</w:t>
      </w:r>
    </w:p>
    <w:p w:rsidR="00C04E66" w:rsidRPr="007A3696" w:rsidRDefault="00C04E66" w:rsidP="00D94DB7">
      <w:pPr>
        <w:pStyle w:val="Sraopastraipa"/>
        <w:numPr>
          <w:ilvl w:val="1"/>
          <w:numId w:val="39"/>
        </w:numPr>
        <w:tabs>
          <w:tab w:val="left" w:pos="851"/>
          <w:tab w:val="left" w:pos="1276"/>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f</w:t>
      </w:r>
      <w:r w:rsidR="003D692F" w:rsidRPr="007A3696">
        <w:rPr>
          <w:rFonts w:ascii="Times New Roman" w:eastAsia="Times New Roman" w:hAnsi="Times New Roman" w:cs="Times New Roman"/>
          <w:sz w:val="24"/>
          <w:szCs w:val="24"/>
        </w:rPr>
        <w:t>ormuoja</w:t>
      </w:r>
      <w:r w:rsidRPr="007A3696">
        <w:rPr>
          <w:rFonts w:ascii="Times New Roman" w:eastAsia="Times New Roman" w:hAnsi="Times New Roman" w:cs="Times New Roman"/>
          <w:sz w:val="24"/>
          <w:szCs w:val="24"/>
        </w:rPr>
        <w:t xml:space="preserve"> turizmui patrauklaus rajono įvaizdį</w:t>
      </w:r>
      <w:r w:rsidR="003D692F" w:rsidRPr="007A3696">
        <w:rPr>
          <w:rFonts w:ascii="Times New Roman" w:eastAsia="Times New Roman" w:hAnsi="Times New Roman" w:cs="Times New Roman"/>
          <w:sz w:val="24"/>
          <w:szCs w:val="24"/>
        </w:rPr>
        <w:t>;</w:t>
      </w:r>
    </w:p>
    <w:p w:rsidR="001E63C2" w:rsidRPr="007A3696" w:rsidRDefault="001E63C2" w:rsidP="00D94DB7">
      <w:pPr>
        <w:pStyle w:val="Sraopastraipa"/>
        <w:numPr>
          <w:ilvl w:val="1"/>
          <w:numId w:val="39"/>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suteikia galimybes Centro </w:t>
      </w:r>
      <w:r w:rsidR="00854F81" w:rsidRPr="007A3696">
        <w:rPr>
          <w:rFonts w:ascii="Times New Roman" w:hAnsi="Times New Roman" w:cs="Times New Roman"/>
          <w:sz w:val="24"/>
          <w:szCs w:val="24"/>
        </w:rPr>
        <w:t xml:space="preserve">ir rajono </w:t>
      </w:r>
      <w:r w:rsidRPr="007A3696">
        <w:rPr>
          <w:rFonts w:ascii="Times New Roman" w:hAnsi="Times New Roman" w:cs="Times New Roman"/>
          <w:sz w:val="24"/>
          <w:szCs w:val="24"/>
        </w:rPr>
        <w:t>bendruomenei naudotis Centro informacijos erdve: internetu, biblioteka (spaudiniais, aprašais, vaizdo ir garso įrašų laikmenomis ir kt.);</w:t>
      </w:r>
    </w:p>
    <w:p w:rsidR="007D05A2" w:rsidRPr="007A3696" w:rsidRDefault="00BE0CF1" w:rsidP="00D94DB7">
      <w:pPr>
        <w:pStyle w:val="Sraopastraipa"/>
        <w:numPr>
          <w:ilvl w:val="1"/>
          <w:numId w:val="4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lastRenderedPageBreak/>
        <w:t xml:space="preserve">viešai skelbia informaciją apie Centro veiklą, </w:t>
      </w:r>
      <w:r w:rsidR="00910BD5" w:rsidRPr="007A3696">
        <w:rPr>
          <w:rFonts w:ascii="Times New Roman" w:hAnsi="Times New Roman" w:cs="Times New Roman"/>
          <w:sz w:val="24"/>
          <w:szCs w:val="24"/>
        </w:rPr>
        <w:t xml:space="preserve">nuolat atnaujina Centro interneto svetainę ir skelbia joje visapusišką </w:t>
      </w:r>
      <w:r w:rsidR="002375F2" w:rsidRPr="007A3696">
        <w:rPr>
          <w:rFonts w:ascii="Times New Roman" w:hAnsi="Times New Roman" w:cs="Times New Roman"/>
          <w:sz w:val="24"/>
          <w:szCs w:val="24"/>
        </w:rPr>
        <w:t xml:space="preserve">Savivaldybės </w:t>
      </w:r>
      <w:r w:rsidR="00910BD5" w:rsidRPr="007A3696">
        <w:rPr>
          <w:rFonts w:ascii="Times New Roman" w:hAnsi="Times New Roman" w:cs="Times New Roman"/>
          <w:sz w:val="24"/>
          <w:szCs w:val="24"/>
        </w:rPr>
        <w:t>švietimo be</w:t>
      </w:r>
      <w:r w:rsidR="001E63C2" w:rsidRPr="007A3696">
        <w:rPr>
          <w:rFonts w:ascii="Times New Roman" w:hAnsi="Times New Roman" w:cs="Times New Roman"/>
          <w:sz w:val="24"/>
          <w:szCs w:val="24"/>
        </w:rPr>
        <w:t>ndruomenei aktualią informaciją</w:t>
      </w:r>
      <w:r w:rsidR="007D05A2" w:rsidRPr="007A3696">
        <w:rPr>
          <w:rFonts w:ascii="Times New Roman" w:hAnsi="Times New Roman" w:cs="Times New Roman"/>
          <w:sz w:val="24"/>
          <w:szCs w:val="24"/>
        </w:rPr>
        <w:t>;</w:t>
      </w:r>
    </w:p>
    <w:p w:rsidR="00C04E66" w:rsidRPr="007A3696" w:rsidRDefault="00C04E66" w:rsidP="00D94DB7">
      <w:pPr>
        <w:pStyle w:val="Sraopastraipa"/>
        <w:numPr>
          <w:ilvl w:val="1"/>
          <w:numId w:val="40"/>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užtikrina higienos normų, teisės aktų reikalavimus atitinkančią sveiką, saugią, mokymo</w:t>
      </w:r>
      <w:r w:rsidR="00D3398E" w:rsidRPr="007A3696">
        <w:rPr>
          <w:rFonts w:ascii="Times New Roman" w:hAnsi="Times New Roman" w:cs="Times New Roman"/>
          <w:sz w:val="24"/>
          <w:szCs w:val="24"/>
        </w:rPr>
        <w:t>(-</w:t>
      </w:r>
      <w:r w:rsidRPr="007A3696">
        <w:rPr>
          <w:rFonts w:ascii="Times New Roman" w:hAnsi="Times New Roman" w:cs="Times New Roman"/>
          <w:sz w:val="24"/>
          <w:szCs w:val="24"/>
        </w:rPr>
        <w:t>si</w:t>
      </w:r>
      <w:r w:rsidR="00D3398E" w:rsidRPr="007A3696">
        <w:rPr>
          <w:rFonts w:ascii="Times New Roman" w:hAnsi="Times New Roman" w:cs="Times New Roman"/>
          <w:sz w:val="24"/>
          <w:szCs w:val="24"/>
        </w:rPr>
        <w:t xml:space="preserve">) </w:t>
      </w:r>
      <w:r w:rsidRPr="007A3696">
        <w:rPr>
          <w:rFonts w:ascii="Times New Roman" w:hAnsi="Times New Roman" w:cs="Times New Roman"/>
          <w:sz w:val="24"/>
          <w:szCs w:val="24"/>
        </w:rPr>
        <w:t xml:space="preserve">ir darbo aplinką; </w:t>
      </w:r>
    </w:p>
    <w:p w:rsidR="003D6603" w:rsidRPr="007A3696" w:rsidRDefault="003D692F" w:rsidP="003D6603">
      <w:pPr>
        <w:pStyle w:val="Sraopastraipa"/>
        <w:numPr>
          <w:ilvl w:val="1"/>
          <w:numId w:val="4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nusistato Centro bendruomenės narių elgesio ir etikos normas;</w:t>
      </w:r>
      <w:r w:rsidR="003D6603" w:rsidRPr="007A3696">
        <w:rPr>
          <w:rFonts w:ascii="Times New Roman" w:hAnsi="Times New Roman" w:cs="Times New Roman"/>
          <w:sz w:val="24"/>
          <w:szCs w:val="24"/>
        </w:rPr>
        <w:t xml:space="preserve"> </w:t>
      </w:r>
    </w:p>
    <w:p w:rsidR="003D6603" w:rsidRPr="007A3696" w:rsidRDefault="003D6603" w:rsidP="003D6603">
      <w:pPr>
        <w:pStyle w:val="Sraopastraipa"/>
        <w:numPr>
          <w:ilvl w:val="1"/>
          <w:numId w:val="4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sutarčių pagrindu su fiziniais ir juridiniais asmenimis, kurių aptarnavimo nenumato šie nuostatai, teikia mokamas paslaugas vadovaudamasi Savivaldybės tarybos patvirtinta Centro mokamų paslaugų įkainių nustatymo metodika; </w:t>
      </w:r>
    </w:p>
    <w:p w:rsidR="007D05A2" w:rsidRPr="007A3696" w:rsidRDefault="007D05A2" w:rsidP="00D94DB7">
      <w:pPr>
        <w:pStyle w:val="Sraopastraipa"/>
        <w:numPr>
          <w:ilvl w:val="1"/>
          <w:numId w:val="40"/>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vykdo ir kitas šiuose nuostatuose nenurodytas, bet įstatymų ir kitų teisės aktų numatytas funkcijas, atitinkančias veiklos tikslus ir uždavinius</w:t>
      </w:r>
      <w:r w:rsidR="001E63C2" w:rsidRPr="007A3696">
        <w:rPr>
          <w:rFonts w:ascii="Times New Roman" w:hAnsi="Times New Roman" w:cs="Times New Roman"/>
          <w:sz w:val="24"/>
          <w:szCs w:val="24"/>
        </w:rPr>
        <w:t>.</w:t>
      </w:r>
    </w:p>
    <w:p w:rsidR="007D05A2" w:rsidRPr="007A3696" w:rsidRDefault="00D4139F" w:rsidP="007D05A2">
      <w:pPr>
        <w:pStyle w:val="Sraopastraipa"/>
        <w:tabs>
          <w:tab w:val="left" w:pos="851"/>
        </w:tabs>
        <w:spacing w:before="240" w:after="240" w:line="240" w:lineRule="auto"/>
        <w:ind w:left="0"/>
        <w:contextualSpacing w:val="0"/>
        <w:jc w:val="center"/>
        <w:rPr>
          <w:rFonts w:ascii="Times New Roman" w:hAnsi="Times New Roman" w:cs="Times New Roman"/>
          <w:b/>
          <w:sz w:val="24"/>
          <w:szCs w:val="24"/>
        </w:rPr>
      </w:pPr>
      <w:r w:rsidRPr="007A3696">
        <w:rPr>
          <w:rFonts w:ascii="Times New Roman" w:hAnsi="Times New Roman" w:cs="Times New Roman"/>
          <w:b/>
          <w:sz w:val="24"/>
          <w:szCs w:val="24"/>
        </w:rPr>
        <w:t xml:space="preserve">III. CENTRO </w:t>
      </w:r>
      <w:r w:rsidR="004B6BFB" w:rsidRPr="007A3696">
        <w:rPr>
          <w:rFonts w:ascii="Times New Roman" w:hAnsi="Times New Roman" w:cs="Times New Roman"/>
          <w:b/>
          <w:sz w:val="24"/>
          <w:szCs w:val="24"/>
        </w:rPr>
        <w:t>TEISĖS IR PAREIGOS</w:t>
      </w:r>
    </w:p>
    <w:p w:rsidR="004E307E"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Centras, įgyvendindamas jam pavestus tikslus ir uždavinius, atlikdamas priskirtas funkcijas</w:t>
      </w:r>
      <w:r w:rsidR="00D4139F"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turi teisę:</w:t>
      </w:r>
    </w:p>
    <w:p w:rsidR="00D4139F" w:rsidRPr="007A3696" w:rsidRDefault="004B6BFB" w:rsidP="00D94DB7">
      <w:pPr>
        <w:pStyle w:val="Sraopastraipa"/>
        <w:numPr>
          <w:ilvl w:val="1"/>
          <w:numId w:val="41"/>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vykdyti pradinio, pagrindinio, vidurinio ugdymo formaliojo </w:t>
      </w:r>
      <w:r w:rsidR="00CE070F" w:rsidRPr="007A3696">
        <w:rPr>
          <w:rFonts w:ascii="Times New Roman" w:eastAsia="Times New Roman" w:hAnsi="Times New Roman" w:cs="Times New Roman"/>
          <w:sz w:val="24"/>
          <w:szCs w:val="24"/>
        </w:rPr>
        <w:t>ir neformaliojo</w:t>
      </w:r>
      <w:r w:rsidR="002940BA" w:rsidRPr="007A3696">
        <w:rPr>
          <w:rFonts w:ascii="Times New Roman" w:eastAsia="Times New Roman" w:hAnsi="Times New Roman" w:cs="Times New Roman"/>
          <w:sz w:val="24"/>
          <w:szCs w:val="24"/>
        </w:rPr>
        <w:t>,</w:t>
      </w:r>
      <w:r w:rsidR="00CE070F"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švietimo programas</w:t>
      </w:r>
      <w:r w:rsidR="00334002" w:rsidRPr="007A3696">
        <w:rPr>
          <w:rFonts w:ascii="Times New Roman" w:eastAsia="Times New Roman" w:hAnsi="Times New Roman" w:cs="Times New Roman"/>
          <w:sz w:val="24"/>
          <w:szCs w:val="24"/>
        </w:rPr>
        <w:t xml:space="preserve">, siūlyti </w:t>
      </w:r>
      <w:r w:rsidRPr="007A3696">
        <w:rPr>
          <w:rFonts w:ascii="Times New Roman" w:eastAsia="Times New Roman" w:hAnsi="Times New Roman" w:cs="Times New Roman"/>
          <w:sz w:val="24"/>
          <w:szCs w:val="24"/>
        </w:rPr>
        <w:t>mokinių saviraiškos poreikius tenkinančius šių programų modulius, pasirenkamuosius dalykus;</w:t>
      </w:r>
    </w:p>
    <w:p w:rsidR="002940BA" w:rsidRPr="007A3696" w:rsidRDefault="002940BA" w:rsidP="00D94DB7">
      <w:pPr>
        <w:pStyle w:val="Sraopastraipa"/>
        <w:numPr>
          <w:ilvl w:val="1"/>
          <w:numId w:val="41"/>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organizuoti suaugusiųjų neformalųjį švietimą ir tęstinį mokymąsi bei jaunimo laisvalaikį A</w:t>
      </w:r>
      <w:r w:rsidR="003D692F" w:rsidRPr="007A3696">
        <w:rPr>
          <w:rFonts w:ascii="Times New Roman" w:eastAsia="Times New Roman" w:hAnsi="Times New Roman" w:cs="Times New Roman"/>
          <w:sz w:val="24"/>
          <w:szCs w:val="24"/>
        </w:rPr>
        <w:t>tviroj</w:t>
      </w:r>
      <w:r w:rsidRPr="007A3696">
        <w:rPr>
          <w:rFonts w:ascii="Times New Roman" w:eastAsia="Times New Roman" w:hAnsi="Times New Roman" w:cs="Times New Roman"/>
          <w:sz w:val="24"/>
          <w:szCs w:val="24"/>
        </w:rPr>
        <w:t>e er</w:t>
      </w:r>
      <w:r w:rsidR="003D692F" w:rsidRPr="007A3696">
        <w:rPr>
          <w:rFonts w:ascii="Times New Roman" w:eastAsia="Times New Roman" w:hAnsi="Times New Roman" w:cs="Times New Roman"/>
          <w:sz w:val="24"/>
          <w:szCs w:val="24"/>
        </w:rPr>
        <w:t>dvėj</w:t>
      </w:r>
      <w:r w:rsidRPr="007A3696">
        <w:rPr>
          <w:rFonts w:ascii="Times New Roman" w:eastAsia="Times New Roman" w:hAnsi="Times New Roman" w:cs="Times New Roman"/>
          <w:sz w:val="24"/>
          <w:szCs w:val="24"/>
        </w:rPr>
        <w:t>e;</w:t>
      </w:r>
    </w:p>
    <w:p w:rsidR="002940BA" w:rsidRPr="007A3696" w:rsidRDefault="002940BA" w:rsidP="00D94DB7">
      <w:pPr>
        <w:pStyle w:val="Sraopastraipa"/>
        <w:numPr>
          <w:ilvl w:val="1"/>
          <w:numId w:val="41"/>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gauti informaciją iš mokyklų, sveikatos bei socialinės apsaugos institucijų;</w:t>
      </w:r>
    </w:p>
    <w:p w:rsidR="00E93909" w:rsidRPr="007A3696"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pasirinkti tinkamas darbo formas ir metodus;</w:t>
      </w:r>
    </w:p>
    <w:p w:rsidR="00D4139F" w:rsidRPr="007A3696" w:rsidRDefault="00860A68"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kurti naujus ugdymo</w:t>
      </w:r>
      <w:r w:rsidR="00D4139F" w:rsidRPr="007A3696">
        <w:rPr>
          <w:rFonts w:ascii="Times New Roman" w:eastAsia="Times New Roman" w:hAnsi="Times New Roman" w:cs="Times New Roman"/>
          <w:sz w:val="24"/>
          <w:szCs w:val="24"/>
        </w:rPr>
        <w:t xml:space="preserve"> ir </w:t>
      </w:r>
      <w:r w:rsidR="00854F81" w:rsidRPr="007A3696">
        <w:rPr>
          <w:rFonts w:ascii="Times New Roman" w:eastAsia="Times New Roman" w:hAnsi="Times New Roman" w:cs="Times New Roman"/>
          <w:sz w:val="24"/>
          <w:szCs w:val="24"/>
        </w:rPr>
        <w:t>mokymo</w:t>
      </w:r>
      <w:r w:rsidR="00D4139F" w:rsidRPr="007A3696">
        <w:rPr>
          <w:rFonts w:ascii="Times New Roman" w:eastAsia="Times New Roman" w:hAnsi="Times New Roman" w:cs="Times New Roman"/>
          <w:sz w:val="24"/>
          <w:szCs w:val="24"/>
        </w:rPr>
        <w:t xml:space="preserve"> modelius, užtikrinančius geros kokybės išsilavinimą;</w:t>
      </w:r>
    </w:p>
    <w:p w:rsidR="00E93909" w:rsidRPr="007A3696"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be</w:t>
      </w:r>
      <w:r w:rsidR="00D4139F" w:rsidRPr="007A3696">
        <w:rPr>
          <w:rFonts w:ascii="Times New Roman" w:eastAsia="Times New Roman" w:hAnsi="Times New Roman" w:cs="Times New Roman"/>
          <w:sz w:val="24"/>
          <w:szCs w:val="24"/>
        </w:rPr>
        <w:t xml:space="preserve">ndradarbiauti su </w:t>
      </w:r>
      <w:r w:rsidR="00860A68" w:rsidRPr="007A3696">
        <w:rPr>
          <w:rFonts w:ascii="Times New Roman" w:eastAsia="Times New Roman" w:hAnsi="Times New Roman" w:cs="Times New Roman"/>
          <w:sz w:val="24"/>
          <w:szCs w:val="24"/>
        </w:rPr>
        <w:t xml:space="preserve">Centro </w:t>
      </w:r>
      <w:r w:rsidRPr="007A3696">
        <w:rPr>
          <w:rFonts w:ascii="Times New Roman" w:eastAsia="Times New Roman" w:hAnsi="Times New Roman" w:cs="Times New Roman"/>
          <w:sz w:val="24"/>
          <w:szCs w:val="24"/>
        </w:rPr>
        <w:t>veiklai įtakos turinčiais fiziniais ir juridiniais asmenimis;</w:t>
      </w:r>
    </w:p>
    <w:p w:rsidR="00E93909" w:rsidRPr="007A3696" w:rsidRDefault="00860A68"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 xml:space="preserve">rengti ir </w:t>
      </w:r>
      <w:r w:rsidR="004B6BFB" w:rsidRPr="007A3696">
        <w:rPr>
          <w:rFonts w:ascii="Times New Roman" w:eastAsia="Times New Roman" w:hAnsi="Times New Roman" w:cs="Times New Roman"/>
          <w:sz w:val="24"/>
          <w:szCs w:val="24"/>
        </w:rPr>
        <w:t>v</w:t>
      </w:r>
      <w:r w:rsidR="00D4139F" w:rsidRPr="007A3696">
        <w:rPr>
          <w:rFonts w:ascii="Times New Roman" w:eastAsia="Times New Roman" w:hAnsi="Times New Roman" w:cs="Times New Roman"/>
          <w:sz w:val="24"/>
          <w:szCs w:val="24"/>
        </w:rPr>
        <w:t xml:space="preserve">ykdyti šalies ir tarptautinius </w:t>
      </w:r>
      <w:r w:rsidR="004B6BFB" w:rsidRPr="007A3696">
        <w:rPr>
          <w:rFonts w:ascii="Times New Roman" w:eastAsia="Times New Roman" w:hAnsi="Times New Roman" w:cs="Times New Roman"/>
          <w:sz w:val="24"/>
          <w:szCs w:val="24"/>
        </w:rPr>
        <w:t>projektus;</w:t>
      </w:r>
    </w:p>
    <w:p w:rsidR="00E93909" w:rsidRPr="007A3696"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stoti ir jungtis į asociacijas, dalyvauti jų veikloje;</w:t>
      </w:r>
    </w:p>
    <w:p w:rsidR="00E93909" w:rsidRPr="007A3696"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 xml:space="preserve">gauti paramą </w:t>
      </w:r>
      <w:r w:rsidR="00241D12" w:rsidRPr="007A3696">
        <w:rPr>
          <w:rFonts w:ascii="Times New Roman" w:eastAsia="Times New Roman" w:hAnsi="Times New Roman" w:cs="Times New Roman"/>
          <w:sz w:val="24"/>
          <w:szCs w:val="24"/>
        </w:rPr>
        <w:t>teisės aktų</w:t>
      </w:r>
      <w:r w:rsidRPr="007A3696">
        <w:rPr>
          <w:rFonts w:ascii="Times New Roman" w:eastAsia="Times New Roman" w:hAnsi="Times New Roman" w:cs="Times New Roman"/>
          <w:sz w:val="24"/>
          <w:szCs w:val="24"/>
        </w:rPr>
        <w:t xml:space="preserve"> nustatyta tvarka;</w:t>
      </w:r>
    </w:p>
    <w:p w:rsidR="00E93909" w:rsidRPr="007A3696" w:rsidRDefault="004B6BFB" w:rsidP="00D94DB7">
      <w:pPr>
        <w:pStyle w:val="Sraopastraipa"/>
        <w:numPr>
          <w:ilvl w:val="1"/>
          <w:numId w:val="41"/>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naudotis kitomis t</w:t>
      </w:r>
      <w:r w:rsidR="00EC7180" w:rsidRPr="007A3696">
        <w:rPr>
          <w:rFonts w:ascii="Times New Roman" w:eastAsia="Times New Roman" w:hAnsi="Times New Roman" w:cs="Times New Roman"/>
          <w:sz w:val="24"/>
          <w:szCs w:val="24"/>
        </w:rPr>
        <w:t>eisės aktų suteiktomis teisėmis.</w:t>
      </w:r>
    </w:p>
    <w:p w:rsidR="00E93909" w:rsidRPr="007A3696" w:rsidRDefault="00D4139F"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Centras, įgyvendindamas jam pavestus tikslus ir uždavinius, atlikdamas priskirtas funkcijas </w:t>
      </w:r>
      <w:r w:rsidR="004B6BFB" w:rsidRPr="007A3696">
        <w:rPr>
          <w:rFonts w:ascii="Times New Roman" w:eastAsia="Times New Roman" w:hAnsi="Times New Roman" w:cs="Times New Roman"/>
          <w:sz w:val="24"/>
          <w:szCs w:val="24"/>
        </w:rPr>
        <w:t>privalo:</w:t>
      </w:r>
    </w:p>
    <w:p w:rsidR="00E93909" w:rsidRPr="007A3696" w:rsidRDefault="00DF1A4B" w:rsidP="00D94DB7">
      <w:pPr>
        <w:pStyle w:val="Sraopastraipa"/>
        <w:numPr>
          <w:ilvl w:val="1"/>
          <w:numId w:val="4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užtikrinti vykdomos veiklos kokybę, konfidencialią, saugią ir sveiką aplinką </w:t>
      </w:r>
      <w:r w:rsidR="00860A68" w:rsidRPr="007A3696">
        <w:rPr>
          <w:rFonts w:ascii="Times New Roman" w:eastAsia="Times New Roman" w:hAnsi="Times New Roman" w:cs="Times New Roman"/>
          <w:sz w:val="24"/>
          <w:szCs w:val="24"/>
        </w:rPr>
        <w:t>bei</w:t>
      </w:r>
      <w:r w:rsidR="004B6BFB" w:rsidRPr="007A3696">
        <w:rPr>
          <w:rFonts w:ascii="Times New Roman" w:eastAsia="Times New Roman" w:hAnsi="Times New Roman" w:cs="Times New Roman"/>
          <w:sz w:val="24"/>
          <w:szCs w:val="24"/>
        </w:rPr>
        <w:t xml:space="preserve"> sutartų įsipareigojimų vykdymą;</w:t>
      </w:r>
    </w:p>
    <w:p w:rsidR="00E93909" w:rsidRPr="007A3696" w:rsidRDefault="00EC7180" w:rsidP="00D94DB7">
      <w:pPr>
        <w:pStyle w:val="Sraopastraipa"/>
        <w:numPr>
          <w:ilvl w:val="1"/>
          <w:numId w:val="4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teikti informacinę</w:t>
      </w:r>
      <w:r w:rsidR="004B6BFB" w:rsidRPr="007A3696">
        <w:rPr>
          <w:rFonts w:ascii="Times New Roman" w:eastAsia="Times New Roman" w:hAnsi="Times New Roman" w:cs="Times New Roman"/>
          <w:sz w:val="24"/>
          <w:szCs w:val="24"/>
        </w:rPr>
        <w:t xml:space="preserve">, konsultacinę, </w:t>
      </w:r>
      <w:r w:rsidR="003D692F" w:rsidRPr="007A3696">
        <w:rPr>
          <w:rFonts w:ascii="Times New Roman" w:eastAsia="Times New Roman" w:hAnsi="Times New Roman" w:cs="Times New Roman"/>
          <w:sz w:val="24"/>
          <w:szCs w:val="24"/>
        </w:rPr>
        <w:t xml:space="preserve">kvalifikacijos tobulinimo ir </w:t>
      </w:r>
      <w:r w:rsidRPr="007A3696">
        <w:rPr>
          <w:rFonts w:ascii="Times New Roman" w:eastAsia="Times New Roman" w:hAnsi="Times New Roman" w:cs="Times New Roman"/>
          <w:sz w:val="24"/>
          <w:szCs w:val="24"/>
        </w:rPr>
        <w:t>švietimo</w:t>
      </w:r>
      <w:r w:rsidR="004B6BFB" w:rsidRPr="007A3696">
        <w:rPr>
          <w:rFonts w:ascii="Times New Roman" w:eastAsia="Times New Roman" w:hAnsi="Times New Roman" w:cs="Times New Roman"/>
          <w:sz w:val="24"/>
          <w:szCs w:val="24"/>
        </w:rPr>
        <w:t xml:space="preserve"> pagalbą;</w:t>
      </w:r>
    </w:p>
    <w:p w:rsidR="007A0A52" w:rsidRPr="007A3696" w:rsidRDefault="00DF1A4B" w:rsidP="00D94DB7">
      <w:pPr>
        <w:pStyle w:val="Sraopastraipa"/>
        <w:numPr>
          <w:ilvl w:val="1"/>
          <w:numId w:val="42"/>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užtikrinti atvirumą vietos bendruomenei;</w:t>
      </w:r>
    </w:p>
    <w:p w:rsidR="003603DE" w:rsidRPr="007A3696" w:rsidRDefault="00DF1A4B" w:rsidP="00D94DB7">
      <w:pPr>
        <w:pStyle w:val="Sraopastraipa"/>
        <w:numPr>
          <w:ilvl w:val="1"/>
          <w:numId w:val="42"/>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 xml:space="preserve">vykdyti kitas pareigas, nustatytas </w:t>
      </w:r>
      <w:r w:rsidR="0046027B" w:rsidRPr="007A3696">
        <w:rPr>
          <w:rFonts w:ascii="Times New Roman" w:eastAsia="Times New Roman" w:hAnsi="Times New Roman" w:cs="Times New Roman"/>
          <w:sz w:val="24"/>
          <w:szCs w:val="24"/>
        </w:rPr>
        <w:t>Š</w:t>
      </w:r>
      <w:r w:rsidRPr="007A3696">
        <w:rPr>
          <w:rFonts w:ascii="Times New Roman" w:eastAsia="Times New Roman" w:hAnsi="Times New Roman" w:cs="Times New Roman"/>
          <w:sz w:val="24"/>
          <w:szCs w:val="24"/>
        </w:rPr>
        <w:t>vietimo įstatyme ir kituose teisės aktuose.</w:t>
      </w:r>
    </w:p>
    <w:p w:rsidR="004A69A6" w:rsidRPr="007A3696" w:rsidRDefault="004A69A6" w:rsidP="004A69A6">
      <w:pPr>
        <w:pStyle w:val="Sraopastraipa"/>
        <w:tabs>
          <w:tab w:val="left" w:pos="851"/>
        </w:tabs>
        <w:spacing w:line="240" w:lineRule="auto"/>
        <w:ind w:left="567"/>
        <w:jc w:val="both"/>
        <w:rPr>
          <w:rFonts w:ascii="Times New Roman" w:eastAsia="Times New Roman" w:hAnsi="Times New Roman" w:cs="Times New Roman"/>
          <w:sz w:val="24"/>
          <w:szCs w:val="24"/>
        </w:rPr>
      </w:pPr>
    </w:p>
    <w:p w:rsidR="00F02339" w:rsidRPr="007A3696" w:rsidRDefault="00897A19" w:rsidP="007D05A2">
      <w:pPr>
        <w:pStyle w:val="Sraopastraipa"/>
        <w:tabs>
          <w:tab w:val="left" w:pos="851"/>
        </w:tabs>
        <w:spacing w:before="240" w:after="240" w:line="240" w:lineRule="auto"/>
        <w:ind w:left="0"/>
        <w:contextualSpacing w:val="0"/>
        <w:jc w:val="center"/>
        <w:rPr>
          <w:rFonts w:ascii="Times New Roman" w:hAnsi="Times New Roman" w:cs="Times New Roman"/>
          <w:b/>
          <w:sz w:val="24"/>
          <w:szCs w:val="24"/>
        </w:rPr>
      </w:pPr>
      <w:r w:rsidRPr="007A3696">
        <w:rPr>
          <w:rFonts w:ascii="Times New Roman" w:hAnsi="Times New Roman" w:cs="Times New Roman"/>
          <w:b/>
          <w:sz w:val="24"/>
          <w:szCs w:val="24"/>
        </w:rPr>
        <w:t>IV. CENTRO VEIKLOS ORGANIZAVIMAS IR VALDYMAS</w:t>
      </w:r>
    </w:p>
    <w:p w:rsidR="00E93909"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Centro veikla organizuojama pagal</w:t>
      </w:r>
      <w:r w:rsidR="002375F2" w:rsidRPr="007A3696">
        <w:rPr>
          <w:rFonts w:ascii="Times New Roman" w:eastAsia="Times New Roman" w:hAnsi="Times New Roman" w:cs="Times New Roman"/>
          <w:sz w:val="24"/>
          <w:szCs w:val="24"/>
        </w:rPr>
        <w:t xml:space="preserve"> Centro direktoriaus patvirtintus</w:t>
      </w:r>
      <w:r w:rsidRPr="007A3696">
        <w:rPr>
          <w:rFonts w:ascii="Times New Roman" w:eastAsia="Times New Roman" w:hAnsi="Times New Roman" w:cs="Times New Roman"/>
          <w:sz w:val="24"/>
          <w:szCs w:val="24"/>
        </w:rPr>
        <w:t>:</w:t>
      </w:r>
    </w:p>
    <w:p w:rsidR="007570BF" w:rsidRPr="00F52D6D" w:rsidRDefault="004B6BFB" w:rsidP="00D94DB7">
      <w:pPr>
        <w:pStyle w:val="Sraopastraipa"/>
        <w:numPr>
          <w:ilvl w:val="1"/>
          <w:numId w:val="43"/>
        </w:numPr>
        <w:tabs>
          <w:tab w:val="left" w:pos="851"/>
        </w:tabs>
        <w:spacing w:line="240" w:lineRule="auto"/>
        <w:jc w:val="both"/>
        <w:rPr>
          <w:rFonts w:ascii="Times New Roman" w:hAnsi="Times New Roman" w:cs="Times New Roman"/>
          <w:color w:val="auto"/>
          <w:sz w:val="24"/>
          <w:szCs w:val="24"/>
        </w:rPr>
      </w:pPr>
      <w:r w:rsidRPr="00F52D6D">
        <w:rPr>
          <w:rFonts w:ascii="Times New Roman" w:eastAsia="Times New Roman" w:hAnsi="Times New Roman" w:cs="Times New Roman"/>
          <w:color w:val="auto"/>
          <w:sz w:val="24"/>
          <w:szCs w:val="24"/>
        </w:rPr>
        <w:t>Centro strateginį veiklos planą, kuriam yr</w:t>
      </w:r>
      <w:r w:rsidR="007570BF" w:rsidRPr="00F52D6D">
        <w:rPr>
          <w:rFonts w:ascii="Times New Roman" w:eastAsia="Times New Roman" w:hAnsi="Times New Roman" w:cs="Times New Roman"/>
          <w:color w:val="auto"/>
          <w:sz w:val="24"/>
          <w:szCs w:val="24"/>
        </w:rPr>
        <w:t xml:space="preserve">a pritarusios Centro taryba ir </w:t>
      </w:r>
      <w:r w:rsidR="002375F2" w:rsidRPr="00F52D6D">
        <w:rPr>
          <w:rFonts w:ascii="Times New Roman" w:eastAsia="Times New Roman" w:hAnsi="Times New Roman" w:cs="Times New Roman"/>
          <w:color w:val="auto"/>
          <w:sz w:val="24"/>
          <w:szCs w:val="24"/>
        </w:rPr>
        <w:t>S</w:t>
      </w:r>
      <w:r w:rsidRPr="00F52D6D">
        <w:rPr>
          <w:rFonts w:ascii="Times New Roman" w:eastAsia="Times New Roman" w:hAnsi="Times New Roman" w:cs="Times New Roman"/>
          <w:color w:val="auto"/>
          <w:sz w:val="24"/>
          <w:szCs w:val="24"/>
        </w:rPr>
        <w:t>avivaldybės taryba;</w:t>
      </w:r>
    </w:p>
    <w:p w:rsidR="00F02339" w:rsidRPr="007A3696" w:rsidRDefault="004B6BFB" w:rsidP="00D94DB7">
      <w:pPr>
        <w:pStyle w:val="Sraopastraipa"/>
        <w:numPr>
          <w:ilvl w:val="1"/>
          <w:numId w:val="43"/>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Centro metinį veiklos planą, kur</w:t>
      </w:r>
      <w:r w:rsidR="00EC7180" w:rsidRPr="007A3696">
        <w:rPr>
          <w:rFonts w:ascii="Times New Roman" w:eastAsia="Times New Roman" w:hAnsi="Times New Roman" w:cs="Times New Roman"/>
          <w:sz w:val="24"/>
          <w:szCs w:val="24"/>
        </w:rPr>
        <w:t>iam yra pritarusi Centro taryba;</w:t>
      </w:r>
    </w:p>
    <w:p w:rsidR="005E3439" w:rsidRPr="007A3696" w:rsidRDefault="00B20B78" w:rsidP="00D94DB7">
      <w:pPr>
        <w:pStyle w:val="Sraopastraipa"/>
        <w:numPr>
          <w:ilvl w:val="1"/>
          <w:numId w:val="43"/>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Ugdymo planą</w:t>
      </w:r>
      <w:r w:rsidR="00EC7180" w:rsidRPr="007A3696">
        <w:rPr>
          <w:rFonts w:ascii="Times New Roman" w:eastAsia="Times New Roman" w:hAnsi="Times New Roman" w:cs="Times New Roman"/>
          <w:sz w:val="24"/>
          <w:szCs w:val="24"/>
        </w:rPr>
        <w:t>, kuriam yra pritarusi</w:t>
      </w:r>
      <w:r w:rsidR="002028EA" w:rsidRPr="007A3696">
        <w:rPr>
          <w:rFonts w:ascii="Times New Roman" w:eastAsia="Times New Roman" w:hAnsi="Times New Roman" w:cs="Times New Roman"/>
          <w:sz w:val="24"/>
          <w:szCs w:val="24"/>
        </w:rPr>
        <w:t xml:space="preserve"> Cent</w:t>
      </w:r>
      <w:r w:rsidRPr="007A3696">
        <w:rPr>
          <w:rFonts w:ascii="Times New Roman" w:eastAsia="Times New Roman" w:hAnsi="Times New Roman" w:cs="Times New Roman"/>
          <w:sz w:val="24"/>
          <w:szCs w:val="24"/>
        </w:rPr>
        <w:t>r</w:t>
      </w:r>
      <w:r w:rsidR="007D05A2" w:rsidRPr="007A3696">
        <w:rPr>
          <w:rFonts w:ascii="Times New Roman" w:eastAsia="Times New Roman" w:hAnsi="Times New Roman" w:cs="Times New Roman"/>
          <w:sz w:val="24"/>
          <w:szCs w:val="24"/>
        </w:rPr>
        <w:t>o taryba</w:t>
      </w:r>
      <w:r w:rsidR="002028EA"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 xml:space="preserve">ir </w:t>
      </w:r>
      <w:r w:rsidR="00EC7180" w:rsidRPr="007A3696">
        <w:rPr>
          <w:rFonts w:ascii="Times New Roman" w:eastAsia="Times New Roman" w:hAnsi="Times New Roman" w:cs="Times New Roman"/>
          <w:sz w:val="24"/>
          <w:szCs w:val="24"/>
        </w:rPr>
        <w:t xml:space="preserve">jis suderintas </w:t>
      </w:r>
      <w:r w:rsidR="0046027B" w:rsidRPr="007A3696">
        <w:rPr>
          <w:rFonts w:ascii="Times New Roman" w:eastAsia="Times New Roman" w:hAnsi="Times New Roman" w:cs="Times New Roman"/>
          <w:sz w:val="24"/>
          <w:szCs w:val="24"/>
        </w:rPr>
        <w:t>Š</w:t>
      </w:r>
      <w:r w:rsidR="00EC7180" w:rsidRPr="007A3696">
        <w:rPr>
          <w:rFonts w:ascii="Times New Roman" w:eastAsia="Times New Roman" w:hAnsi="Times New Roman" w:cs="Times New Roman"/>
          <w:sz w:val="24"/>
          <w:szCs w:val="24"/>
        </w:rPr>
        <w:t>vietimo ir mokslo ministro nustatyta tvarka.</w:t>
      </w:r>
    </w:p>
    <w:p w:rsidR="00E93909" w:rsidRPr="007A3696" w:rsidRDefault="005E3439"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Centrui vadovauja direktorius, skiriamas į pareigas konkurso būdu ir atleidžiamas iš jų teisės aktų nustatyta tvarka.</w:t>
      </w:r>
    </w:p>
    <w:p w:rsidR="004D3DDF" w:rsidRDefault="005E3439" w:rsidP="004D3DDF">
      <w:pPr>
        <w:pStyle w:val="Sraopastraipa"/>
        <w:numPr>
          <w:ilvl w:val="0"/>
          <w:numId w:val="2"/>
        </w:numPr>
        <w:tabs>
          <w:tab w:val="left" w:pos="851"/>
        </w:tabs>
        <w:spacing w:line="240" w:lineRule="auto"/>
        <w:jc w:val="both"/>
        <w:rPr>
          <w:rFonts w:ascii="Times New Roman" w:hAnsi="Times New Roman" w:cs="Times New Roman"/>
          <w:sz w:val="24"/>
          <w:szCs w:val="24"/>
        </w:rPr>
      </w:pPr>
      <w:r w:rsidRPr="004D3DDF">
        <w:rPr>
          <w:rFonts w:ascii="Times New Roman" w:eastAsia="Times New Roman" w:hAnsi="Times New Roman" w:cs="Times New Roman"/>
          <w:sz w:val="24"/>
          <w:szCs w:val="24"/>
        </w:rPr>
        <w:t>Centro direktorius tiesiogiai pavaldus ir atskaitingas</w:t>
      </w:r>
      <w:r w:rsidR="004D3DDF">
        <w:rPr>
          <w:rFonts w:ascii="Times New Roman" w:eastAsia="Times New Roman" w:hAnsi="Times New Roman" w:cs="Times New Roman"/>
          <w:sz w:val="24"/>
          <w:szCs w:val="24"/>
        </w:rPr>
        <w:t xml:space="preserve"> Savivaldybės tarybai.</w:t>
      </w:r>
    </w:p>
    <w:p w:rsidR="005E3439" w:rsidRPr="004D3DDF" w:rsidRDefault="005E3439" w:rsidP="004D3DDF">
      <w:pPr>
        <w:pStyle w:val="Sraopastraipa"/>
        <w:numPr>
          <w:ilvl w:val="0"/>
          <w:numId w:val="2"/>
        </w:numPr>
        <w:tabs>
          <w:tab w:val="left" w:pos="851"/>
        </w:tabs>
        <w:spacing w:line="240" w:lineRule="auto"/>
        <w:jc w:val="both"/>
        <w:rPr>
          <w:rFonts w:ascii="Times New Roman" w:hAnsi="Times New Roman" w:cs="Times New Roman"/>
          <w:sz w:val="24"/>
          <w:szCs w:val="24"/>
        </w:rPr>
      </w:pPr>
      <w:r w:rsidRPr="004D3DDF">
        <w:rPr>
          <w:rFonts w:ascii="Times New Roman" w:eastAsia="Times New Roman" w:hAnsi="Times New Roman" w:cs="Times New Roman"/>
          <w:sz w:val="24"/>
          <w:szCs w:val="24"/>
        </w:rPr>
        <w:t>Centro skyrių vedėjai tiesiogiai pavaldūs Centro direktoriui, skiriami į pareigas ir atleidžiami iš jų teisės aktų nustatyta tvarka.</w:t>
      </w:r>
    </w:p>
    <w:p w:rsidR="005E3439" w:rsidRPr="007A3696" w:rsidRDefault="005E3439"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Centro direktorius:</w:t>
      </w:r>
    </w:p>
    <w:p w:rsidR="00E93909" w:rsidRPr="007A3696" w:rsidRDefault="001C3067" w:rsidP="00D94DB7">
      <w:pPr>
        <w:pStyle w:val="Sraopastraipa"/>
        <w:numPr>
          <w:ilvl w:val="1"/>
          <w:numId w:val="44"/>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vadovauja </w:t>
      </w:r>
      <w:r w:rsidR="00B351B5" w:rsidRPr="007A3696">
        <w:rPr>
          <w:rFonts w:ascii="Times New Roman" w:eastAsia="Times New Roman" w:hAnsi="Times New Roman" w:cs="Times New Roman"/>
          <w:sz w:val="24"/>
          <w:szCs w:val="24"/>
        </w:rPr>
        <w:t xml:space="preserve">Centro </w:t>
      </w:r>
      <w:r w:rsidRPr="007A3696">
        <w:rPr>
          <w:rFonts w:ascii="Times New Roman" w:eastAsia="Times New Roman" w:hAnsi="Times New Roman" w:cs="Times New Roman"/>
          <w:sz w:val="24"/>
          <w:szCs w:val="24"/>
        </w:rPr>
        <w:t>darbuotojams</w:t>
      </w:r>
      <w:r w:rsidRPr="007A3696">
        <w:rPr>
          <w:rFonts w:ascii="Times New Roman" w:hAnsi="Times New Roman" w:cs="Times New Roman"/>
          <w:sz w:val="24"/>
          <w:szCs w:val="24"/>
        </w:rPr>
        <w:t xml:space="preserve"> </w:t>
      </w:r>
      <w:r w:rsidR="004B6BFB" w:rsidRPr="007A3696">
        <w:rPr>
          <w:rFonts w:ascii="Times New Roman" w:eastAsia="Times New Roman" w:hAnsi="Times New Roman" w:cs="Times New Roman"/>
          <w:sz w:val="24"/>
          <w:szCs w:val="24"/>
        </w:rPr>
        <w:t>rengiant Centro strateginį ir metinį veiklos planus, juos tvirtina, vadovauja jų vykdymui;</w:t>
      </w:r>
    </w:p>
    <w:p w:rsidR="00D20EC9" w:rsidRPr="007A3696" w:rsidRDefault="00D20EC9" w:rsidP="00D94DB7">
      <w:pPr>
        <w:pStyle w:val="Sraopastraipa"/>
        <w:numPr>
          <w:ilvl w:val="1"/>
          <w:numId w:val="44"/>
        </w:numPr>
        <w:jc w:val="both"/>
        <w:rPr>
          <w:rFonts w:ascii="Times New Roman" w:hAnsi="Times New Roman" w:cs="Times New Roman"/>
          <w:sz w:val="24"/>
          <w:szCs w:val="24"/>
        </w:rPr>
      </w:pPr>
      <w:r w:rsidRPr="007A3696">
        <w:rPr>
          <w:rFonts w:ascii="Times New Roman" w:hAnsi="Times New Roman" w:cs="Times New Roman"/>
          <w:sz w:val="24"/>
          <w:szCs w:val="24"/>
        </w:rPr>
        <w:lastRenderedPageBreak/>
        <w:t>organizuoja Centro darbą, kad būtų įgyvendinami Centro tikslai ir atliekamos nustatytos funkcijos;</w:t>
      </w:r>
    </w:p>
    <w:p w:rsidR="00D20EC9" w:rsidRPr="007A3696" w:rsidRDefault="00A5165B" w:rsidP="00D94DB7">
      <w:pPr>
        <w:pStyle w:val="Sraopastraipa"/>
        <w:numPr>
          <w:ilvl w:val="1"/>
          <w:numId w:val="44"/>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tvirtina Centro struktūrą ir pareigybių sąrašą, neviršijant nustatyto didžiausio leistino pareigybių skaičiaus, </w:t>
      </w:r>
      <w:r w:rsidR="00D20EC9" w:rsidRPr="007A3696">
        <w:rPr>
          <w:rFonts w:ascii="Times New Roman" w:hAnsi="Times New Roman" w:cs="Times New Roman"/>
          <w:sz w:val="24"/>
          <w:szCs w:val="24"/>
        </w:rPr>
        <w:t xml:space="preserve">vadovaudamasis </w:t>
      </w:r>
      <w:r w:rsidR="002375F2" w:rsidRPr="007A3696">
        <w:rPr>
          <w:rFonts w:ascii="Times New Roman" w:hAnsi="Times New Roman" w:cs="Times New Roman"/>
          <w:sz w:val="24"/>
          <w:szCs w:val="24"/>
        </w:rPr>
        <w:t>S</w:t>
      </w:r>
      <w:r w:rsidR="00D20EC9" w:rsidRPr="007A3696">
        <w:rPr>
          <w:rFonts w:ascii="Times New Roman" w:hAnsi="Times New Roman" w:cs="Times New Roman"/>
          <w:sz w:val="24"/>
          <w:szCs w:val="24"/>
        </w:rPr>
        <w:t xml:space="preserve">avivaldybės tarybos sprendimu </w:t>
      </w:r>
      <w:r w:rsidR="00B351B5" w:rsidRPr="007A3696">
        <w:rPr>
          <w:rFonts w:ascii="Times New Roman" w:hAnsi="Times New Roman" w:cs="Times New Roman"/>
          <w:sz w:val="24"/>
          <w:szCs w:val="24"/>
        </w:rPr>
        <w:t xml:space="preserve">dėl didžiausio leistino pareigybių skaičiaus </w:t>
      </w:r>
      <w:r w:rsidR="0007576B" w:rsidRPr="007A3696">
        <w:rPr>
          <w:rFonts w:ascii="Times New Roman" w:hAnsi="Times New Roman" w:cs="Times New Roman"/>
          <w:sz w:val="24"/>
          <w:szCs w:val="24"/>
        </w:rPr>
        <w:t xml:space="preserve">ir suderinęs su </w:t>
      </w:r>
      <w:r w:rsidR="00E42E37" w:rsidRPr="007A3696">
        <w:rPr>
          <w:rFonts w:ascii="Times New Roman" w:hAnsi="Times New Roman" w:cs="Times New Roman"/>
          <w:sz w:val="24"/>
          <w:szCs w:val="24"/>
        </w:rPr>
        <w:t>Š</w:t>
      </w:r>
      <w:r w:rsidR="0007576B" w:rsidRPr="007A3696">
        <w:rPr>
          <w:rFonts w:ascii="Times New Roman" w:hAnsi="Times New Roman" w:cs="Times New Roman"/>
          <w:sz w:val="24"/>
          <w:szCs w:val="24"/>
        </w:rPr>
        <w:t>vietimo skyriumi</w:t>
      </w:r>
      <w:r w:rsidR="00D20EC9" w:rsidRPr="007A3696">
        <w:rPr>
          <w:rFonts w:ascii="Times New Roman" w:hAnsi="Times New Roman" w:cs="Times New Roman"/>
          <w:sz w:val="24"/>
          <w:szCs w:val="24"/>
        </w:rPr>
        <w:t xml:space="preserve">; </w:t>
      </w:r>
    </w:p>
    <w:p w:rsidR="00E67924" w:rsidRPr="00112368" w:rsidRDefault="00A5165B" w:rsidP="00D94DB7">
      <w:pPr>
        <w:pStyle w:val="Sraopastraipa"/>
        <w:numPr>
          <w:ilvl w:val="1"/>
          <w:numId w:val="44"/>
        </w:numPr>
        <w:tabs>
          <w:tab w:val="left" w:pos="851"/>
        </w:tabs>
        <w:spacing w:line="240" w:lineRule="auto"/>
        <w:jc w:val="both"/>
        <w:rPr>
          <w:rFonts w:ascii="Times New Roman" w:hAnsi="Times New Roman" w:cs="Times New Roman"/>
          <w:sz w:val="24"/>
          <w:szCs w:val="24"/>
        </w:rPr>
      </w:pPr>
      <w:r w:rsidRPr="00112368">
        <w:rPr>
          <w:rFonts w:ascii="Times New Roman" w:hAnsi="Times New Roman" w:cs="Times New Roman"/>
          <w:sz w:val="24"/>
          <w:szCs w:val="24"/>
        </w:rPr>
        <w:t>tv</w:t>
      </w:r>
      <w:r w:rsidR="00112368" w:rsidRPr="00112368">
        <w:rPr>
          <w:rFonts w:ascii="Times New Roman" w:hAnsi="Times New Roman" w:cs="Times New Roman"/>
          <w:sz w:val="24"/>
          <w:szCs w:val="24"/>
        </w:rPr>
        <w:t>irtina Centro skyrių nuostatus</w:t>
      </w:r>
      <w:r w:rsidR="0093406C" w:rsidRPr="00112368">
        <w:rPr>
          <w:rFonts w:ascii="Times New Roman" w:hAnsi="Times New Roman" w:cs="Times New Roman"/>
          <w:sz w:val="24"/>
          <w:szCs w:val="24"/>
        </w:rPr>
        <w:t>;</w:t>
      </w:r>
    </w:p>
    <w:p w:rsidR="00D20EC9" w:rsidRPr="007A3696" w:rsidRDefault="00A5165B" w:rsidP="00D94DB7">
      <w:pPr>
        <w:pStyle w:val="Sraopastraipa"/>
        <w:numPr>
          <w:ilvl w:val="1"/>
          <w:numId w:val="44"/>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priima ir atleidžia Centro darbuotojus, ska</w:t>
      </w:r>
      <w:r w:rsidR="00860A68" w:rsidRPr="007A3696">
        <w:rPr>
          <w:rFonts w:ascii="Times New Roman" w:hAnsi="Times New Roman" w:cs="Times New Roman"/>
          <w:sz w:val="24"/>
          <w:szCs w:val="24"/>
        </w:rPr>
        <w:t>tina juos, skiria jiems drausmines</w:t>
      </w:r>
      <w:r w:rsidRPr="007A3696">
        <w:rPr>
          <w:rFonts w:ascii="Times New Roman" w:hAnsi="Times New Roman" w:cs="Times New Roman"/>
          <w:sz w:val="24"/>
          <w:szCs w:val="24"/>
        </w:rPr>
        <w:t xml:space="preserve"> nuobaudas teisės aktų </w:t>
      </w:r>
      <w:r w:rsidR="00D20EC9" w:rsidRPr="007A3696">
        <w:rPr>
          <w:rFonts w:ascii="Times New Roman" w:hAnsi="Times New Roman" w:cs="Times New Roman"/>
          <w:sz w:val="24"/>
          <w:szCs w:val="24"/>
        </w:rPr>
        <w:t xml:space="preserve">nustatyta tvarka; </w:t>
      </w:r>
    </w:p>
    <w:p w:rsidR="00D20EC9" w:rsidRPr="007A3696" w:rsidRDefault="00D20EC9" w:rsidP="00D94DB7">
      <w:pPr>
        <w:pStyle w:val="Sraopastraipa"/>
        <w:numPr>
          <w:ilvl w:val="1"/>
          <w:numId w:val="4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garantuoja, kad pagal </w:t>
      </w:r>
      <w:r w:rsidR="0046027B" w:rsidRPr="007A3696">
        <w:rPr>
          <w:rFonts w:ascii="Times New Roman" w:hAnsi="Times New Roman" w:cs="Times New Roman"/>
          <w:sz w:val="24"/>
          <w:szCs w:val="24"/>
        </w:rPr>
        <w:t>V</w:t>
      </w:r>
      <w:r w:rsidRPr="007A3696">
        <w:rPr>
          <w:rFonts w:ascii="Times New Roman" w:hAnsi="Times New Roman" w:cs="Times New Roman"/>
          <w:sz w:val="24"/>
          <w:szCs w:val="24"/>
        </w:rPr>
        <w:t xml:space="preserve">iešojo sektoriaus atskaitomybės įstatymą teikiami </w:t>
      </w:r>
      <w:r w:rsidR="00112368">
        <w:rPr>
          <w:rFonts w:ascii="Times New Roman" w:hAnsi="Times New Roman" w:cs="Times New Roman"/>
          <w:sz w:val="24"/>
          <w:szCs w:val="24"/>
        </w:rPr>
        <w:t xml:space="preserve">finansinių </w:t>
      </w:r>
      <w:r w:rsidRPr="007A3696">
        <w:rPr>
          <w:rFonts w:ascii="Times New Roman" w:hAnsi="Times New Roman" w:cs="Times New Roman"/>
          <w:sz w:val="24"/>
          <w:szCs w:val="24"/>
        </w:rPr>
        <w:t>ataskaitų rinkiniai ir statistinės ataskaitos būtų teisingi;</w:t>
      </w:r>
    </w:p>
    <w:p w:rsidR="00D20EC9" w:rsidRPr="007A3696" w:rsidRDefault="00D20EC9" w:rsidP="00D94DB7">
      <w:pPr>
        <w:pStyle w:val="Sraopastraipa"/>
        <w:numPr>
          <w:ilvl w:val="1"/>
          <w:numId w:val="4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užtikrina racionalų ir taupų lėšų bei turto naudojimą, veiksmingą Centro vidaus kontrolės sistemos sukūrimą, jos veiksmingumą ir tobulinimą;</w:t>
      </w:r>
    </w:p>
    <w:p w:rsidR="00E93909" w:rsidRPr="007A3696" w:rsidRDefault="00A5165B" w:rsidP="00D94DB7">
      <w:pPr>
        <w:pStyle w:val="Sraopastraipa"/>
        <w:numPr>
          <w:ilvl w:val="1"/>
          <w:numId w:val="45"/>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tvirtina Centro darbo tvarkos taisykles, suderinęs su Centro taryba</w:t>
      </w:r>
      <w:r w:rsidR="004B6BFB" w:rsidRPr="007A3696">
        <w:rPr>
          <w:rFonts w:ascii="Times New Roman" w:eastAsia="Times New Roman" w:hAnsi="Times New Roman" w:cs="Times New Roman"/>
          <w:sz w:val="24"/>
          <w:szCs w:val="24"/>
        </w:rPr>
        <w:t>;</w:t>
      </w:r>
    </w:p>
    <w:p w:rsidR="00B351B5" w:rsidRPr="007A3696" w:rsidRDefault="00E53281" w:rsidP="00D94DB7">
      <w:pPr>
        <w:pStyle w:val="Sraopastraipa"/>
        <w:numPr>
          <w:ilvl w:val="1"/>
          <w:numId w:val="45"/>
        </w:numPr>
        <w:tabs>
          <w:tab w:val="left" w:pos="851"/>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užtikrina, kad būtų laikomasi įstatymų, kitų teisės aktų ir Centro nuostatų;</w:t>
      </w:r>
    </w:p>
    <w:p w:rsidR="00E93909" w:rsidRPr="007A3696"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sudaro sutartis Centro funkcijoms atlikti;</w:t>
      </w:r>
    </w:p>
    <w:p w:rsidR="00B65178" w:rsidRPr="007A3696" w:rsidRDefault="00B65178" w:rsidP="005C53B3">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sudaro sąlygas darbuotojų profesiniam</w:t>
      </w:r>
      <w:r w:rsidR="00854F81" w:rsidRPr="007A3696">
        <w:rPr>
          <w:rFonts w:ascii="Times New Roman" w:hAnsi="Times New Roman" w:cs="Times New Roman"/>
          <w:sz w:val="24"/>
          <w:szCs w:val="24"/>
        </w:rPr>
        <w:t xml:space="preserve"> tobulėjimu</w:t>
      </w:r>
      <w:r w:rsidRPr="007A3696">
        <w:rPr>
          <w:rFonts w:ascii="Times New Roman" w:hAnsi="Times New Roman" w:cs="Times New Roman"/>
          <w:sz w:val="24"/>
          <w:szCs w:val="24"/>
        </w:rPr>
        <w:t>i</w:t>
      </w:r>
      <w:r w:rsidR="00854F81" w:rsidRPr="007A3696">
        <w:rPr>
          <w:rFonts w:ascii="Times New Roman" w:hAnsi="Times New Roman" w:cs="Times New Roman"/>
          <w:sz w:val="24"/>
          <w:szCs w:val="24"/>
        </w:rPr>
        <w:t xml:space="preserve">, </w:t>
      </w:r>
      <w:r w:rsidR="00A5165B" w:rsidRPr="007A3696">
        <w:rPr>
          <w:rFonts w:ascii="Times New Roman" w:hAnsi="Times New Roman" w:cs="Times New Roman"/>
          <w:sz w:val="24"/>
          <w:szCs w:val="24"/>
        </w:rPr>
        <w:t>kv</w:t>
      </w:r>
      <w:r w:rsidRPr="007A3696">
        <w:rPr>
          <w:rFonts w:ascii="Times New Roman" w:hAnsi="Times New Roman" w:cs="Times New Roman"/>
          <w:sz w:val="24"/>
          <w:szCs w:val="24"/>
        </w:rPr>
        <w:t>alifikacijos kėlimui, mokytojų ir kitų pedagoginių darbuotojų</w:t>
      </w:r>
      <w:r w:rsidR="00854F81" w:rsidRPr="007A3696">
        <w:rPr>
          <w:rFonts w:ascii="Times New Roman" w:hAnsi="Times New Roman" w:cs="Times New Roman"/>
          <w:sz w:val="24"/>
          <w:szCs w:val="24"/>
        </w:rPr>
        <w:t xml:space="preserve"> </w:t>
      </w:r>
      <w:r w:rsidRPr="007A3696">
        <w:rPr>
          <w:rFonts w:ascii="Times New Roman" w:hAnsi="Times New Roman" w:cs="Times New Roman"/>
          <w:sz w:val="24"/>
          <w:szCs w:val="24"/>
        </w:rPr>
        <w:t>atestacijai</w:t>
      </w:r>
      <w:r w:rsidR="00854F81" w:rsidRPr="007A3696">
        <w:rPr>
          <w:rFonts w:ascii="Times New Roman" w:hAnsi="Times New Roman" w:cs="Times New Roman"/>
          <w:sz w:val="24"/>
          <w:szCs w:val="24"/>
        </w:rPr>
        <w:t xml:space="preserve"> Švietimo ir mokslo ministro nustatyta tvarka</w:t>
      </w:r>
      <w:r w:rsidR="004B6BFB" w:rsidRPr="007A3696">
        <w:rPr>
          <w:rFonts w:ascii="Times New Roman" w:hAnsi="Times New Roman" w:cs="Times New Roman"/>
          <w:sz w:val="24"/>
          <w:szCs w:val="24"/>
        </w:rPr>
        <w:t>;</w:t>
      </w:r>
      <w:r w:rsidRPr="007A3696">
        <w:rPr>
          <w:rFonts w:ascii="Times New Roman" w:hAnsi="Times New Roman" w:cs="Times New Roman"/>
          <w:sz w:val="24"/>
          <w:szCs w:val="24"/>
        </w:rPr>
        <w:t xml:space="preserve"> </w:t>
      </w:r>
    </w:p>
    <w:p w:rsidR="00E93909" w:rsidRPr="007A3696" w:rsidRDefault="004B6BFB" w:rsidP="005C53B3">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inicijuoja Centro savivaldos institucijų sudarymą ir skatina jų veiklą;</w:t>
      </w:r>
    </w:p>
    <w:p w:rsidR="00E93909" w:rsidRPr="007A3696"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bendradarbiauja su pagalbą vaikui, mokiniui, mokytojui ir mok</w:t>
      </w:r>
      <w:r w:rsidR="009978A9" w:rsidRPr="007A3696">
        <w:rPr>
          <w:rFonts w:ascii="Times New Roman" w:hAnsi="Times New Roman" w:cs="Times New Roman"/>
          <w:sz w:val="24"/>
          <w:szCs w:val="24"/>
        </w:rPr>
        <w:t>yklai teikiančiomis įstaigomis,</w:t>
      </w:r>
      <w:r w:rsidR="00860A68" w:rsidRPr="007A3696">
        <w:rPr>
          <w:rFonts w:ascii="Times New Roman" w:hAnsi="Times New Roman" w:cs="Times New Roman"/>
          <w:sz w:val="24"/>
          <w:szCs w:val="24"/>
        </w:rPr>
        <w:t xml:space="preserve"> </w:t>
      </w:r>
      <w:r w:rsidR="009978A9" w:rsidRPr="007A3696">
        <w:rPr>
          <w:rFonts w:ascii="Times New Roman" w:hAnsi="Times New Roman" w:cs="Times New Roman"/>
          <w:sz w:val="24"/>
          <w:szCs w:val="24"/>
        </w:rPr>
        <w:t>mokinių tėvais (globėjais, rūpintojais)</w:t>
      </w:r>
      <w:r w:rsidRPr="007A3696">
        <w:rPr>
          <w:rFonts w:ascii="Times New Roman" w:hAnsi="Times New Roman" w:cs="Times New Roman"/>
          <w:sz w:val="24"/>
          <w:szCs w:val="24"/>
        </w:rPr>
        <w:t>;</w:t>
      </w:r>
    </w:p>
    <w:p w:rsidR="00E93909" w:rsidRPr="007A3696" w:rsidRDefault="004B6BFB" w:rsidP="00D94DB7">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atstovauja Centrui kitose institucijose;</w:t>
      </w:r>
    </w:p>
    <w:p w:rsidR="006D27AC" w:rsidRPr="007A3696" w:rsidRDefault="006D27AC" w:rsidP="00D94DB7">
      <w:pPr>
        <w:pStyle w:val="Sraopastraipa"/>
        <w:numPr>
          <w:ilvl w:val="1"/>
          <w:numId w:val="45"/>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tvirtina </w:t>
      </w:r>
      <w:r w:rsidR="009978A9" w:rsidRPr="007A3696">
        <w:rPr>
          <w:rFonts w:ascii="Times New Roman" w:hAnsi="Times New Roman" w:cs="Times New Roman"/>
          <w:sz w:val="24"/>
          <w:szCs w:val="24"/>
        </w:rPr>
        <w:t xml:space="preserve">Centro </w:t>
      </w:r>
      <w:r w:rsidRPr="007A3696">
        <w:rPr>
          <w:rFonts w:ascii="Times New Roman" w:hAnsi="Times New Roman" w:cs="Times New Roman"/>
          <w:sz w:val="24"/>
          <w:szCs w:val="24"/>
        </w:rPr>
        <w:t>darbuotojų pareigybių aprašymus;</w:t>
      </w:r>
    </w:p>
    <w:p w:rsidR="009978A9" w:rsidRPr="007A3696" w:rsidRDefault="009978A9" w:rsidP="00D94DB7">
      <w:pPr>
        <w:pStyle w:val="Sraopastraipa"/>
        <w:numPr>
          <w:ilvl w:val="1"/>
          <w:numId w:val="4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priima mokinius Savivaldybės tarybos nustatyta tvarka, sudaro mokymo sutartis teisės aktų nustatyta tvarka;</w:t>
      </w:r>
    </w:p>
    <w:p w:rsidR="00700A6E" w:rsidRPr="007A3696"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organizuoja Centro dokumentų saugojimą ir valdymą teisės aktų nustatyta tvarka;</w:t>
      </w:r>
    </w:p>
    <w:p w:rsidR="00700A6E" w:rsidRPr="007A3696"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valdo, naudoja Centro turtą, lėšas ir jais disponuoja, rūpinasi intelektiniais, materialiniais, finansiniais, informaciniais ištekliais, užtikrina jų optimalų valdymą ir naudojimą teisės aktų nustatyta tvarka;</w:t>
      </w:r>
    </w:p>
    <w:p w:rsidR="00700A6E" w:rsidRPr="007A3696" w:rsidRDefault="00700A6E" w:rsidP="00D94DB7">
      <w:pPr>
        <w:pStyle w:val="Sraopastraipa"/>
        <w:numPr>
          <w:ilvl w:val="1"/>
          <w:numId w:val="4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analizuoja Centro veiklos ir valdymo išteklių būklę ir atsako už Centro veiklos rezultatus;</w:t>
      </w:r>
    </w:p>
    <w:p w:rsidR="00E93909" w:rsidRPr="007A3696" w:rsidRDefault="004B6BFB" w:rsidP="00D94DB7">
      <w:pPr>
        <w:pStyle w:val="Sraopastraipa"/>
        <w:numPr>
          <w:ilvl w:val="1"/>
          <w:numId w:val="46"/>
        </w:numPr>
        <w:tabs>
          <w:tab w:val="left" w:pos="851"/>
          <w:tab w:val="left" w:pos="1276"/>
        </w:tabs>
        <w:spacing w:line="240" w:lineRule="auto"/>
        <w:jc w:val="both"/>
        <w:rPr>
          <w:rFonts w:ascii="Times New Roman" w:hAnsi="Times New Roman" w:cs="Times New Roman"/>
          <w:sz w:val="24"/>
          <w:szCs w:val="24"/>
        </w:rPr>
      </w:pPr>
      <w:r w:rsidRPr="007A3696">
        <w:rPr>
          <w:rFonts w:ascii="Times New Roman" w:hAnsi="Times New Roman" w:cs="Times New Roman"/>
          <w:sz w:val="24"/>
          <w:szCs w:val="24"/>
        </w:rPr>
        <w:t xml:space="preserve">vykdo kitas teisės aktuose ir pareigybės aprašyme nustatytas funkcijas. </w:t>
      </w:r>
    </w:p>
    <w:p w:rsidR="00E93909"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Centro direktorius atsako:</w:t>
      </w:r>
    </w:p>
    <w:p w:rsidR="00E93909" w:rsidRPr="007A3696" w:rsidRDefault="004B6BFB" w:rsidP="00D94DB7">
      <w:pPr>
        <w:pStyle w:val="Sraopastraipa"/>
        <w:numPr>
          <w:ilvl w:val="1"/>
          <w:numId w:val="47"/>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už Lietuvos Respublikos įstatymų ir kitų teisės ak</w:t>
      </w:r>
      <w:r w:rsidR="006D1297" w:rsidRPr="007A3696">
        <w:rPr>
          <w:rFonts w:ascii="Times New Roman" w:eastAsia="Times New Roman" w:hAnsi="Times New Roman" w:cs="Times New Roman"/>
          <w:sz w:val="24"/>
          <w:szCs w:val="24"/>
        </w:rPr>
        <w:t>tų Centre laikymąsi,</w:t>
      </w:r>
      <w:r w:rsidRPr="007A3696">
        <w:rPr>
          <w:rFonts w:ascii="Times New Roman" w:eastAsia="Times New Roman" w:hAnsi="Times New Roman" w:cs="Times New Roman"/>
          <w:sz w:val="24"/>
          <w:szCs w:val="24"/>
        </w:rPr>
        <w:t xml:space="preserve"> Centro valdymą, bendruomenės narių informavimą, tinkamą funkcijų atlikimą, nustatytų Centro tikslų ir užd</w:t>
      </w:r>
      <w:r w:rsidR="00B351B5" w:rsidRPr="007A3696">
        <w:rPr>
          <w:rFonts w:ascii="Times New Roman" w:eastAsia="Times New Roman" w:hAnsi="Times New Roman" w:cs="Times New Roman"/>
          <w:sz w:val="24"/>
          <w:szCs w:val="24"/>
        </w:rPr>
        <w:t>avinių įgyvendinimą,</w:t>
      </w:r>
      <w:r w:rsidR="00860A68"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valdymą ir Centro veiklos rezultatus;</w:t>
      </w:r>
    </w:p>
    <w:p w:rsidR="00E93909" w:rsidRPr="007A3696" w:rsidRDefault="004B6BFB" w:rsidP="00D94DB7">
      <w:pPr>
        <w:pStyle w:val="Sraopastraipa"/>
        <w:numPr>
          <w:ilvl w:val="1"/>
          <w:numId w:val="47"/>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už bendradarbiavimu grįstus santykius, bendruomenės narių elgesio ir etikos normų laikymąsi, skaidriai priimamus sprendimus, sveiką, saugią, užkertančią kelią bet kokioms smurto, prievartos apraiškoms ir žalingiems įpročiams aplinką;</w:t>
      </w:r>
    </w:p>
    <w:p w:rsidR="00E93909" w:rsidRPr="007A3696" w:rsidRDefault="004B6BFB" w:rsidP="00D94DB7">
      <w:pPr>
        <w:pStyle w:val="Sraopastraipa"/>
        <w:numPr>
          <w:ilvl w:val="1"/>
          <w:numId w:val="47"/>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už viešos informacijos apie Centro veiklą skelbimą.</w:t>
      </w:r>
    </w:p>
    <w:p w:rsidR="00E93909" w:rsidRPr="007A3696" w:rsidRDefault="009A0132"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Centre veikia metodiniai</w:t>
      </w:r>
      <w:r w:rsidR="004B6BFB" w:rsidRPr="007A3696">
        <w:rPr>
          <w:rFonts w:ascii="Times New Roman" w:eastAsia="Times New Roman" w:hAnsi="Times New Roman" w:cs="Times New Roman"/>
          <w:sz w:val="24"/>
          <w:szCs w:val="24"/>
        </w:rPr>
        <w:t xml:space="preserve"> būreliai ir metodinė</w:t>
      </w:r>
      <w:r w:rsidRPr="007A3696">
        <w:rPr>
          <w:rFonts w:ascii="Times New Roman" w:eastAsia="Times New Roman" w:hAnsi="Times New Roman" w:cs="Times New Roman"/>
          <w:sz w:val="24"/>
          <w:szCs w:val="24"/>
        </w:rPr>
        <w:t>s tarybos</w:t>
      </w:r>
      <w:r w:rsidR="004B6BFB" w:rsidRPr="007A3696">
        <w:rPr>
          <w:rFonts w:ascii="Times New Roman" w:eastAsia="Times New Roman" w:hAnsi="Times New Roman" w:cs="Times New Roman"/>
          <w:sz w:val="24"/>
          <w:szCs w:val="24"/>
        </w:rPr>
        <w:t>:</w:t>
      </w:r>
    </w:p>
    <w:p w:rsidR="00E93909" w:rsidRPr="007A3696" w:rsidRDefault="00860A68" w:rsidP="00D94DB7">
      <w:pPr>
        <w:pStyle w:val="Sraopastraipa"/>
        <w:numPr>
          <w:ilvl w:val="1"/>
          <w:numId w:val="48"/>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Rajono m</w:t>
      </w:r>
      <w:r w:rsidR="004B6BFB" w:rsidRPr="007A3696">
        <w:rPr>
          <w:rFonts w:ascii="Times New Roman" w:eastAsia="Times New Roman" w:hAnsi="Times New Roman" w:cs="Times New Roman"/>
          <w:sz w:val="24"/>
          <w:szCs w:val="24"/>
        </w:rPr>
        <w:t>okyklų metodinė taryba</w:t>
      </w:r>
      <w:r w:rsidRPr="007A3696">
        <w:rPr>
          <w:rFonts w:ascii="Times New Roman" w:eastAsia="Times New Roman" w:hAnsi="Times New Roman" w:cs="Times New Roman"/>
          <w:sz w:val="24"/>
          <w:szCs w:val="24"/>
        </w:rPr>
        <w:t xml:space="preserve"> (</w:t>
      </w:r>
      <w:r w:rsidR="003D6603" w:rsidRPr="007A3696">
        <w:rPr>
          <w:rFonts w:ascii="Times New Roman" w:eastAsia="Times New Roman" w:hAnsi="Times New Roman" w:cs="Times New Roman"/>
          <w:sz w:val="24"/>
          <w:szCs w:val="24"/>
        </w:rPr>
        <w:t>toliau – Metodinė taryba</w:t>
      </w:r>
      <w:r w:rsidRPr="007A3696">
        <w:rPr>
          <w:rFonts w:ascii="Times New Roman" w:eastAsia="Times New Roman" w:hAnsi="Times New Roman" w:cs="Times New Roman"/>
          <w:sz w:val="24"/>
          <w:szCs w:val="24"/>
        </w:rPr>
        <w:t>)</w:t>
      </w:r>
      <w:r w:rsidR="004B6BFB" w:rsidRPr="007A3696">
        <w:rPr>
          <w:rFonts w:ascii="Times New Roman" w:eastAsia="Times New Roman" w:hAnsi="Times New Roman" w:cs="Times New Roman"/>
          <w:sz w:val="24"/>
          <w:szCs w:val="24"/>
        </w:rPr>
        <w:t xml:space="preserve"> – rajono mokyklų metodinių būrelių pirmininkų susivienijimas, veikiantis Centre pagal </w:t>
      </w:r>
      <w:r w:rsidR="00F02339" w:rsidRPr="007A3696">
        <w:rPr>
          <w:rFonts w:ascii="Times New Roman" w:eastAsia="Times New Roman" w:hAnsi="Times New Roman" w:cs="Times New Roman"/>
          <w:sz w:val="24"/>
          <w:szCs w:val="24"/>
        </w:rPr>
        <w:t>Š</w:t>
      </w:r>
      <w:r w:rsidR="004B6BFB" w:rsidRPr="007A3696">
        <w:rPr>
          <w:rFonts w:ascii="Times New Roman" w:eastAsia="Times New Roman" w:hAnsi="Times New Roman" w:cs="Times New Roman"/>
          <w:sz w:val="24"/>
          <w:szCs w:val="24"/>
        </w:rPr>
        <w:t>vietimo skyriaus vedėjo patvirtintus nuostatus. Metodinė taryba nustato mokytojų</w:t>
      </w:r>
      <w:r w:rsidRPr="007A3696">
        <w:rPr>
          <w:rFonts w:ascii="Times New Roman" w:eastAsia="Times New Roman" w:hAnsi="Times New Roman" w:cs="Times New Roman"/>
          <w:sz w:val="24"/>
          <w:szCs w:val="24"/>
        </w:rPr>
        <w:t xml:space="preserve"> ir pagalbos mokiniui specialistų</w:t>
      </w:r>
      <w:r w:rsidR="004B6BFB" w:rsidRPr="007A3696">
        <w:rPr>
          <w:rFonts w:ascii="Times New Roman" w:eastAsia="Times New Roman" w:hAnsi="Times New Roman" w:cs="Times New Roman"/>
          <w:sz w:val="24"/>
          <w:szCs w:val="24"/>
        </w:rPr>
        <w:t xml:space="preserve"> metodinė</w:t>
      </w:r>
      <w:r w:rsidRPr="007A3696">
        <w:rPr>
          <w:rFonts w:ascii="Times New Roman" w:eastAsia="Times New Roman" w:hAnsi="Times New Roman" w:cs="Times New Roman"/>
          <w:sz w:val="24"/>
          <w:szCs w:val="24"/>
        </w:rPr>
        <w:t xml:space="preserve">s veiklos prioritetus, </w:t>
      </w:r>
      <w:r w:rsidR="004B6BFB" w:rsidRPr="007A3696">
        <w:rPr>
          <w:rFonts w:ascii="Times New Roman" w:eastAsia="Times New Roman" w:hAnsi="Times New Roman" w:cs="Times New Roman"/>
          <w:sz w:val="24"/>
          <w:szCs w:val="24"/>
        </w:rPr>
        <w:t>kvalifikacijos tobulinimo poreikius, inicijuoja pedagoginių inovacijų diegimą mokyklose, teikia Centro direktoriui suderintus metodinių būrelių siūlymus dėl kvalifikac</w:t>
      </w:r>
      <w:r w:rsidR="009A0132" w:rsidRPr="007A3696">
        <w:rPr>
          <w:rFonts w:ascii="Times New Roman" w:eastAsia="Times New Roman" w:hAnsi="Times New Roman" w:cs="Times New Roman"/>
          <w:sz w:val="24"/>
          <w:szCs w:val="24"/>
        </w:rPr>
        <w:t xml:space="preserve">ijos tobulinimo  organizavimo. </w:t>
      </w:r>
      <w:r w:rsidR="004B6BFB" w:rsidRPr="007A3696">
        <w:rPr>
          <w:rFonts w:ascii="Times New Roman" w:eastAsia="Times New Roman" w:hAnsi="Times New Roman" w:cs="Times New Roman"/>
          <w:sz w:val="24"/>
          <w:szCs w:val="24"/>
        </w:rPr>
        <w:t>Metodinei tarybai vadovauja tarybos narių i</w:t>
      </w:r>
      <w:r w:rsidRPr="007A3696">
        <w:rPr>
          <w:rFonts w:ascii="Times New Roman" w:eastAsia="Times New Roman" w:hAnsi="Times New Roman" w:cs="Times New Roman"/>
          <w:sz w:val="24"/>
          <w:szCs w:val="24"/>
        </w:rPr>
        <w:t>šrinktas pirmininkas. V</w:t>
      </w:r>
      <w:r w:rsidR="004B6BFB" w:rsidRPr="007A3696">
        <w:rPr>
          <w:rFonts w:ascii="Times New Roman" w:eastAsia="Times New Roman" w:hAnsi="Times New Roman" w:cs="Times New Roman"/>
          <w:sz w:val="24"/>
          <w:szCs w:val="24"/>
        </w:rPr>
        <w:t>eiklą koordinuoja Centro darbuotojas, atsakingas už metodinę veiklą.</w:t>
      </w:r>
    </w:p>
    <w:p w:rsidR="009A0132" w:rsidRPr="007A3696" w:rsidRDefault="00AF2BAC" w:rsidP="00454445">
      <w:pPr>
        <w:pStyle w:val="Sraopastraipa"/>
        <w:numPr>
          <w:ilvl w:val="1"/>
          <w:numId w:val="48"/>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Rajono m</w:t>
      </w:r>
      <w:r w:rsidR="004B6BFB" w:rsidRPr="007A3696">
        <w:rPr>
          <w:rFonts w:ascii="Times New Roman" w:eastAsia="Times New Roman" w:hAnsi="Times New Roman" w:cs="Times New Roman"/>
          <w:sz w:val="24"/>
          <w:szCs w:val="24"/>
        </w:rPr>
        <w:t>okytojų metodinis būrelis</w:t>
      </w:r>
      <w:r w:rsidR="003D6603" w:rsidRPr="007A3696">
        <w:rPr>
          <w:rFonts w:ascii="Times New Roman" w:eastAsia="Times New Roman" w:hAnsi="Times New Roman" w:cs="Times New Roman"/>
          <w:sz w:val="24"/>
          <w:szCs w:val="24"/>
        </w:rPr>
        <w:t xml:space="preserve"> </w:t>
      </w:r>
      <w:r w:rsidR="00454445" w:rsidRPr="007A3696">
        <w:rPr>
          <w:rFonts w:ascii="Times New Roman" w:eastAsia="Times New Roman" w:hAnsi="Times New Roman" w:cs="Times New Roman"/>
          <w:sz w:val="24"/>
          <w:szCs w:val="24"/>
        </w:rPr>
        <w:t>(</w:t>
      </w:r>
      <w:r w:rsidR="003D6603" w:rsidRPr="007A3696">
        <w:rPr>
          <w:rFonts w:ascii="Times New Roman" w:eastAsia="Times New Roman" w:hAnsi="Times New Roman" w:cs="Times New Roman"/>
          <w:sz w:val="24"/>
          <w:szCs w:val="24"/>
        </w:rPr>
        <w:t>toliau – Metodinis būrelis</w:t>
      </w:r>
      <w:r w:rsidR="00454445" w:rsidRPr="007A3696">
        <w:rPr>
          <w:rFonts w:ascii="Times New Roman" w:eastAsia="Times New Roman" w:hAnsi="Times New Roman" w:cs="Times New Roman"/>
          <w:sz w:val="24"/>
          <w:szCs w:val="24"/>
        </w:rPr>
        <w:t>)</w:t>
      </w:r>
      <w:r w:rsidR="004B6BFB" w:rsidRPr="007A3696">
        <w:rPr>
          <w:rFonts w:ascii="Times New Roman" w:eastAsia="Times New Roman" w:hAnsi="Times New Roman" w:cs="Times New Roman"/>
          <w:sz w:val="24"/>
          <w:szCs w:val="24"/>
        </w:rPr>
        <w:t xml:space="preserve"> – mokytojų grupė, veikianti Centre pagal </w:t>
      </w:r>
      <w:r w:rsidR="00035B0D" w:rsidRPr="007A3696">
        <w:rPr>
          <w:rFonts w:ascii="Times New Roman" w:eastAsia="Times New Roman" w:hAnsi="Times New Roman" w:cs="Times New Roman"/>
          <w:sz w:val="24"/>
          <w:szCs w:val="24"/>
        </w:rPr>
        <w:t>Š</w:t>
      </w:r>
      <w:r w:rsidR="004B6BFB" w:rsidRPr="007A3696">
        <w:rPr>
          <w:rFonts w:ascii="Times New Roman" w:eastAsia="Times New Roman" w:hAnsi="Times New Roman" w:cs="Times New Roman"/>
          <w:sz w:val="24"/>
          <w:szCs w:val="24"/>
        </w:rPr>
        <w:t>vietimo skyriaus vedėjo patvirtintus nuostatus.</w:t>
      </w:r>
      <w:r w:rsidR="009A0132" w:rsidRPr="007A3696">
        <w:rPr>
          <w:rFonts w:ascii="Times New Roman" w:eastAsia="Times New Roman" w:hAnsi="Times New Roman" w:cs="Times New Roman"/>
          <w:sz w:val="24"/>
          <w:szCs w:val="24"/>
        </w:rPr>
        <w:t xml:space="preserve"> Metodinio būrelio nariai yra</w:t>
      </w:r>
      <w:r w:rsidR="004B6BFB" w:rsidRPr="007A3696">
        <w:rPr>
          <w:rFonts w:ascii="Times New Roman" w:eastAsia="Times New Roman" w:hAnsi="Times New Roman" w:cs="Times New Roman"/>
          <w:sz w:val="24"/>
          <w:szCs w:val="24"/>
        </w:rPr>
        <w:t xml:space="preserve"> mokomojo dalyko mokytojai, mokyklų direktorių pavaduotojai, bibliotekininkai, pagalbos mokiniui specialistai, ikimokyklinio </w:t>
      </w:r>
      <w:r w:rsidR="00454445" w:rsidRPr="007A3696">
        <w:rPr>
          <w:rFonts w:ascii="Times New Roman" w:eastAsia="Times New Roman" w:hAnsi="Times New Roman" w:cs="Times New Roman"/>
          <w:sz w:val="24"/>
          <w:szCs w:val="24"/>
        </w:rPr>
        <w:t xml:space="preserve"> ir priešmokyklinio ugdymo pedagogai</w:t>
      </w:r>
      <w:r w:rsidR="004B6BFB" w:rsidRPr="007A3696">
        <w:rPr>
          <w:rFonts w:ascii="Times New Roman" w:eastAsia="Times New Roman" w:hAnsi="Times New Roman" w:cs="Times New Roman"/>
          <w:sz w:val="24"/>
          <w:szCs w:val="24"/>
        </w:rPr>
        <w:t xml:space="preserve">  ir klasių auklėtojai. Metodiniam </w:t>
      </w:r>
      <w:r w:rsidR="004B6BFB" w:rsidRPr="007A3696">
        <w:rPr>
          <w:rFonts w:ascii="Times New Roman" w:eastAsia="Times New Roman" w:hAnsi="Times New Roman" w:cs="Times New Roman"/>
          <w:sz w:val="24"/>
          <w:szCs w:val="24"/>
        </w:rPr>
        <w:lastRenderedPageBreak/>
        <w:t xml:space="preserve">būreliui vadovauja būrelio narių išrinktas pirmininkas. </w:t>
      </w:r>
      <w:r w:rsidR="00454445" w:rsidRPr="007A3696">
        <w:rPr>
          <w:rFonts w:ascii="Times New Roman" w:eastAsia="Times New Roman" w:hAnsi="Times New Roman" w:cs="Times New Roman"/>
          <w:sz w:val="24"/>
          <w:szCs w:val="24"/>
        </w:rPr>
        <w:t>Veiklą koordinuoja Centro darbuotojas, atsakingas už metodinę veiklą.</w:t>
      </w:r>
    </w:p>
    <w:p w:rsidR="007D05A2" w:rsidRPr="007A3696" w:rsidRDefault="009A0132" w:rsidP="00DA60CA">
      <w:pPr>
        <w:pStyle w:val="Sraopastraipa"/>
        <w:numPr>
          <w:ilvl w:val="1"/>
          <w:numId w:val="48"/>
        </w:numPr>
        <w:tabs>
          <w:tab w:val="left" w:pos="851"/>
        </w:tabs>
        <w:spacing w:line="240" w:lineRule="auto"/>
        <w:jc w:val="both"/>
        <w:rPr>
          <w:rFonts w:ascii="Times New Roman" w:hAnsi="Times New Roman" w:cs="Times New Roman"/>
          <w:b/>
          <w:sz w:val="24"/>
          <w:szCs w:val="24"/>
        </w:rPr>
      </w:pPr>
      <w:r w:rsidRPr="007A3696">
        <w:rPr>
          <w:rFonts w:ascii="Times New Roman" w:eastAsia="Times New Roman" w:hAnsi="Times New Roman" w:cs="Times New Roman"/>
          <w:sz w:val="24"/>
          <w:szCs w:val="24"/>
        </w:rPr>
        <w:t>Centro mokytojų</w:t>
      </w:r>
      <w:r w:rsidR="00B0037C" w:rsidRPr="007A3696">
        <w:rPr>
          <w:rFonts w:ascii="Times New Roman" w:eastAsia="Times New Roman" w:hAnsi="Times New Roman" w:cs="Times New Roman"/>
          <w:sz w:val="24"/>
          <w:szCs w:val="24"/>
        </w:rPr>
        <w:t xml:space="preserve"> metodinė</w:t>
      </w:r>
      <w:r w:rsidR="009A41DD" w:rsidRPr="007A3696">
        <w:rPr>
          <w:rFonts w:ascii="Times New Roman" w:eastAsia="Times New Roman" w:hAnsi="Times New Roman" w:cs="Times New Roman"/>
          <w:sz w:val="24"/>
          <w:szCs w:val="24"/>
        </w:rPr>
        <w:t xml:space="preserve"> taryba</w:t>
      </w:r>
      <w:r w:rsidR="00B0037C" w:rsidRPr="007A3696">
        <w:rPr>
          <w:rFonts w:ascii="Times New Roman" w:eastAsia="Times New Roman" w:hAnsi="Times New Roman" w:cs="Times New Roman"/>
          <w:sz w:val="24"/>
          <w:szCs w:val="24"/>
        </w:rPr>
        <w:t xml:space="preserve"> </w:t>
      </w:r>
      <w:r w:rsidR="00A13DA2" w:rsidRPr="007A3696">
        <w:rPr>
          <w:rFonts w:ascii="Times New Roman" w:eastAsia="Times New Roman" w:hAnsi="Times New Roman" w:cs="Times New Roman"/>
          <w:sz w:val="24"/>
          <w:szCs w:val="24"/>
        </w:rPr>
        <w:t xml:space="preserve">(toliau – Mokytojų taryba) </w:t>
      </w:r>
      <w:r w:rsidR="00F02339" w:rsidRPr="007A3696">
        <w:rPr>
          <w:rFonts w:ascii="Times New Roman" w:eastAsia="Times New Roman" w:hAnsi="Times New Roman" w:cs="Times New Roman"/>
          <w:sz w:val="24"/>
          <w:szCs w:val="24"/>
        </w:rPr>
        <w:t xml:space="preserve">– </w:t>
      </w:r>
      <w:r w:rsidR="009A41DD" w:rsidRPr="007A3696">
        <w:rPr>
          <w:rFonts w:ascii="Times New Roman" w:eastAsia="Times New Roman" w:hAnsi="Times New Roman" w:cs="Times New Roman"/>
          <w:sz w:val="24"/>
          <w:szCs w:val="24"/>
        </w:rPr>
        <w:t>Suaugusiųjų ir jaunimo mokymo skyriuje dirbantys mokytojai</w:t>
      </w:r>
      <w:r w:rsidR="00B0037C" w:rsidRPr="007A3696">
        <w:rPr>
          <w:rFonts w:ascii="Times New Roman" w:eastAsia="Times New Roman" w:hAnsi="Times New Roman" w:cs="Times New Roman"/>
          <w:sz w:val="24"/>
          <w:szCs w:val="24"/>
        </w:rPr>
        <w:t xml:space="preserve">. </w:t>
      </w:r>
      <w:r w:rsidR="00A13DA2" w:rsidRPr="007A3696">
        <w:rPr>
          <w:rFonts w:ascii="Times New Roman" w:eastAsia="Times New Roman" w:hAnsi="Times New Roman" w:cs="Times New Roman"/>
          <w:sz w:val="24"/>
          <w:szCs w:val="24"/>
        </w:rPr>
        <w:t>Mokytojų taryba</w:t>
      </w:r>
      <w:r w:rsidR="00A13DA2" w:rsidRPr="007A3696">
        <w:rPr>
          <w:rFonts w:ascii="Times New Roman" w:hAnsi="Times New Roman" w:cs="Times New Roman"/>
          <w:sz w:val="24"/>
          <w:szCs w:val="24"/>
        </w:rPr>
        <w:t xml:space="preserve"> </w:t>
      </w:r>
      <w:r w:rsidRPr="007A3696">
        <w:rPr>
          <w:rFonts w:ascii="Times New Roman" w:hAnsi="Times New Roman" w:cs="Times New Roman"/>
          <w:sz w:val="24"/>
          <w:szCs w:val="24"/>
        </w:rPr>
        <w:t>nustato mokytojų metodinės veiklos prioritetus, mokytojų kvalifikacijos tobulinimo poreikius, inicijuoja pedagoginių inovacijų diegimą Centre, teikia Centro direktoriui siūlymus dėl ugdymo turinio formavimo ir jo įgyvend</w:t>
      </w:r>
      <w:r w:rsidR="001A54C8" w:rsidRPr="007A3696">
        <w:rPr>
          <w:rFonts w:ascii="Times New Roman" w:hAnsi="Times New Roman" w:cs="Times New Roman"/>
          <w:sz w:val="24"/>
          <w:szCs w:val="24"/>
        </w:rPr>
        <w:t>inimo organizavimo gerinimo.</w:t>
      </w:r>
      <w:r w:rsidR="00A13DA2" w:rsidRPr="007A3696">
        <w:rPr>
          <w:rFonts w:ascii="Times New Roman" w:hAnsi="Times New Roman" w:cs="Times New Roman"/>
          <w:sz w:val="24"/>
          <w:szCs w:val="24"/>
        </w:rPr>
        <w:t xml:space="preserve"> </w:t>
      </w:r>
      <w:r w:rsidR="00A13DA2" w:rsidRPr="007A3696">
        <w:rPr>
          <w:rFonts w:ascii="Times New Roman" w:eastAsia="Times New Roman" w:hAnsi="Times New Roman" w:cs="Times New Roman"/>
          <w:sz w:val="24"/>
          <w:szCs w:val="24"/>
        </w:rPr>
        <w:t>Mokytojų tarybos</w:t>
      </w:r>
      <w:r w:rsidR="001A54C8" w:rsidRPr="007A3696">
        <w:rPr>
          <w:rFonts w:ascii="Times New Roman" w:eastAsia="Times New Roman" w:hAnsi="Times New Roman" w:cs="Times New Roman"/>
          <w:sz w:val="24"/>
          <w:szCs w:val="24"/>
        </w:rPr>
        <w:t xml:space="preserve"> narių skaičių ir jos veiklos kadencijos tr</w:t>
      </w:r>
      <w:r w:rsidR="00B0037C" w:rsidRPr="007A3696">
        <w:rPr>
          <w:rFonts w:ascii="Times New Roman" w:eastAsia="Times New Roman" w:hAnsi="Times New Roman" w:cs="Times New Roman"/>
          <w:sz w:val="24"/>
          <w:szCs w:val="24"/>
        </w:rPr>
        <w:t>ukmę nustato Centro direktorius.</w:t>
      </w:r>
      <w:r w:rsidR="00B0037C" w:rsidRPr="007A3696">
        <w:rPr>
          <w:rFonts w:ascii="Times New Roman" w:hAnsi="Times New Roman" w:cs="Times New Roman"/>
          <w:sz w:val="24"/>
          <w:szCs w:val="24"/>
        </w:rPr>
        <w:t xml:space="preserve"> </w:t>
      </w:r>
      <w:r w:rsidR="00A13DA2" w:rsidRPr="007A3696">
        <w:rPr>
          <w:rFonts w:ascii="Times New Roman" w:eastAsia="Times New Roman" w:hAnsi="Times New Roman" w:cs="Times New Roman"/>
          <w:sz w:val="24"/>
          <w:szCs w:val="24"/>
        </w:rPr>
        <w:t>Mokytojų tarybai</w:t>
      </w:r>
      <w:r w:rsidR="001A54C8" w:rsidRPr="007A3696">
        <w:rPr>
          <w:rFonts w:ascii="Times New Roman" w:hAnsi="Times New Roman" w:cs="Times New Roman"/>
          <w:sz w:val="24"/>
          <w:szCs w:val="24"/>
        </w:rPr>
        <w:t xml:space="preserve"> vadovauja tarybos narių išrinktas pirmininkas.</w:t>
      </w:r>
      <w:r w:rsidR="00B0037C" w:rsidRPr="007A3696">
        <w:rPr>
          <w:rFonts w:ascii="Times New Roman" w:hAnsi="Times New Roman" w:cs="Times New Roman"/>
          <w:sz w:val="24"/>
          <w:szCs w:val="24"/>
        </w:rPr>
        <w:t xml:space="preserve"> </w:t>
      </w:r>
      <w:r w:rsidR="00A13DA2" w:rsidRPr="007A3696">
        <w:rPr>
          <w:rFonts w:ascii="Times New Roman" w:eastAsia="Times New Roman" w:hAnsi="Times New Roman" w:cs="Times New Roman"/>
          <w:sz w:val="24"/>
          <w:szCs w:val="24"/>
        </w:rPr>
        <w:t>Mokytojų tarybos</w:t>
      </w:r>
      <w:r w:rsidR="001A54C8" w:rsidRPr="007A3696">
        <w:rPr>
          <w:rFonts w:ascii="Times New Roman" w:hAnsi="Times New Roman" w:cs="Times New Roman"/>
          <w:sz w:val="24"/>
          <w:szCs w:val="24"/>
        </w:rPr>
        <w:t xml:space="preserve"> veiklą koordinuoja </w:t>
      </w:r>
      <w:r w:rsidR="00A82C73" w:rsidRPr="007A3696">
        <w:rPr>
          <w:rFonts w:ascii="Times New Roman" w:hAnsi="Times New Roman" w:cs="Times New Roman"/>
          <w:sz w:val="24"/>
          <w:szCs w:val="24"/>
        </w:rPr>
        <w:t>Centro direktoriaus paskirtas asmuo.</w:t>
      </w:r>
    </w:p>
    <w:p w:rsidR="00EB5775" w:rsidRPr="007A3696" w:rsidRDefault="00EB5775" w:rsidP="00F07884">
      <w:pPr>
        <w:pStyle w:val="Sraopastraipa"/>
        <w:tabs>
          <w:tab w:val="left" w:pos="851"/>
        </w:tabs>
        <w:spacing w:before="240" w:after="240" w:line="240" w:lineRule="auto"/>
        <w:ind w:left="0"/>
        <w:contextualSpacing w:val="0"/>
        <w:jc w:val="center"/>
        <w:rPr>
          <w:rFonts w:ascii="Times New Roman" w:hAnsi="Times New Roman" w:cs="Times New Roman"/>
          <w:b/>
          <w:sz w:val="24"/>
          <w:szCs w:val="24"/>
        </w:rPr>
      </w:pPr>
      <w:r w:rsidRPr="007A3696">
        <w:rPr>
          <w:rFonts w:ascii="Times New Roman" w:hAnsi="Times New Roman" w:cs="Times New Roman"/>
          <w:b/>
          <w:sz w:val="24"/>
          <w:szCs w:val="24"/>
        </w:rPr>
        <w:t>V. CENTRO SAVIVALDA</w:t>
      </w:r>
    </w:p>
    <w:p w:rsidR="00950117"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Centro taryba (toliau – Taryba) yra aukščiausioji Centro savivaldos institucija, atstovaujanti </w:t>
      </w:r>
      <w:r w:rsidR="006D1297" w:rsidRPr="007A3696">
        <w:rPr>
          <w:rFonts w:ascii="Times New Roman" w:eastAsia="Times New Roman" w:hAnsi="Times New Roman" w:cs="Times New Roman"/>
          <w:sz w:val="24"/>
          <w:szCs w:val="24"/>
        </w:rPr>
        <w:t xml:space="preserve">Centro darbuotojams, mokiniams, </w:t>
      </w:r>
      <w:r w:rsidRPr="007A3696">
        <w:rPr>
          <w:rFonts w:ascii="Times New Roman" w:eastAsia="Times New Roman" w:hAnsi="Times New Roman" w:cs="Times New Roman"/>
          <w:sz w:val="24"/>
          <w:szCs w:val="24"/>
        </w:rPr>
        <w:t>tėvams (globėjams, rūpintojams) ir vietos bendruomenei. Už savo veiklą Taryba atsiskaito ją rinkusiems Centro bendruomenės nariams.</w:t>
      </w:r>
      <w:r w:rsidR="00035B0D" w:rsidRPr="007A3696">
        <w:rPr>
          <w:rFonts w:ascii="Times New Roman" w:eastAsia="Times New Roman" w:hAnsi="Times New Roman" w:cs="Times New Roman"/>
          <w:sz w:val="24"/>
          <w:szCs w:val="24"/>
        </w:rPr>
        <w:t xml:space="preserve"> </w:t>
      </w:r>
    </w:p>
    <w:p w:rsidR="00EB5775"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Taryba sudaroma iš</w:t>
      </w:r>
      <w:r w:rsidR="00A82C73" w:rsidRPr="007A3696">
        <w:rPr>
          <w:rFonts w:ascii="Times New Roman" w:eastAsia="Times New Roman" w:hAnsi="Times New Roman" w:cs="Times New Roman"/>
          <w:sz w:val="24"/>
          <w:szCs w:val="24"/>
        </w:rPr>
        <w:t xml:space="preserve"> </w:t>
      </w:r>
      <w:r w:rsidR="00667106">
        <w:rPr>
          <w:rFonts w:ascii="Times New Roman" w:eastAsia="Times New Roman" w:hAnsi="Times New Roman" w:cs="Times New Roman"/>
          <w:sz w:val="24"/>
          <w:szCs w:val="24"/>
        </w:rPr>
        <w:t>P</w:t>
      </w:r>
      <w:r w:rsidR="00A82C73" w:rsidRPr="007A3696">
        <w:rPr>
          <w:rFonts w:ascii="Times New Roman" w:eastAsia="Times New Roman" w:hAnsi="Times New Roman" w:cs="Times New Roman"/>
          <w:sz w:val="24"/>
          <w:szCs w:val="24"/>
        </w:rPr>
        <w:t>edagoginės psichologinės pagalbos</w:t>
      </w:r>
      <w:r w:rsidR="006D1297" w:rsidRPr="007A3696">
        <w:rPr>
          <w:rFonts w:ascii="Times New Roman" w:eastAsia="Times New Roman" w:hAnsi="Times New Roman" w:cs="Times New Roman"/>
          <w:sz w:val="24"/>
          <w:szCs w:val="24"/>
        </w:rPr>
        <w:t xml:space="preserve">, </w:t>
      </w:r>
      <w:r w:rsidR="00667106">
        <w:rPr>
          <w:rFonts w:ascii="Times New Roman" w:eastAsia="Times New Roman" w:hAnsi="Times New Roman" w:cs="Times New Roman"/>
          <w:sz w:val="24"/>
          <w:szCs w:val="24"/>
        </w:rPr>
        <w:t>S</w:t>
      </w:r>
      <w:r w:rsidR="006D1297" w:rsidRPr="007A3696">
        <w:rPr>
          <w:rFonts w:ascii="Times New Roman" w:eastAsia="Times New Roman" w:hAnsi="Times New Roman" w:cs="Times New Roman"/>
          <w:sz w:val="24"/>
          <w:szCs w:val="24"/>
        </w:rPr>
        <w:t>uaugusiųjų ir jaunimo mokymo skyrių</w:t>
      </w:r>
      <w:r w:rsidR="00A82C73" w:rsidRPr="007A3696">
        <w:rPr>
          <w:rFonts w:ascii="Times New Roman" w:eastAsia="Times New Roman" w:hAnsi="Times New Roman" w:cs="Times New Roman"/>
          <w:sz w:val="24"/>
          <w:szCs w:val="24"/>
        </w:rPr>
        <w:t>,</w:t>
      </w:r>
      <w:r w:rsidRPr="007A3696">
        <w:rPr>
          <w:rFonts w:ascii="Times New Roman" w:eastAsia="Times New Roman" w:hAnsi="Times New Roman" w:cs="Times New Roman"/>
          <w:sz w:val="24"/>
          <w:szCs w:val="24"/>
        </w:rPr>
        <w:t xml:space="preserve"> mokinių tėvų</w:t>
      </w:r>
      <w:r w:rsidR="006D1297" w:rsidRPr="007A3696">
        <w:rPr>
          <w:rFonts w:ascii="Times New Roman" w:eastAsia="Times New Roman" w:hAnsi="Times New Roman" w:cs="Times New Roman"/>
          <w:sz w:val="24"/>
          <w:szCs w:val="24"/>
        </w:rPr>
        <w:t xml:space="preserve"> (globėjų, rūpintojų)</w:t>
      </w:r>
      <w:r w:rsidR="00A82C73" w:rsidRPr="007A3696">
        <w:rPr>
          <w:rFonts w:ascii="Times New Roman" w:eastAsia="Times New Roman" w:hAnsi="Times New Roman" w:cs="Times New Roman"/>
          <w:sz w:val="24"/>
          <w:szCs w:val="24"/>
        </w:rPr>
        <w:t>,</w:t>
      </w:r>
      <w:r w:rsidRPr="007A3696">
        <w:rPr>
          <w:rFonts w:ascii="Times New Roman" w:eastAsia="Times New Roman" w:hAnsi="Times New Roman" w:cs="Times New Roman"/>
          <w:sz w:val="24"/>
          <w:szCs w:val="24"/>
        </w:rPr>
        <w:t xml:space="preserve"> mokinių</w:t>
      </w:r>
      <w:r w:rsidR="00A82C73"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 xml:space="preserve">ir vietos bendruomenės atstovų. Tarybos veiklos kadencijos trukmę </w:t>
      </w:r>
      <w:r w:rsidR="00F02339" w:rsidRPr="007A3696">
        <w:rPr>
          <w:rFonts w:ascii="Times New Roman" w:eastAsia="Times New Roman" w:hAnsi="Times New Roman" w:cs="Times New Roman"/>
          <w:sz w:val="24"/>
          <w:szCs w:val="24"/>
        </w:rPr>
        <w:t xml:space="preserve"> </w:t>
      </w:r>
      <w:r w:rsidRPr="007A3696">
        <w:rPr>
          <w:rFonts w:ascii="Times New Roman" w:eastAsia="Times New Roman" w:hAnsi="Times New Roman" w:cs="Times New Roman"/>
          <w:sz w:val="24"/>
          <w:szCs w:val="24"/>
        </w:rPr>
        <w:t>nustato Centro direktorius.</w:t>
      </w:r>
    </w:p>
    <w:p w:rsidR="00EB5775" w:rsidRPr="007A3696" w:rsidRDefault="00EB5775"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Į Tarybą</w:t>
      </w:r>
      <w:r w:rsidR="0027461F" w:rsidRPr="007A3696">
        <w:rPr>
          <w:rFonts w:ascii="Times New Roman" w:eastAsia="Times New Roman" w:hAnsi="Times New Roman" w:cs="Times New Roman"/>
          <w:sz w:val="24"/>
          <w:szCs w:val="24"/>
        </w:rPr>
        <w:t xml:space="preserve"> deleguoja: </w:t>
      </w:r>
      <w:r w:rsidR="00667106">
        <w:rPr>
          <w:rFonts w:ascii="Times New Roman" w:eastAsia="Times New Roman" w:hAnsi="Times New Roman" w:cs="Times New Roman"/>
          <w:sz w:val="24"/>
          <w:szCs w:val="24"/>
        </w:rPr>
        <w:t>P</w:t>
      </w:r>
      <w:r w:rsidR="0027461F" w:rsidRPr="007A3696">
        <w:rPr>
          <w:rFonts w:ascii="Times New Roman" w:eastAsia="Times New Roman" w:hAnsi="Times New Roman" w:cs="Times New Roman"/>
          <w:sz w:val="24"/>
          <w:szCs w:val="24"/>
        </w:rPr>
        <w:t xml:space="preserve">edagoginės psichologinės pagalbos skyrius – du narius, </w:t>
      </w:r>
      <w:r w:rsidR="00667106">
        <w:rPr>
          <w:rFonts w:ascii="Times New Roman" w:eastAsia="Times New Roman" w:hAnsi="Times New Roman" w:cs="Times New Roman"/>
          <w:sz w:val="24"/>
          <w:szCs w:val="24"/>
        </w:rPr>
        <w:t>S</w:t>
      </w:r>
      <w:r w:rsidR="0027461F" w:rsidRPr="007A3696">
        <w:rPr>
          <w:rFonts w:ascii="Times New Roman" w:eastAsia="Times New Roman" w:hAnsi="Times New Roman" w:cs="Times New Roman"/>
          <w:sz w:val="24"/>
          <w:szCs w:val="24"/>
        </w:rPr>
        <w:t xml:space="preserve">uaugusiųjų ir jaunimo mokymo skyrius – vieną metodininką, vieną mokytoją, vieną </w:t>
      </w:r>
      <w:r w:rsidR="004B6BFB" w:rsidRPr="007A3696">
        <w:rPr>
          <w:rFonts w:ascii="Times New Roman" w:eastAsia="Times New Roman" w:hAnsi="Times New Roman" w:cs="Times New Roman"/>
          <w:sz w:val="24"/>
          <w:szCs w:val="24"/>
        </w:rPr>
        <w:t>tėv</w:t>
      </w:r>
      <w:r w:rsidR="0027461F" w:rsidRPr="007A3696">
        <w:rPr>
          <w:rFonts w:ascii="Times New Roman" w:eastAsia="Times New Roman" w:hAnsi="Times New Roman" w:cs="Times New Roman"/>
          <w:sz w:val="24"/>
          <w:szCs w:val="24"/>
        </w:rPr>
        <w:t>ą (globėją, rūpintoją)</w:t>
      </w:r>
      <w:r w:rsidR="006F3B34" w:rsidRPr="007A3696">
        <w:rPr>
          <w:rFonts w:ascii="Times New Roman" w:eastAsia="Times New Roman" w:hAnsi="Times New Roman" w:cs="Times New Roman"/>
          <w:sz w:val="24"/>
          <w:szCs w:val="24"/>
        </w:rPr>
        <w:t>,</w:t>
      </w:r>
      <w:r w:rsidR="0027461F" w:rsidRPr="007A3696">
        <w:rPr>
          <w:rFonts w:ascii="Times New Roman" w:eastAsia="Times New Roman" w:hAnsi="Times New Roman" w:cs="Times New Roman"/>
          <w:sz w:val="24"/>
          <w:szCs w:val="24"/>
        </w:rPr>
        <w:t xml:space="preserve"> </w:t>
      </w:r>
      <w:r w:rsidR="006F3B34" w:rsidRPr="007A3696">
        <w:rPr>
          <w:rFonts w:ascii="Times New Roman" w:eastAsia="Times New Roman" w:hAnsi="Times New Roman" w:cs="Times New Roman"/>
          <w:sz w:val="24"/>
          <w:szCs w:val="24"/>
        </w:rPr>
        <w:t>M</w:t>
      </w:r>
      <w:r w:rsidR="0027461F" w:rsidRPr="007A3696">
        <w:rPr>
          <w:rFonts w:ascii="Times New Roman" w:eastAsia="Times New Roman" w:hAnsi="Times New Roman" w:cs="Times New Roman"/>
          <w:sz w:val="24"/>
          <w:szCs w:val="24"/>
        </w:rPr>
        <w:t>okinių taryba</w:t>
      </w:r>
      <w:r w:rsidR="004B6BFB" w:rsidRPr="007A3696">
        <w:rPr>
          <w:rFonts w:ascii="Times New Roman" w:eastAsia="Times New Roman" w:hAnsi="Times New Roman" w:cs="Times New Roman"/>
          <w:sz w:val="24"/>
          <w:szCs w:val="24"/>
        </w:rPr>
        <w:t xml:space="preserve"> </w:t>
      </w:r>
      <w:r w:rsidR="0027461F" w:rsidRPr="007A3696">
        <w:rPr>
          <w:rFonts w:ascii="Times New Roman" w:eastAsia="Times New Roman" w:hAnsi="Times New Roman" w:cs="Times New Roman"/>
          <w:sz w:val="24"/>
          <w:szCs w:val="24"/>
        </w:rPr>
        <w:t xml:space="preserve">– vieną mokinį, Centro direktorius – vieną </w:t>
      </w:r>
      <w:r w:rsidR="00F02339" w:rsidRPr="007A3696">
        <w:rPr>
          <w:rFonts w:ascii="Times New Roman" w:eastAsia="Times New Roman" w:hAnsi="Times New Roman" w:cs="Times New Roman"/>
          <w:sz w:val="24"/>
          <w:szCs w:val="24"/>
        </w:rPr>
        <w:t xml:space="preserve">vietos </w:t>
      </w:r>
      <w:r w:rsidR="0027461F" w:rsidRPr="007A3696">
        <w:rPr>
          <w:rFonts w:ascii="Times New Roman" w:eastAsia="Times New Roman" w:hAnsi="Times New Roman" w:cs="Times New Roman"/>
          <w:sz w:val="24"/>
          <w:szCs w:val="24"/>
        </w:rPr>
        <w:t>bendruomenės atstovą</w:t>
      </w:r>
      <w:r w:rsidR="00F02339" w:rsidRPr="007A3696">
        <w:rPr>
          <w:rFonts w:ascii="Times New Roman" w:eastAsia="Times New Roman" w:hAnsi="Times New Roman" w:cs="Times New Roman"/>
          <w:sz w:val="24"/>
          <w:szCs w:val="24"/>
        </w:rPr>
        <w:t>.</w:t>
      </w:r>
    </w:p>
    <w:p w:rsidR="00EB5775"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Tarybos posėdžiai kviečiami ne rečiau kaip du kartus per metus. Posėdis teisėtas, jei jame dalyvauja ne mažiau kaip du trečdaliai narių. Nutarimai priimami posėdyje dalyvaujančių balsų dauguma. Centro direktorius, administracijos atstovai Tarybos posėdžiuose gali dalyvauti kviestinio nario teisėmis.</w:t>
      </w:r>
    </w:p>
    <w:p w:rsidR="00EB5775"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Tarybai vadovauja pirmininkas, išrinktas at</w:t>
      </w:r>
      <w:r w:rsidR="00EB5775" w:rsidRPr="007A3696">
        <w:rPr>
          <w:rFonts w:ascii="Times New Roman" w:eastAsia="Times New Roman" w:hAnsi="Times New Roman" w:cs="Times New Roman"/>
          <w:sz w:val="24"/>
          <w:szCs w:val="24"/>
        </w:rPr>
        <w:t>viru balsavimu Tarybos posėdyje.</w:t>
      </w:r>
    </w:p>
    <w:p w:rsidR="00EB5775" w:rsidRPr="007A3696" w:rsidRDefault="00EB5775"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Taryba:</w:t>
      </w:r>
    </w:p>
    <w:p w:rsidR="00E93909" w:rsidRPr="007A3696" w:rsidRDefault="004B6BFB" w:rsidP="00D94DB7">
      <w:pPr>
        <w:pStyle w:val="Sraopastraipa"/>
        <w:numPr>
          <w:ilvl w:val="1"/>
          <w:numId w:val="49"/>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teikia siūlymus dėl Centro strateginių tikslų, uždavinių ir jų įgyvendinimo priemonių;</w:t>
      </w:r>
    </w:p>
    <w:p w:rsidR="00100DD2" w:rsidRPr="007A3696" w:rsidRDefault="00334002" w:rsidP="00D94DB7">
      <w:pPr>
        <w:pStyle w:val="Sraopastraipa"/>
        <w:numPr>
          <w:ilvl w:val="1"/>
          <w:numId w:val="49"/>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svarsto ir </w:t>
      </w:r>
      <w:r w:rsidR="004B6BFB" w:rsidRPr="007A3696">
        <w:rPr>
          <w:rFonts w:ascii="Times New Roman" w:eastAsia="Times New Roman" w:hAnsi="Times New Roman" w:cs="Times New Roman"/>
          <w:sz w:val="24"/>
          <w:szCs w:val="24"/>
        </w:rPr>
        <w:t>pritaria Centro strateginiam planu</w:t>
      </w:r>
      <w:r w:rsidR="00100DD2" w:rsidRPr="007A3696">
        <w:rPr>
          <w:rFonts w:ascii="Times New Roman" w:eastAsia="Times New Roman" w:hAnsi="Times New Roman" w:cs="Times New Roman"/>
          <w:sz w:val="24"/>
          <w:szCs w:val="24"/>
        </w:rPr>
        <w:t xml:space="preserve">i, metiniam ir ugdymo planams, </w:t>
      </w:r>
      <w:r w:rsidR="004B6BFB" w:rsidRPr="007A3696">
        <w:rPr>
          <w:rFonts w:ascii="Times New Roman" w:eastAsia="Times New Roman" w:hAnsi="Times New Roman" w:cs="Times New Roman"/>
          <w:sz w:val="24"/>
          <w:szCs w:val="24"/>
        </w:rPr>
        <w:t>Centro nuostatams, darbo tvarkos taisyklėms, kitiems Centro veiklą reglamentuojantiems dokumentams, teikiamiems Centro direktoriaus;</w:t>
      </w:r>
    </w:p>
    <w:p w:rsidR="00100DD2"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teikia siūlymus Centro direktoriui dėl Centro nuostatų pakeitimo ar papildymo, Centro vidaus struktūros tobulinimo;</w:t>
      </w:r>
    </w:p>
    <w:p w:rsidR="002B7193"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svarsto Centro lėšų naudojimo klausimus;</w:t>
      </w:r>
    </w:p>
    <w:p w:rsidR="002B7193"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išklauso Centro metinės veik</w:t>
      </w:r>
      <w:r w:rsidR="002B7193" w:rsidRPr="007A3696">
        <w:rPr>
          <w:rFonts w:ascii="Times New Roman" w:eastAsia="Times New Roman" w:hAnsi="Times New Roman" w:cs="Times New Roman"/>
          <w:sz w:val="24"/>
          <w:szCs w:val="24"/>
        </w:rPr>
        <w:t>los ataskaitas ir teikia siūlymus</w:t>
      </w:r>
      <w:r w:rsidRPr="007A3696">
        <w:rPr>
          <w:rFonts w:ascii="Times New Roman" w:eastAsia="Times New Roman" w:hAnsi="Times New Roman" w:cs="Times New Roman"/>
          <w:sz w:val="24"/>
          <w:szCs w:val="24"/>
        </w:rPr>
        <w:t xml:space="preserve"> Centro direktoriui dėl Centro veiklos tobulinimo;</w:t>
      </w:r>
    </w:p>
    <w:p w:rsidR="002B7193" w:rsidRPr="007A3696" w:rsidRDefault="003E1EDC"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gali teikti</w:t>
      </w:r>
      <w:r w:rsidR="004B6BFB" w:rsidRPr="007A3696">
        <w:rPr>
          <w:rFonts w:ascii="Times New Roman" w:eastAsia="Times New Roman" w:hAnsi="Times New Roman" w:cs="Times New Roman"/>
          <w:sz w:val="24"/>
          <w:szCs w:val="24"/>
        </w:rPr>
        <w:t xml:space="preserve"> siūlymus </w:t>
      </w:r>
      <w:r w:rsidR="00F02339" w:rsidRPr="007A3696">
        <w:rPr>
          <w:rFonts w:ascii="Times New Roman" w:eastAsia="Times New Roman" w:hAnsi="Times New Roman" w:cs="Times New Roman"/>
          <w:sz w:val="24"/>
          <w:szCs w:val="24"/>
        </w:rPr>
        <w:t>S</w:t>
      </w:r>
      <w:r w:rsidR="004B6BFB" w:rsidRPr="007A3696">
        <w:rPr>
          <w:rFonts w:ascii="Times New Roman" w:eastAsia="Times New Roman" w:hAnsi="Times New Roman" w:cs="Times New Roman"/>
          <w:sz w:val="24"/>
          <w:szCs w:val="24"/>
        </w:rPr>
        <w:t>avivaldybės tarybai dėl Centro veiklos tobulinimo;</w:t>
      </w:r>
    </w:p>
    <w:p w:rsidR="002B7193"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svarsto mokytojų metodinės tarybos, mokinių ir tėvų (globėjų, rūpintojų) savivaldos institucijų ar Centro bendruomenės narių iniciatyvas ir teikia siūlymus Centro direktoriui;</w:t>
      </w:r>
    </w:p>
    <w:p w:rsidR="002B7193"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teikia siūlymus dėl Centro darbo tobulinimo, saugių mokinių ugdymo ir darbo sąlygų sudarymo, talkina formuojant Centro materialinius, finansinius ir intelektinius išteklius;</w:t>
      </w:r>
    </w:p>
    <w:p w:rsidR="002B7193" w:rsidRPr="007A3696" w:rsidRDefault="004B6BFB" w:rsidP="00D94DB7">
      <w:pPr>
        <w:pStyle w:val="Sraopastraipa"/>
        <w:numPr>
          <w:ilvl w:val="1"/>
          <w:numId w:val="50"/>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pasirenka Centro veiklos įsivertinimo sritis, atlikimo metodiką, analizuoja įsivertinimo rezultatus ir priima sp</w:t>
      </w:r>
      <w:r w:rsidR="002B7193" w:rsidRPr="007A3696">
        <w:rPr>
          <w:rFonts w:ascii="Times New Roman" w:eastAsia="Times New Roman" w:hAnsi="Times New Roman" w:cs="Times New Roman"/>
          <w:sz w:val="24"/>
          <w:szCs w:val="24"/>
        </w:rPr>
        <w:t>rendimus dėl veiklos tobulinimo;</w:t>
      </w:r>
    </w:p>
    <w:p w:rsidR="002B7193" w:rsidRPr="007A3696" w:rsidRDefault="004B6BFB" w:rsidP="00D94DB7">
      <w:pPr>
        <w:pStyle w:val="Sraopastraipa"/>
        <w:numPr>
          <w:ilvl w:val="1"/>
          <w:numId w:val="50"/>
        </w:numPr>
        <w:tabs>
          <w:tab w:val="left" w:pos="851"/>
          <w:tab w:val="left" w:pos="1418"/>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atlieka visuomeninę Centro valdymo priežiūrą.</w:t>
      </w:r>
    </w:p>
    <w:p w:rsidR="00612213"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Mokytojų taryba – nuolat veikianti Centro savivaldos institucija mokytojų profesiniams ir bendriesiems ugdymo klausimams spręsti. Ją sudaro </w:t>
      </w:r>
      <w:r w:rsidR="00AD44B4">
        <w:rPr>
          <w:rFonts w:ascii="Times New Roman" w:eastAsia="Times New Roman" w:hAnsi="Times New Roman" w:cs="Times New Roman"/>
          <w:sz w:val="24"/>
          <w:szCs w:val="24"/>
        </w:rPr>
        <w:t>S</w:t>
      </w:r>
      <w:r w:rsidR="00612213" w:rsidRPr="007A3696">
        <w:rPr>
          <w:rFonts w:ascii="Times New Roman" w:eastAsia="Times New Roman" w:hAnsi="Times New Roman" w:cs="Times New Roman"/>
          <w:sz w:val="24"/>
          <w:szCs w:val="24"/>
        </w:rPr>
        <w:t>uaugusiųjų ir jaunimo mokymo skyriaus vedėjas</w:t>
      </w:r>
      <w:r w:rsidRPr="007A3696">
        <w:rPr>
          <w:rFonts w:ascii="Times New Roman" w:eastAsia="Times New Roman" w:hAnsi="Times New Roman" w:cs="Times New Roman"/>
          <w:sz w:val="24"/>
          <w:szCs w:val="24"/>
        </w:rPr>
        <w:t>, visi Centre dirbantys mokytojai, švietimo pagalbą teikiantys specialistai, bibliotekininkas, psichologas, jaunimo darbuotojas</w:t>
      </w:r>
      <w:r w:rsidRPr="007A3696">
        <w:rPr>
          <w:rFonts w:ascii="Times New Roman" w:eastAsia="Times New Roman" w:hAnsi="Times New Roman" w:cs="Times New Roman"/>
          <w:b/>
          <w:sz w:val="24"/>
          <w:szCs w:val="24"/>
        </w:rPr>
        <w:t xml:space="preserve"> </w:t>
      </w:r>
      <w:r w:rsidR="00797E17" w:rsidRPr="007A3696">
        <w:rPr>
          <w:rFonts w:ascii="Times New Roman" w:eastAsia="Times New Roman" w:hAnsi="Times New Roman" w:cs="Times New Roman"/>
          <w:sz w:val="24"/>
          <w:szCs w:val="24"/>
        </w:rPr>
        <w:t>ir</w:t>
      </w:r>
      <w:r w:rsidR="00797E17" w:rsidRPr="007A3696">
        <w:rPr>
          <w:rFonts w:ascii="Times New Roman" w:eastAsia="Times New Roman" w:hAnsi="Times New Roman" w:cs="Times New Roman"/>
          <w:b/>
          <w:sz w:val="24"/>
          <w:szCs w:val="24"/>
        </w:rPr>
        <w:t xml:space="preserve"> </w:t>
      </w:r>
      <w:r w:rsidRPr="007A3696">
        <w:rPr>
          <w:rFonts w:ascii="Times New Roman" w:eastAsia="Times New Roman" w:hAnsi="Times New Roman" w:cs="Times New Roman"/>
          <w:sz w:val="24"/>
          <w:szCs w:val="24"/>
        </w:rPr>
        <w:t>kiti tiesiogiai ugdymo procese dalyvaujantys asmenys.</w:t>
      </w:r>
    </w:p>
    <w:p w:rsidR="00E93909"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Mokytojų tarybai vadovauja </w:t>
      </w:r>
      <w:r w:rsidR="00F44389" w:rsidRPr="007A3696">
        <w:rPr>
          <w:rFonts w:ascii="Times New Roman" w:eastAsia="Times New Roman" w:hAnsi="Times New Roman" w:cs="Times New Roman"/>
          <w:sz w:val="24"/>
          <w:szCs w:val="24"/>
        </w:rPr>
        <w:t>Centro direktorius</w:t>
      </w:r>
      <w:r w:rsidRPr="007A3696">
        <w:rPr>
          <w:rFonts w:ascii="Times New Roman" w:eastAsia="Times New Roman" w:hAnsi="Times New Roman" w:cs="Times New Roman"/>
          <w:sz w:val="24"/>
          <w:szCs w:val="24"/>
        </w:rPr>
        <w:t>.</w:t>
      </w:r>
    </w:p>
    <w:p w:rsidR="00612213"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t xml:space="preserve">Mokytojų tarybos posėdžius organizuoja </w:t>
      </w:r>
      <w:r w:rsidR="00F44389" w:rsidRPr="007A3696">
        <w:rPr>
          <w:rFonts w:ascii="Times New Roman" w:eastAsia="Times New Roman" w:hAnsi="Times New Roman" w:cs="Times New Roman"/>
          <w:sz w:val="24"/>
          <w:szCs w:val="24"/>
        </w:rPr>
        <w:t>Centro direktorius</w:t>
      </w:r>
      <w:r w:rsidRPr="007A3696">
        <w:rPr>
          <w:rFonts w:ascii="Times New Roman" w:eastAsia="Times New Roman" w:hAnsi="Times New Roman" w:cs="Times New Roman"/>
          <w:sz w:val="24"/>
          <w:szCs w:val="24"/>
        </w:rPr>
        <w:t xml:space="preserve">. Posėdis yra teisėtas, jei jame dalyvauja du trečdaliai mokytojų tarybos narių. Nutarimai priimami posėdyje </w:t>
      </w:r>
      <w:r w:rsidR="00454445" w:rsidRPr="007A3696">
        <w:rPr>
          <w:rFonts w:ascii="Times New Roman" w:eastAsia="Times New Roman" w:hAnsi="Times New Roman" w:cs="Times New Roman"/>
          <w:sz w:val="24"/>
          <w:szCs w:val="24"/>
        </w:rPr>
        <w:t>dalyvavusių narių balsų dauguma, posėdžiai protokoluojami.</w:t>
      </w:r>
    </w:p>
    <w:p w:rsidR="00E93909"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z w:val="24"/>
          <w:szCs w:val="24"/>
        </w:rPr>
      </w:pPr>
      <w:r w:rsidRPr="007A3696">
        <w:rPr>
          <w:rFonts w:ascii="Times New Roman" w:eastAsia="Times New Roman" w:hAnsi="Times New Roman" w:cs="Times New Roman"/>
          <w:sz w:val="24"/>
          <w:szCs w:val="24"/>
        </w:rPr>
        <w:lastRenderedPageBreak/>
        <w:t xml:space="preserve">Mokytojų taryba svarsto ir priima </w:t>
      </w:r>
      <w:r w:rsidR="004D3DDF">
        <w:rPr>
          <w:rFonts w:ascii="Times New Roman" w:eastAsia="Times New Roman" w:hAnsi="Times New Roman" w:cs="Times New Roman"/>
          <w:sz w:val="24"/>
          <w:szCs w:val="24"/>
        </w:rPr>
        <w:t xml:space="preserve">privalomus </w:t>
      </w:r>
      <w:r w:rsidRPr="007A3696">
        <w:rPr>
          <w:rFonts w:ascii="Times New Roman" w:eastAsia="Times New Roman" w:hAnsi="Times New Roman" w:cs="Times New Roman"/>
          <w:sz w:val="24"/>
          <w:szCs w:val="24"/>
        </w:rPr>
        <w:t>nutarimus teisės aktų nustatytais ir Centro direktoriaus teikiamais klausimais.</w:t>
      </w:r>
    </w:p>
    <w:p w:rsidR="00DD783E" w:rsidRPr="007A3696" w:rsidRDefault="004B6BFB" w:rsidP="00D94DB7">
      <w:pPr>
        <w:pStyle w:val="Sraopastraipa"/>
        <w:numPr>
          <w:ilvl w:val="0"/>
          <w:numId w:val="2"/>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pacing w:val="-4"/>
          <w:sz w:val="24"/>
          <w:szCs w:val="24"/>
        </w:rPr>
        <w:t>Centre veikia Centro mokinių savivaldos institucija – Mokinių taryba. Jos narių skaičių ir veiklos kadencijos trukmę nustato Centr</w:t>
      </w:r>
      <w:r w:rsidR="00391E08" w:rsidRPr="007A3696">
        <w:rPr>
          <w:rFonts w:ascii="Times New Roman" w:eastAsia="Times New Roman" w:hAnsi="Times New Roman" w:cs="Times New Roman"/>
          <w:spacing w:val="-4"/>
          <w:sz w:val="24"/>
          <w:szCs w:val="24"/>
        </w:rPr>
        <w:t xml:space="preserve">o direktorius. Mokinių tarybos </w:t>
      </w:r>
      <w:r w:rsidRPr="007A3696">
        <w:rPr>
          <w:rFonts w:ascii="Times New Roman" w:eastAsia="Times New Roman" w:hAnsi="Times New Roman" w:cs="Times New Roman"/>
          <w:spacing w:val="-4"/>
          <w:sz w:val="24"/>
          <w:szCs w:val="24"/>
        </w:rPr>
        <w:t xml:space="preserve">nariai yra mokinių, besimokančių pagal pagrindinio ir vidurinio ugdymo programas, išrinkti atstovai. Mokinių tarybai vadovauja </w:t>
      </w:r>
      <w:r w:rsidR="00391E08" w:rsidRPr="007A3696">
        <w:rPr>
          <w:rFonts w:ascii="Times New Roman" w:eastAsia="Times New Roman" w:hAnsi="Times New Roman" w:cs="Times New Roman"/>
          <w:spacing w:val="-4"/>
          <w:sz w:val="24"/>
          <w:szCs w:val="24"/>
        </w:rPr>
        <w:t xml:space="preserve">mokinių tarybos </w:t>
      </w:r>
      <w:r w:rsidRPr="007A3696">
        <w:rPr>
          <w:rFonts w:ascii="Times New Roman" w:eastAsia="Times New Roman" w:hAnsi="Times New Roman" w:cs="Times New Roman"/>
          <w:spacing w:val="-4"/>
          <w:sz w:val="24"/>
          <w:szCs w:val="24"/>
        </w:rPr>
        <w:t xml:space="preserve">išrinktas vadovas – </w:t>
      </w:r>
      <w:r w:rsidR="00AF2BAC" w:rsidRPr="007A3696">
        <w:rPr>
          <w:rFonts w:ascii="Times New Roman" w:eastAsia="Times New Roman" w:hAnsi="Times New Roman" w:cs="Times New Roman"/>
          <w:spacing w:val="-4"/>
          <w:sz w:val="24"/>
          <w:szCs w:val="24"/>
        </w:rPr>
        <w:t>pirmininkas</w:t>
      </w:r>
      <w:r w:rsidRPr="007A3696">
        <w:rPr>
          <w:rFonts w:ascii="Times New Roman" w:eastAsia="Times New Roman" w:hAnsi="Times New Roman" w:cs="Times New Roman"/>
          <w:spacing w:val="-4"/>
          <w:sz w:val="24"/>
          <w:szCs w:val="24"/>
        </w:rPr>
        <w:t>. Mokinių savivaldos institucija taryba inicijuoja ir padeda organizuoti Centro renginius, akcijas, vykdyti prevencines programas, teikia siūlymus dėl mokymo organizavimo, mokinių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rsidR="00DD783E" w:rsidRPr="007A3696" w:rsidRDefault="00DD783E" w:rsidP="00F07884">
      <w:pPr>
        <w:pStyle w:val="Sraopastraipa"/>
        <w:tabs>
          <w:tab w:val="left" w:pos="851"/>
        </w:tabs>
        <w:spacing w:before="240" w:after="240" w:line="240" w:lineRule="auto"/>
        <w:ind w:left="0"/>
        <w:contextualSpacing w:val="0"/>
        <w:jc w:val="center"/>
        <w:rPr>
          <w:rFonts w:ascii="Times New Roman" w:hAnsi="Times New Roman" w:cs="Times New Roman"/>
          <w:b/>
          <w:spacing w:val="-4"/>
          <w:sz w:val="24"/>
          <w:szCs w:val="24"/>
        </w:rPr>
      </w:pPr>
      <w:r w:rsidRPr="007A3696">
        <w:rPr>
          <w:rFonts w:ascii="Times New Roman" w:eastAsia="Times New Roman" w:hAnsi="Times New Roman" w:cs="Times New Roman"/>
          <w:b/>
          <w:spacing w:val="-4"/>
          <w:sz w:val="24"/>
          <w:szCs w:val="24"/>
        </w:rPr>
        <w:t>VI. DARBUOTOJŲ PRIĖMIMAS Į DARBĄ, JŲ DARBO APMOKĖJIMO TVARKA IR ATESTACIJA</w:t>
      </w:r>
    </w:p>
    <w:p w:rsidR="00A37C4E" w:rsidRPr="007A3696" w:rsidRDefault="004B6BFB" w:rsidP="00D94DB7">
      <w:pPr>
        <w:pStyle w:val="Sraopastraipa"/>
        <w:numPr>
          <w:ilvl w:val="0"/>
          <w:numId w:val="12"/>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Darbuotojai į darbą Centre priimami ir atleidžiami iš jo </w:t>
      </w:r>
      <w:r w:rsidR="0046027B" w:rsidRPr="007A3696">
        <w:rPr>
          <w:rFonts w:ascii="Times New Roman" w:eastAsia="Times New Roman" w:hAnsi="Times New Roman" w:cs="Times New Roman"/>
          <w:sz w:val="24"/>
          <w:szCs w:val="24"/>
        </w:rPr>
        <w:t>D</w:t>
      </w:r>
      <w:r w:rsidRPr="007A3696">
        <w:rPr>
          <w:rFonts w:ascii="Times New Roman" w:eastAsia="Times New Roman" w:hAnsi="Times New Roman" w:cs="Times New Roman"/>
          <w:sz w:val="24"/>
          <w:szCs w:val="24"/>
        </w:rPr>
        <w:t xml:space="preserve">arbo kodekso ir kitų teisės aktų nustatyta tvarka. </w:t>
      </w:r>
    </w:p>
    <w:p w:rsidR="00A37C4E" w:rsidRPr="007A3696" w:rsidRDefault="004B6BFB" w:rsidP="00D94DB7">
      <w:pPr>
        <w:pStyle w:val="Sraopastraipa"/>
        <w:numPr>
          <w:ilvl w:val="0"/>
          <w:numId w:val="12"/>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Centro darbuotojams už darbą mokama Lietuvos Respublikos įstatymų ir kitų teisės aktų nustatyta tvarka.</w:t>
      </w:r>
    </w:p>
    <w:p w:rsidR="00950117" w:rsidRPr="007A3696" w:rsidRDefault="004B6BFB" w:rsidP="00D94DB7">
      <w:pPr>
        <w:pStyle w:val="Sraopastraipa"/>
        <w:numPr>
          <w:ilvl w:val="0"/>
          <w:numId w:val="12"/>
        </w:numPr>
        <w:tabs>
          <w:tab w:val="left" w:pos="851"/>
        </w:tabs>
        <w:spacing w:before="120" w:after="120" w:line="240" w:lineRule="auto"/>
        <w:jc w:val="both"/>
        <w:rPr>
          <w:rFonts w:ascii="Times New Roman" w:hAnsi="Times New Roman" w:cs="Times New Roman"/>
          <w:b/>
          <w:spacing w:val="-4"/>
          <w:sz w:val="24"/>
          <w:szCs w:val="24"/>
        </w:rPr>
      </w:pPr>
      <w:r w:rsidRPr="007A3696">
        <w:rPr>
          <w:rFonts w:ascii="Times New Roman" w:eastAsia="Times New Roman" w:hAnsi="Times New Roman" w:cs="Times New Roman"/>
          <w:sz w:val="24"/>
          <w:szCs w:val="24"/>
        </w:rPr>
        <w:t>Centro direktorius</w:t>
      </w:r>
      <w:r w:rsidR="009E57AC" w:rsidRPr="007A3696">
        <w:rPr>
          <w:rFonts w:ascii="Times New Roman" w:eastAsia="Times New Roman" w:hAnsi="Times New Roman" w:cs="Times New Roman"/>
          <w:sz w:val="24"/>
          <w:szCs w:val="24"/>
        </w:rPr>
        <w:t>,</w:t>
      </w:r>
      <w:r w:rsidRPr="007A3696">
        <w:rPr>
          <w:rFonts w:ascii="Times New Roman" w:eastAsia="Times New Roman" w:hAnsi="Times New Roman" w:cs="Times New Roman"/>
          <w:sz w:val="24"/>
          <w:szCs w:val="24"/>
        </w:rPr>
        <w:t xml:space="preserve"> </w:t>
      </w:r>
      <w:r w:rsidR="00A37C4E" w:rsidRPr="007A3696">
        <w:rPr>
          <w:rFonts w:ascii="Times New Roman" w:eastAsia="Times New Roman" w:hAnsi="Times New Roman" w:cs="Times New Roman"/>
          <w:sz w:val="24"/>
          <w:szCs w:val="24"/>
        </w:rPr>
        <w:t xml:space="preserve">skyrių </w:t>
      </w:r>
      <w:r w:rsidR="009E57AC" w:rsidRPr="007A3696">
        <w:rPr>
          <w:rFonts w:ascii="Times New Roman" w:eastAsia="Times New Roman" w:hAnsi="Times New Roman" w:cs="Times New Roman"/>
          <w:sz w:val="24"/>
          <w:szCs w:val="24"/>
        </w:rPr>
        <w:t xml:space="preserve">vedėjai </w:t>
      </w:r>
      <w:r w:rsidRPr="007A3696">
        <w:rPr>
          <w:rFonts w:ascii="Times New Roman" w:eastAsia="Times New Roman" w:hAnsi="Times New Roman" w:cs="Times New Roman"/>
          <w:sz w:val="24"/>
          <w:szCs w:val="24"/>
        </w:rPr>
        <w:t xml:space="preserve">ir </w:t>
      </w:r>
      <w:r w:rsidR="00DD4B10" w:rsidRPr="007A3696">
        <w:rPr>
          <w:rFonts w:ascii="Times New Roman" w:eastAsia="Times New Roman" w:hAnsi="Times New Roman" w:cs="Times New Roman"/>
          <w:sz w:val="24"/>
          <w:szCs w:val="24"/>
        </w:rPr>
        <w:t xml:space="preserve">kiti </w:t>
      </w:r>
      <w:r w:rsidRPr="007A3696">
        <w:rPr>
          <w:rFonts w:ascii="Times New Roman" w:eastAsia="Times New Roman" w:hAnsi="Times New Roman" w:cs="Times New Roman"/>
          <w:sz w:val="24"/>
          <w:szCs w:val="24"/>
        </w:rPr>
        <w:t>darbuotojai kvalifikaciją tobulina</w:t>
      </w:r>
      <w:r w:rsidR="00700A6E" w:rsidRPr="007A3696">
        <w:rPr>
          <w:rFonts w:ascii="Times New Roman" w:eastAsia="Times New Roman" w:hAnsi="Times New Roman" w:cs="Times New Roman"/>
          <w:sz w:val="24"/>
          <w:szCs w:val="24"/>
        </w:rPr>
        <w:t xml:space="preserve"> </w:t>
      </w:r>
      <w:r w:rsidR="00634D9C" w:rsidRPr="007A3696">
        <w:rPr>
          <w:rFonts w:ascii="Times New Roman" w:eastAsia="Times New Roman" w:hAnsi="Times New Roman" w:cs="Times New Roman"/>
          <w:sz w:val="24"/>
          <w:szCs w:val="24"/>
        </w:rPr>
        <w:t xml:space="preserve"> ir </w:t>
      </w:r>
      <w:r w:rsidR="00700A6E" w:rsidRPr="007A3696">
        <w:rPr>
          <w:rFonts w:ascii="Times New Roman" w:eastAsia="Times New Roman" w:hAnsi="Times New Roman" w:cs="Times New Roman"/>
          <w:sz w:val="24"/>
          <w:szCs w:val="24"/>
        </w:rPr>
        <w:t>atestuojasi</w:t>
      </w:r>
      <w:r w:rsidRPr="007A3696">
        <w:rPr>
          <w:rFonts w:ascii="Times New Roman" w:eastAsia="Times New Roman" w:hAnsi="Times New Roman" w:cs="Times New Roman"/>
          <w:sz w:val="24"/>
          <w:szCs w:val="24"/>
        </w:rPr>
        <w:t xml:space="preserve"> </w:t>
      </w:r>
      <w:r w:rsidR="00454445" w:rsidRPr="007A3696">
        <w:rPr>
          <w:rFonts w:ascii="Times New Roman" w:eastAsia="Times New Roman" w:hAnsi="Times New Roman" w:cs="Times New Roman"/>
          <w:sz w:val="24"/>
          <w:szCs w:val="24"/>
        </w:rPr>
        <w:t>teisės aktų</w:t>
      </w:r>
      <w:r w:rsidRPr="007A3696">
        <w:rPr>
          <w:rFonts w:ascii="Times New Roman" w:eastAsia="Times New Roman" w:hAnsi="Times New Roman" w:cs="Times New Roman"/>
          <w:sz w:val="24"/>
          <w:szCs w:val="24"/>
        </w:rPr>
        <w:t xml:space="preserve"> nustatyta tvarka.</w:t>
      </w:r>
      <w:r w:rsidR="00DD4B10" w:rsidRPr="007A3696">
        <w:rPr>
          <w:rFonts w:ascii="Times New Roman" w:eastAsia="Times New Roman" w:hAnsi="Times New Roman" w:cs="Times New Roman"/>
          <w:sz w:val="24"/>
          <w:szCs w:val="24"/>
        </w:rPr>
        <w:t xml:space="preserve"> </w:t>
      </w:r>
    </w:p>
    <w:p w:rsidR="009E57AC" w:rsidRPr="007A3696" w:rsidRDefault="009E57AC" w:rsidP="00BD117D">
      <w:pPr>
        <w:pStyle w:val="Sraopastraipa"/>
        <w:tabs>
          <w:tab w:val="left" w:pos="851"/>
        </w:tabs>
        <w:spacing w:before="240" w:after="240" w:line="240" w:lineRule="auto"/>
        <w:ind w:left="567"/>
        <w:contextualSpacing w:val="0"/>
        <w:jc w:val="center"/>
        <w:rPr>
          <w:rFonts w:ascii="Times New Roman" w:hAnsi="Times New Roman" w:cs="Times New Roman"/>
          <w:b/>
          <w:spacing w:val="-4"/>
          <w:sz w:val="24"/>
          <w:szCs w:val="24"/>
        </w:rPr>
      </w:pPr>
      <w:r w:rsidRPr="007A3696">
        <w:rPr>
          <w:rFonts w:ascii="Times New Roman" w:hAnsi="Times New Roman" w:cs="Times New Roman"/>
          <w:b/>
          <w:spacing w:val="-4"/>
          <w:sz w:val="24"/>
          <w:szCs w:val="24"/>
        </w:rPr>
        <w:t>VII. CENTRO TURTAS, LĖŠOS, JŲ NAUDOJIMO TVARKA, FINANSINĖS VEIKLOS KONTROLĖ IR CENTRO VEIKLOS PRIEŽIŪRA</w:t>
      </w:r>
    </w:p>
    <w:p w:rsidR="00C2570B" w:rsidRPr="004D3DDF" w:rsidRDefault="004B6BFB" w:rsidP="00D94DB7">
      <w:pPr>
        <w:pStyle w:val="Sraopastraipa"/>
        <w:numPr>
          <w:ilvl w:val="0"/>
          <w:numId w:val="10"/>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Centras valdo patikėjimo teise perduotą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 xml:space="preserve">avivaldybės turtą, naudoja ir disponuoja juo pagal įstatymus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avivaldybės tarybos nustatyta tvarka.</w:t>
      </w:r>
    </w:p>
    <w:p w:rsidR="004D3DDF" w:rsidRPr="007A3696" w:rsidRDefault="004D3DDF" w:rsidP="004D3DDF">
      <w:pPr>
        <w:pStyle w:val="Sraopastraipa"/>
        <w:numPr>
          <w:ilvl w:val="0"/>
          <w:numId w:val="10"/>
        </w:numPr>
        <w:tabs>
          <w:tab w:val="left" w:pos="851"/>
        </w:tabs>
        <w:spacing w:line="240" w:lineRule="auto"/>
        <w:jc w:val="both"/>
        <w:rPr>
          <w:rFonts w:ascii="Times New Roman" w:hAnsi="Times New Roman" w:cs="Times New Roman"/>
          <w:spacing w:val="-4"/>
          <w:sz w:val="24"/>
          <w:szCs w:val="24"/>
        </w:rPr>
      </w:pPr>
      <w:r w:rsidRPr="004D3DDF">
        <w:rPr>
          <w:rFonts w:ascii="Times New Roman" w:hAnsi="Times New Roman" w:cs="Times New Roman"/>
          <w:spacing w:val="-4"/>
          <w:sz w:val="24"/>
          <w:szCs w:val="24"/>
        </w:rPr>
        <w:t>Centro turtas negali būti parduotas, perleistas ar įkeistas. Juo negalima laiduoti ar garantuoti kitų subjektų prievolių vykdymą</w:t>
      </w:r>
      <w:r>
        <w:rPr>
          <w:rFonts w:ascii="Times New Roman" w:hAnsi="Times New Roman" w:cs="Times New Roman"/>
          <w:spacing w:val="-4"/>
          <w:sz w:val="24"/>
          <w:szCs w:val="24"/>
        </w:rPr>
        <w:t>.</w:t>
      </w:r>
    </w:p>
    <w:p w:rsidR="00C2570B" w:rsidRPr="007A3696" w:rsidRDefault="004B6BFB" w:rsidP="00D94DB7">
      <w:pPr>
        <w:pStyle w:val="Sraopastraipa"/>
        <w:numPr>
          <w:ilvl w:val="0"/>
          <w:numId w:val="10"/>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Centro lėšų šaltiniai:</w:t>
      </w:r>
    </w:p>
    <w:p w:rsidR="00C2570B" w:rsidRPr="007A3696" w:rsidRDefault="004B6BFB" w:rsidP="00D94DB7">
      <w:pPr>
        <w:pStyle w:val="Sraopastraipa"/>
        <w:numPr>
          <w:ilvl w:val="1"/>
          <w:numId w:val="11"/>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valstybės biudžeto ir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avivaldybės biudžeto lėšos, skiriamos pagal patvirtintas sąmatas;</w:t>
      </w:r>
    </w:p>
    <w:p w:rsidR="00C2570B" w:rsidRPr="007A3696" w:rsidRDefault="004B6BFB" w:rsidP="00D94DB7">
      <w:pPr>
        <w:pStyle w:val="Sraopastraipa"/>
        <w:numPr>
          <w:ilvl w:val="1"/>
          <w:numId w:val="11"/>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pajamos už teikiamas paslaugas;</w:t>
      </w:r>
    </w:p>
    <w:p w:rsidR="00C2570B" w:rsidRPr="007A3696" w:rsidRDefault="004B6BFB" w:rsidP="00D94DB7">
      <w:pPr>
        <w:pStyle w:val="Sraopastraipa"/>
        <w:numPr>
          <w:ilvl w:val="1"/>
          <w:numId w:val="11"/>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fondų, organizacijų, kitų juridinių ir fizinių asmenų dovanotos ar kitaip teisėtais būdais perduotos lėšos, tikslinės paskirties lėšos pagal pavedimus;</w:t>
      </w:r>
    </w:p>
    <w:p w:rsidR="00C2570B" w:rsidRPr="007A3696" w:rsidRDefault="004B6BFB" w:rsidP="00D94DB7">
      <w:pPr>
        <w:pStyle w:val="Sraopastraipa"/>
        <w:numPr>
          <w:ilvl w:val="1"/>
          <w:numId w:val="5"/>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kitos teisėtu būdu įgytos lėšos.</w:t>
      </w:r>
    </w:p>
    <w:p w:rsidR="00C2570B" w:rsidRPr="007A3696" w:rsidRDefault="004B6BFB" w:rsidP="00D94DB7">
      <w:pPr>
        <w:pStyle w:val="Sraopastraipa"/>
        <w:numPr>
          <w:ilvl w:val="0"/>
          <w:numId w:val="6"/>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Lėšos naudojamos teisės aktų nustatyta tvarka.</w:t>
      </w:r>
    </w:p>
    <w:p w:rsidR="00C2570B" w:rsidRPr="007A3696" w:rsidRDefault="004B6BFB" w:rsidP="00D94DB7">
      <w:pPr>
        <w:pStyle w:val="Sraopastraipa"/>
        <w:numPr>
          <w:ilvl w:val="0"/>
          <w:numId w:val="7"/>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Centras buhalterinę apskaitą organizuoja ir finansinę atskaitomybę tvarko teisės aktų nustatyta tvarka.</w:t>
      </w:r>
    </w:p>
    <w:p w:rsidR="00E93909" w:rsidRDefault="004B6BFB" w:rsidP="00112368">
      <w:pPr>
        <w:pStyle w:val="Sraopastraipa"/>
        <w:numPr>
          <w:ilvl w:val="0"/>
          <w:numId w:val="7"/>
        </w:numPr>
        <w:tabs>
          <w:tab w:val="left" w:pos="851"/>
        </w:tabs>
        <w:spacing w:line="240" w:lineRule="auto"/>
        <w:jc w:val="both"/>
        <w:rPr>
          <w:rFonts w:ascii="Times New Roman" w:eastAsia="Times New Roman" w:hAnsi="Times New Roman" w:cs="Times New Roman"/>
          <w:sz w:val="24"/>
          <w:szCs w:val="24"/>
        </w:rPr>
      </w:pPr>
      <w:r w:rsidRPr="007A3696">
        <w:rPr>
          <w:rFonts w:ascii="Times New Roman" w:eastAsia="Times New Roman" w:hAnsi="Times New Roman" w:cs="Times New Roman"/>
          <w:sz w:val="24"/>
          <w:szCs w:val="24"/>
        </w:rPr>
        <w:t xml:space="preserve">Centro veiklos </w:t>
      </w:r>
      <w:r w:rsidR="004D3DDF">
        <w:rPr>
          <w:rFonts w:ascii="Times New Roman" w:eastAsia="Times New Roman" w:hAnsi="Times New Roman" w:cs="Times New Roman"/>
          <w:sz w:val="24"/>
          <w:szCs w:val="24"/>
        </w:rPr>
        <w:t xml:space="preserve">ir </w:t>
      </w:r>
      <w:r w:rsidR="004D3DDF" w:rsidRPr="004D3DDF">
        <w:rPr>
          <w:rFonts w:ascii="Times New Roman" w:eastAsia="Times New Roman" w:hAnsi="Times New Roman" w:cs="Times New Roman"/>
          <w:sz w:val="24"/>
          <w:szCs w:val="24"/>
        </w:rPr>
        <w:t xml:space="preserve">išorės finansinį auditą </w:t>
      </w:r>
      <w:r w:rsidRPr="007A3696">
        <w:rPr>
          <w:rFonts w:ascii="Times New Roman" w:eastAsia="Times New Roman" w:hAnsi="Times New Roman" w:cs="Times New Roman"/>
          <w:sz w:val="24"/>
          <w:szCs w:val="24"/>
        </w:rPr>
        <w:t xml:space="preserve">atlieka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avivaldybės</w:t>
      </w:r>
      <w:r w:rsidR="004D3DDF">
        <w:rPr>
          <w:rFonts w:ascii="Times New Roman" w:eastAsia="Times New Roman" w:hAnsi="Times New Roman" w:cs="Times New Roman"/>
          <w:sz w:val="24"/>
          <w:szCs w:val="24"/>
        </w:rPr>
        <w:t xml:space="preserve"> </w:t>
      </w:r>
      <w:r w:rsidR="004D3DDF" w:rsidRPr="004D3DDF">
        <w:rPr>
          <w:rFonts w:ascii="Times New Roman" w:eastAsia="Times New Roman" w:hAnsi="Times New Roman" w:cs="Times New Roman"/>
          <w:sz w:val="24"/>
          <w:szCs w:val="24"/>
        </w:rPr>
        <w:t xml:space="preserve">kontrolės ir audito </w:t>
      </w:r>
      <w:r w:rsidRPr="004D3DDF">
        <w:rPr>
          <w:rFonts w:ascii="Times New Roman" w:eastAsia="Times New Roman" w:hAnsi="Times New Roman" w:cs="Times New Roman"/>
          <w:sz w:val="24"/>
          <w:szCs w:val="24"/>
        </w:rPr>
        <w:t>tar</w:t>
      </w:r>
      <w:r w:rsidR="00112368">
        <w:rPr>
          <w:rFonts w:ascii="Times New Roman" w:eastAsia="Times New Roman" w:hAnsi="Times New Roman" w:cs="Times New Roman"/>
          <w:sz w:val="24"/>
          <w:szCs w:val="24"/>
        </w:rPr>
        <w:t>n</w:t>
      </w:r>
      <w:r w:rsidRPr="004D3DDF">
        <w:rPr>
          <w:rFonts w:ascii="Times New Roman" w:eastAsia="Times New Roman" w:hAnsi="Times New Roman" w:cs="Times New Roman"/>
          <w:sz w:val="24"/>
          <w:szCs w:val="24"/>
        </w:rPr>
        <w:t xml:space="preserve">yba, </w:t>
      </w:r>
      <w:r w:rsidR="00112368" w:rsidRPr="00112368">
        <w:rPr>
          <w:rFonts w:ascii="Times New Roman" w:eastAsia="Times New Roman" w:hAnsi="Times New Roman" w:cs="Times New Roman"/>
          <w:sz w:val="24"/>
          <w:szCs w:val="24"/>
        </w:rPr>
        <w:t xml:space="preserve">Savivaldybės administracijos </w:t>
      </w:r>
      <w:r w:rsidR="00816A20">
        <w:rPr>
          <w:rFonts w:ascii="Times New Roman" w:eastAsia="Times New Roman" w:hAnsi="Times New Roman" w:cs="Times New Roman"/>
          <w:sz w:val="24"/>
          <w:szCs w:val="24"/>
        </w:rPr>
        <w:t>C</w:t>
      </w:r>
      <w:r w:rsidR="00112368" w:rsidRPr="00112368">
        <w:rPr>
          <w:rFonts w:ascii="Times New Roman" w:eastAsia="Times New Roman" w:hAnsi="Times New Roman" w:cs="Times New Roman"/>
          <w:sz w:val="24"/>
          <w:szCs w:val="24"/>
        </w:rPr>
        <w:t>entr</w:t>
      </w:r>
      <w:r w:rsidR="00112368">
        <w:rPr>
          <w:rFonts w:ascii="Times New Roman" w:eastAsia="Times New Roman" w:hAnsi="Times New Roman" w:cs="Times New Roman"/>
          <w:sz w:val="24"/>
          <w:szCs w:val="24"/>
        </w:rPr>
        <w:t xml:space="preserve">alizuotas vidaus audito skyrius </w:t>
      </w:r>
      <w:r w:rsidR="006D1297" w:rsidRPr="004D3DDF">
        <w:rPr>
          <w:rFonts w:ascii="Times New Roman" w:eastAsia="Times New Roman" w:hAnsi="Times New Roman" w:cs="Times New Roman"/>
          <w:sz w:val="24"/>
          <w:szCs w:val="24"/>
        </w:rPr>
        <w:t>teisės aktų nustatyta tvarka.</w:t>
      </w:r>
    </w:p>
    <w:p w:rsidR="00112368" w:rsidRPr="004D3DDF" w:rsidRDefault="00112368" w:rsidP="00112368">
      <w:pPr>
        <w:pStyle w:val="Sraopastraipa"/>
        <w:numPr>
          <w:ilvl w:val="0"/>
          <w:numId w:val="7"/>
        </w:numPr>
        <w:tabs>
          <w:tab w:val="left" w:pos="851"/>
        </w:tabs>
        <w:spacing w:line="240" w:lineRule="auto"/>
        <w:jc w:val="both"/>
        <w:rPr>
          <w:rFonts w:ascii="Times New Roman" w:eastAsia="Times New Roman" w:hAnsi="Times New Roman" w:cs="Times New Roman"/>
          <w:sz w:val="24"/>
          <w:szCs w:val="24"/>
        </w:rPr>
      </w:pPr>
      <w:r w:rsidRPr="00112368">
        <w:rPr>
          <w:rFonts w:ascii="Times New Roman" w:eastAsia="Times New Roman" w:hAnsi="Times New Roman" w:cs="Times New Roman"/>
          <w:sz w:val="24"/>
          <w:szCs w:val="24"/>
        </w:rPr>
        <w:t>Centro valstybinį auditą atlieka Valstybės kontrolė.</w:t>
      </w:r>
    </w:p>
    <w:p w:rsidR="00C2570B" w:rsidRPr="007A3696" w:rsidRDefault="00C2570B" w:rsidP="007D05A2">
      <w:pPr>
        <w:pStyle w:val="Sraopastraipa"/>
        <w:tabs>
          <w:tab w:val="left" w:pos="851"/>
        </w:tabs>
        <w:spacing w:before="240" w:after="240" w:line="240" w:lineRule="auto"/>
        <w:ind w:left="0"/>
        <w:contextualSpacing w:val="0"/>
        <w:jc w:val="center"/>
        <w:rPr>
          <w:rFonts w:ascii="Times New Roman" w:hAnsi="Times New Roman" w:cs="Times New Roman"/>
          <w:b/>
          <w:spacing w:val="-4"/>
          <w:sz w:val="24"/>
          <w:szCs w:val="24"/>
        </w:rPr>
      </w:pPr>
      <w:r w:rsidRPr="007A3696">
        <w:rPr>
          <w:rFonts w:ascii="Times New Roman" w:hAnsi="Times New Roman" w:cs="Times New Roman"/>
          <w:b/>
          <w:spacing w:val="-4"/>
          <w:sz w:val="24"/>
          <w:szCs w:val="24"/>
        </w:rPr>
        <w:t>VIII. BAIGIAMOSIOS NUOSTATOS</w:t>
      </w:r>
    </w:p>
    <w:p w:rsidR="00E93909" w:rsidRPr="007A3696" w:rsidRDefault="004B6BFB" w:rsidP="00D94DB7">
      <w:pPr>
        <w:pStyle w:val="Sraopastraipa"/>
        <w:numPr>
          <w:ilvl w:val="0"/>
          <w:numId w:val="8"/>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Centras turi interneto svetainę, atitinkančią teisės aktų nustatytus reikalavimus.</w:t>
      </w:r>
    </w:p>
    <w:p w:rsidR="00C2570B" w:rsidRPr="007A3696" w:rsidRDefault="00C2570B" w:rsidP="00D94DB7">
      <w:pPr>
        <w:pStyle w:val="Sraopastraipa"/>
        <w:numPr>
          <w:ilvl w:val="0"/>
          <w:numId w:val="8"/>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Pranešimai, kuriuos</w:t>
      </w:r>
      <w:r w:rsidR="004B6BFB" w:rsidRPr="007A3696">
        <w:rPr>
          <w:rFonts w:ascii="Times New Roman" w:eastAsia="Times New Roman" w:hAnsi="Times New Roman" w:cs="Times New Roman"/>
          <w:sz w:val="24"/>
          <w:szCs w:val="24"/>
        </w:rPr>
        <w:t xml:space="preserve"> pagal teisės aktus reikia skelbti viešai, skelbiami Centro interneto svetainėje, prireikus – teisės aktų nustatyta tvarka </w:t>
      </w:r>
      <w:r w:rsidR="00F02339" w:rsidRPr="007A3696">
        <w:rPr>
          <w:rFonts w:ascii="Times New Roman" w:eastAsia="Times New Roman" w:hAnsi="Times New Roman" w:cs="Times New Roman"/>
          <w:sz w:val="24"/>
          <w:szCs w:val="24"/>
        </w:rPr>
        <w:t>S</w:t>
      </w:r>
      <w:r w:rsidR="004B6BFB" w:rsidRPr="007A3696">
        <w:rPr>
          <w:rFonts w:ascii="Times New Roman" w:eastAsia="Times New Roman" w:hAnsi="Times New Roman" w:cs="Times New Roman"/>
          <w:sz w:val="24"/>
          <w:szCs w:val="24"/>
        </w:rPr>
        <w:t>avivaldybės administracijos ar Švietimo skyriaus svetainėse.</w:t>
      </w:r>
    </w:p>
    <w:p w:rsidR="00C2570B" w:rsidRPr="007A3696" w:rsidRDefault="004B6BFB" w:rsidP="00D94DB7">
      <w:pPr>
        <w:pStyle w:val="Sraopastraipa"/>
        <w:numPr>
          <w:ilvl w:val="0"/>
          <w:numId w:val="8"/>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Pranešimai apie Centro likvidavimą, reorganizavimą</w:t>
      </w:r>
      <w:r w:rsidR="00454445" w:rsidRPr="007A3696">
        <w:rPr>
          <w:rFonts w:ascii="Times New Roman" w:eastAsia="Times New Roman" w:hAnsi="Times New Roman" w:cs="Times New Roman"/>
          <w:sz w:val="24"/>
          <w:szCs w:val="24"/>
        </w:rPr>
        <w:t>, pertvarkymą</w:t>
      </w:r>
      <w:r w:rsidRPr="007A3696">
        <w:rPr>
          <w:rFonts w:ascii="Times New Roman" w:eastAsia="Times New Roman" w:hAnsi="Times New Roman" w:cs="Times New Roman"/>
          <w:sz w:val="24"/>
          <w:szCs w:val="24"/>
        </w:rPr>
        <w:t xml:space="preserve"> ar kitais </w:t>
      </w:r>
      <w:r w:rsidR="0046027B" w:rsidRPr="007A3696">
        <w:rPr>
          <w:rFonts w:ascii="Times New Roman" w:eastAsia="Times New Roman" w:hAnsi="Times New Roman" w:cs="Times New Roman"/>
          <w:sz w:val="24"/>
          <w:szCs w:val="24"/>
        </w:rPr>
        <w:t>B</w:t>
      </w:r>
      <w:r w:rsidRPr="007A3696">
        <w:rPr>
          <w:rFonts w:ascii="Times New Roman" w:eastAsia="Times New Roman" w:hAnsi="Times New Roman" w:cs="Times New Roman"/>
          <w:sz w:val="24"/>
          <w:szCs w:val="24"/>
        </w:rPr>
        <w:t>iudžetinių įstaigų ar kituose įstatymuose numatytais atvejais teisės aktų nustatyta tvarka ir terminais skelbiami viešai</w:t>
      </w:r>
      <w:r w:rsidR="00797E17" w:rsidRPr="007A3696">
        <w:rPr>
          <w:rFonts w:ascii="Times New Roman" w:eastAsia="Times New Roman" w:hAnsi="Times New Roman" w:cs="Times New Roman"/>
          <w:sz w:val="24"/>
          <w:szCs w:val="24"/>
        </w:rPr>
        <w:t xml:space="preserve"> Savivaldybės </w:t>
      </w:r>
      <w:r w:rsidRPr="007A3696">
        <w:rPr>
          <w:rFonts w:ascii="Times New Roman" w:eastAsia="Times New Roman" w:hAnsi="Times New Roman" w:cs="Times New Roman"/>
          <w:sz w:val="24"/>
          <w:szCs w:val="24"/>
        </w:rPr>
        <w:t xml:space="preserve">spaudoje ir/arba praneša visiems įstatymo numatytiems asmenims pasirašytinai ir/arba registruotu laišku. Pranešimuose nurodoma visa informacija, kurią pateikti reikalauja </w:t>
      </w:r>
      <w:r w:rsidR="0046027B" w:rsidRPr="007A3696">
        <w:rPr>
          <w:rFonts w:ascii="Times New Roman" w:eastAsia="Times New Roman" w:hAnsi="Times New Roman" w:cs="Times New Roman"/>
          <w:sz w:val="24"/>
          <w:szCs w:val="24"/>
        </w:rPr>
        <w:t>C</w:t>
      </w:r>
      <w:r w:rsidRPr="007A3696">
        <w:rPr>
          <w:rFonts w:ascii="Times New Roman" w:eastAsia="Times New Roman" w:hAnsi="Times New Roman" w:cs="Times New Roman"/>
          <w:sz w:val="24"/>
          <w:szCs w:val="24"/>
        </w:rPr>
        <w:t xml:space="preserve">ivilinis kodeksas ir </w:t>
      </w:r>
      <w:r w:rsidR="0046027B" w:rsidRPr="007A3696">
        <w:rPr>
          <w:rFonts w:ascii="Times New Roman" w:eastAsia="Times New Roman" w:hAnsi="Times New Roman" w:cs="Times New Roman"/>
          <w:sz w:val="24"/>
          <w:szCs w:val="24"/>
        </w:rPr>
        <w:t>B</w:t>
      </w:r>
      <w:r w:rsidRPr="007A3696">
        <w:rPr>
          <w:rFonts w:ascii="Times New Roman" w:eastAsia="Times New Roman" w:hAnsi="Times New Roman" w:cs="Times New Roman"/>
          <w:sz w:val="24"/>
          <w:szCs w:val="24"/>
        </w:rPr>
        <w:t>iudžetinių įstaigų įstatymas.</w:t>
      </w:r>
    </w:p>
    <w:p w:rsidR="00C2570B" w:rsidRPr="007A3696" w:rsidRDefault="004B6BFB" w:rsidP="00D94DB7">
      <w:pPr>
        <w:pStyle w:val="Sraopastraipa"/>
        <w:numPr>
          <w:ilvl w:val="0"/>
          <w:numId w:val="9"/>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lastRenderedPageBreak/>
        <w:t xml:space="preserve">Centro nuostatams, jų pakeitimams ir papildymams, pritaria Centro taryba, tvirtina </w:t>
      </w:r>
      <w:r w:rsidR="00F02339" w:rsidRPr="007A3696">
        <w:rPr>
          <w:rFonts w:ascii="Times New Roman" w:eastAsia="Times New Roman" w:hAnsi="Times New Roman" w:cs="Times New Roman"/>
          <w:sz w:val="24"/>
          <w:szCs w:val="24"/>
        </w:rPr>
        <w:t>S</w:t>
      </w:r>
      <w:r w:rsidRPr="007A3696">
        <w:rPr>
          <w:rFonts w:ascii="Times New Roman" w:eastAsia="Times New Roman" w:hAnsi="Times New Roman" w:cs="Times New Roman"/>
          <w:sz w:val="24"/>
          <w:szCs w:val="24"/>
        </w:rPr>
        <w:t>avivaldybės taryba.</w:t>
      </w:r>
    </w:p>
    <w:p w:rsidR="00C2570B" w:rsidRPr="007A3696" w:rsidRDefault="004B6BFB" w:rsidP="00D94DB7">
      <w:pPr>
        <w:pStyle w:val="Sraopastraipa"/>
        <w:numPr>
          <w:ilvl w:val="0"/>
          <w:numId w:val="9"/>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 xml:space="preserve">Centro nuostatai keičiami ir papildomi </w:t>
      </w:r>
      <w:r w:rsidR="00F02339" w:rsidRPr="007A3696">
        <w:rPr>
          <w:rFonts w:ascii="Times New Roman" w:eastAsia="Times New Roman" w:hAnsi="Times New Roman" w:cs="Times New Roman"/>
          <w:sz w:val="24"/>
          <w:szCs w:val="24"/>
        </w:rPr>
        <w:t>S</w:t>
      </w:r>
      <w:r w:rsidR="00F52D6D">
        <w:rPr>
          <w:rFonts w:ascii="Times New Roman" w:eastAsia="Times New Roman" w:hAnsi="Times New Roman" w:cs="Times New Roman"/>
          <w:sz w:val="24"/>
          <w:szCs w:val="24"/>
        </w:rPr>
        <w:t xml:space="preserve">avivaldybės tarybos, </w:t>
      </w:r>
      <w:r w:rsidRPr="007A3696">
        <w:rPr>
          <w:rFonts w:ascii="Times New Roman" w:eastAsia="Times New Roman" w:hAnsi="Times New Roman" w:cs="Times New Roman"/>
          <w:sz w:val="24"/>
          <w:szCs w:val="24"/>
        </w:rPr>
        <w:t>Centro direktoriaus ar Centro tarybos iniciatyva.</w:t>
      </w:r>
    </w:p>
    <w:p w:rsidR="00C2570B" w:rsidRPr="007A3696" w:rsidRDefault="004B6BFB" w:rsidP="00D94DB7">
      <w:pPr>
        <w:pStyle w:val="Sraopastraipa"/>
        <w:numPr>
          <w:ilvl w:val="0"/>
          <w:numId w:val="9"/>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Centras registruojamas teisės aktų nustatyta tvarka.</w:t>
      </w:r>
    </w:p>
    <w:p w:rsidR="00E93909" w:rsidRPr="007A3696" w:rsidRDefault="004B6BFB" w:rsidP="00D94DB7">
      <w:pPr>
        <w:pStyle w:val="Sraopastraipa"/>
        <w:numPr>
          <w:ilvl w:val="0"/>
          <w:numId w:val="9"/>
        </w:numPr>
        <w:tabs>
          <w:tab w:val="left" w:pos="851"/>
        </w:tabs>
        <w:spacing w:line="240" w:lineRule="auto"/>
        <w:jc w:val="both"/>
        <w:rPr>
          <w:rFonts w:ascii="Times New Roman" w:hAnsi="Times New Roman" w:cs="Times New Roman"/>
          <w:spacing w:val="-4"/>
          <w:sz w:val="24"/>
          <w:szCs w:val="24"/>
        </w:rPr>
      </w:pPr>
      <w:r w:rsidRPr="007A3696">
        <w:rPr>
          <w:rFonts w:ascii="Times New Roman" w:eastAsia="Times New Roman" w:hAnsi="Times New Roman" w:cs="Times New Roman"/>
          <w:sz w:val="24"/>
          <w:szCs w:val="24"/>
        </w:rPr>
        <w:t>Centras reorganizuojamas, likviduojamas ar pertvarkomas teisės aktų nustatyta tvarka.</w:t>
      </w:r>
    </w:p>
    <w:p w:rsidR="00E93909" w:rsidRPr="007A3696" w:rsidRDefault="004B6BFB" w:rsidP="00DA60CA">
      <w:pPr>
        <w:spacing w:line="240" w:lineRule="auto"/>
        <w:jc w:val="center"/>
        <w:rPr>
          <w:rFonts w:ascii="Times New Roman" w:hAnsi="Times New Roman" w:cs="Times New Roman"/>
          <w:sz w:val="24"/>
          <w:szCs w:val="24"/>
        </w:rPr>
      </w:pPr>
      <w:r w:rsidRPr="007A3696">
        <w:rPr>
          <w:rFonts w:ascii="Times New Roman" w:eastAsia="Times New Roman" w:hAnsi="Times New Roman" w:cs="Times New Roman"/>
          <w:sz w:val="24"/>
          <w:szCs w:val="24"/>
        </w:rPr>
        <w:t>___________________</w:t>
      </w:r>
    </w:p>
    <w:p w:rsidR="00E93909" w:rsidRPr="007A3696" w:rsidRDefault="00E93909" w:rsidP="00DA60CA">
      <w:pPr>
        <w:spacing w:line="240" w:lineRule="auto"/>
        <w:jc w:val="both"/>
        <w:rPr>
          <w:rFonts w:ascii="Times New Roman" w:hAnsi="Times New Roman" w:cs="Times New Roman"/>
          <w:sz w:val="24"/>
          <w:szCs w:val="24"/>
        </w:rPr>
      </w:pPr>
    </w:p>
    <w:sectPr w:rsidR="00E93909" w:rsidRPr="007A3696" w:rsidSect="00A13DA2">
      <w:headerReference w:type="default" r:id="rId9"/>
      <w:pgSz w:w="11906" w:h="16838"/>
      <w:pgMar w:top="851" w:right="567" w:bottom="851"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FC" w:rsidRDefault="00B665FC">
      <w:pPr>
        <w:spacing w:line="240" w:lineRule="auto"/>
      </w:pPr>
      <w:r>
        <w:separator/>
      </w:r>
    </w:p>
  </w:endnote>
  <w:endnote w:type="continuationSeparator" w:id="0">
    <w:p w:rsidR="00B665FC" w:rsidRDefault="00B66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FC" w:rsidRDefault="00B665FC">
      <w:pPr>
        <w:spacing w:line="240" w:lineRule="auto"/>
      </w:pPr>
      <w:r>
        <w:separator/>
      </w:r>
    </w:p>
  </w:footnote>
  <w:footnote w:type="continuationSeparator" w:id="0">
    <w:p w:rsidR="00B665FC" w:rsidRDefault="00B665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09" w:rsidRPr="00334002" w:rsidRDefault="004B6BFB">
    <w:pPr>
      <w:tabs>
        <w:tab w:val="center" w:pos="4819"/>
        <w:tab w:val="right" w:pos="9638"/>
      </w:tabs>
      <w:spacing w:before="567" w:line="240" w:lineRule="auto"/>
      <w:jc w:val="center"/>
      <w:rPr>
        <w:rFonts w:ascii="Times New Roman" w:hAnsi="Times New Roman" w:cs="Times New Roman"/>
        <w:color w:val="auto"/>
        <w:sz w:val="24"/>
      </w:rPr>
    </w:pPr>
    <w:r w:rsidRPr="00334002">
      <w:rPr>
        <w:rFonts w:ascii="Times New Roman" w:hAnsi="Times New Roman" w:cs="Times New Roman"/>
        <w:color w:val="auto"/>
        <w:sz w:val="24"/>
      </w:rPr>
      <w:fldChar w:fldCharType="begin"/>
    </w:r>
    <w:r w:rsidRPr="00334002">
      <w:rPr>
        <w:rFonts w:ascii="Times New Roman" w:hAnsi="Times New Roman" w:cs="Times New Roman"/>
        <w:color w:val="auto"/>
        <w:sz w:val="24"/>
      </w:rPr>
      <w:instrText>PAGE</w:instrText>
    </w:r>
    <w:r w:rsidRPr="00334002">
      <w:rPr>
        <w:rFonts w:ascii="Times New Roman" w:hAnsi="Times New Roman" w:cs="Times New Roman"/>
        <w:color w:val="auto"/>
        <w:sz w:val="24"/>
      </w:rPr>
      <w:fldChar w:fldCharType="separate"/>
    </w:r>
    <w:r w:rsidR="00F33953">
      <w:rPr>
        <w:rFonts w:ascii="Times New Roman" w:hAnsi="Times New Roman" w:cs="Times New Roman"/>
        <w:noProof/>
        <w:color w:val="auto"/>
        <w:sz w:val="24"/>
      </w:rPr>
      <w:t>9</w:t>
    </w:r>
    <w:r w:rsidRPr="00334002">
      <w:rPr>
        <w:rFonts w:ascii="Times New Roman" w:hAnsi="Times New Roman" w:cs="Times New Roman"/>
        <w:color w:val="auto"/>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34284"/>
    <w:multiLevelType w:val="multilevel"/>
    <w:tmpl w:val="1474FD6E"/>
    <w:lvl w:ilvl="0">
      <w:start w:val="1"/>
      <w:numFmt w:val="decimal"/>
      <w:suff w:val="space"/>
      <w:lvlText w:val="%1."/>
      <w:lvlJc w:val="left"/>
      <w:pPr>
        <w:ind w:left="0" w:firstLine="567"/>
      </w:pPr>
      <w:rPr>
        <w:rFonts w:ascii="Times New Roman" w:hAnsi="Times New Roman" w:hint="default"/>
        <w:b w:val="0"/>
        <w:color w:val="auto"/>
      </w:rPr>
    </w:lvl>
    <w:lvl w:ilvl="1">
      <w:start w:val="1"/>
      <w:numFmt w:val="decimal"/>
      <w:lvlText w:val="%1.%2."/>
      <w:lvlJc w:val="left"/>
      <w:pPr>
        <w:ind w:left="0" w:firstLine="567"/>
      </w:pPr>
      <w:rPr>
        <w:rFonts w:ascii="Times New Roman" w:hAnsi="Times New Roman" w:hint="default"/>
        <w:b w:val="0"/>
        <w:color w:val="auto"/>
      </w:rPr>
    </w:lvl>
    <w:lvl w:ilvl="2">
      <w:start w:val="1"/>
      <w:numFmt w:val="decimal"/>
      <w:lvlText w:val="%1.%2.%3."/>
      <w:lvlJc w:val="left"/>
      <w:pPr>
        <w:ind w:left="0" w:firstLine="567"/>
      </w:pPr>
      <w:rPr>
        <w:rFonts w:ascii="Times New Roman" w:hAnsi="Times New Roman" w:hint="default"/>
      </w:rPr>
    </w:lvl>
    <w:lvl w:ilvl="3">
      <w:start w:val="1"/>
      <w:numFmt w:val="decimal"/>
      <w:lvlText w:val="%1.%2.%3.%4."/>
      <w:lvlJc w:val="left"/>
      <w:pPr>
        <w:tabs>
          <w:tab w:val="num" w:pos="567"/>
        </w:tabs>
        <w:ind w:left="0" w:firstLine="567"/>
      </w:pPr>
      <w:rPr>
        <w:rFonts w:ascii="Times New Roman" w:hAnsi="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77F5B94"/>
    <w:multiLevelType w:val="multilevel"/>
    <w:tmpl w:val="82546C46"/>
    <w:lvl w:ilvl="0">
      <w:start w:val="1"/>
      <w:numFmt w:val="upperRoman"/>
      <w:lvlText w:val="%1."/>
      <w:lvlJc w:val="left"/>
      <w:pPr>
        <w:ind w:left="3780" w:firstLine="3060"/>
      </w:pPr>
      <w:rPr>
        <w:b/>
        <w:vertAlign w:val="baseline"/>
      </w:rPr>
    </w:lvl>
    <w:lvl w:ilvl="1">
      <w:start w:val="1"/>
      <w:numFmt w:val="lowerLetter"/>
      <w:lvlText w:val="%2."/>
      <w:lvlJc w:val="left"/>
      <w:pPr>
        <w:ind w:left="4140" w:firstLine="3780"/>
      </w:pPr>
      <w:rPr>
        <w:vertAlign w:val="baseline"/>
      </w:rPr>
    </w:lvl>
    <w:lvl w:ilvl="2">
      <w:start w:val="1"/>
      <w:numFmt w:val="lowerRoman"/>
      <w:lvlText w:val="%3."/>
      <w:lvlJc w:val="right"/>
      <w:pPr>
        <w:ind w:left="4860" w:firstLine="4680"/>
      </w:pPr>
      <w:rPr>
        <w:vertAlign w:val="baseline"/>
      </w:rPr>
    </w:lvl>
    <w:lvl w:ilvl="3">
      <w:start w:val="1"/>
      <w:numFmt w:val="decimal"/>
      <w:lvlText w:val="%4."/>
      <w:lvlJc w:val="left"/>
      <w:pPr>
        <w:ind w:left="5580" w:firstLine="5220"/>
      </w:pPr>
      <w:rPr>
        <w:vertAlign w:val="baseline"/>
      </w:rPr>
    </w:lvl>
    <w:lvl w:ilvl="4">
      <w:start w:val="1"/>
      <w:numFmt w:val="lowerLetter"/>
      <w:lvlText w:val="%5."/>
      <w:lvlJc w:val="left"/>
      <w:pPr>
        <w:ind w:left="6300" w:firstLine="5940"/>
      </w:pPr>
      <w:rPr>
        <w:vertAlign w:val="baseline"/>
      </w:rPr>
    </w:lvl>
    <w:lvl w:ilvl="5">
      <w:start w:val="1"/>
      <w:numFmt w:val="lowerRoman"/>
      <w:lvlText w:val="%6."/>
      <w:lvlJc w:val="right"/>
      <w:pPr>
        <w:ind w:left="7020" w:firstLine="6840"/>
      </w:pPr>
      <w:rPr>
        <w:vertAlign w:val="baseline"/>
      </w:rPr>
    </w:lvl>
    <w:lvl w:ilvl="6">
      <w:start w:val="1"/>
      <w:numFmt w:val="decimal"/>
      <w:lvlText w:val="%7."/>
      <w:lvlJc w:val="left"/>
      <w:pPr>
        <w:ind w:left="7740" w:firstLine="7380"/>
      </w:pPr>
      <w:rPr>
        <w:vertAlign w:val="baseline"/>
      </w:rPr>
    </w:lvl>
    <w:lvl w:ilvl="7">
      <w:start w:val="1"/>
      <w:numFmt w:val="lowerLetter"/>
      <w:lvlText w:val="%8."/>
      <w:lvlJc w:val="left"/>
      <w:pPr>
        <w:ind w:left="8460" w:firstLine="8100"/>
      </w:pPr>
      <w:rPr>
        <w:vertAlign w:val="baseline"/>
      </w:rPr>
    </w:lvl>
    <w:lvl w:ilvl="8">
      <w:start w:val="1"/>
      <w:numFmt w:val="lowerRoman"/>
      <w:lvlText w:val="%9."/>
      <w:lvlJc w:val="right"/>
      <w:pPr>
        <w:ind w:left="9180" w:firstLine="9000"/>
      </w:pPr>
      <w:rPr>
        <w:vertAlign w:val="baseline"/>
      </w:rPr>
    </w:lvl>
  </w:abstractNum>
  <w:num w:numId="1">
    <w:abstractNumId w:val="1"/>
  </w:num>
  <w:num w:numId="2">
    <w:abstractNumId w:val="0"/>
  </w:num>
  <w:num w:numId="3">
    <w:abstractNumId w:val="0"/>
    <w:lvlOverride w:ilvl="0">
      <w:lvl w:ilvl="0">
        <w:start w:val="1"/>
        <w:numFmt w:val="decimal"/>
        <w:lvlText w:val="%1."/>
        <w:lvlJc w:val="left"/>
        <w:pPr>
          <w:tabs>
            <w:tab w:val="num" w:pos="567"/>
          </w:tabs>
          <w:ind w:left="0" w:firstLine="567"/>
        </w:pPr>
        <w:rPr>
          <w:rFonts w:ascii="Times New Roman" w:hAnsi="Times New Roman" w:hint="default"/>
        </w:rPr>
      </w:lvl>
    </w:lvlOverride>
    <w:lvlOverride w:ilvl="1">
      <w:lvl w:ilvl="1">
        <w:start w:val="1"/>
        <w:numFmt w:val="decimal"/>
        <w:suff w:val="space"/>
        <w:lvlText w:val="%1.%2."/>
        <w:lvlJc w:val="left"/>
        <w:pPr>
          <w:ind w:left="0" w:firstLine="567"/>
        </w:pPr>
        <w:rPr>
          <w:rFonts w:ascii="Times New Roman" w:hAnsi="Times New Roman" w:hint="default"/>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decimal"/>
        <w:lvlText w:val="%1."/>
        <w:lvlJc w:val="left"/>
        <w:pPr>
          <w:tabs>
            <w:tab w:val="num" w:pos="567"/>
          </w:tabs>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decimal"/>
        <w:lvlText w:val="%1."/>
        <w:lvlJc w:val="left"/>
        <w:pPr>
          <w:tabs>
            <w:tab w:val="num" w:pos="567"/>
          </w:tabs>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1"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lvlText w:val="%1.%2."/>
        <w:lvlJc w:val="left"/>
        <w:pPr>
          <w:ind w:left="0" w:firstLine="567"/>
        </w:pPr>
        <w:rPr>
          <w:rFonts w:ascii="Times New Roman" w:hAnsi="Times New Roman" w:hint="default"/>
          <w:b w:val="0"/>
          <w:color w:val="auto"/>
        </w:rPr>
      </w:lvl>
    </w:lvlOverride>
    <w:lvlOverride w:ilvl="2">
      <w:lvl w:ilvl="2">
        <w:start w:val="1"/>
        <w:numFmt w:val="decimal"/>
        <w:suff w:val="space"/>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0"/>
    <w:lvlOverride w:ilvl="0">
      <w:lvl w:ilvl="0">
        <w:start w:val="1"/>
        <w:numFmt w:val="decimal"/>
        <w:suff w:val="space"/>
        <w:lvlText w:val="%1."/>
        <w:lvlJc w:val="left"/>
        <w:pPr>
          <w:ind w:left="0" w:firstLine="567"/>
        </w:pPr>
        <w:rPr>
          <w:rFonts w:ascii="Times New Roman" w:hAnsi="Times New Roman" w:hint="default"/>
          <w:b w:val="0"/>
          <w:color w:val="auto"/>
        </w:rPr>
      </w:lvl>
    </w:lvlOverride>
    <w:lvlOverride w:ilvl="1">
      <w:lvl w:ilvl="1">
        <w:start w:val="1"/>
        <w:numFmt w:val="decimal"/>
        <w:suff w:val="space"/>
        <w:lvlText w:val="%1.%2."/>
        <w:lvlJc w:val="left"/>
        <w:pPr>
          <w:ind w:left="0" w:firstLine="567"/>
        </w:pPr>
        <w:rPr>
          <w:rFonts w:ascii="Times New Roman" w:hAnsi="Times New Roman" w:hint="default"/>
          <w:b w:val="0"/>
          <w:color w:val="auto"/>
        </w:rPr>
      </w:lvl>
    </w:lvlOverride>
    <w:lvlOverride w:ilvl="2">
      <w:lvl w:ilvl="2">
        <w:start w:val="1"/>
        <w:numFmt w:val="decimal"/>
        <w:lvlText w:val="%1.%2.%3."/>
        <w:lvlJc w:val="left"/>
        <w:pPr>
          <w:ind w:left="0" w:firstLine="567"/>
        </w:pPr>
        <w:rPr>
          <w:rFonts w:ascii="Times New Roman" w:hAnsi="Times New Roman" w:hint="default"/>
        </w:rPr>
      </w:lvl>
    </w:lvlOverride>
    <w:lvlOverride w:ilvl="3">
      <w:lvl w:ilvl="3">
        <w:start w:val="1"/>
        <w:numFmt w:val="decimal"/>
        <w:lvlText w:val="%1.%2.%3.%4."/>
        <w:lvlJc w:val="left"/>
        <w:pPr>
          <w:tabs>
            <w:tab w:val="num" w:pos="567"/>
          </w:tabs>
          <w:ind w:left="0" w:firstLine="567"/>
        </w:pPr>
        <w:rPr>
          <w:rFonts w:ascii="Times New Roman" w:hAnsi="Times New Roman"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0"/>
  </w:num>
  <w:num w:numId="49">
    <w:abstractNumId w:val="0"/>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09"/>
    <w:rsid w:val="00010E66"/>
    <w:rsid w:val="00035B0D"/>
    <w:rsid w:val="00035C64"/>
    <w:rsid w:val="000626A0"/>
    <w:rsid w:val="0007576B"/>
    <w:rsid w:val="0008060F"/>
    <w:rsid w:val="0008112F"/>
    <w:rsid w:val="000930FE"/>
    <w:rsid w:val="000A4137"/>
    <w:rsid w:val="000B2A83"/>
    <w:rsid w:val="000B61C1"/>
    <w:rsid w:val="000D42E1"/>
    <w:rsid w:val="000D4E46"/>
    <w:rsid w:val="000E0E0F"/>
    <w:rsid w:val="000F51F7"/>
    <w:rsid w:val="000F63FD"/>
    <w:rsid w:val="000F7D04"/>
    <w:rsid w:val="00100DD2"/>
    <w:rsid w:val="00112368"/>
    <w:rsid w:val="00114F1C"/>
    <w:rsid w:val="00140512"/>
    <w:rsid w:val="00145CB4"/>
    <w:rsid w:val="00156F08"/>
    <w:rsid w:val="00162765"/>
    <w:rsid w:val="00163609"/>
    <w:rsid w:val="00171BF4"/>
    <w:rsid w:val="00175D84"/>
    <w:rsid w:val="001A54C8"/>
    <w:rsid w:val="001B2C18"/>
    <w:rsid w:val="001C05A9"/>
    <w:rsid w:val="001C3067"/>
    <w:rsid w:val="001D6521"/>
    <w:rsid w:val="001E63C2"/>
    <w:rsid w:val="002028EA"/>
    <w:rsid w:val="002043E9"/>
    <w:rsid w:val="0020471C"/>
    <w:rsid w:val="0022576F"/>
    <w:rsid w:val="002356CC"/>
    <w:rsid w:val="002356DC"/>
    <w:rsid w:val="002375F2"/>
    <w:rsid w:val="00241D12"/>
    <w:rsid w:val="002459D6"/>
    <w:rsid w:val="00246A3B"/>
    <w:rsid w:val="0026503E"/>
    <w:rsid w:val="0027461F"/>
    <w:rsid w:val="00275404"/>
    <w:rsid w:val="0027644B"/>
    <w:rsid w:val="00287495"/>
    <w:rsid w:val="00292B03"/>
    <w:rsid w:val="002940BA"/>
    <w:rsid w:val="002A7E0F"/>
    <w:rsid w:val="002B7193"/>
    <w:rsid w:val="002C16DE"/>
    <w:rsid w:val="002D2208"/>
    <w:rsid w:val="002D62B7"/>
    <w:rsid w:val="002D707B"/>
    <w:rsid w:val="002E1B5E"/>
    <w:rsid w:val="002E3136"/>
    <w:rsid w:val="002E4187"/>
    <w:rsid w:val="00300AB6"/>
    <w:rsid w:val="00304C85"/>
    <w:rsid w:val="00326666"/>
    <w:rsid w:val="00327701"/>
    <w:rsid w:val="00334002"/>
    <w:rsid w:val="00337391"/>
    <w:rsid w:val="0033741B"/>
    <w:rsid w:val="003454F4"/>
    <w:rsid w:val="00346146"/>
    <w:rsid w:val="0034724D"/>
    <w:rsid w:val="003603DE"/>
    <w:rsid w:val="0037046F"/>
    <w:rsid w:val="0037245A"/>
    <w:rsid w:val="003733F1"/>
    <w:rsid w:val="00373F2F"/>
    <w:rsid w:val="00381AC9"/>
    <w:rsid w:val="00384AA1"/>
    <w:rsid w:val="00387F3D"/>
    <w:rsid w:val="0039136E"/>
    <w:rsid w:val="00391E08"/>
    <w:rsid w:val="003B1B6F"/>
    <w:rsid w:val="003D168F"/>
    <w:rsid w:val="003D6603"/>
    <w:rsid w:val="003D692F"/>
    <w:rsid w:val="003E1EDC"/>
    <w:rsid w:val="003F28A1"/>
    <w:rsid w:val="004110BD"/>
    <w:rsid w:val="004142F3"/>
    <w:rsid w:val="00415177"/>
    <w:rsid w:val="00436176"/>
    <w:rsid w:val="00440499"/>
    <w:rsid w:val="00452BF5"/>
    <w:rsid w:val="00454445"/>
    <w:rsid w:val="00455B78"/>
    <w:rsid w:val="0046027B"/>
    <w:rsid w:val="004724AF"/>
    <w:rsid w:val="00485360"/>
    <w:rsid w:val="004A3CAB"/>
    <w:rsid w:val="004A531B"/>
    <w:rsid w:val="004A69A6"/>
    <w:rsid w:val="004A6CAA"/>
    <w:rsid w:val="004B1D73"/>
    <w:rsid w:val="004B695B"/>
    <w:rsid w:val="004B6BFB"/>
    <w:rsid w:val="004C6081"/>
    <w:rsid w:val="004D3DDF"/>
    <w:rsid w:val="004E307E"/>
    <w:rsid w:val="004F119A"/>
    <w:rsid w:val="004F12EE"/>
    <w:rsid w:val="004F3AA0"/>
    <w:rsid w:val="005025C3"/>
    <w:rsid w:val="00505192"/>
    <w:rsid w:val="005124BD"/>
    <w:rsid w:val="0054047B"/>
    <w:rsid w:val="00557421"/>
    <w:rsid w:val="00560DC9"/>
    <w:rsid w:val="0056590F"/>
    <w:rsid w:val="00566361"/>
    <w:rsid w:val="00586AAD"/>
    <w:rsid w:val="005A3E32"/>
    <w:rsid w:val="005C319D"/>
    <w:rsid w:val="005C53B3"/>
    <w:rsid w:val="005C6246"/>
    <w:rsid w:val="005D7F2D"/>
    <w:rsid w:val="005E3439"/>
    <w:rsid w:val="005F512D"/>
    <w:rsid w:val="0060645F"/>
    <w:rsid w:val="00612213"/>
    <w:rsid w:val="006157B0"/>
    <w:rsid w:val="006237EF"/>
    <w:rsid w:val="00634D9C"/>
    <w:rsid w:val="00636EAE"/>
    <w:rsid w:val="00646D3D"/>
    <w:rsid w:val="00667106"/>
    <w:rsid w:val="006804A4"/>
    <w:rsid w:val="00694110"/>
    <w:rsid w:val="0069466A"/>
    <w:rsid w:val="006D1297"/>
    <w:rsid w:val="006D27AC"/>
    <w:rsid w:val="006D30C6"/>
    <w:rsid w:val="006E4A0D"/>
    <w:rsid w:val="006F3B34"/>
    <w:rsid w:val="006F6A74"/>
    <w:rsid w:val="00700A6E"/>
    <w:rsid w:val="0071441F"/>
    <w:rsid w:val="00723D69"/>
    <w:rsid w:val="00723DE3"/>
    <w:rsid w:val="00727A7E"/>
    <w:rsid w:val="0073441C"/>
    <w:rsid w:val="007365B1"/>
    <w:rsid w:val="00743C09"/>
    <w:rsid w:val="007570BF"/>
    <w:rsid w:val="00760CA9"/>
    <w:rsid w:val="00797E17"/>
    <w:rsid w:val="007A0A52"/>
    <w:rsid w:val="007A3696"/>
    <w:rsid w:val="007B33B1"/>
    <w:rsid w:val="007B5371"/>
    <w:rsid w:val="007C3EC4"/>
    <w:rsid w:val="007D05A2"/>
    <w:rsid w:val="007D172E"/>
    <w:rsid w:val="007D4D31"/>
    <w:rsid w:val="007D529B"/>
    <w:rsid w:val="007E1B30"/>
    <w:rsid w:val="007E4FCC"/>
    <w:rsid w:val="008012AE"/>
    <w:rsid w:val="00801419"/>
    <w:rsid w:val="00802562"/>
    <w:rsid w:val="00803559"/>
    <w:rsid w:val="00804957"/>
    <w:rsid w:val="00807581"/>
    <w:rsid w:val="008108E9"/>
    <w:rsid w:val="00816A20"/>
    <w:rsid w:val="00827B15"/>
    <w:rsid w:val="00847AFC"/>
    <w:rsid w:val="00850F67"/>
    <w:rsid w:val="00851700"/>
    <w:rsid w:val="00852613"/>
    <w:rsid w:val="00854F81"/>
    <w:rsid w:val="00860A68"/>
    <w:rsid w:val="00871BC6"/>
    <w:rsid w:val="00877BAC"/>
    <w:rsid w:val="00897A19"/>
    <w:rsid w:val="008C0D39"/>
    <w:rsid w:val="008C0D6D"/>
    <w:rsid w:val="008C23D5"/>
    <w:rsid w:val="008C5507"/>
    <w:rsid w:val="008D65D1"/>
    <w:rsid w:val="008E053C"/>
    <w:rsid w:val="008E29F9"/>
    <w:rsid w:val="009042C3"/>
    <w:rsid w:val="00907C4A"/>
    <w:rsid w:val="00910BD5"/>
    <w:rsid w:val="009243D8"/>
    <w:rsid w:val="00930A22"/>
    <w:rsid w:val="00931489"/>
    <w:rsid w:val="00933EC3"/>
    <w:rsid w:val="0093406C"/>
    <w:rsid w:val="00950117"/>
    <w:rsid w:val="009729DC"/>
    <w:rsid w:val="00972D14"/>
    <w:rsid w:val="00983472"/>
    <w:rsid w:val="00987107"/>
    <w:rsid w:val="009978A9"/>
    <w:rsid w:val="009A0132"/>
    <w:rsid w:val="009A41DD"/>
    <w:rsid w:val="009A7AA6"/>
    <w:rsid w:val="009B1F3A"/>
    <w:rsid w:val="009D4975"/>
    <w:rsid w:val="009E1176"/>
    <w:rsid w:val="009E1F29"/>
    <w:rsid w:val="009E57AC"/>
    <w:rsid w:val="009E7F54"/>
    <w:rsid w:val="009F2816"/>
    <w:rsid w:val="00A13DA2"/>
    <w:rsid w:val="00A32879"/>
    <w:rsid w:val="00A37C4E"/>
    <w:rsid w:val="00A41D7D"/>
    <w:rsid w:val="00A42A18"/>
    <w:rsid w:val="00A469CB"/>
    <w:rsid w:val="00A5165B"/>
    <w:rsid w:val="00A533C9"/>
    <w:rsid w:val="00A56651"/>
    <w:rsid w:val="00A606F7"/>
    <w:rsid w:val="00A82C73"/>
    <w:rsid w:val="00A9275C"/>
    <w:rsid w:val="00A92C35"/>
    <w:rsid w:val="00AB35B8"/>
    <w:rsid w:val="00AD44B4"/>
    <w:rsid w:val="00AE2F7D"/>
    <w:rsid w:val="00AE37E4"/>
    <w:rsid w:val="00AF2BAC"/>
    <w:rsid w:val="00AF7B2F"/>
    <w:rsid w:val="00B0037C"/>
    <w:rsid w:val="00B17F65"/>
    <w:rsid w:val="00B20B78"/>
    <w:rsid w:val="00B21853"/>
    <w:rsid w:val="00B24E7C"/>
    <w:rsid w:val="00B25C2C"/>
    <w:rsid w:val="00B351B5"/>
    <w:rsid w:val="00B35BA7"/>
    <w:rsid w:val="00B56749"/>
    <w:rsid w:val="00B65178"/>
    <w:rsid w:val="00B665FC"/>
    <w:rsid w:val="00B77B53"/>
    <w:rsid w:val="00B8622E"/>
    <w:rsid w:val="00B90B69"/>
    <w:rsid w:val="00BB1180"/>
    <w:rsid w:val="00BD117D"/>
    <w:rsid w:val="00BD132C"/>
    <w:rsid w:val="00BD7009"/>
    <w:rsid w:val="00BE0050"/>
    <w:rsid w:val="00BE0CF1"/>
    <w:rsid w:val="00C04E66"/>
    <w:rsid w:val="00C11A45"/>
    <w:rsid w:val="00C20028"/>
    <w:rsid w:val="00C20477"/>
    <w:rsid w:val="00C2570B"/>
    <w:rsid w:val="00C46DD6"/>
    <w:rsid w:val="00C52714"/>
    <w:rsid w:val="00C63B5E"/>
    <w:rsid w:val="00CD1EA3"/>
    <w:rsid w:val="00CD27EC"/>
    <w:rsid w:val="00CE070F"/>
    <w:rsid w:val="00CF29BB"/>
    <w:rsid w:val="00CF7C9C"/>
    <w:rsid w:val="00D00681"/>
    <w:rsid w:val="00D10F60"/>
    <w:rsid w:val="00D1110A"/>
    <w:rsid w:val="00D17C55"/>
    <w:rsid w:val="00D20EC9"/>
    <w:rsid w:val="00D2471A"/>
    <w:rsid w:val="00D24EB4"/>
    <w:rsid w:val="00D32C21"/>
    <w:rsid w:val="00D3398E"/>
    <w:rsid w:val="00D369B5"/>
    <w:rsid w:val="00D374DC"/>
    <w:rsid w:val="00D37C8F"/>
    <w:rsid w:val="00D4139F"/>
    <w:rsid w:val="00D515B3"/>
    <w:rsid w:val="00D55D4B"/>
    <w:rsid w:val="00D66602"/>
    <w:rsid w:val="00D7131B"/>
    <w:rsid w:val="00D72D6D"/>
    <w:rsid w:val="00D82FBB"/>
    <w:rsid w:val="00D87112"/>
    <w:rsid w:val="00D94552"/>
    <w:rsid w:val="00D94DB7"/>
    <w:rsid w:val="00DA60CA"/>
    <w:rsid w:val="00DD031E"/>
    <w:rsid w:val="00DD4B10"/>
    <w:rsid w:val="00DD783E"/>
    <w:rsid w:val="00DE1526"/>
    <w:rsid w:val="00DE1E24"/>
    <w:rsid w:val="00DE2845"/>
    <w:rsid w:val="00DE53CD"/>
    <w:rsid w:val="00DF0063"/>
    <w:rsid w:val="00DF1A4B"/>
    <w:rsid w:val="00E0467E"/>
    <w:rsid w:val="00E13398"/>
    <w:rsid w:val="00E13FD6"/>
    <w:rsid w:val="00E35FB6"/>
    <w:rsid w:val="00E42E37"/>
    <w:rsid w:val="00E53281"/>
    <w:rsid w:val="00E54637"/>
    <w:rsid w:val="00E67924"/>
    <w:rsid w:val="00E72F3F"/>
    <w:rsid w:val="00E74899"/>
    <w:rsid w:val="00E74DE0"/>
    <w:rsid w:val="00E8102E"/>
    <w:rsid w:val="00E82DD9"/>
    <w:rsid w:val="00E914A9"/>
    <w:rsid w:val="00E93909"/>
    <w:rsid w:val="00E97E3E"/>
    <w:rsid w:val="00EA23A9"/>
    <w:rsid w:val="00EA4739"/>
    <w:rsid w:val="00EA5BF3"/>
    <w:rsid w:val="00EB20F6"/>
    <w:rsid w:val="00EB5775"/>
    <w:rsid w:val="00EC7068"/>
    <w:rsid w:val="00EC7180"/>
    <w:rsid w:val="00EF4C24"/>
    <w:rsid w:val="00F02339"/>
    <w:rsid w:val="00F07884"/>
    <w:rsid w:val="00F132E1"/>
    <w:rsid w:val="00F268B2"/>
    <w:rsid w:val="00F33953"/>
    <w:rsid w:val="00F3713F"/>
    <w:rsid w:val="00F44389"/>
    <w:rsid w:val="00F52D6D"/>
    <w:rsid w:val="00F62D7A"/>
    <w:rsid w:val="00F676D4"/>
    <w:rsid w:val="00F9027C"/>
    <w:rsid w:val="00FA3A66"/>
    <w:rsid w:val="00FA52BB"/>
    <w:rsid w:val="00FB26BD"/>
    <w:rsid w:val="00FB51E8"/>
    <w:rsid w:val="00FB6149"/>
    <w:rsid w:val="00FB6523"/>
    <w:rsid w:val="00FC31FE"/>
    <w:rsid w:val="00FD6C17"/>
    <w:rsid w:val="00FE0D4C"/>
    <w:rsid w:val="00FE4A6D"/>
    <w:rsid w:val="00FF6F14"/>
    <w:rsid w:val="00FF7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pacing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pPr>
      <w:spacing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paragraph" w:styleId="Sraopastraipa">
    <w:name w:val="List Paragraph"/>
    <w:basedOn w:val="prastasis"/>
    <w:uiPriority w:val="34"/>
    <w:qFormat/>
    <w:rsid w:val="008C5507"/>
    <w:pPr>
      <w:ind w:left="720"/>
      <w:contextualSpacing/>
    </w:pPr>
  </w:style>
  <w:style w:type="paragraph" w:styleId="Debesliotekstas">
    <w:name w:val="Balloon Text"/>
    <w:basedOn w:val="prastasis"/>
    <w:link w:val="DebesliotekstasDiagrama"/>
    <w:uiPriority w:val="99"/>
    <w:semiHidden/>
    <w:unhideWhenUsed/>
    <w:rsid w:val="001B2C18"/>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B2C18"/>
    <w:rPr>
      <w:rFonts w:ascii="Tahoma" w:hAnsi="Tahoma" w:cs="Tahoma"/>
      <w:sz w:val="16"/>
      <w:szCs w:val="16"/>
    </w:rPr>
  </w:style>
  <w:style w:type="character" w:styleId="Komentaronuoroda">
    <w:name w:val="annotation reference"/>
    <w:uiPriority w:val="99"/>
    <w:semiHidden/>
    <w:unhideWhenUsed/>
    <w:rsid w:val="00114F1C"/>
    <w:rPr>
      <w:sz w:val="16"/>
      <w:szCs w:val="16"/>
    </w:rPr>
  </w:style>
  <w:style w:type="paragraph" w:styleId="Komentarotekstas">
    <w:name w:val="annotation text"/>
    <w:basedOn w:val="prastasis"/>
    <w:link w:val="KomentarotekstasDiagrama"/>
    <w:uiPriority w:val="99"/>
    <w:semiHidden/>
    <w:unhideWhenUsed/>
    <w:rsid w:val="00114F1C"/>
    <w:pPr>
      <w:spacing w:line="240" w:lineRule="auto"/>
    </w:pPr>
    <w:rPr>
      <w:sz w:val="20"/>
      <w:szCs w:val="20"/>
    </w:rPr>
  </w:style>
  <w:style w:type="character" w:customStyle="1" w:styleId="KomentarotekstasDiagrama">
    <w:name w:val="Komentaro tekstas Diagrama"/>
    <w:link w:val="Komentarotekstas"/>
    <w:uiPriority w:val="99"/>
    <w:semiHidden/>
    <w:rsid w:val="00114F1C"/>
    <w:rPr>
      <w:sz w:val="20"/>
      <w:szCs w:val="20"/>
    </w:rPr>
  </w:style>
  <w:style w:type="paragraph" w:styleId="Komentarotema">
    <w:name w:val="annotation subject"/>
    <w:basedOn w:val="Komentarotekstas"/>
    <w:next w:val="Komentarotekstas"/>
    <w:link w:val="KomentarotemaDiagrama"/>
    <w:uiPriority w:val="99"/>
    <w:semiHidden/>
    <w:unhideWhenUsed/>
    <w:rsid w:val="00114F1C"/>
    <w:rPr>
      <w:b/>
      <w:bCs/>
    </w:rPr>
  </w:style>
  <w:style w:type="character" w:customStyle="1" w:styleId="KomentarotemaDiagrama">
    <w:name w:val="Komentaro tema Diagrama"/>
    <w:link w:val="Komentarotema"/>
    <w:uiPriority w:val="99"/>
    <w:semiHidden/>
    <w:rsid w:val="00114F1C"/>
    <w:rPr>
      <w:b/>
      <w:bCs/>
      <w:sz w:val="20"/>
      <w:szCs w:val="20"/>
    </w:rPr>
  </w:style>
  <w:style w:type="paragraph" w:styleId="Antrats">
    <w:name w:val="header"/>
    <w:basedOn w:val="prastasis"/>
    <w:link w:val="AntratsDiagrama"/>
    <w:uiPriority w:val="99"/>
    <w:unhideWhenUsed/>
    <w:rsid w:val="00334002"/>
    <w:pPr>
      <w:tabs>
        <w:tab w:val="center" w:pos="4819"/>
        <w:tab w:val="right" w:pos="9638"/>
      </w:tabs>
    </w:pPr>
  </w:style>
  <w:style w:type="character" w:customStyle="1" w:styleId="AntratsDiagrama">
    <w:name w:val="Antraštės Diagrama"/>
    <w:link w:val="Antrats"/>
    <w:uiPriority w:val="99"/>
    <w:rsid w:val="00334002"/>
    <w:rPr>
      <w:color w:val="000000"/>
      <w:sz w:val="22"/>
      <w:szCs w:val="22"/>
    </w:rPr>
  </w:style>
  <w:style w:type="paragraph" w:styleId="Porat">
    <w:name w:val="footer"/>
    <w:basedOn w:val="prastasis"/>
    <w:link w:val="PoratDiagrama"/>
    <w:uiPriority w:val="99"/>
    <w:unhideWhenUsed/>
    <w:rsid w:val="00334002"/>
    <w:pPr>
      <w:tabs>
        <w:tab w:val="center" w:pos="4819"/>
        <w:tab w:val="right" w:pos="9638"/>
      </w:tabs>
    </w:pPr>
  </w:style>
  <w:style w:type="character" w:customStyle="1" w:styleId="PoratDiagrama">
    <w:name w:val="Poraštė Diagrama"/>
    <w:link w:val="Porat"/>
    <w:uiPriority w:val="99"/>
    <w:rsid w:val="00334002"/>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pacing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pPr>
      <w:spacing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paragraph" w:styleId="Sraopastraipa">
    <w:name w:val="List Paragraph"/>
    <w:basedOn w:val="prastasis"/>
    <w:uiPriority w:val="34"/>
    <w:qFormat/>
    <w:rsid w:val="008C5507"/>
    <w:pPr>
      <w:ind w:left="720"/>
      <w:contextualSpacing/>
    </w:pPr>
  </w:style>
  <w:style w:type="paragraph" w:styleId="Debesliotekstas">
    <w:name w:val="Balloon Text"/>
    <w:basedOn w:val="prastasis"/>
    <w:link w:val="DebesliotekstasDiagrama"/>
    <w:uiPriority w:val="99"/>
    <w:semiHidden/>
    <w:unhideWhenUsed/>
    <w:rsid w:val="001B2C18"/>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B2C18"/>
    <w:rPr>
      <w:rFonts w:ascii="Tahoma" w:hAnsi="Tahoma" w:cs="Tahoma"/>
      <w:sz w:val="16"/>
      <w:szCs w:val="16"/>
    </w:rPr>
  </w:style>
  <w:style w:type="character" w:styleId="Komentaronuoroda">
    <w:name w:val="annotation reference"/>
    <w:uiPriority w:val="99"/>
    <w:semiHidden/>
    <w:unhideWhenUsed/>
    <w:rsid w:val="00114F1C"/>
    <w:rPr>
      <w:sz w:val="16"/>
      <w:szCs w:val="16"/>
    </w:rPr>
  </w:style>
  <w:style w:type="paragraph" w:styleId="Komentarotekstas">
    <w:name w:val="annotation text"/>
    <w:basedOn w:val="prastasis"/>
    <w:link w:val="KomentarotekstasDiagrama"/>
    <w:uiPriority w:val="99"/>
    <w:semiHidden/>
    <w:unhideWhenUsed/>
    <w:rsid w:val="00114F1C"/>
    <w:pPr>
      <w:spacing w:line="240" w:lineRule="auto"/>
    </w:pPr>
    <w:rPr>
      <w:sz w:val="20"/>
      <w:szCs w:val="20"/>
    </w:rPr>
  </w:style>
  <w:style w:type="character" w:customStyle="1" w:styleId="KomentarotekstasDiagrama">
    <w:name w:val="Komentaro tekstas Diagrama"/>
    <w:link w:val="Komentarotekstas"/>
    <w:uiPriority w:val="99"/>
    <w:semiHidden/>
    <w:rsid w:val="00114F1C"/>
    <w:rPr>
      <w:sz w:val="20"/>
      <w:szCs w:val="20"/>
    </w:rPr>
  </w:style>
  <w:style w:type="paragraph" w:styleId="Komentarotema">
    <w:name w:val="annotation subject"/>
    <w:basedOn w:val="Komentarotekstas"/>
    <w:next w:val="Komentarotekstas"/>
    <w:link w:val="KomentarotemaDiagrama"/>
    <w:uiPriority w:val="99"/>
    <w:semiHidden/>
    <w:unhideWhenUsed/>
    <w:rsid w:val="00114F1C"/>
    <w:rPr>
      <w:b/>
      <w:bCs/>
    </w:rPr>
  </w:style>
  <w:style w:type="character" w:customStyle="1" w:styleId="KomentarotemaDiagrama">
    <w:name w:val="Komentaro tema Diagrama"/>
    <w:link w:val="Komentarotema"/>
    <w:uiPriority w:val="99"/>
    <w:semiHidden/>
    <w:rsid w:val="00114F1C"/>
    <w:rPr>
      <w:b/>
      <w:bCs/>
      <w:sz w:val="20"/>
      <w:szCs w:val="20"/>
    </w:rPr>
  </w:style>
  <w:style w:type="paragraph" w:styleId="Antrats">
    <w:name w:val="header"/>
    <w:basedOn w:val="prastasis"/>
    <w:link w:val="AntratsDiagrama"/>
    <w:uiPriority w:val="99"/>
    <w:unhideWhenUsed/>
    <w:rsid w:val="00334002"/>
    <w:pPr>
      <w:tabs>
        <w:tab w:val="center" w:pos="4819"/>
        <w:tab w:val="right" w:pos="9638"/>
      </w:tabs>
    </w:pPr>
  </w:style>
  <w:style w:type="character" w:customStyle="1" w:styleId="AntratsDiagrama">
    <w:name w:val="Antraštės Diagrama"/>
    <w:link w:val="Antrats"/>
    <w:uiPriority w:val="99"/>
    <w:rsid w:val="00334002"/>
    <w:rPr>
      <w:color w:val="000000"/>
      <w:sz w:val="22"/>
      <w:szCs w:val="22"/>
    </w:rPr>
  </w:style>
  <w:style w:type="paragraph" w:styleId="Porat">
    <w:name w:val="footer"/>
    <w:basedOn w:val="prastasis"/>
    <w:link w:val="PoratDiagrama"/>
    <w:uiPriority w:val="99"/>
    <w:unhideWhenUsed/>
    <w:rsid w:val="00334002"/>
    <w:pPr>
      <w:tabs>
        <w:tab w:val="center" w:pos="4819"/>
        <w:tab w:val="right" w:pos="9638"/>
      </w:tabs>
    </w:pPr>
  </w:style>
  <w:style w:type="character" w:customStyle="1" w:styleId="PoratDiagrama">
    <w:name w:val="Poraštė Diagrama"/>
    <w:link w:val="Porat"/>
    <w:uiPriority w:val="99"/>
    <w:rsid w:val="0033400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EC68-9252-4988-8C91-3E0F9B20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17098</Words>
  <Characters>9746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Palmira</dc:creator>
  <cp:keywords/>
  <dc:description/>
  <cp:lastModifiedBy>user</cp:lastModifiedBy>
  <cp:revision>21</cp:revision>
  <cp:lastPrinted>2016-03-18T06:34:00Z</cp:lastPrinted>
  <dcterms:created xsi:type="dcterms:W3CDTF">2016-03-21T12:33:00Z</dcterms:created>
  <dcterms:modified xsi:type="dcterms:W3CDTF">2016-04-01T12:06:00Z</dcterms:modified>
</cp:coreProperties>
</file>