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0B0" w:rsidRPr="00C627B8" w:rsidRDefault="003350B0" w:rsidP="003350B0">
      <w:pPr>
        <w:jc w:val="right"/>
        <w:rPr>
          <w:b/>
        </w:rPr>
      </w:pPr>
      <w:r>
        <w:tab/>
      </w:r>
      <w:r>
        <w:tab/>
      </w:r>
      <w:r>
        <w:tab/>
      </w:r>
      <w:r>
        <w:tab/>
      </w:r>
      <w:r>
        <w:tab/>
      </w:r>
      <w:r>
        <w:tab/>
      </w:r>
      <w:r w:rsidRPr="00C627B8">
        <w:rPr>
          <w:b/>
        </w:rPr>
        <w:t xml:space="preserve">  </w:t>
      </w:r>
    </w:p>
    <w:tbl>
      <w:tblPr>
        <w:tblW w:w="9750" w:type="dxa"/>
        <w:tblLayout w:type="fixed"/>
        <w:tblLook w:val="04A0" w:firstRow="1" w:lastRow="0" w:firstColumn="1" w:lastColumn="0" w:noHBand="0" w:noVBand="1"/>
      </w:tblPr>
      <w:tblGrid>
        <w:gridCol w:w="9750"/>
      </w:tblGrid>
      <w:tr w:rsidR="003350B0" w:rsidTr="003350B0">
        <w:trPr>
          <w:trHeight w:val="1985"/>
          <w:tblHeader/>
        </w:trPr>
        <w:tc>
          <w:tcPr>
            <w:tcW w:w="9747" w:type="dxa"/>
          </w:tcPr>
          <w:p w:rsidR="003350B0" w:rsidRDefault="00296180" w:rsidP="003350B0">
            <w:pPr>
              <w:jc w:val="center"/>
              <w:rPr>
                <w:b/>
                <w:caps/>
                <w:sz w:val="28"/>
              </w:rPr>
            </w:pPr>
            <w:r>
              <w:rPr>
                <w:b/>
                <w:caps/>
                <w:noProof/>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3350B0">
              <w:rPr>
                <w:b/>
                <w:caps/>
              </w:rPr>
              <w:t xml:space="preserve">                                                                                  </w:t>
            </w:r>
          </w:p>
          <w:p w:rsidR="003350B0" w:rsidRDefault="003350B0" w:rsidP="003350B0">
            <w:pPr>
              <w:jc w:val="center"/>
              <w:rPr>
                <w:b/>
                <w:caps/>
                <w:sz w:val="28"/>
              </w:rPr>
            </w:pPr>
          </w:p>
          <w:p w:rsidR="003350B0" w:rsidRDefault="003350B0" w:rsidP="003350B0">
            <w:pPr>
              <w:jc w:val="center"/>
              <w:rPr>
                <w:b/>
                <w:caps/>
                <w:sz w:val="28"/>
              </w:rPr>
            </w:pPr>
            <w:r>
              <w:rPr>
                <w:b/>
                <w:caps/>
                <w:sz w:val="28"/>
              </w:rPr>
              <w:t>KRETINGOS RAJONO SAVIVALDYBĖS taryba</w:t>
            </w:r>
          </w:p>
          <w:p w:rsidR="003350B0" w:rsidRDefault="003350B0" w:rsidP="003350B0">
            <w:pPr>
              <w:jc w:val="center"/>
              <w:rPr>
                <w:b/>
                <w:caps/>
                <w:sz w:val="28"/>
              </w:rPr>
            </w:pPr>
          </w:p>
          <w:p w:rsidR="003350B0" w:rsidRDefault="003350B0" w:rsidP="003350B0">
            <w:pPr>
              <w:jc w:val="center"/>
              <w:rPr>
                <w:b/>
                <w:caps/>
                <w:sz w:val="28"/>
              </w:rPr>
            </w:pPr>
            <w:r>
              <w:rPr>
                <w:b/>
                <w:caps/>
                <w:sz w:val="28"/>
              </w:rPr>
              <w:t>sprendimas</w:t>
            </w:r>
          </w:p>
          <w:p w:rsidR="003350B0" w:rsidRPr="0082498C" w:rsidRDefault="003350B0" w:rsidP="003350B0">
            <w:pPr>
              <w:jc w:val="center"/>
              <w:rPr>
                <w:b/>
                <w:caps/>
              </w:rPr>
            </w:pPr>
            <w:r w:rsidRPr="0082498C">
              <w:rPr>
                <w:b/>
                <w:caps/>
              </w:rPr>
              <w:t>dėl RELIGINĖS BENDRUOMENĖS buveinės registrAVIMO</w:t>
            </w:r>
          </w:p>
        </w:tc>
      </w:tr>
    </w:tbl>
    <w:p w:rsidR="003350B0" w:rsidRDefault="003350B0" w:rsidP="003350B0">
      <w:pPr>
        <w:jc w:val="center"/>
        <w:rPr>
          <w:rFonts w:ascii="BaltikaLT" w:hAnsi="BaltikaLT"/>
        </w:rPr>
      </w:pPr>
    </w:p>
    <w:p w:rsidR="003350B0" w:rsidRDefault="003350B0" w:rsidP="003350B0">
      <w:pPr>
        <w:jc w:val="center"/>
        <w:rPr>
          <w:rFonts w:ascii="BaltikaLT" w:hAnsi="BaltikaLT"/>
        </w:rPr>
      </w:pPr>
      <w:r>
        <w:rPr>
          <w:rFonts w:ascii="BaltikaLT" w:hAnsi="BaltikaLT"/>
        </w:rPr>
        <w:t xml:space="preserve">2015 m. lapkričio </w:t>
      </w:r>
      <w:r w:rsidR="002F018B">
        <w:rPr>
          <w:rFonts w:ascii="BaltikaLT" w:hAnsi="BaltikaLT"/>
        </w:rPr>
        <w:t>2</w:t>
      </w:r>
      <w:r w:rsidR="00616351">
        <w:rPr>
          <w:rFonts w:ascii="BaltikaLT" w:hAnsi="BaltikaLT"/>
        </w:rPr>
        <w:t>6</w:t>
      </w:r>
      <w:r>
        <w:rPr>
          <w:rFonts w:ascii="BaltikaLT" w:hAnsi="BaltikaLT"/>
        </w:rPr>
        <w:t xml:space="preserve"> d.  Nr.</w:t>
      </w:r>
      <w:r w:rsidR="00616351">
        <w:rPr>
          <w:rFonts w:ascii="BaltikaLT" w:hAnsi="BaltikaLT"/>
        </w:rPr>
        <w:t xml:space="preserve"> T</w:t>
      </w:r>
      <w:r w:rsidR="002F018B">
        <w:rPr>
          <w:rFonts w:ascii="BaltikaLT" w:hAnsi="BaltikaLT"/>
        </w:rPr>
        <w:t>2</w:t>
      </w:r>
      <w:r w:rsidR="00616351">
        <w:rPr>
          <w:rFonts w:ascii="BaltikaLT" w:hAnsi="BaltikaLT"/>
        </w:rPr>
        <w:t>-</w:t>
      </w:r>
      <w:r w:rsidR="00E82473">
        <w:rPr>
          <w:rFonts w:ascii="BaltikaLT" w:hAnsi="BaltikaLT"/>
        </w:rPr>
        <w:t>307</w:t>
      </w:r>
    </w:p>
    <w:p w:rsidR="003350B0" w:rsidRDefault="003350B0" w:rsidP="003350B0">
      <w:pPr>
        <w:jc w:val="center"/>
      </w:pPr>
      <w:r>
        <w:rPr>
          <w:rFonts w:ascii="BaltikaLT" w:hAnsi="BaltikaLT"/>
        </w:rPr>
        <w:t>Kretinga</w:t>
      </w:r>
    </w:p>
    <w:p w:rsidR="003350B0" w:rsidRDefault="003350B0" w:rsidP="003350B0">
      <w:pPr>
        <w:ind w:firstLine="1296"/>
        <w:jc w:val="both"/>
      </w:pPr>
    </w:p>
    <w:p w:rsidR="003350B0" w:rsidRPr="00C641EE" w:rsidRDefault="003350B0" w:rsidP="003350B0">
      <w:pPr>
        <w:ind w:firstLine="1296"/>
        <w:jc w:val="both"/>
      </w:pPr>
      <w:r w:rsidRPr="00C641EE">
        <w:t>Vadovaudamasi Lietuvos Respublikos vietos savivaldos įstatymo 16 straipsnio 2 dalies 26 punktu, Lietuvos Respublikos valstybės ir savivaldybių turto valdymo, naudojimo ir disponavimo juo įstatymo 1</w:t>
      </w:r>
      <w:r>
        <w:t>2</w:t>
      </w:r>
      <w:r w:rsidRPr="00C641EE">
        <w:t xml:space="preserve"> straipsnio 1 dalimi</w:t>
      </w:r>
      <w:r>
        <w:t xml:space="preserve">, </w:t>
      </w:r>
      <w:r w:rsidR="00F13A9D" w:rsidRPr="00E82473">
        <w:t>Dokumentų, pateikiamų Teisingumo ministerijai steigiant religines bendruomenes, bendrijas ir centrus, jų tos pačios religijos tikslams įgyvendinti juridinius asmenis, filialus ar atstovybes, keičiant jų įstatus ar juos atitinkančius dokumentus ir registro duomenis, išbraukiant juos iš juridinių asmenų registro, sąrašo, patvirtinto Lietuvos Respublikos teisingumo ministro 2012 m. lapkričio 5 d. įsakymu Nr. 1R-275, 1 punkto 1.3. papunkčiu</w:t>
      </w:r>
      <w:r w:rsidRPr="00C641EE">
        <w:t xml:space="preserve"> ir atsižvelgdama į </w:t>
      </w:r>
      <w:r>
        <w:t>Dievo Meilės Misionierių labdaros organizacijos Kretingoje 2015-10-16 prašymą,</w:t>
      </w:r>
      <w:r w:rsidRPr="00C641EE">
        <w:t xml:space="preserve"> Kretingos rajono savivaldybės taryba</w:t>
      </w:r>
      <w:r>
        <w:t xml:space="preserve">  </w:t>
      </w:r>
      <w:r w:rsidRPr="00C641EE">
        <w:t>n u s p r e n d ž i a:</w:t>
      </w:r>
    </w:p>
    <w:p w:rsidR="003350B0" w:rsidRDefault="003350B0" w:rsidP="003350B0">
      <w:pPr>
        <w:pStyle w:val="Pagrindinistekstas"/>
        <w:rPr>
          <w:szCs w:val="24"/>
          <w:lang w:val="lt-LT"/>
        </w:rPr>
      </w:pPr>
      <w:r w:rsidRPr="00C641EE">
        <w:rPr>
          <w:szCs w:val="24"/>
          <w:lang w:val="lt-LT"/>
        </w:rPr>
        <w:tab/>
        <w:t xml:space="preserve">1. </w:t>
      </w:r>
      <w:r>
        <w:rPr>
          <w:szCs w:val="24"/>
          <w:lang w:val="lt-LT"/>
        </w:rPr>
        <w:t>Leisti Dievo Meilės Misionierių labdaros organizacijai Kretingoje registruoti</w:t>
      </w:r>
      <w:r w:rsidRPr="00833832">
        <w:rPr>
          <w:szCs w:val="24"/>
          <w:lang w:val="lt-LT"/>
        </w:rPr>
        <w:t xml:space="preserve"> </w:t>
      </w:r>
      <w:r>
        <w:rPr>
          <w:szCs w:val="24"/>
          <w:lang w:val="lt-LT"/>
        </w:rPr>
        <w:t xml:space="preserve">tradicinės religinės bendruomenės Dievo Meilės Misionierių seserų kongregacijos Kretingoje buveinę Kretingos rajono savivaldybei nuosavybės teise priklausančiame pastate – slaugos ligoninėje, </w:t>
      </w:r>
      <w:proofErr w:type="spellStart"/>
      <w:r>
        <w:rPr>
          <w:szCs w:val="24"/>
          <w:lang w:val="lt-LT"/>
        </w:rPr>
        <w:t>Teresiečių</w:t>
      </w:r>
      <w:proofErr w:type="spellEnd"/>
      <w:r w:rsidRPr="00134B06">
        <w:rPr>
          <w:szCs w:val="24"/>
          <w:lang w:val="lt-LT"/>
        </w:rPr>
        <w:t xml:space="preserve"> g. </w:t>
      </w:r>
      <w:r>
        <w:rPr>
          <w:szCs w:val="24"/>
          <w:lang w:val="lt-LT"/>
        </w:rPr>
        <w:t>3, Kretingoje</w:t>
      </w:r>
      <w:r w:rsidRPr="00134B06">
        <w:rPr>
          <w:szCs w:val="24"/>
          <w:lang w:val="lt-LT"/>
        </w:rPr>
        <w:t xml:space="preserve"> (nekilnojamojo turto kadastro ir registro byloje Nr. 56/</w:t>
      </w:r>
      <w:r>
        <w:rPr>
          <w:szCs w:val="24"/>
          <w:lang w:val="lt-LT"/>
        </w:rPr>
        <w:t>2337</w:t>
      </w:r>
      <w:r w:rsidRPr="00134B06">
        <w:rPr>
          <w:szCs w:val="24"/>
          <w:lang w:val="lt-LT"/>
        </w:rPr>
        <w:t xml:space="preserve"> pastatas</w:t>
      </w:r>
      <w:r>
        <w:rPr>
          <w:szCs w:val="24"/>
          <w:lang w:val="lt-LT"/>
        </w:rPr>
        <w:t xml:space="preserve"> plane</w:t>
      </w:r>
      <w:r w:rsidRPr="00134B06">
        <w:rPr>
          <w:szCs w:val="24"/>
          <w:lang w:val="lt-LT"/>
        </w:rPr>
        <w:t xml:space="preserve"> pažymėtas simboliu </w:t>
      </w:r>
      <w:r>
        <w:rPr>
          <w:szCs w:val="24"/>
          <w:lang w:val="lt-LT"/>
        </w:rPr>
        <w:t>1D2p</w:t>
      </w:r>
      <w:r w:rsidRPr="00134B06">
        <w:rPr>
          <w:szCs w:val="24"/>
          <w:lang w:val="lt-LT"/>
        </w:rPr>
        <w:t xml:space="preserve">, unikalus Nr. </w:t>
      </w:r>
      <w:r>
        <w:rPr>
          <w:szCs w:val="24"/>
          <w:lang w:val="lt-LT"/>
        </w:rPr>
        <w:t>5693-5002-0023</w:t>
      </w:r>
      <w:r w:rsidRPr="00134B06">
        <w:rPr>
          <w:szCs w:val="24"/>
          <w:lang w:val="lt-LT"/>
        </w:rPr>
        <w:t>, registro Nr.</w:t>
      </w:r>
      <w:r>
        <w:rPr>
          <w:szCs w:val="24"/>
          <w:lang w:val="lt-LT"/>
        </w:rPr>
        <w:t xml:space="preserve"> 50/119256). </w:t>
      </w:r>
    </w:p>
    <w:p w:rsidR="003350B0" w:rsidRPr="00C641EE" w:rsidRDefault="003350B0" w:rsidP="003350B0">
      <w:pPr>
        <w:pStyle w:val="Pagrindinistekstas"/>
        <w:rPr>
          <w:szCs w:val="24"/>
          <w:lang w:val="lt-LT"/>
        </w:rPr>
      </w:pPr>
      <w:r>
        <w:rPr>
          <w:szCs w:val="24"/>
          <w:lang w:val="lt-LT"/>
        </w:rPr>
        <w:tab/>
        <w:t xml:space="preserve"> </w:t>
      </w:r>
      <w:r w:rsidRPr="00C641EE">
        <w:rPr>
          <w:szCs w:val="24"/>
          <w:lang w:val="lt-LT"/>
        </w:rPr>
        <w:t>2. Šis sprendimas gali būti skundžiamas Administracinių bylų teisenos įstatymo nustatyta tvarka.</w:t>
      </w:r>
    </w:p>
    <w:p w:rsidR="003350B0" w:rsidRDefault="003350B0" w:rsidP="003350B0">
      <w:pPr>
        <w:pStyle w:val="Pagrindinistekstas"/>
        <w:rPr>
          <w:szCs w:val="24"/>
          <w:lang w:val="lt-LT"/>
        </w:rPr>
      </w:pPr>
    </w:p>
    <w:p w:rsidR="003350B0" w:rsidRPr="00C641EE" w:rsidRDefault="003350B0" w:rsidP="003350B0">
      <w:pPr>
        <w:pStyle w:val="Pagrindinistekstas"/>
        <w:rPr>
          <w:szCs w:val="24"/>
          <w:lang w:val="lt-LT"/>
        </w:rPr>
      </w:pPr>
    </w:p>
    <w:p w:rsidR="003350B0" w:rsidRPr="00C641EE" w:rsidRDefault="003350B0" w:rsidP="003350B0">
      <w:pPr>
        <w:pStyle w:val="Pagrindinistekstas"/>
        <w:rPr>
          <w:szCs w:val="24"/>
          <w:lang w:val="lt-LT"/>
        </w:rPr>
      </w:pPr>
      <w:r w:rsidRPr="00C641EE">
        <w:rPr>
          <w:szCs w:val="24"/>
          <w:lang w:val="lt-LT"/>
        </w:rPr>
        <w:t>Savivaldybės meras</w:t>
      </w:r>
      <w:r w:rsidRPr="00C641EE">
        <w:rPr>
          <w:szCs w:val="24"/>
          <w:lang w:val="lt-LT"/>
        </w:rPr>
        <w:tab/>
      </w:r>
      <w:r w:rsidRPr="00C641EE">
        <w:rPr>
          <w:szCs w:val="24"/>
          <w:lang w:val="lt-LT"/>
        </w:rPr>
        <w:tab/>
      </w:r>
      <w:r w:rsidRPr="00C641EE">
        <w:rPr>
          <w:szCs w:val="24"/>
          <w:lang w:val="lt-LT"/>
        </w:rPr>
        <w:tab/>
      </w:r>
      <w:r w:rsidR="00E82473">
        <w:rPr>
          <w:szCs w:val="24"/>
          <w:lang w:val="lt-LT"/>
        </w:rPr>
        <w:t xml:space="preserve">                                                </w:t>
      </w:r>
      <w:proofErr w:type="spellStart"/>
      <w:r w:rsidR="00E82473">
        <w:rPr>
          <w:szCs w:val="24"/>
        </w:rPr>
        <w:t>Juozas</w:t>
      </w:r>
      <w:proofErr w:type="spellEnd"/>
      <w:r w:rsidR="00E82473">
        <w:rPr>
          <w:szCs w:val="24"/>
        </w:rPr>
        <w:t xml:space="preserve"> </w:t>
      </w:r>
      <w:proofErr w:type="spellStart"/>
      <w:r w:rsidR="00E82473">
        <w:rPr>
          <w:szCs w:val="24"/>
        </w:rPr>
        <w:t>Mažeika</w:t>
      </w:r>
      <w:proofErr w:type="spellEnd"/>
      <w:r w:rsidRPr="00C641EE">
        <w:rPr>
          <w:szCs w:val="24"/>
          <w:lang w:val="lt-LT"/>
        </w:rPr>
        <w:tab/>
      </w:r>
      <w:r w:rsidRPr="00C641EE">
        <w:rPr>
          <w:szCs w:val="24"/>
          <w:lang w:val="lt-LT"/>
        </w:rPr>
        <w:tab/>
        <w:t xml:space="preserve">     </w:t>
      </w:r>
    </w:p>
    <w:p w:rsidR="003350B0" w:rsidRPr="00C641EE" w:rsidRDefault="003350B0" w:rsidP="003350B0">
      <w:pPr>
        <w:pStyle w:val="Pagrindinistekstas"/>
        <w:rPr>
          <w:szCs w:val="24"/>
        </w:rPr>
      </w:pPr>
      <w:bookmarkStart w:id="0" w:name="_GoBack"/>
      <w:bookmarkEnd w:id="0"/>
    </w:p>
    <w:p w:rsidR="003350B0" w:rsidRDefault="003350B0" w:rsidP="003350B0">
      <w:pPr>
        <w:pStyle w:val="Pagrindinistekstas"/>
        <w:rPr>
          <w:sz w:val="22"/>
          <w:szCs w:val="22"/>
        </w:rPr>
      </w:pPr>
    </w:p>
    <w:p w:rsidR="003350B0" w:rsidRDefault="003350B0" w:rsidP="003350B0">
      <w:pPr>
        <w:pStyle w:val="Pagrindinistekstas"/>
        <w:rPr>
          <w:sz w:val="22"/>
          <w:szCs w:val="22"/>
        </w:rPr>
      </w:pPr>
    </w:p>
    <w:p w:rsidR="003350B0" w:rsidRDefault="003350B0" w:rsidP="003350B0">
      <w:pPr>
        <w:pStyle w:val="Pagrindinistekstas"/>
        <w:rPr>
          <w:sz w:val="22"/>
          <w:szCs w:val="22"/>
        </w:rPr>
      </w:pPr>
    </w:p>
    <w:p w:rsidR="003350B0" w:rsidRDefault="003350B0" w:rsidP="003350B0">
      <w:pPr>
        <w:pStyle w:val="Pagrindinistekstas"/>
        <w:rPr>
          <w:sz w:val="22"/>
          <w:szCs w:val="22"/>
        </w:rPr>
      </w:pPr>
    </w:p>
    <w:p w:rsidR="003350B0" w:rsidRDefault="003350B0" w:rsidP="003350B0">
      <w:pPr>
        <w:pStyle w:val="Pagrindinistekstas"/>
        <w:rPr>
          <w:sz w:val="22"/>
          <w:szCs w:val="22"/>
        </w:rPr>
      </w:pPr>
    </w:p>
    <w:p w:rsidR="003350B0" w:rsidRDefault="003350B0" w:rsidP="003350B0">
      <w:pPr>
        <w:pStyle w:val="Pagrindinistekstas"/>
        <w:rPr>
          <w:sz w:val="22"/>
          <w:szCs w:val="22"/>
        </w:rPr>
      </w:pPr>
    </w:p>
    <w:p w:rsidR="003350B0" w:rsidRDefault="003350B0" w:rsidP="003350B0">
      <w:pPr>
        <w:pStyle w:val="Pagrindinistekstas"/>
        <w:rPr>
          <w:sz w:val="22"/>
          <w:szCs w:val="22"/>
        </w:rPr>
      </w:pPr>
    </w:p>
    <w:p w:rsidR="003350B0" w:rsidRDefault="003350B0" w:rsidP="003350B0">
      <w:pPr>
        <w:pStyle w:val="Pagrindinistekstas"/>
        <w:rPr>
          <w:sz w:val="22"/>
          <w:szCs w:val="22"/>
        </w:rPr>
      </w:pPr>
    </w:p>
    <w:p w:rsidR="003350B0" w:rsidRDefault="003350B0" w:rsidP="003350B0">
      <w:pPr>
        <w:pStyle w:val="Pagrindinistekstas"/>
        <w:rPr>
          <w:sz w:val="22"/>
          <w:szCs w:val="22"/>
        </w:rPr>
      </w:pPr>
    </w:p>
    <w:p w:rsidR="003350B0" w:rsidRDefault="003350B0" w:rsidP="003350B0">
      <w:pPr>
        <w:pStyle w:val="Pagrindinistekstas"/>
        <w:rPr>
          <w:sz w:val="22"/>
          <w:szCs w:val="22"/>
        </w:rPr>
      </w:pPr>
    </w:p>
    <w:p w:rsidR="00616351" w:rsidRDefault="00616351" w:rsidP="003350B0">
      <w:pPr>
        <w:pStyle w:val="Pagrindinistekstas"/>
        <w:rPr>
          <w:sz w:val="22"/>
          <w:szCs w:val="22"/>
        </w:rPr>
      </w:pPr>
    </w:p>
    <w:p w:rsidR="00616351" w:rsidRDefault="00616351" w:rsidP="003350B0">
      <w:pPr>
        <w:pStyle w:val="Pagrindinistekstas"/>
        <w:rPr>
          <w:sz w:val="22"/>
          <w:szCs w:val="22"/>
        </w:rPr>
      </w:pPr>
    </w:p>
    <w:p w:rsidR="00616351" w:rsidRDefault="00616351" w:rsidP="003350B0">
      <w:pPr>
        <w:pStyle w:val="Pagrindinistekstas"/>
        <w:rPr>
          <w:sz w:val="22"/>
          <w:szCs w:val="22"/>
        </w:rPr>
      </w:pPr>
    </w:p>
    <w:p w:rsidR="003350B0" w:rsidRDefault="003350B0" w:rsidP="003350B0">
      <w:pPr>
        <w:pStyle w:val="Pagrindinistekstas"/>
        <w:rPr>
          <w:sz w:val="22"/>
          <w:szCs w:val="22"/>
        </w:rPr>
      </w:pPr>
    </w:p>
    <w:p w:rsidR="003350B0" w:rsidRDefault="003350B0" w:rsidP="003350B0">
      <w:pPr>
        <w:pStyle w:val="Pagrindinistekstas"/>
        <w:rPr>
          <w:sz w:val="22"/>
          <w:szCs w:val="22"/>
        </w:rPr>
      </w:pPr>
    </w:p>
    <w:p w:rsidR="00616351" w:rsidRDefault="00616351" w:rsidP="003350B0">
      <w:pPr>
        <w:pStyle w:val="Pagrindinistekstas"/>
        <w:rPr>
          <w:sz w:val="22"/>
          <w:szCs w:val="22"/>
        </w:rPr>
      </w:pPr>
    </w:p>
    <w:p w:rsidR="003350B0" w:rsidRDefault="003350B0" w:rsidP="003350B0">
      <w:pPr>
        <w:pStyle w:val="Pagrindinistekstas"/>
        <w:rPr>
          <w:sz w:val="22"/>
          <w:szCs w:val="22"/>
        </w:rPr>
      </w:pPr>
    </w:p>
    <w:p w:rsidR="003350B0" w:rsidRDefault="003350B0" w:rsidP="003350B0">
      <w:pPr>
        <w:pStyle w:val="Pagrindinistekstas"/>
        <w:rPr>
          <w:sz w:val="22"/>
          <w:szCs w:val="22"/>
        </w:rPr>
      </w:pPr>
    </w:p>
    <w:p w:rsidR="003350B0" w:rsidRPr="00616351" w:rsidRDefault="003350B0" w:rsidP="003350B0">
      <w:pPr>
        <w:pStyle w:val="Pagrindinistekstas"/>
        <w:rPr>
          <w:szCs w:val="24"/>
          <w:lang w:val="lt-LT"/>
        </w:rPr>
      </w:pPr>
      <w:r w:rsidRPr="00616351">
        <w:rPr>
          <w:szCs w:val="24"/>
          <w:lang w:val="lt-LT"/>
        </w:rPr>
        <w:t xml:space="preserve">Nijolė </w:t>
      </w:r>
      <w:proofErr w:type="spellStart"/>
      <w:r w:rsidRPr="00616351">
        <w:rPr>
          <w:szCs w:val="24"/>
          <w:lang w:val="lt-LT"/>
        </w:rPr>
        <w:t>Vaičienė</w:t>
      </w:r>
      <w:proofErr w:type="spellEnd"/>
      <w:r w:rsidRPr="00616351">
        <w:rPr>
          <w:szCs w:val="24"/>
          <w:lang w:val="lt-LT"/>
        </w:rPr>
        <w:tab/>
      </w:r>
    </w:p>
    <w:p w:rsidR="003350B0" w:rsidRDefault="003350B0" w:rsidP="003350B0">
      <w:pPr>
        <w:pStyle w:val="Pagrindinistekstas"/>
        <w:rPr>
          <w:sz w:val="20"/>
          <w:lang w:val="lt-LT"/>
        </w:rPr>
      </w:pPr>
    </w:p>
    <w:sectPr w:rsidR="003350B0" w:rsidSect="00616351">
      <w:pgSz w:w="11906" w:h="16838" w:code="9"/>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0B0"/>
    <w:rsid w:val="00111E0E"/>
    <w:rsid w:val="00180001"/>
    <w:rsid w:val="00296180"/>
    <w:rsid w:val="002F018B"/>
    <w:rsid w:val="003350B0"/>
    <w:rsid w:val="003C326E"/>
    <w:rsid w:val="00421FF7"/>
    <w:rsid w:val="005E73F6"/>
    <w:rsid w:val="00616351"/>
    <w:rsid w:val="00A23C13"/>
    <w:rsid w:val="00DB4589"/>
    <w:rsid w:val="00DD094E"/>
    <w:rsid w:val="00E32809"/>
    <w:rsid w:val="00E82473"/>
    <w:rsid w:val="00EA7B25"/>
    <w:rsid w:val="00F13A9D"/>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50B0"/>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3350B0"/>
    <w:pPr>
      <w:jc w:val="both"/>
    </w:pPr>
    <w:rPr>
      <w:szCs w:val="20"/>
      <w:lang w:val="en-US"/>
    </w:rPr>
  </w:style>
  <w:style w:type="character" w:customStyle="1" w:styleId="PagrindinistekstasDiagrama">
    <w:name w:val="Pagrindinis tekstas Diagrama"/>
    <w:link w:val="Pagrindinistekstas"/>
    <w:rsid w:val="003350B0"/>
    <w:rPr>
      <w:rFonts w:eastAsia="Times New Roman"/>
      <w:sz w:val="24"/>
      <w:lang w:val="en-US" w:eastAsia="en-US"/>
    </w:rPr>
  </w:style>
  <w:style w:type="paragraph" w:styleId="Debesliotekstas">
    <w:name w:val="Balloon Text"/>
    <w:basedOn w:val="prastasis"/>
    <w:link w:val="DebesliotekstasDiagrama"/>
    <w:uiPriority w:val="99"/>
    <w:semiHidden/>
    <w:unhideWhenUsed/>
    <w:rsid w:val="006163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6351"/>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50B0"/>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3350B0"/>
    <w:pPr>
      <w:jc w:val="both"/>
    </w:pPr>
    <w:rPr>
      <w:szCs w:val="20"/>
      <w:lang w:val="en-US"/>
    </w:rPr>
  </w:style>
  <w:style w:type="character" w:customStyle="1" w:styleId="PagrindinistekstasDiagrama">
    <w:name w:val="Pagrindinis tekstas Diagrama"/>
    <w:link w:val="Pagrindinistekstas"/>
    <w:rsid w:val="003350B0"/>
    <w:rPr>
      <w:rFonts w:eastAsia="Times New Roman"/>
      <w:sz w:val="24"/>
      <w:lang w:val="en-US" w:eastAsia="en-US"/>
    </w:rPr>
  </w:style>
  <w:style w:type="paragraph" w:styleId="Debesliotekstas">
    <w:name w:val="Balloon Text"/>
    <w:basedOn w:val="prastasis"/>
    <w:link w:val="DebesliotekstasDiagrama"/>
    <w:uiPriority w:val="99"/>
    <w:semiHidden/>
    <w:unhideWhenUsed/>
    <w:rsid w:val="006163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6351"/>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1112</Words>
  <Characters>635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2015-11-18T12:41:00Z</cp:lastPrinted>
  <dcterms:created xsi:type="dcterms:W3CDTF">2015-11-18T12:56:00Z</dcterms:created>
  <dcterms:modified xsi:type="dcterms:W3CDTF">2015-11-27T09:35:00Z</dcterms:modified>
</cp:coreProperties>
</file>