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C3" w:rsidRPr="00D571FF" w:rsidRDefault="00B233C3" w:rsidP="00B233C3">
      <w:pPr>
        <w:widowControl/>
        <w:tabs>
          <w:tab w:val="left" w:pos="1276"/>
          <w:tab w:val="left" w:pos="4395"/>
        </w:tabs>
        <w:adjustRightInd/>
        <w:spacing w:line="240" w:lineRule="auto"/>
        <w:ind w:firstLine="851"/>
        <w:jc w:val="center"/>
        <w:rPr>
          <w:rFonts w:cs="Times New Roman"/>
          <w:lang w:eastAsia="en-US"/>
        </w:rPr>
      </w:pPr>
      <w:r>
        <w:rPr>
          <w:rFonts w:cs="Times New Roman"/>
          <w:lang w:eastAsia="en-US"/>
        </w:rPr>
        <w:tab/>
      </w:r>
      <w:r>
        <w:rPr>
          <w:rFonts w:cs="Times New Roman"/>
          <w:lang w:eastAsia="en-US"/>
        </w:rPr>
        <w:tab/>
      </w:r>
      <w:r w:rsidRPr="00D571FF">
        <w:rPr>
          <w:rFonts w:cs="Times New Roman"/>
          <w:lang w:eastAsia="en-US"/>
        </w:rPr>
        <w:br w:type="textWrapping" w:clear="all"/>
      </w:r>
      <w:r>
        <w:rPr>
          <w:b/>
          <w:caps/>
          <w:noProof/>
          <w:sz w:val="20"/>
        </w:rPr>
        <w:drawing>
          <wp:inline distT="0" distB="0" distL="0" distR="0" wp14:anchorId="4A3E72EA" wp14:editId="58CB6003">
            <wp:extent cx="560705" cy="75057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09" w:rsidRDefault="00B41009" w:rsidP="00B233C3">
      <w:pPr>
        <w:widowControl/>
        <w:tabs>
          <w:tab w:val="left" w:pos="1276"/>
        </w:tabs>
        <w:adjustRightInd/>
        <w:spacing w:line="240" w:lineRule="auto"/>
        <w:ind w:firstLine="851"/>
        <w:jc w:val="center"/>
        <w:rPr>
          <w:rFonts w:cs="Times New Roman"/>
          <w:lang w:eastAsia="en-US"/>
        </w:rPr>
      </w:pPr>
    </w:p>
    <w:p w:rsidR="00B233C3" w:rsidRPr="00B41009" w:rsidRDefault="00B41009" w:rsidP="00B41009">
      <w:pPr>
        <w:widowControl/>
        <w:tabs>
          <w:tab w:val="left" w:pos="1276"/>
        </w:tabs>
        <w:adjustRightInd/>
        <w:spacing w:line="240" w:lineRule="auto"/>
        <w:ind w:firstLine="851"/>
        <w:rPr>
          <w:rFonts w:cs="Times New Roman"/>
          <w:b/>
          <w:caps/>
          <w:sz w:val="28"/>
          <w:szCs w:val="28"/>
          <w:lang w:eastAsia="en-US"/>
        </w:rPr>
      </w:pPr>
      <w:r>
        <w:rPr>
          <w:rFonts w:cs="Times New Roman"/>
          <w:b/>
          <w:caps/>
          <w:sz w:val="28"/>
          <w:szCs w:val="28"/>
          <w:lang w:eastAsia="en-US"/>
        </w:rPr>
        <w:t xml:space="preserve">          </w:t>
      </w:r>
      <w:r w:rsidR="00B233C3" w:rsidRPr="00B41009">
        <w:rPr>
          <w:rFonts w:cs="Times New Roman"/>
          <w:b/>
          <w:caps/>
          <w:sz w:val="28"/>
          <w:szCs w:val="28"/>
          <w:lang w:eastAsia="en-US"/>
        </w:rPr>
        <w:t>Kretingos rajono savivaldybės taryba</w:t>
      </w:r>
    </w:p>
    <w:p w:rsidR="00B233C3" w:rsidRPr="00B41009" w:rsidRDefault="00B233C3" w:rsidP="00B41009">
      <w:pPr>
        <w:widowControl/>
        <w:tabs>
          <w:tab w:val="left" w:pos="1276"/>
        </w:tabs>
        <w:adjustRightInd/>
        <w:spacing w:line="240" w:lineRule="auto"/>
        <w:rPr>
          <w:rFonts w:cs="Times New Roman"/>
          <w:b/>
          <w:caps/>
          <w:sz w:val="28"/>
          <w:szCs w:val="28"/>
          <w:lang w:eastAsia="en-US"/>
        </w:rPr>
      </w:pPr>
    </w:p>
    <w:p w:rsidR="00B233C3" w:rsidRPr="00B41009" w:rsidRDefault="00B41009" w:rsidP="00B41009">
      <w:pPr>
        <w:widowControl/>
        <w:tabs>
          <w:tab w:val="left" w:pos="1276"/>
        </w:tabs>
        <w:adjustRightInd/>
        <w:spacing w:line="240" w:lineRule="auto"/>
        <w:ind w:firstLine="851"/>
        <w:rPr>
          <w:rFonts w:cs="Times New Roman"/>
          <w:b/>
          <w:caps/>
          <w:sz w:val="26"/>
          <w:szCs w:val="26"/>
          <w:lang w:eastAsia="en-US"/>
        </w:rPr>
      </w:pPr>
      <w:r w:rsidRPr="00B41009">
        <w:rPr>
          <w:rFonts w:cs="Times New Roman"/>
          <w:b/>
          <w:caps/>
          <w:sz w:val="26"/>
          <w:szCs w:val="26"/>
          <w:lang w:eastAsia="en-US"/>
        </w:rPr>
        <w:t xml:space="preserve">                                               </w:t>
      </w:r>
      <w:r w:rsidR="00B233C3" w:rsidRPr="00B41009">
        <w:rPr>
          <w:rFonts w:cs="Times New Roman"/>
          <w:b/>
          <w:caps/>
          <w:sz w:val="26"/>
          <w:szCs w:val="26"/>
          <w:lang w:eastAsia="en-US"/>
        </w:rPr>
        <w:t>Sprendimas</w:t>
      </w:r>
    </w:p>
    <w:p w:rsidR="00B233C3" w:rsidRPr="00D571FF" w:rsidRDefault="00B233C3" w:rsidP="00B233C3">
      <w:pPr>
        <w:widowControl/>
        <w:tabs>
          <w:tab w:val="left" w:pos="1276"/>
        </w:tabs>
        <w:adjustRightInd/>
        <w:spacing w:line="240" w:lineRule="auto"/>
        <w:ind w:firstLine="851"/>
        <w:jc w:val="center"/>
        <w:rPr>
          <w:rFonts w:cs="Times New Roman"/>
          <w:lang w:eastAsia="en-US"/>
        </w:rPr>
      </w:pPr>
      <w:r w:rsidRPr="00D571FF">
        <w:rPr>
          <w:rFonts w:cs="Times New Roman"/>
          <w:b/>
          <w:caps/>
          <w:lang w:eastAsia="en-US"/>
        </w:rPr>
        <w:t>Dėl Kretingos rajono savivaldybės tarybos 2008 m. vasario 28 d. sprendimo Nr. t2-64 „dėl kretingos socialinių paslaugų centro vaikų globos (rūpybos) tarnyboje globojamų (rūpinamų) vaikų maitinimo piniginių normų ir maistpinigių išmokėjimo tvarkos bei dienos veiklos tarnybą lankančių vaikų maitinimo piniginės normos patvirtinimo“ pa</w:t>
      </w:r>
      <w:r>
        <w:rPr>
          <w:rFonts w:cs="Times New Roman"/>
          <w:b/>
          <w:caps/>
          <w:lang w:eastAsia="en-US"/>
        </w:rPr>
        <w:t>keitimo</w:t>
      </w:r>
    </w:p>
    <w:p w:rsidR="00B41009" w:rsidRDefault="00B41009" w:rsidP="00B41009">
      <w:pPr>
        <w:widowControl/>
        <w:tabs>
          <w:tab w:val="left" w:pos="1276"/>
        </w:tabs>
        <w:adjustRightInd/>
        <w:spacing w:line="240" w:lineRule="auto"/>
        <w:ind w:firstLine="851"/>
        <w:jc w:val="center"/>
        <w:rPr>
          <w:rFonts w:cs="Times New Roman"/>
          <w:lang w:eastAsia="en-US"/>
        </w:rPr>
      </w:pPr>
    </w:p>
    <w:p w:rsidR="00B233C3" w:rsidRPr="00D571FF" w:rsidRDefault="00B41009" w:rsidP="00B41009">
      <w:pPr>
        <w:widowControl/>
        <w:tabs>
          <w:tab w:val="left" w:pos="1276"/>
        </w:tabs>
        <w:adjustRightInd/>
        <w:spacing w:line="240" w:lineRule="auto"/>
        <w:ind w:firstLine="851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                                           </w:t>
      </w:r>
      <w:r w:rsidR="00B233C3" w:rsidRPr="00D571FF">
        <w:rPr>
          <w:rFonts w:cs="Times New Roman"/>
          <w:lang w:eastAsia="en-US"/>
        </w:rPr>
        <w:t xml:space="preserve">2015 m. rugsėjo </w:t>
      </w:r>
      <w:r w:rsidR="00EA6088">
        <w:rPr>
          <w:rFonts w:cs="Times New Roman"/>
          <w:lang w:eastAsia="en-US"/>
        </w:rPr>
        <w:t>24</w:t>
      </w:r>
      <w:r w:rsidR="00B233C3" w:rsidRPr="00D571FF">
        <w:rPr>
          <w:rFonts w:cs="Times New Roman"/>
          <w:lang w:eastAsia="en-US"/>
        </w:rPr>
        <w:t xml:space="preserve"> d. Nr. T</w:t>
      </w:r>
      <w:r w:rsidR="00EA6088">
        <w:rPr>
          <w:rFonts w:cs="Times New Roman"/>
          <w:lang w:eastAsia="en-US"/>
        </w:rPr>
        <w:t>2</w:t>
      </w:r>
      <w:r w:rsidR="00B233C3" w:rsidRPr="00D571FF">
        <w:rPr>
          <w:rFonts w:cs="Times New Roman"/>
          <w:lang w:eastAsia="en-US"/>
        </w:rPr>
        <w:t>-</w:t>
      </w:r>
      <w:r w:rsidR="008507EE">
        <w:rPr>
          <w:rFonts w:cs="Times New Roman"/>
          <w:lang w:eastAsia="en-US"/>
        </w:rPr>
        <w:t>262</w:t>
      </w:r>
      <w:bookmarkStart w:id="0" w:name="_GoBack"/>
      <w:bookmarkEnd w:id="0"/>
    </w:p>
    <w:p w:rsidR="00B233C3" w:rsidRPr="00D571FF" w:rsidRDefault="00B41009" w:rsidP="00B41009">
      <w:pPr>
        <w:widowControl/>
        <w:tabs>
          <w:tab w:val="left" w:pos="1276"/>
        </w:tabs>
        <w:adjustRightInd/>
        <w:spacing w:line="240" w:lineRule="auto"/>
        <w:ind w:firstLine="851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                                                           </w:t>
      </w:r>
      <w:r w:rsidR="00B233C3" w:rsidRPr="00D571FF">
        <w:rPr>
          <w:rFonts w:cs="Times New Roman"/>
          <w:lang w:eastAsia="en-US"/>
        </w:rPr>
        <w:t>Kretinga</w:t>
      </w:r>
    </w:p>
    <w:p w:rsidR="00B233C3" w:rsidRPr="00D571FF" w:rsidRDefault="00B233C3" w:rsidP="00B41009">
      <w:pPr>
        <w:widowControl/>
        <w:tabs>
          <w:tab w:val="left" w:pos="1276"/>
        </w:tabs>
        <w:adjustRightInd/>
        <w:spacing w:line="240" w:lineRule="auto"/>
        <w:ind w:firstLine="851"/>
        <w:jc w:val="center"/>
        <w:rPr>
          <w:rFonts w:cs="Times New Roman"/>
          <w:lang w:eastAsia="en-US"/>
        </w:rPr>
      </w:pPr>
    </w:p>
    <w:p w:rsidR="00B233C3" w:rsidRPr="00D571FF" w:rsidRDefault="00B233C3" w:rsidP="00B233C3">
      <w:pPr>
        <w:widowControl/>
        <w:tabs>
          <w:tab w:val="left" w:pos="1276"/>
        </w:tabs>
        <w:adjustRightInd/>
        <w:spacing w:line="240" w:lineRule="auto"/>
        <w:ind w:firstLine="851"/>
        <w:rPr>
          <w:rFonts w:eastAsia="Times New Roman" w:cs="Times New Roman"/>
          <w:lang w:eastAsia="en-US"/>
        </w:rPr>
      </w:pPr>
      <w:r w:rsidRPr="00D571FF">
        <w:rPr>
          <w:rFonts w:eastAsia="Times New Roman" w:cs="Times New Roman"/>
          <w:lang w:eastAsia="en-US"/>
        </w:rPr>
        <w:t xml:space="preserve">Vadovaudamasi Lietuvos Respublikos vietos savivaldos įstatymo 18 straipsnio 1 dalimi Kretingos rajono savivaldybės taryba </w:t>
      </w:r>
      <w:r w:rsidR="00B41009">
        <w:rPr>
          <w:rFonts w:eastAsia="Times New Roman" w:cs="Times New Roman"/>
          <w:lang w:eastAsia="en-US"/>
        </w:rPr>
        <w:t xml:space="preserve"> </w:t>
      </w:r>
      <w:r w:rsidRPr="00D571FF">
        <w:rPr>
          <w:rFonts w:eastAsia="Times New Roman" w:cs="Times New Roman"/>
          <w:lang w:eastAsia="en-US"/>
        </w:rPr>
        <w:t>n u s p r e n d ž i a:</w:t>
      </w:r>
    </w:p>
    <w:p w:rsidR="00B233C3" w:rsidRPr="00D571FF" w:rsidRDefault="00B233C3" w:rsidP="00B233C3">
      <w:pPr>
        <w:widowControl/>
        <w:tabs>
          <w:tab w:val="left" w:pos="0"/>
          <w:tab w:val="left" w:pos="1276"/>
          <w:tab w:val="left" w:pos="1701"/>
        </w:tabs>
        <w:adjustRightInd/>
        <w:spacing w:line="240" w:lineRule="auto"/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 xml:space="preserve">              1.  Pripažinti netekusiu galios</w:t>
      </w:r>
      <w:r w:rsidRPr="00D571FF">
        <w:rPr>
          <w:rFonts w:eastAsia="Times New Roman" w:cs="Times New Roman"/>
          <w:lang w:eastAsia="en-US"/>
        </w:rPr>
        <w:t xml:space="preserve"> Kretingos rajono savivaldybės tarybos</w:t>
      </w:r>
      <w:r w:rsidR="003128EF">
        <w:rPr>
          <w:rFonts w:eastAsia="Times New Roman" w:cs="Times New Roman"/>
          <w:lang w:eastAsia="en-US"/>
        </w:rPr>
        <w:t xml:space="preserve"> 2008 m. vasario 28 d. sprendimo</w:t>
      </w:r>
      <w:r w:rsidRPr="00D571FF">
        <w:rPr>
          <w:rFonts w:eastAsia="Times New Roman" w:cs="Times New Roman"/>
          <w:lang w:eastAsia="en-US"/>
        </w:rPr>
        <w:t xml:space="preserve"> Nr. T2-64 „Dėl Kretingos socialinių paslaugų centro vaikų globos (rūpybos) tarnyboje globojamų (rūpinamų) vaikų maitinimo piniginių normų ir maistpinigių išmokėjimo tvarkos bei dienos veiklos tarnybą lankančių vaikų maitinimo piniginės normos patvirtinimo“</w:t>
      </w:r>
      <w:r>
        <w:rPr>
          <w:rFonts w:eastAsia="Times New Roman" w:cs="Times New Roman"/>
          <w:lang w:eastAsia="en-US"/>
        </w:rPr>
        <w:t xml:space="preserve"> 2 punktą</w:t>
      </w:r>
      <w:r w:rsidRPr="00D571FF">
        <w:rPr>
          <w:rFonts w:eastAsia="Times New Roman" w:cs="Times New Roman"/>
          <w:lang w:eastAsia="en-US"/>
        </w:rPr>
        <w:t>.</w:t>
      </w:r>
    </w:p>
    <w:p w:rsidR="00B233C3" w:rsidRPr="00D4711A" w:rsidRDefault="00B233C3" w:rsidP="00B233C3">
      <w:pPr>
        <w:pStyle w:val="Sraopastraipa"/>
        <w:widowControl/>
        <w:numPr>
          <w:ilvl w:val="0"/>
          <w:numId w:val="3"/>
        </w:numPr>
        <w:tabs>
          <w:tab w:val="left" w:pos="1134"/>
        </w:tabs>
        <w:adjustRightInd/>
        <w:spacing w:after="200" w:line="240" w:lineRule="auto"/>
        <w:ind w:left="0" w:firstLine="851"/>
        <w:rPr>
          <w:rFonts w:eastAsia="Times New Roman" w:cs="Times New Roman"/>
          <w:color w:val="000000"/>
        </w:rPr>
      </w:pPr>
      <w:r w:rsidRPr="00D4711A">
        <w:rPr>
          <w:rFonts w:eastAsia="Times New Roman" w:cs="Times New Roman"/>
          <w:color w:val="000000"/>
        </w:rPr>
        <w:t>Šis sprendimas gali būti skundžiamas Lietuvos Respublikos administracinių bylų teisenos įstatymo numatyta tvarka.</w:t>
      </w:r>
    </w:p>
    <w:p w:rsidR="00B233C3" w:rsidRPr="00D571FF" w:rsidRDefault="00B233C3" w:rsidP="00B233C3">
      <w:pPr>
        <w:widowControl/>
        <w:tabs>
          <w:tab w:val="left" w:pos="1276"/>
        </w:tabs>
        <w:adjustRightInd/>
        <w:spacing w:line="240" w:lineRule="auto"/>
        <w:ind w:firstLine="851"/>
        <w:rPr>
          <w:rFonts w:cs="Times New Roman"/>
          <w:lang w:eastAsia="en-US"/>
        </w:rPr>
      </w:pPr>
    </w:p>
    <w:p w:rsidR="00B233C3" w:rsidRPr="00D571FF" w:rsidRDefault="00B233C3" w:rsidP="00B233C3">
      <w:pPr>
        <w:widowControl/>
        <w:tabs>
          <w:tab w:val="left" w:pos="1276"/>
        </w:tabs>
        <w:adjustRightInd/>
        <w:spacing w:line="240" w:lineRule="auto"/>
        <w:jc w:val="left"/>
        <w:rPr>
          <w:rFonts w:cs="Times New Roman"/>
          <w:lang w:eastAsia="en-US"/>
        </w:rPr>
      </w:pPr>
      <w:r w:rsidRPr="00D571FF">
        <w:rPr>
          <w:rFonts w:cs="Times New Roman"/>
          <w:lang w:eastAsia="en-US"/>
        </w:rPr>
        <w:t>Savivaldybės meras</w:t>
      </w:r>
      <w:r w:rsidR="00D31389">
        <w:rPr>
          <w:rFonts w:cs="Times New Roman"/>
          <w:lang w:eastAsia="en-US"/>
        </w:rPr>
        <w:tab/>
      </w:r>
      <w:r w:rsidR="00D31389">
        <w:rPr>
          <w:rFonts w:cs="Times New Roman"/>
          <w:lang w:eastAsia="en-US"/>
        </w:rPr>
        <w:tab/>
      </w:r>
      <w:r w:rsidR="00D31389">
        <w:rPr>
          <w:rFonts w:cs="Times New Roman"/>
          <w:lang w:eastAsia="en-US"/>
        </w:rPr>
        <w:tab/>
      </w:r>
      <w:r w:rsidR="00D31389">
        <w:rPr>
          <w:rFonts w:cs="Times New Roman"/>
          <w:lang w:eastAsia="en-US"/>
        </w:rPr>
        <w:tab/>
      </w:r>
      <w:r w:rsidR="00D31389">
        <w:rPr>
          <w:rFonts w:cs="Times New Roman"/>
          <w:lang w:eastAsia="en-US"/>
        </w:rPr>
        <w:tab/>
        <w:t xml:space="preserve">     </w:t>
      </w:r>
      <w:r w:rsidR="00D31389">
        <w:rPr>
          <w:rFonts w:eastAsia="Times New Roman"/>
        </w:rPr>
        <w:t xml:space="preserve">Juozas Mažeika     </w:t>
      </w:r>
    </w:p>
    <w:p w:rsidR="00B233C3" w:rsidRPr="00D571FF" w:rsidRDefault="00B233C3" w:rsidP="00B233C3">
      <w:pPr>
        <w:widowControl/>
        <w:tabs>
          <w:tab w:val="left" w:pos="1276"/>
        </w:tabs>
        <w:adjustRightInd/>
        <w:spacing w:line="240" w:lineRule="auto"/>
        <w:jc w:val="left"/>
        <w:rPr>
          <w:rFonts w:cs="Times New Roman"/>
          <w:lang w:eastAsia="en-US"/>
        </w:rPr>
      </w:pPr>
      <w:r w:rsidRPr="00D571FF">
        <w:rPr>
          <w:rFonts w:cs="Times New Roman"/>
          <w:lang w:eastAsia="en-US"/>
        </w:rPr>
        <w:tab/>
      </w:r>
      <w:r w:rsidRPr="00D571FF">
        <w:rPr>
          <w:rFonts w:cs="Times New Roman"/>
          <w:lang w:eastAsia="en-US"/>
        </w:rPr>
        <w:tab/>
      </w:r>
      <w:r w:rsidRPr="00D571FF">
        <w:rPr>
          <w:rFonts w:cs="Times New Roman"/>
          <w:lang w:eastAsia="en-US"/>
        </w:rPr>
        <w:tab/>
      </w:r>
      <w:r w:rsidRPr="00D571FF">
        <w:rPr>
          <w:rFonts w:cs="Times New Roman"/>
          <w:lang w:eastAsia="en-US"/>
        </w:rPr>
        <w:tab/>
      </w:r>
      <w:r w:rsidRPr="00D571FF">
        <w:rPr>
          <w:rFonts w:cs="Times New Roman"/>
          <w:lang w:eastAsia="en-US"/>
        </w:rPr>
        <w:tab/>
      </w:r>
      <w:r w:rsidRPr="00D571FF">
        <w:rPr>
          <w:rFonts w:cs="Times New Roman"/>
          <w:lang w:eastAsia="en-US"/>
        </w:rPr>
        <w:tab/>
      </w:r>
      <w:r w:rsidRPr="00D571FF">
        <w:rPr>
          <w:rFonts w:cs="Times New Roman"/>
          <w:lang w:eastAsia="en-US"/>
        </w:rPr>
        <w:tab/>
      </w:r>
    </w:p>
    <w:p w:rsidR="00B233C3" w:rsidRPr="00D571FF" w:rsidRDefault="00B233C3" w:rsidP="00B233C3">
      <w:pPr>
        <w:widowControl/>
        <w:tabs>
          <w:tab w:val="left" w:pos="1276"/>
        </w:tabs>
        <w:adjustRightInd/>
        <w:spacing w:line="240" w:lineRule="auto"/>
        <w:jc w:val="left"/>
        <w:rPr>
          <w:rFonts w:cs="Times New Roman"/>
          <w:lang w:eastAsia="en-US"/>
        </w:rPr>
      </w:pPr>
    </w:p>
    <w:p w:rsidR="00B233C3" w:rsidRPr="00D571FF" w:rsidRDefault="00B233C3" w:rsidP="00EA6088">
      <w:pPr>
        <w:widowControl/>
        <w:tabs>
          <w:tab w:val="left" w:pos="1276"/>
          <w:tab w:val="left" w:pos="4536"/>
        </w:tabs>
        <w:adjustRightInd/>
        <w:spacing w:line="240" w:lineRule="auto"/>
        <w:rPr>
          <w:rFonts w:eastAsia="Times New Roman" w:cs="Times New Roman"/>
          <w:lang w:val="fi-FI" w:eastAsia="en-US"/>
        </w:rPr>
      </w:pPr>
      <w:r>
        <w:rPr>
          <w:rFonts w:cs="Times New Roman"/>
          <w:lang w:eastAsia="en-US"/>
        </w:rPr>
        <w:tab/>
      </w:r>
      <w:r>
        <w:rPr>
          <w:rFonts w:cs="Times New Roman"/>
          <w:lang w:eastAsia="en-US"/>
        </w:rPr>
        <w:tab/>
      </w:r>
      <w:r>
        <w:rPr>
          <w:rFonts w:cs="Times New Roman"/>
          <w:lang w:eastAsia="en-US"/>
        </w:rPr>
        <w:tab/>
        <w:t xml:space="preserve">       </w:t>
      </w:r>
    </w:p>
    <w:p w:rsidR="00B233C3" w:rsidRPr="00D571FF" w:rsidRDefault="00B233C3" w:rsidP="00B233C3">
      <w:pPr>
        <w:widowControl/>
        <w:tabs>
          <w:tab w:val="left" w:pos="1276"/>
        </w:tabs>
        <w:adjustRightInd/>
        <w:spacing w:line="240" w:lineRule="auto"/>
        <w:jc w:val="left"/>
        <w:rPr>
          <w:rFonts w:eastAsia="Times New Roman" w:cs="Times New Roman"/>
          <w:lang w:val="fi-FI" w:eastAsia="en-US"/>
        </w:rPr>
      </w:pPr>
    </w:p>
    <w:p w:rsidR="00B233C3" w:rsidRPr="00D571FF" w:rsidRDefault="00B233C3" w:rsidP="00B233C3">
      <w:pPr>
        <w:widowControl/>
        <w:tabs>
          <w:tab w:val="left" w:pos="1276"/>
        </w:tabs>
        <w:adjustRightInd/>
        <w:spacing w:line="240" w:lineRule="auto"/>
        <w:jc w:val="left"/>
        <w:rPr>
          <w:rFonts w:eastAsia="Times New Roman" w:cs="Times New Roman"/>
          <w:lang w:val="fi-FI" w:eastAsia="en-US"/>
        </w:rPr>
      </w:pPr>
    </w:p>
    <w:p w:rsidR="00B233C3" w:rsidRPr="00D571FF" w:rsidRDefault="00B233C3" w:rsidP="00B233C3">
      <w:pPr>
        <w:widowControl/>
        <w:tabs>
          <w:tab w:val="left" w:pos="1276"/>
        </w:tabs>
        <w:adjustRightInd/>
        <w:spacing w:line="240" w:lineRule="auto"/>
        <w:jc w:val="left"/>
        <w:rPr>
          <w:rFonts w:eastAsia="Times New Roman" w:cs="Times New Roman"/>
          <w:lang w:val="fi-FI" w:eastAsia="en-US"/>
        </w:rPr>
      </w:pPr>
    </w:p>
    <w:p w:rsidR="00B233C3" w:rsidRPr="00D571FF" w:rsidRDefault="00B233C3" w:rsidP="00B233C3">
      <w:pPr>
        <w:widowControl/>
        <w:tabs>
          <w:tab w:val="left" w:pos="1276"/>
        </w:tabs>
        <w:adjustRightInd/>
        <w:spacing w:line="240" w:lineRule="auto"/>
        <w:jc w:val="left"/>
        <w:rPr>
          <w:rFonts w:eastAsia="Times New Roman" w:cs="Times New Roman"/>
          <w:lang w:val="fi-FI" w:eastAsia="en-US"/>
        </w:rPr>
      </w:pPr>
    </w:p>
    <w:p w:rsidR="00B233C3" w:rsidRPr="00D571FF" w:rsidRDefault="00B233C3" w:rsidP="00B233C3">
      <w:pPr>
        <w:widowControl/>
        <w:tabs>
          <w:tab w:val="left" w:pos="1276"/>
        </w:tabs>
        <w:adjustRightInd/>
        <w:spacing w:line="240" w:lineRule="auto"/>
        <w:jc w:val="left"/>
        <w:rPr>
          <w:rFonts w:eastAsia="Times New Roman" w:cs="Times New Roman"/>
          <w:lang w:val="fi-FI" w:eastAsia="en-US"/>
        </w:rPr>
      </w:pPr>
    </w:p>
    <w:p w:rsidR="00B233C3" w:rsidRPr="00D571FF" w:rsidRDefault="00B233C3" w:rsidP="00B233C3">
      <w:pPr>
        <w:widowControl/>
        <w:tabs>
          <w:tab w:val="left" w:pos="1276"/>
        </w:tabs>
        <w:adjustRightInd/>
        <w:spacing w:line="240" w:lineRule="auto"/>
        <w:jc w:val="left"/>
        <w:rPr>
          <w:rFonts w:eastAsia="Times New Roman" w:cs="Times New Roman"/>
          <w:lang w:val="fi-FI" w:eastAsia="en-US"/>
        </w:rPr>
      </w:pPr>
    </w:p>
    <w:p w:rsidR="00B233C3" w:rsidRPr="00D571FF" w:rsidRDefault="00B233C3" w:rsidP="00B233C3">
      <w:pPr>
        <w:widowControl/>
        <w:tabs>
          <w:tab w:val="left" w:pos="1276"/>
        </w:tabs>
        <w:adjustRightInd/>
        <w:spacing w:line="240" w:lineRule="auto"/>
        <w:jc w:val="left"/>
        <w:rPr>
          <w:rFonts w:eastAsia="Times New Roman" w:cs="Times New Roman"/>
          <w:lang w:val="fi-FI" w:eastAsia="en-US"/>
        </w:rPr>
      </w:pPr>
    </w:p>
    <w:p w:rsidR="00B233C3" w:rsidRDefault="00B233C3" w:rsidP="00B233C3">
      <w:pPr>
        <w:widowControl/>
        <w:tabs>
          <w:tab w:val="left" w:pos="1276"/>
        </w:tabs>
        <w:adjustRightInd/>
        <w:spacing w:line="240" w:lineRule="auto"/>
        <w:jc w:val="left"/>
        <w:rPr>
          <w:rFonts w:eastAsia="Times New Roman" w:cs="Times New Roman"/>
          <w:lang w:val="fi-FI" w:eastAsia="en-US"/>
        </w:rPr>
      </w:pPr>
    </w:p>
    <w:p w:rsidR="00B233C3" w:rsidRPr="00D571FF" w:rsidRDefault="00B233C3" w:rsidP="00B233C3">
      <w:pPr>
        <w:widowControl/>
        <w:tabs>
          <w:tab w:val="left" w:pos="1276"/>
        </w:tabs>
        <w:adjustRightInd/>
        <w:spacing w:line="240" w:lineRule="auto"/>
        <w:jc w:val="left"/>
        <w:rPr>
          <w:rFonts w:eastAsia="Times New Roman" w:cs="Times New Roman"/>
          <w:lang w:val="fi-FI" w:eastAsia="en-US"/>
        </w:rPr>
      </w:pPr>
    </w:p>
    <w:p w:rsidR="00B233C3" w:rsidRDefault="00B233C3" w:rsidP="00B233C3">
      <w:pPr>
        <w:widowControl/>
        <w:tabs>
          <w:tab w:val="left" w:pos="1276"/>
        </w:tabs>
        <w:adjustRightInd/>
        <w:spacing w:line="240" w:lineRule="auto"/>
        <w:jc w:val="left"/>
        <w:rPr>
          <w:rFonts w:eastAsia="Times New Roman" w:cs="Times New Roman"/>
          <w:lang w:val="fi-FI" w:eastAsia="en-US"/>
        </w:rPr>
      </w:pPr>
    </w:p>
    <w:p w:rsidR="00B233C3" w:rsidRPr="00D571FF" w:rsidRDefault="00B233C3" w:rsidP="00B233C3">
      <w:pPr>
        <w:widowControl/>
        <w:tabs>
          <w:tab w:val="left" w:pos="1276"/>
        </w:tabs>
        <w:adjustRightInd/>
        <w:spacing w:line="240" w:lineRule="auto"/>
        <w:jc w:val="left"/>
        <w:rPr>
          <w:rFonts w:eastAsia="Times New Roman" w:cs="Times New Roman"/>
          <w:lang w:val="fi-FI" w:eastAsia="en-US"/>
        </w:rPr>
      </w:pPr>
    </w:p>
    <w:p w:rsidR="00B233C3" w:rsidRDefault="00B233C3" w:rsidP="00B233C3">
      <w:pPr>
        <w:widowControl/>
        <w:tabs>
          <w:tab w:val="left" w:pos="1276"/>
        </w:tabs>
        <w:adjustRightInd/>
        <w:spacing w:line="240" w:lineRule="auto"/>
        <w:jc w:val="left"/>
        <w:rPr>
          <w:rFonts w:eastAsia="Times New Roman" w:cs="Times New Roman"/>
          <w:lang w:val="fi-FI" w:eastAsia="en-US"/>
        </w:rPr>
      </w:pPr>
    </w:p>
    <w:p w:rsidR="00EA6088" w:rsidRDefault="00EA6088" w:rsidP="00B233C3">
      <w:pPr>
        <w:widowControl/>
        <w:tabs>
          <w:tab w:val="left" w:pos="1276"/>
        </w:tabs>
        <w:adjustRightInd/>
        <w:spacing w:line="240" w:lineRule="auto"/>
        <w:jc w:val="left"/>
        <w:rPr>
          <w:rFonts w:eastAsia="Times New Roman" w:cs="Times New Roman"/>
          <w:lang w:val="fi-FI" w:eastAsia="en-US"/>
        </w:rPr>
      </w:pPr>
    </w:p>
    <w:p w:rsidR="00EA6088" w:rsidRDefault="00EA6088" w:rsidP="00B233C3">
      <w:pPr>
        <w:widowControl/>
        <w:tabs>
          <w:tab w:val="left" w:pos="1276"/>
        </w:tabs>
        <w:adjustRightInd/>
        <w:spacing w:line="240" w:lineRule="auto"/>
        <w:jc w:val="left"/>
        <w:rPr>
          <w:rFonts w:eastAsia="Times New Roman" w:cs="Times New Roman"/>
          <w:lang w:val="fi-FI" w:eastAsia="en-US"/>
        </w:rPr>
      </w:pPr>
    </w:p>
    <w:p w:rsidR="00EA6088" w:rsidRDefault="00EA6088" w:rsidP="00B233C3">
      <w:pPr>
        <w:widowControl/>
        <w:tabs>
          <w:tab w:val="left" w:pos="1276"/>
        </w:tabs>
        <w:adjustRightInd/>
        <w:spacing w:line="240" w:lineRule="auto"/>
        <w:jc w:val="left"/>
        <w:rPr>
          <w:rFonts w:eastAsia="Times New Roman" w:cs="Times New Roman"/>
          <w:lang w:val="fi-FI" w:eastAsia="en-US"/>
        </w:rPr>
      </w:pPr>
    </w:p>
    <w:p w:rsidR="00EA6088" w:rsidRDefault="00EA6088" w:rsidP="00B233C3">
      <w:pPr>
        <w:widowControl/>
        <w:tabs>
          <w:tab w:val="left" w:pos="1276"/>
        </w:tabs>
        <w:adjustRightInd/>
        <w:spacing w:line="240" w:lineRule="auto"/>
        <w:jc w:val="left"/>
        <w:rPr>
          <w:rFonts w:eastAsia="Times New Roman" w:cs="Times New Roman"/>
          <w:lang w:val="fi-FI" w:eastAsia="en-US"/>
        </w:rPr>
      </w:pPr>
    </w:p>
    <w:p w:rsidR="00EA6088" w:rsidRDefault="00EA6088" w:rsidP="00B233C3">
      <w:pPr>
        <w:widowControl/>
        <w:tabs>
          <w:tab w:val="left" w:pos="1276"/>
        </w:tabs>
        <w:adjustRightInd/>
        <w:spacing w:line="240" w:lineRule="auto"/>
        <w:jc w:val="left"/>
        <w:rPr>
          <w:rFonts w:eastAsia="Times New Roman" w:cs="Times New Roman"/>
          <w:lang w:val="fi-FI" w:eastAsia="en-US"/>
        </w:rPr>
      </w:pPr>
    </w:p>
    <w:p w:rsidR="00D31389" w:rsidRDefault="00D31389" w:rsidP="00B233C3">
      <w:pPr>
        <w:widowControl/>
        <w:tabs>
          <w:tab w:val="left" w:pos="1276"/>
        </w:tabs>
        <w:adjustRightInd/>
        <w:spacing w:line="240" w:lineRule="auto"/>
        <w:jc w:val="left"/>
        <w:rPr>
          <w:rFonts w:eastAsia="Times New Roman" w:cs="Times New Roman"/>
          <w:lang w:val="fi-FI" w:eastAsia="en-US"/>
        </w:rPr>
      </w:pPr>
    </w:p>
    <w:p w:rsidR="00EA6088" w:rsidRDefault="00EA6088" w:rsidP="00B233C3">
      <w:pPr>
        <w:widowControl/>
        <w:tabs>
          <w:tab w:val="left" w:pos="1276"/>
        </w:tabs>
        <w:adjustRightInd/>
        <w:spacing w:line="240" w:lineRule="auto"/>
        <w:jc w:val="left"/>
        <w:rPr>
          <w:rFonts w:eastAsia="Times New Roman" w:cs="Times New Roman"/>
          <w:lang w:val="fi-FI" w:eastAsia="en-US"/>
        </w:rPr>
      </w:pPr>
    </w:p>
    <w:p w:rsidR="00EA6088" w:rsidRDefault="00EA6088" w:rsidP="00B233C3">
      <w:pPr>
        <w:widowControl/>
        <w:tabs>
          <w:tab w:val="left" w:pos="1276"/>
        </w:tabs>
        <w:adjustRightInd/>
        <w:spacing w:line="240" w:lineRule="auto"/>
        <w:jc w:val="left"/>
        <w:rPr>
          <w:rFonts w:eastAsia="Times New Roman" w:cs="Times New Roman"/>
          <w:lang w:val="fi-FI" w:eastAsia="en-US"/>
        </w:rPr>
      </w:pPr>
    </w:p>
    <w:p w:rsidR="00EA6088" w:rsidRDefault="00EA6088" w:rsidP="00B233C3">
      <w:pPr>
        <w:widowControl/>
        <w:tabs>
          <w:tab w:val="left" w:pos="1276"/>
        </w:tabs>
        <w:adjustRightInd/>
        <w:spacing w:line="240" w:lineRule="auto"/>
        <w:jc w:val="left"/>
        <w:rPr>
          <w:rFonts w:eastAsia="Times New Roman" w:cs="Times New Roman"/>
          <w:lang w:val="fi-FI" w:eastAsia="en-US"/>
        </w:rPr>
      </w:pPr>
      <w:r>
        <w:rPr>
          <w:rFonts w:eastAsia="Times New Roman" w:cs="Times New Roman"/>
          <w:lang w:val="fi-FI" w:eastAsia="en-US"/>
        </w:rPr>
        <w:t>Sig</w:t>
      </w:r>
      <w:r w:rsidR="00D31389">
        <w:rPr>
          <w:rFonts w:eastAsia="Times New Roman" w:cs="Times New Roman"/>
          <w:lang w:val="fi-FI" w:eastAsia="en-US"/>
        </w:rPr>
        <w:t xml:space="preserve">ita </w:t>
      </w:r>
      <w:r>
        <w:rPr>
          <w:rFonts w:eastAsia="Times New Roman" w:cs="Times New Roman"/>
          <w:lang w:val="fi-FI" w:eastAsia="en-US"/>
        </w:rPr>
        <w:t xml:space="preserve">Barkauskienė </w:t>
      </w:r>
    </w:p>
    <w:p w:rsidR="00EA6088" w:rsidRDefault="00EA6088" w:rsidP="00B233C3">
      <w:pPr>
        <w:widowControl/>
        <w:tabs>
          <w:tab w:val="left" w:pos="1276"/>
        </w:tabs>
        <w:adjustRightInd/>
        <w:spacing w:line="240" w:lineRule="auto"/>
        <w:jc w:val="left"/>
        <w:rPr>
          <w:rFonts w:eastAsia="Times New Roman" w:cs="Times New Roman"/>
          <w:lang w:val="fi-FI" w:eastAsia="en-US"/>
        </w:rPr>
      </w:pPr>
    </w:p>
    <w:sectPr w:rsidR="00EA6088" w:rsidSect="00162799">
      <w:pgSz w:w="11906" w:h="16838"/>
      <w:pgMar w:top="568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0D68"/>
    <w:multiLevelType w:val="multilevel"/>
    <w:tmpl w:val="97B459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">
    <w:nsid w:val="291F4078"/>
    <w:multiLevelType w:val="multilevel"/>
    <w:tmpl w:val="2AB60A46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2."/>
      <w:lvlJc w:val="left"/>
      <w:pPr>
        <w:ind w:left="3012" w:hanging="1716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012" w:hanging="1716"/>
      </w:pPr>
    </w:lvl>
    <w:lvl w:ilvl="3">
      <w:start w:val="1"/>
      <w:numFmt w:val="decimal"/>
      <w:isLgl/>
      <w:lvlText w:val="%1.%2.%3.%4."/>
      <w:lvlJc w:val="left"/>
      <w:pPr>
        <w:ind w:left="3012" w:hanging="1716"/>
      </w:pPr>
    </w:lvl>
    <w:lvl w:ilvl="4">
      <w:start w:val="1"/>
      <w:numFmt w:val="decimal"/>
      <w:isLgl/>
      <w:lvlText w:val="%1.%2.%3.%4.%5."/>
      <w:lvlJc w:val="left"/>
      <w:pPr>
        <w:ind w:left="3012" w:hanging="1716"/>
      </w:pPr>
    </w:lvl>
    <w:lvl w:ilvl="5">
      <w:start w:val="1"/>
      <w:numFmt w:val="decimal"/>
      <w:isLgl/>
      <w:lvlText w:val="%1.%2.%3.%4.%5.%6."/>
      <w:lvlJc w:val="left"/>
      <w:pPr>
        <w:ind w:left="3012" w:hanging="1716"/>
      </w:pPr>
    </w:lvl>
    <w:lvl w:ilvl="6">
      <w:start w:val="1"/>
      <w:numFmt w:val="decimal"/>
      <w:isLgl/>
      <w:lvlText w:val="%1.%2.%3.%4.%5.%6.%7."/>
      <w:lvlJc w:val="left"/>
      <w:pPr>
        <w:ind w:left="3012" w:hanging="1716"/>
      </w:pPr>
    </w:lvl>
    <w:lvl w:ilvl="7">
      <w:start w:val="1"/>
      <w:numFmt w:val="decimal"/>
      <w:isLgl/>
      <w:lvlText w:val="%1.%2.%3.%4.%5.%6.%7.%8."/>
      <w:lvlJc w:val="left"/>
      <w:pPr>
        <w:ind w:left="3012" w:hanging="1716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>
    <w:nsid w:val="37E104D2"/>
    <w:multiLevelType w:val="multilevel"/>
    <w:tmpl w:val="97B459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3">
    <w:nsid w:val="41D66F2F"/>
    <w:multiLevelType w:val="hybridMultilevel"/>
    <w:tmpl w:val="B27843A4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1FF"/>
    <w:rsid w:val="00061F51"/>
    <w:rsid w:val="00162799"/>
    <w:rsid w:val="00243A0F"/>
    <w:rsid w:val="003128EF"/>
    <w:rsid w:val="005E094D"/>
    <w:rsid w:val="008507EE"/>
    <w:rsid w:val="00B233C3"/>
    <w:rsid w:val="00B41009"/>
    <w:rsid w:val="00C97F6F"/>
    <w:rsid w:val="00D31389"/>
    <w:rsid w:val="00D4711A"/>
    <w:rsid w:val="00D571FF"/>
    <w:rsid w:val="00DF4AC4"/>
    <w:rsid w:val="00E47963"/>
    <w:rsid w:val="00EA6088"/>
    <w:rsid w:val="00FE158C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47963"/>
    <w:pPr>
      <w:widowControl w:val="0"/>
      <w:adjustRightInd w:val="0"/>
      <w:spacing w:after="0" w:line="360" w:lineRule="atLeast"/>
      <w:jc w:val="both"/>
    </w:pPr>
    <w:rPr>
      <w:rFonts w:ascii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uiPriority w:val="1"/>
    <w:qFormat/>
    <w:rsid w:val="00E47963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uiPriority w:val="10"/>
    <w:qFormat/>
    <w:rsid w:val="00E47963"/>
    <w:pPr>
      <w:widowControl/>
      <w:adjustRightInd/>
      <w:spacing w:line="240" w:lineRule="auto"/>
      <w:jc w:val="center"/>
    </w:pPr>
    <w:rPr>
      <w:rFonts w:eastAsia="Times New Roman" w:cs="Times New Roman"/>
      <w:b/>
      <w:sz w:val="32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7963"/>
    <w:rPr>
      <w:rFonts w:ascii="Times New Roman" w:eastAsia="Times New Roman" w:hAnsi="Times New Roman" w:cs="Times New Roman"/>
      <w:b/>
      <w:sz w:val="32"/>
      <w:szCs w:val="20"/>
    </w:rPr>
  </w:style>
  <w:style w:type="character" w:styleId="Grietas">
    <w:name w:val="Strong"/>
    <w:uiPriority w:val="22"/>
    <w:qFormat/>
    <w:rsid w:val="00E47963"/>
    <w:rPr>
      <w:rFonts w:ascii="Times New Roman" w:hAnsi="Times New Roman" w:cs="Times New Roman" w:hint="default"/>
      <w:b/>
      <w:bCs/>
    </w:rPr>
  </w:style>
  <w:style w:type="character" w:styleId="Emfaz">
    <w:name w:val="Emphasis"/>
    <w:uiPriority w:val="20"/>
    <w:qFormat/>
    <w:rsid w:val="00E47963"/>
    <w:rPr>
      <w:b/>
      <w:bCs w:val="0"/>
      <w:i w:val="0"/>
      <w:iCs w:val="0"/>
    </w:rPr>
  </w:style>
  <w:style w:type="paragraph" w:styleId="Betarp">
    <w:name w:val="No Spacing"/>
    <w:uiPriority w:val="1"/>
    <w:qFormat/>
    <w:rsid w:val="00E47963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D4711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33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33C3"/>
    <w:rPr>
      <w:rFonts w:ascii="Tahoma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47963"/>
    <w:pPr>
      <w:widowControl w:val="0"/>
      <w:adjustRightInd w:val="0"/>
      <w:spacing w:after="0" w:line="360" w:lineRule="atLeast"/>
      <w:jc w:val="both"/>
    </w:pPr>
    <w:rPr>
      <w:rFonts w:ascii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uiPriority w:val="1"/>
    <w:qFormat/>
    <w:rsid w:val="00E47963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uiPriority w:val="10"/>
    <w:qFormat/>
    <w:rsid w:val="00E47963"/>
    <w:pPr>
      <w:widowControl/>
      <w:adjustRightInd/>
      <w:spacing w:line="240" w:lineRule="auto"/>
      <w:jc w:val="center"/>
    </w:pPr>
    <w:rPr>
      <w:rFonts w:eastAsia="Times New Roman" w:cs="Times New Roman"/>
      <w:b/>
      <w:sz w:val="32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7963"/>
    <w:rPr>
      <w:rFonts w:ascii="Times New Roman" w:eastAsia="Times New Roman" w:hAnsi="Times New Roman" w:cs="Times New Roman"/>
      <w:b/>
      <w:sz w:val="32"/>
      <w:szCs w:val="20"/>
    </w:rPr>
  </w:style>
  <w:style w:type="character" w:styleId="Grietas">
    <w:name w:val="Strong"/>
    <w:uiPriority w:val="22"/>
    <w:qFormat/>
    <w:rsid w:val="00E47963"/>
    <w:rPr>
      <w:rFonts w:ascii="Times New Roman" w:hAnsi="Times New Roman" w:cs="Times New Roman" w:hint="default"/>
      <w:b/>
      <w:bCs/>
    </w:rPr>
  </w:style>
  <w:style w:type="character" w:styleId="Emfaz">
    <w:name w:val="Emphasis"/>
    <w:uiPriority w:val="20"/>
    <w:qFormat/>
    <w:rsid w:val="00E47963"/>
    <w:rPr>
      <w:b/>
      <w:bCs w:val="0"/>
      <w:i w:val="0"/>
      <w:iCs w:val="0"/>
    </w:rPr>
  </w:style>
  <w:style w:type="paragraph" w:styleId="Betarp">
    <w:name w:val="No Spacing"/>
    <w:uiPriority w:val="1"/>
    <w:qFormat/>
    <w:rsid w:val="00E47963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D4711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33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33C3"/>
    <w:rPr>
      <w:rFonts w:ascii="Tahoma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2015-09-10T13:09:00Z</dcterms:created>
  <dcterms:modified xsi:type="dcterms:W3CDTF">2015-09-25T07:01:00Z</dcterms:modified>
</cp:coreProperties>
</file>