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E7" w:rsidRDefault="005B5CE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81768" w:rsidRPr="00697502" w:rsidTr="00540B47">
        <w:trPr>
          <w:trHeight w:val="1985"/>
          <w:tblHeader/>
        </w:trPr>
        <w:tc>
          <w:tcPr>
            <w:tcW w:w="9287" w:type="dxa"/>
          </w:tcPr>
          <w:p w:rsidR="00D81768" w:rsidRDefault="00D81768" w:rsidP="00540B47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6B3021EC" wp14:editId="30924F2D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768" w:rsidRDefault="00D81768" w:rsidP="00540B47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D81768" w:rsidRDefault="005B5CE7" w:rsidP="00540B47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D81768">
              <w:rPr>
                <w:b/>
                <w:caps/>
                <w:sz w:val="28"/>
              </w:rPr>
              <w:t>KRETINGOS RAJONO SAVIVALDYBĖS taryba</w:t>
            </w:r>
          </w:p>
          <w:p w:rsidR="00D81768" w:rsidRDefault="00D81768" w:rsidP="00540B47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D81768" w:rsidRDefault="00D81768" w:rsidP="00540B47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D81768" w:rsidRDefault="00D81768" w:rsidP="000A403D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Irenos Dukštienės atleidimo iš kretingos suaugusiųjų ir jaunimo mokymo centro direktorės pareigų                  </w:t>
            </w:r>
          </w:p>
        </w:tc>
      </w:tr>
    </w:tbl>
    <w:p w:rsidR="00D81768" w:rsidRDefault="00D81768" w:rsidP="00D81768">
      <w:pPr>
        <w:jc w:val="center"/>
        <w:rPr>
          <w:rFonts w:ascii="BaltikaLT" w:hAnsi="BaltikaLT"/>
        </w:rPr>
      </w:pPr>
    </w:p>
    <w:p w:rsidR="00D81768" w:rsidRDefault="00D81768" w:rsidP="00D81768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rugpjūčio </w:t>
      </w:r>
      <w:r w:rsidR="005B5CE7">
        <w:rPr>
          <w:rFonts w:ascii="BaltikaLT" w:hAnsi="BaltikaLT"/>
        </w:rPr>
        <w:t>27</w:t>
      </w:r>
      <w:r>
        <w:rPr>
          <w:rFonts w:ascii="BaltikaLT" w:hAnsi="BaltikaLT"/>
        </w:rPr>
        <w:t xml:space="preserve"> d.  Nr. </w:t>
      </w:r>
      <w:r w:rsidR="00241306">
        <w:rPr>
          <w:rFonts w:ascii="BaltikaLT" w:hAnsi="BaltikaLT"/>
        </w:rPr>
        <w:t>T</w:t>
      </w:r>
      <w:r w:rsidR="005B5CE7">
        <w:rPr>
          <w:rFonts w:ascii="BaltikaLT" w:hAnsi="BaltikaLT"/>
        </w:rPr>
        <w:t>2</w:t>
      </w:r>
      <w:r w:rsidR="00241306">
        <w:rPr>
          <w:rFonts w:ascii="BaltikaLT" w:hAnsi="BaltikaLT"/>
        </w:rPr>
        <w:t>-</w:t>
      </w:r>
      <w:r w:rsidR="0037411E">
        <w:rPr>
          <w:rFonts w:ascii="BaltikaLT" w:hAnsi="BaltikaLT"/>
        </w:rPr>
        <w:t>226</w:t>
      </w:r>
      <w:bookmarkStart w:id="0" w:name="_GoBack"/>
      <w:bookmarkEnd w:id="0"/>
    </w:p>
    <w:p w:rsidR="00D81768" w:rsidRDefault="00D81768" w:rsidP="00D8176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D81768" w:rsidRDefault="00D81768" w:rsidP="00D81768">
      <w:pPr>
        <w:jc w:val="both"/>
      </w:pPr>
      <w:r>
        <w:tab/>
        <w:t xml:space="preserve">      </w:t>
      </w:r>
    </w:p>
    <w:p w:rsidR="00D81768" w:rsidRDefault="00D81768" w:rsidP="00D81768">
      <w:pPr>
        <w:jc w:val="both"/>
      </w:pPr>
      <w:r>
        <w:tab/>
        <w:t>Vadovaudamasi Lietuvos Respublikos darbo kodekso 125 straipsnio 1 dalimi, 177 straipsniu,</w:t>
      </w:r>
      <w:r w:rsidRPr="00A97E3C">
        <w:t xml:space="preserve"> </w:t>
      </w:r>
      <w:r>
        <w:t xml:space="preserve">Lietuvos Respublikos vietos savivaldos įstatymo 16 straipsnio </w:t>
      </w:r>
      <w:r w:rsidR="007C468C">
        <w:t>2</w:t>
      </w:r>
      <w:r>
        <w:t xml:space="preserve"> dalies </w:t>
      </w:r>
      <w:r w:rsidR="007C468C">
        <w:t>2</w:t>
      </w:r>
      <w:r>
        <w:t xml:space="preserve">1 punktu, Lietuvos Respublikos švietimo įstatymo 59 straipsnio 2 dalimi ir atsižvelgdama į Kretingos rajono savivaldybės </w:t>
      </w:r>
      <w:r w:rsidR="00C84264">
        <w:t>mero</w:t>
      </w:r>
      <w:r>
        <w:t xml:space="preserve"> ir Irenos </w:t>
      </w:r>
      <w:proofErr w:type="spellStart"/>
      <w:r>
        <w:t>Dukštienės</w:t>
      </w:r>
      <w:proofErr w:type="spellEnd"/>
      <w:r>
        <w:t xml:space="preserve"> 2015 m. rugpjūčio 12 d. susitarimą dėl darbo sutarties nutraukimo šalių susitarimu bei Palmiros Jurgilienės 2015-08-12</w:t>
      </w:r>
      <w:r w:rsidR="00C84264">
        <w:t xml:space="preserve"> sutikimą, </w:t>
      </w:r>
      <w:r>
        <w:t>Kretingos rajono savivaldybės taryba  n u s p r e n d ž i a:</w:t>
      </w:r>
    </w:p>
    <w:p w:rsidR="00D81768" w:rsidRDefault="00D81768" w:rsidP="00D81768">
      <w:pPr>
        <w:ind w:firstLine="1296"/>
        <w:jc w:val="both"/>
      </w:pPr>
      <w:r>
        <w:t xml:space="preserve">1. Atleisti Ireną </w:t>
      </w:r>
      <w:proofErr w:type="spellStart"/>
      <w:r>
        <w:t>Dukštienę</w:t>
      </w:r>
      <w:proofErr w:type="spellEnd"/>
      <w:r>
        <w:t xml:space="preserve"> iš Kretingos suaugusiųjų ir jaunimo mokymo centro direktorės pareigų 2015 m. rugsėjo 2 d. ir išmokėti jai  priklausantį darbo užmokestį, 6 mėnesių vidutinio darbo užmokesčio dydžio kompensaciją  bei kompensaciją už nepanaudotas kasmetines atostogas. </w:t>
      </w:r>
    </w:p>
    <w:p w:rsidR="00D81768" w:rsidRDefault="00D81768" w:rsidP="00D81768">
      <w:pPr>
        <w:ind w:firstLine="1296"/>
        <w:jc w:val="both"/>
      </w:pPr>
      <w:r>
        <w:t xml:space="preserve">2. Pavesti Palmirai Jurgilienei, Kretingos suaugusiųjų ir jaunimo mokymo centro   direktoriaus pavaduotojai ugdymui, laikinai eiti Kretingos suaugusiųjų ir jaunimo mokymo centro   direktoriaus pareigas nuo 2015 m. rugsėjo 3 d. iki kol bus paskirtas Kretingos suaugusiųjų ir jaunimo mokymo centro  direktorius. </w:t>
      </w:r>
    </w:p>
    <w:p w:rsidR="00D81768" w:rsidRDefault="00D81768" w:rsidP="00D81768">
      <w:pPr>
        <w:jc w:val="both"/>
      </w:pPr>
      <w:r>
        <w:tab/>
        <w:t>3. Šis sprendimas gali būti skundžiamas Lietuvos Respublikos administracinių bylų teisenos įstatymo nustatyta tvarka.</w:t>
      </w:r>
      <w:r>
        <w:tab/>
        <w:t xml:space="preserve"> </w:t>
      </w:r>
    </w:p>
    <w:p w:rsidR="00D81768" w:rsidRDefault="00D81768" w:rsidP="00D81768">
      <w:pPr>
        <w:jc w:val="both"/>
      </w:pPr>
    </w:p>
    <w:p w:rsidR="00D81768" w:rsidRDefault="00D81768" w:rsidP="00D81768">
      <w:pPr>
        <w:jc w:val="both"/>
      </w:pPr>
    </w:p>
    <w:p w:rsidR="00D81768" w:rsidRDefault="00D81768" w:rsidP="00D81768">
      <w:pPr>
        <w:jc w:val="both"/>
      </w:pPr>
      <w:r>
        <w:t xml:space="preserve">Savivaldybės meras            </w:t>
      </w:r>
      <w:r>
        <w:tab/>
      </w:r>
      <w:r w:rsidR="005B5CE7">
        <w:tab/>
      </w:r>
      <w:r w:rsidR="005B5CE7">
        <w:tab/>
      </w:r>
      <w:r w:rsidR="005B5CE7">
        <w:tab/>
        <w:t xml:space="preserve">     </w:t>
      </w:r>
      <w:r w:rsidR="005B5CE7" w:rsidRPr="005B5CE7">
        <w:t>Juozas Mažeika</w:t>
      </w:r>
    </w:p>
    <w:p w:rsidR="00D81768" w:rsidRDefault="00D81768" w:rsidP="00D81768">
      <w:pPr>
        <w:jc w:val="both"/>
      </w:pPr>
    </w:p>
    <w:p w:rsidR="00D81768" w:rsidRDefault="00D81768" w:rsidP="00D81768">
      <w:pPr>
        <w:jc w:val="both"/>
      </w:pPr>
    </w:p>
    <w:p w:rsidR="00D81768" w:rsidRDefault="00D81768" w:rsidP="00D81768">
      <w:pPr>
        <w:jc w:val="both"/>
      </w:pPr>
    </w:p>
    <w:p w:rsidR="00D81768" w:rsidRDefault="00D81768" w:rsidP="00D81768">
      <w:pPr>
        <w:jc w:val="both"/>
      </w:pPr>
    </w:p>
    <w:p w:rsidR="00C84264" w:rsidRDefault="00C84264" w:rsidP="00D81768">
      <w:pPr>
        <w:jc w:val="both"/>
      </w:pPr>
    </w:p>
    <w:p w:rsidR="00C84264" w:rsidRDefault="00C84264" w:rsidP="00D81768">
      <w:pPr>
        <w:jc w:val="both"/>
      </w:pPr>
    </w:p>
    <w:p w:rsidR="00D81768" w:rsidRDefault="00D81768" w:rsidP="00D81768">
      <w:pPr>
        <w:jc w:val="both"/>
      </w:pPr>
    </w:p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5B5CE7" w:rsidRDefault="005B5CE7" w:rsidP="000C7740"/>
    <w:p w:rsidR="000C7740" w:rsidRDefault="000C7740" w:rsidP="000C7740">
      <w:pPr>
        <w:rPr>
          <w:b/>
        </w:rPr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                                                   </w:t>
      </w:r>
    </w:p>
    <w:sectPr w:rsidR="000C7740" w:rsidSect="000C7740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FE"/>
    <w:rsid w:val="000A403D"/>
    <w:rsid w:val="000C7740"/>
    <w:rsid w:val="001F7F88"/>
    <w:rsid w:val="002047B4"/>
    <w:rsid w:val="00241306"/>
    <w:rsid w:val="0037411E"/>
    <w:rsid w:val="00384C58"/>
    <w:rsid w:val="00391930"/>
    <w:rsid w:val="0046006D"/>
    <w:rsid w:val="005B5CE7"/>
    <w:rsid w:val="007C468C"/>
    <w:rsid w:val="007F71A3"/>
    <w:rsid w:val="00933F54"/>
    <w:rsid w:val="00AD02FE"/>
    <w:rsid w:val="00B53CBE"/>
    <w:rsid w:val="00C774AF"/>
    <w:rsid w:val="00C84264"/>
    <w:rsid w:val="00CD4DB4"/>
    <w:rsid w:val="00D81768"/>
    <w:rsid w:val="00F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7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7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7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7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2015-08-13T08:29:00Z</dcterms:created>
  <dcterms:modified xsi:type="dcterms:W3CDTF">2015-08-28T06:15:00Z</dcterms:modified>
</cp:coreProperties>
</file>