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D9" w:rsidRDefault="008729D9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9D9" w:rsidRDefault="008729D9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</w:t>
      </w:r>
      <w:r w:rsidR="00D55E7D">
        <w:rPr>
          <w:rFonts w:ascii="Times New Roman" w:hAnsi="Times New Roman" w:cs="Times New Roman"/>
          <w:b/>
          <w:caps/>
          <w:sz w:val="24"/>
          <w:szCs w:val="24"/>
        </w:rPr>
        <w:t>BĖS</w:t>
      </w:r>
      <w:r w:rsidR="002D734E">
        <w:rPr>
          <w:rFonts w:ascii="Times New Roman" w:hAnsi="Times New Roman" w:cs="Times New Roman"/>
          <w:b/>
          <w:caps/>
          <w:sz w:val="24"/>
          <w:szCs w:val="24"/>
        </w:rPr>
        <w:t xml:space="preserve"> VIEŠOSIOS ĮSTAIGOS SALANTŲ</w:t>
      </w:r>
      <w:r w:rsidR="002B5DB7"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SVEIKATOS PRIEŽIŪROS CENTRO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74B36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birželio</w:t>
      </w:r>
      <w:r w:rsidR="00297D39">
        <w:rPr>
          <w:rFonts w:ascii="Times New Roman" w:hAnsi="Times New Roman" w:cs="Times New Roman"/>
          <w:sz w:val="24"/>
          <w:szCs w:val="24"/>
        </w:rPr>
        <w:t xml:space="preserve"> </w:t>
      </w:r>
      <w:r w:rsidR="008729D9">
        <w:rPr>
          <w:rFonts w:ascii="Times New Roman" w:hAnsi="Times New Roman" w:cs="Times New Roman"/>
          <w:sz w:val="24"/>
          <w:szCs w:val="24"/>
        </w:rPr>
        <w:t>25</w:t>
      </w:r>
      <w:r w:rsidR="00297D39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297D39">
        <w:rPr>
          <w:rFonts w:ascii="Times New Roman" w:hAnsi="Times New Roman" w:cs="Times New Roman"/>
          <w:sz w:val="24"/>
          <w:szCs w:val="24"/>
        </w:rPr>
        <w:t>T</w:t>
      </w:r>
      <w:r w:rsidR="008729D9">
        <w:rPr>
          <w:rFonts w:ascii="Times New Roman" w:hAnsi="Times New Roman" w:cs="Times New Roman"/>
          <w:sz w:val="24"/>
          <w:szCs w:val="24"/>
        </w:rPr>
        <w:t>2</w:t>
      </w:r>
      <w:r w:rsidR="00297D39">
        <w:rPr>
          <w:rFonts w:ascii="Times New Roman" w:hAnsi="Times New Roman" w:cs="Times New Roman"/>
          <w:sz w:val="24"/>
          <w:szCs w:val="24"/>
        </w:rPr>
        <w:t>-</w:t>
      </w:r>
      <w:r w:rsidR="00A41411">
        <w:rPr>
          <w:rFonts w:ascii="Times New Roman" w:hAnsi="Times New Roman" w:cs="Times New Roman"/>
          <w:sz w:val="24"/>
          <w:szCs w:val="24"/>
        </w:rPr>
        <w:t>218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5DB7" w:rsidRPr="00D12BBA" w:rsidRDefault="002B5DB7" w:rsidP="00297D3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 31 straipsnio 1 dalimi ir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33 strai</w:t>
      </w:r>
      <w:r>
        <w:rPr>
          <w:rFonts w:ascii="Times New Roman" w:eastAsia="Times New Roman" w:hAnsi="Times New Roman" w:cs="Times New Roman"/>
          <w:sz w:val="24"/>
          <w:szCs w:val="24"/>
        </w:rPr>
        <w:t>psnio 1 ir 3 dalimis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2D734E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proofErr w:type="spellStart"/>
      <w:r w:rsidR="002D734E"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 w:rsidR="002D734E">
        <w:rPr>
          <w:rFonts w:ascii="Times New Roman" w:eastAsia="Times New Roman" w:hAnsi="Times New Roman" w:cs="Times New Roman"/>
          <w:sz w:val="24"/>
          <w:szCs w:val="24"/>
        </w:rPr>
        <w:t xml:space="preserve"> Salantų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PSPC 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 xml:space="preserve">2015-06-02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darbuotojų susirinkimo protokolą, Kretingos rajono savivaldybės taryba  n u s p r e n d ž i a:</w:t>
      </w:r>
    </w:p>
    <w:p w:rsidR="002B5DB7" w:rsidRPr="00D12BBA" w:rsidRDefault="002B5DB7" w:rsidP="002B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ab/>
        <w:t xml:space="preserve">1. Sudaryti tokios sudėties Kretingos rajono savivaldybės </w:t>
      </w:r>
      <w:r w:rsidR="002D734E">
        <w:rPr>
          <w:rFonts w:ascii="Times New Roman" w:eastAsia="Times New Roman" w:hAnsi="Times New Roman" w:cs="Times New Roman"/>
          <w:sz w:val="24"/>
          <w:szCs w:val="24"/>
        </w:rPr>
        <w:t>viešosios įstaigos Salantų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tarybą:</w:t>
      </w:r>
    </w:p>
    <w:p w:rsidR="002B5DB7" w:rsidRDefault="001F2A01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Vaidas Kuprelis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 xml:space="preserve"> - Kretingos rajono savivaldybės tarybos narys;</w:t>
      </w:r>
    </w:p>
    <w:p w:rsidR="002D734E" w:rsidRPr="00D12BBA" w:rsidRDefault="002D734E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Kuzminskienė</w:t>
      </w:r>
      <w:proofErr w:type="spellEnd"/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- visuomenės atstovė;</w:t>
      </w:r>
    </w:p>
    <w:p w:rsidR="002B5DB7" w:rsidRPr="00D12BBA" w:rsidRDefault="00D021BB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Skruibienė</w:t>
      </w:r>
      <w:proofErr w:type="spellEnd"/>
      <w:r w:rsidR="00297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>- Kretingos r</w:t>
      </w:r>
      <w:r>
        <w:rPr>
          <w:rFonts w:ascii="Times New Roman" w:eastAsia="Times New Roman" w:hAnsi="Times New Roman" w:cs="Times New Roman"/>
          <w:sz w:val="24"/>
          <w:szCs w:val="24"/>
        </w:rPr>
        <w:t>ajono savivaldybės tarybos narė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5DB7" w:rsidRPr="00D12BBA" w:rsidRDefault="002D734E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Nijolė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Vitkuvienė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Salantų PSPC gyd</w:t>
      </w:r>
      <w:r w:rsidRPr="00386027">
        <w:rPr>
          <w:rFonts w:ascii="Times New Roman" w:eastAsia="Times New Roman" w:hAnsi="Times New Roman" w:cs="Times New Roman"/>
          <w:sz w:val="24"/>
          <w:szCs w:val="24"/>
        </w:rPr>
        <w:t>ytoja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odontologė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5DB7" w:rsidRPr="00D12BBA" w:rsidRDefault="002B5DB7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Vanda </w:t>
      </w:r>
      <w:proofErr w:type="spellStart"/>
      <w:r w:rsidRPr="00D12BBA">
        <w:rPr>
          <w:rFonts w:ascii="Times New Roman" w:eastAsia="Times New Roman" w:hAnsi="Times New Roman" w:cs="Times New Roman"/>
          <w:sz w:val="24"/>
          <w:szCs w:val="24"/>
        </w:rPr>
        <w:t>Verbutienė</w:t>
      </w:r>
      <w:proofErr w:type="spellEnd"/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Socialinių reikalų ir sveikatos skyriaus vedėjo pavaduotoja (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savivaldybės gydytoja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D39" w:rsidRDefault="002B5DB7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Laikyti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>
        <w:rPr>
          <w:rFonts w:ascii="Times New Roman" w:eastAsia="Times New Roman" w:hAnsi="Times New Roman" w:cs="Times New Roman"/>
          <w:sz w:val="24"/>
          <w:szCs w:val="24"/>
        </w:rPr>
        <w:t>2011-06-30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34E">
        <w:rPr>
          <w:rFonts w:ascii="Times New Roman" w:eastAsia="Times New Roman" w:hAnsi="Times New Roman" w:cs="Times New Roman"/>
          <w:sz w:val="24"/>
          <w:szCs w:val="24"/>
        </w:rPr>
        <w:t>sprendimą Nr. T2-288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</w:t>
      </w:r>
      <w:r w:rsidR="002D734E">
        <w:rPr>
          <w:rFonts w:ascii="Times New Roman" w:eastAsia="Times New Roman" w:hAnsi="Times New Roman" w:cs="Times New Roman"/>
          <w:sz w:val="24"/>
          <w:szCs w:val="24"/>
        </w:rPr>
        <w:t>ybės viešosios įstaigos Salantų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tarybos</w:t>
      </w:r>
      <w:r w:rsidR="00F503C4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2B5DB7" w:rsidRPr="00297D39" w:rsidRDefault="002B5DB7" w:rsidP="00297D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8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6027">
        <w:rPr>
          <w:rFonts w:ascii="Times New Roman" w:hAnsi="Times New Roman" w:cs="Times New Roman"/>
          <w:sz w:val="24"/>
          <w:szCs w:val="24"/>
        </w:rPr>
        <w:t>Šis sprendimas gali būti skundžiamas Lietuvos Respublikos administra</w:t>
      </w:r>
      <w:r w:rsidR="00ED0BAF">
        <w:rPr>
          <w:rFonts w:ascii="Times New Roman" w:hAnsi="Times New Roman" w:cs="Times New Roman"/>
          <w:sz w:val="24"/>
          <w:szCs w:val="24"/>
        </w:rPr>
        <w:t>cinių bylų teisenos įstatymo nust</w:t>
      </w:r>
      <w:r w:rsidRPr="00386027">
        <w:rPr>
          <w:rFonts w:ascii="Times New Roman" w:hAnsi="Times New Roman" w:cs="Times New Roman"/>
          <w:sz w:val="24"/>
          <w:szCs w:val="24"/>
        </w:rPr>
        <w:t>atyta tvarka.</w:t>
      </w:r>
    </w:p>
    <w:p w:rsidR="002B5DB7" w:rsidRDefault="002B5DB7" w:rsidP="002B5DB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97D39" w:rsidRDefault="00297D39" w:rsidP="002B5DB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8729D9" w:rsidRPr="008729D9" w:rsidRDefault="008729D9" w:rsidP="008729D9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9D9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8729D9">
        <w:rPr>
          <w:rFonts w:ascii="Times New Roman" w:eastAsia="Calibri" w:hAnsi="Times New Roman" w:cs="Times New Roman"/>
          <w:sz w:val="24"/>
          <w:szCs w:val="24"/>
        </w:rPr>
        <w:tab/>
      </w:r>
      <w:r w:rsidRPr="008729D9">
        <w:rPr>
          <w:rFonts w:ascii="Times New Roman" w:eastAsia="Calibri" w:hAnsi="Times New Roman" w:cs="Times New Roman"/>
          <w:sz w:val="24"/>
          <w:szCs w:val="24"/>
        </w:rPr>
        <w:tab/>
      </w:r>
      <w:r w:rsidRPr="008729D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8729D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8729D9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8729D9">
        <w:rPr>
          <w:rFonts w:ascii="Calibri" w:eastAsia="Calibri" w:hAnsi="Calibri" w:cs="Times New Roman"/>
          <w:bCs/>
        </w:rPr>
        <w:t xml:space="preserve">              </w:t>
      </w:r>
      <w:r w:rsidRPr="008729D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B5DB7" w:rsidRDefault="002B5DB7" w:rsidP="002B5D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7D39" w:rsidRDefault="00297D3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7D39" w:rsidRDefault="00297D3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7D39" w:rsidRDefault="00297D3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7D39" w:rsidRDefault="00297D3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29D9" w:rsidRDefault="008729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29D9" w:rsidRDefault="008729D9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AD9" w:rsidRDefault="00AD3AD9" w:rsidP="00AD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AD3AD9" w:rsidSect="00297D39">
      <w:headerReference w:type="default" r:id="rId10"/>
      <w:pgSz w:w="11906" w:h="16838" w:code="9"/>
      <w:pgMar w:top="142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72" w:rsidRDefault="00951672" w:rsidP="00D766E1">
      <w:pPr>
        <w:spacing w:after="0" w:line="240" w:lineRule="auto"/>
      </w:pPr>
      <w:r>
        <w:separator/>
      </w:r>
    </w:p>
  </w:endnote>
  <w:endnote w:type="continuationSeparator" w:id="0">
    <w:p w:rsidR="00951672" w:rsidRDefault="0095167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72" w:rsidRDefault="00951672" w:rsidP="00D766E1">
      <w:pPr>
        <w:spacing w:after="0" w:line="240" w:lineRule="auto"/>
      </w:pPr>
      <w:r>
        <w:separator/>
      </w:r>
    </w:p>
  </w:footnote>
  <w:footnote w:type="continuationSeparator" w:id="0">
    <w:p w:rsidR="00951672" w:rsidRDefault="0095167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9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42060"/>
    <w:rsid w:val="00053215"/>
    <w:rsid w:val="00053B26"/>
    <w:rsid w:val="00054C25"/>
    <w:rsid w:val="000B0F9E"/>
    <w:rsid w:val="00140EF4"/>
    <w:rsid w:val="00142456"/>
    <w:rsid w:val="001950E7"/>
    <w:rsid w:val="001F2A01"/>
    <w:rsid w:val="00212B70"/>
    <w:rsid w:val="00225087"/>
    <w:rsid w:val="00242A82"/>
    <w:rsid w:val="00282B36"/>
    <w:rsid w:val="00297D39"/>
    <w:rsid w:val="002A5E79"/>
    <w:rsid w:val="002B5DB7"/>
    <w:rsid w:val="002C78C5"/>
    <w:rsid w:val="002D734E"/>
    <w:rsid w:val="002F727D"/>
    <w:rsid w:val="00316EA8"/>
    <w:rsid w:val="00324355"/>
    <w:rsid w:val="00333F1B"/>
    <w:rsid w:val="00341E82"/>
    <w:rsid w:val="003E6110"/>
    <w:rsid w:val="00415FB0"/>
    <w:rsid w:val="00435820"/>
    <w:rsid w:val="004652F7"/>
    <w:rsid w:val="004A38AD"/>
    <w:rsid w:val="004D1F4A"/>
    <w:rsid w:val="005103E1"/>
    <w:rsid w:val="005227A8"/>
    <w:rsid w:val="00583BC8"/>
    <w:rsid w:val="005A439C"/>
    <w:rsid w:val="005A63F4"/>
    <w:rsid w:val="005B450E"/>
    <w:rsid w:val="0063335F"/>
    <w:rsid w:val="00640053"/>
    <w:rsid w:val="00650F86"/>
    <w:rsid w:val="00664938"/>
    <w:rsid w:val="0066674D"/>
    <w:rsid w:val="006932F8"/>
    <w:rsid w:val="006A0861"/>
    <w:rsid w:val="006C13B5"/>
    <w:rsid w:val="007055CD"/>
    <w:rsid w:val="00723621"/>
    <w:rsid w:val="007455FA"/>
    <w:rsid w:val="007D13D3"/>
    <w:rsid w:val="00822294"/>
    <w:rsid w:val="008729D9"/>
    <w:rsid w:val="00891792"/>
    <w:rsid w:val="00895FB5"/>
    <w:rsid w:val="008A7233"/>
    <w:rsid w:val="00910381"/>
    <w:rsid w:val="0094176F"/>
    <w:rsid w:val="00951672"/>
    <w:rsid w:val="00A10802"/>
    <w:rsid w:val="00A26F83"/>
    <w:rsid w:val="00A41411"/>
    <w:rsid w:val="00A6421A"/>
    <w:rsid w:val="00A93B72"/>
    <w:rsid w:val="00AD3AD9"/>
    <w:rsid w:val="00AD7408"/>
    <w:rsid w:val="00B355CB"/>
    <w:rsid w:val="00B5213A"/>
    <w:rsid w:val="00BE70B0"/>
    <w:rsid w:val="00C40B9A"/>
    <w:rsid w:val="00C96D3E"/>
    <w:rsid w:val="00CF0677"/>
    <w:rsid w:val="00D021BB"/>
    <w:rsid w:val="00D17FE5"/>
    <w:rsid w:val="00D5022D"/>
    <w:rsid w:val="00D55E7D"/>
    <w:rsid w:val="00D766E1"/>
    <w:rsid w:val="00D86AA1"/>
    <w:rsid w:val="00E40C11"/>
    <w:rsid w:val="00ED0BAF"/>
    <w:rsid w:val="00F376DD"/>
    <w:rsid w:val="00F47930"/>
    <w:rsid w:val="00F503C4"/>
    <w:rsid w:val="00F53E5F"/>
    <w:rsid w:val="00F57BF0"/>
    <w:rsid w:val="00F74B3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E9C5-3E2B-4C84-B7AF-8AB6FE0E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16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2014-02-07T11:37:00Z</cp:lastPrinted>
  <dcterms:created xsi:type="dcterms:W3CDTF">2015-06-15T13:16:00Z</dcterms:created>
  <dcterms:modified xsi:type="dcterms:W3CDTF">2015-06-26T10:47:00Z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