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084C51" w:rsidTr="00C74A47">
        <w:trPr>
          <w:trHeight w:val="1985"/>
          <w:tblHeader/>
        </w:trPr>
        <w:tc>
          <w:tcPr>
            <w:tcW w:w="9747" w:type="dxa"/>
          </w:tcPr>
          <w:p w:rsidR="00084C51" w:rsidRPr="00084C51" w:rsidRDefault="00084C51" w:rsidP="00C74A47">
            <w:pPr>
              <w:jc w:val="both"/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</w:t>
            </w:r>
          </w:p>
          <w:p w:rsidR="00084C51" w:rsidRPr="000E0642" w:rsidRDefault="00E65100" w:rsidP="00C74A47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>
                  <wp:extent cx="552450" cy="7524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C51" w:rsidRPr="000E0642" w:rsidRDefault="00084C51" w:rsidP="00C74A47">
            <w:pPr>
              <w:jc w:val="center"/>
              <w:rPr>
                <w:b/>
                <w:caps/>
                <w:szCs w:val="24"/>
              </w:rPr>
            </w:pPr>
          </w:p>
          <w:p w:rsidR="00084C51" w:rsidRPr="000E0642" w:rsidRDefault="00084C51" w:rsidP="00C74A47">
            <w:pPr>
              <w:jc w:val="center"/>
              <w:rPr>
                <w:b/>
                <w:caps/>
                <w:szCs w:val="24"/>
              </w:rPr>
            </w:pPr>
            <w:r w:rsidRPr="000E0642">
              <w:rPr>
                <w:b/>
                <w:szCs w:val="24"/>
              </w:rPr>
              <w:t>KRETINGOS  RAJONO SAVIVALDYBĖS TARYBA</w:t>
            </w:r>
          </w:p>
          <w:p w:rsidR="00084C51" w:rsidRPr="000E0642" w:rsidRDefault="00084C51" w:rsidP="00C74A47">
            <w:pPr>
              <w:jc w:val="center"/>
              <w:rPr>
                <w:b/>
                <w:caps/>
                <w:szCs w:val="24"/>
              </w:rPr>
            </w:pPr>
          </w:p>
          <w:p w:rsidR="00084C51" w:rsidRPr="000E0642" w:rsidRDefault="00084C51" w:rsidP="00C74A47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szCs w:val="24"/>
              </w:rPr>
              <w:t>SPRENDIMAS</w:t>
            </w:r>
          </w:p>
          <w:p w:rsidR="00084C51" w:rsidRDefault="00084C51" w:rsidP="00C74A47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</w:t>
            </w:r>
            <w:r>
              <w:rPr>
                <w:b/>
                <w:szCs w:val="24"/>
              </w:rPr>
              <w:t xml:space="preserve">MOKYKLINIO AUTOBUSO PERĖMIMO KRETINGOS RAJONO SAVIVALDYBĖS NUOSAVYBĖN IR JO PERDAVIMO VALDYTI, NAUDOTI </w:t>
            </w:r>
          </w:p>
          <w:p w:rsidR="00084C51" w:rsidRPr="000E0642" w:rsidRDefault="00084C51" w:rsidP="00C74A4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IR DISPONUOTI PATIKĖJIMO TEISE</w:t>
            </w:r>
          </w:p>
        </w:tc>
      </w:tr>
    </w:tbl>
    <w:p w:rsidR="00084C51" w:rsidRDefault="00084C51" w:rsidP="00084C51"/>
    <w:p w:rsidR="00084C51" w:rsidRDefault="00084C51" w:rsidP="00084C51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2015 m. gegužės </w:t>
      </w:r>
      <w:r w:rsidR="00A45557">
        <w:rPr>
          <w:rFonts w:ascii="BaltikaLT" w:hAnsi="BaltikaLT"/>
        </w:rPr>
        <w:t>2</w:t>
      </w:r>
      <w:r w:rsidR="00774858">
        <w:rPr>
          <w:rFonts w:ascii="BaltikaLT" w:hAnsi="BaltikaLT"/>
        </w:rPr>
        <w:t>8</w:t>
      </w:r>
      <w:r w:rsidR="00A45557">
        <w:rPr>
          <w:rFonts w:ascii="BaltikaLT" w:hAnsi="BaltikaLT"/>
        </w:rPr>
        <w:t xml:space="preserve"> </w:t>
      </w:r>
      <w:r>
        <w:rPr>
          <w:rFonts w:ascii="BaltikaLT" w:hAnsi="BaltikaLT"/>
        </w:rPr>
        <w:t xml:space="preserve">d.  Nr. </w:t>
      </w:r>
      <w:r w:rsidR="00A45557">
        <w:rPr>
          <w:rFonts w:ascii="BaltikaLT" w:hAnsi="BaltikaLT"/>
        </w:rPr>
        <w:t>T</w:t>
      </w:r>
      <w:r w:rsidR="00774858">
        <w:rPr>
          <w:rFonts w:ascii="BaltikaLT" w:hAnsi="BaltikaLT"/>
        </w:rPr>
        <w:t>2</w:t>
      </w:r>
      <w:r w:rsidR="00A45557">
        <w:rPr>
          <w:rFonts w:ascii="BaltikaLT" w:hAnsi="BaltikaLT"/>
        </w:rPr>
        <w:t>-1</w:t>
      </w:r>
      <w:r w:rsidR="00774858">
        <w:rPr>
          <w:rFonts w:ascii="BaltikaLT" w:hAnsi="BaltikaLT"/>
        </w:rPr>
        <w:t>80</w:t>
      </w:r>
    </w:p>
    <w:p w:rsidR="00084C51" w:rsidRDefault="00084C51" w:rsidP="00084C51">
      <w:pPr>
        <w:jc w:val="center"/>
      </w:pPr>
      <w:r>
        <w:rPr>
          <w:rFonts w:ascii="BaltikaLT" w:hAnsi="BaltikaLT"/>
        </w:rPr>
        <w:t>Kretinga</w:t>
      </w:r>
    </w:p>
    <w:p w:rsidR="00084C51" w:rsidRDefault="00084C51" w:rsidP="00084C51">
      <w:pPr>
        <w:jc w:val="both"/>
      </w:pPr>
    </w:p>
    <w:p w:rsidR="00084C51" w:rsidRDefault="00084C51" w:rsidP="00084C51">
      <w:pPr>
        <w:jc w:val="both"/>
      </w:pPr>
      <w:r>
        <w:tab/>
        <w:t>Vadovaudamasi</w:t>
      </w:r>
      <w:r w:rsidRPr="00543C73">
        <w:t xml:space="preserve"> </w:t>
      </w:r>
      <w:r>
        <w:t xml:space="preserve">Lietuvos Respublikos vietos savivaldos įstatymo 6 straipsnio 6 ir 7 punktais, 16 straipsnio 2 dalies 26 punktu, Lietuvos Respublikos valstybės ir savivaldybių turto valdymo, naudojimo ir disponavimo juo įstatymo 6 straipsnio 2 punktu, 12 straipsnio 1 dalimi, 20 straipsnio 1 dalies 4 punktu </w:t>
      </w:r>
      <w:r w:rsidRPr="00707F63">
        <w:t>ir</w:t>
      </w:r>
      <w:r>
        <w:t xml:space="preserve"> atsižvelgdama į Lietuvos Respublikos švietimo ir mokslo ministerijos 2015-05-15 raštą Nr. SR-2223 „Dėl mokyklinio autobuso“ bei Kretingos Simono Daukanto pagrindinės</w:t>
      </w:r>
      <w:r w:rsidR="0016737E">
        <w:t xml:space="preserve"> mokyklos</w:t>
      </w:r>
      <w:r>
        <w:t xml:space="preserve"> </w:t>
      </w:r>
      <w:r w:rsidRPr="00C74A47">
        <w:t>201</w:t>
      </w:r>
      <w:r w:rsidR="0016737E" w:rsidRPr="00C74A47">
        <w:t>5-05-18</w:t>
      </w:r>
      <w:r w:rsidRPr="00C74A47">
        <w:t xml:space="preserve"> raštą Nr. </w:t>
      </w:r>
      <w:r w:rsidR="00C74A47" w:rsidRPr="00C74A47">
        <w:t>(1.11.)-R3-79</w:t>
      </w:r>
      <w:r w:rsidRPr="00C74A47">
        <w:rPr>
          <w:rFonts w:eastAsia="Calibri"/>
          <w:szCs w:val="24"/>
          <w:lang w:eastAsia="lt-LT"/>
        </w:rPr>
        <w:t xml:space="preserve"> „Dėl</w:t>
      </w:r>
      <w:r w:rsidR="00C74A47" w:rsidRPr="00C74A47">
        <w:rPr>
          <w:rFonts w:eastAsia="Calibri"/>
          <w:szCs w:val="24"/>
          <w:lang w:eastAsia="lt-LT"/>
        </w:rPr>
        <w:t xml:space="preserve"> turto perdavimo </w:t>
      </w:r>
      <w:r w:rsidRPr="00C74A47">
        <w:rPr>
          <w:rFonts w:eastAsia="Calibri"/>
          <w:szCs w:val="24"/>
          <w:lang w:eastAsia="lt-LT"/>
        </w:rPr>
        <w:t>patikėjimo teise</w:t>
      </w:r>
      <w:r w:rsidR="00C74A47" w:rsidRPr="00C74A47">
        <w:rPr>
          <w:rFonts w:eastAsia="Calibri"/>
          <w:szCs w:val="24"/>
          <w:lang w:eastAsia="lt-LT"/>
        </w:rPr>
        <w:t xml:space="preserve"> valdyti</w:t>
      </w:r>
      <w:r w:rsidRPr="00C74A47">
        <w:rPr>
          <w:rFonts w:eastAsia="Calibri"/>
          <w:szCs w:val="24"/>
          <w:lang w:eastAsia="lt-LT"/>
        </w:rPr>
        <w:t>“,</w:t>
      </w:r>
      <w:r w:rsidRPr="006D5001">
        <w:rPr>
          <w:rFonts w:eastAsia="Calibri"/>
          <w:szCs w:val="24"/>
          <w:lang w:eastAsia="lt-LT"/>
        </w:rPr>
        <w:t xml:space="preserve"> </w:t>
      </w:r>
      <w:r>
        <w:t xml:space="preserve">Kretingos rajono savivaldybės </w:t>
      </w:r>
      <w:bookmarkStart w:id="0" w:name="_GoBack"/>
      <w:bookmarkEnd w:id="0"/>
      <w:r>
        <w:t>taryba  n u s p r e n d ž i a:</w:t>
      </w:r>
    </w:p>
    <w:p w:rsidR="00084C51" w:rsidRDefault="00084C51" w:rsidP="00084C51">
      <w:pPr>
        <w:jc w:val="both"/>
        <w:rPr>
          <w:szCs w:val="24"/>
        </w:rPr>
      </w:pPr>
      <w:r>
        <w:rPr>
          <w:szCs w:val="24"/>
        </w:rPr>
        <w:tab/>
      </w:r>
      <w:r w:rsidRPr="00C02308">
        <w:rPr>
          <w:szCs w:val="24"/>
        </w:rPr>
        <w:t xml:space="preserve">1. </w:t>
      </w:r>
      <w:r>
        <w:rPr>
          <w:szCs w:val="24"/>
        </w:rPr>
        <w:t>Su</w:t>
      </w:r>
      <w:r w:rsidRPr="00C02308">
        <w:rPr>
          <w:szCs w:val="24"/>
        </w:rPr>
        <w:t xml:space="preserve">tikti perimti </w:t>
      </w:r>
      <w:r>
        <w:rPr>
          <w:szCs w:val="24"/>
        </w:rPr>
        <w:t xml:space="preserve">Kretingos rajono savivaldybės nuosavybėn </w:t>
      </w:r>
      <w:proofErr w:type="spellStart"/>
      <w:r>
        <w:rPr>
          <w:szCs w:val="24"/>
        </w:rPr>
        <w:t>savarankiškosioms</w:t>
      </w:r>
      <w:proofErr w:type="spellEnd"/>
      <w:r>
        <w:rPr>
          <w:szCs w:val="24"/>
        </w:rPr>
        <w:t xml:space="preserve">  savivaldybės funkcijoms (švietimo pagalbos teikimo mokiniui, mokytojui, šeimai, mokyklai, vaiko minimaliosios priežiūros priemonių vykdymo organizavimas ir koordinavimas, bendrojo lavinimo mokyklų moksleivių, gyvenančių kaimo gyvenamosiose vietovėse, neatlygintino pavėžėjimo į mokyklas ir į namus organizavimas) įgyvendinti valstybei nuosavybės teise priklausantį ir šiuo metu Švietimo ir mokslo ministerijos patikėjimo teise valdomą mokyklinį M2 klasės autobusą „</w:t>
      </w:r>
      <w:proofErr w:type="spellStart"/>
      <w:r w:rsidR="0016737E">
        <w:rPr>
          <w:szCs w:val="24"/>
        </w:rPr>
        <w:t>Iveco</w:t>
      </w:r>
      <w:proofErr w:type="spellEnd"/>
      <w:r w:rsidR="0016737E">
        <w:rPr>
          <w:szCs w:val="24"/>
        </w:rPr>
        <w:t xml:space="preserve"> </w:t>
      </w:r>
      <w:proofErr w:type="spellStart"/>
      <w:r w:rsidR="0016737E">
        <w:rPr>
          <w:szCs w:val="24"/>
        </w:rPr>
        <w:t>Daily</w:t>
      </w:r>
      <w:proofErr w:type="spellEnd"/>
      <w:r>
        <w:rPr>
          <w:szCs w:val="24"/>
        </w:rPr>
        <w:t>“, kuri</w:t>
      </w:r>
      <w:r w:rsidR="0016737E">
        <w:rPr>
          <w:szCs w:val="24"/>
        </w:rPr>
        <w:t>o įsigijimo (likutinė) vertė – 35 803,90 eurų.</w:t>
      </w:r>
    </w:p>
    <w:p w:rsidR="00084C51" w:rsidRDefault="00084C51" w:rsidP="00084C51">
      <w:pPr>
        <w:jc w:val="both"/>
        <w:rPr>
          <w:szCs w:val="24"/>
        </w:rPr>
      </w:pPr>
      <w:r>
        <w:rPr>
          <w:szCs w:val="24"/>
        </w:rPr>
        <w:tab/>
        <w:t xml:space="preserve">2. Perduoti sprendimo 1 punkte nurodytą turtą, jį perėmus Savivaldybės nuosavybėn, Kretingos </w:t>
      </w:r>
      <w:r w:rsidR="0016737E">
        <w:rPr>
          <w:szCs w:val="24"/>
        </w:rPr>
        <w:t xml:space="preserve">Simono Daukanto pagrindinei mokyklai </w:t>
      </w:r>
      <w:r>
        <w:rPr>
          <w:szCs w:val="24"/>
        </w:rPr>
        <w:t xml:space="preserve">valdyti, naudoti ir disponuoti juo patikėjimo teise.   </w:t>
      </w:r>
    </w:p>
    <w:p w:rsidR="00084C51" w:rsidRDefault="00084C51" w:rsidP="00084C51">
      <w:pPr>
        <w:ind w:firstLine="1296"/>
        <w:jc w:val="both"/>
      </w:pPr>
      <w:r>
        <w:rPr>
          <w:szCs w:val="24"/>
        </w:rPr>
        <w:t xml:space="preserve">3. </w:t>
      </w:r>
      <w:r>
        <w:t>Įgalioti:</w:t>
      </w:r>
    </w:p>
    <w:p w:rsidR="00084C51" w:rsidRDefault="00084C51" w:rsidP="00084C51">
      <w:pPr>
        <w:ind w:firstLine="1296"/>
        <w:jc w:val="both"/>
      </w:pPr>
      <w:r>
        <w:t xml:space="preserve">3.1. Kretingos </w:t>
      </w:r>
      <w:r w:rsidR="0016737E">
        <w:t>Simono Daukanto pagrindinės mokyklos</w:t>
      </w:r>
      <w:r>
        <w:t xml:space="preserve"> direktorių Kretingos rajono savivaldybės vardu pasirašyti sprendimo 1 punkte nurodyto turto, perduodamo Savivaldybės nuosavybėn, perdavimo ir priėmimo aktą;</w:t>
      </w:r>
    </w:p>
    <w:p w:rsidR="00084C51" w:rsidRDefault="00084C51" w:rsidP="00084C51">
      <w:pPr>
        <w:ind w:firstLine="1296"/>
        <w:jc w:val="both"/>
      </w:pPr>
      <w:r>
        <w:t>3.2. Kretingos rajono savivaldybės administracijos direktorių pasirašyti sprendimo 1 punkte nurodyto turto, perduodamo valdyti, naudoti ir disponuoti juo patikėjimo teise</w:t>
      </w:r>
      <w:r w:rsidR="00924D16">
        <w:t xml:space="preserve"> Kretingos Simono Daukanto pagrindinei mokyklai</w:t>
      </w:r>
      <w:r>
        <w:t>, perdavimo ir priėmimo aktą.</w:t>
      </w:r>
    </w:p>
    <w:p w:rsidR="00084C51" w:rsidRDefault="00084C51" w:rsidP="00084C51">
      <w:pPr>
        <w:jc w:val="both"/>
      </w:pPr>
    </w:p>
    <w:p w:rsidR="00084C51" w:rsidRDefault="00084C51" w:rsidP="00084C51">
      <w:pPr>
        <w:jc w:val="both"/>
      </w:pPr>
    </w:p>
    <w:p w:rsidR="00084C51" w:rsidRDefault="00084C51" w:rsidP="00084C51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</w:t>
      </w:r>
      <w:r w:rsidR="00774858">
        <w:t xml:space="preserve">                    </w:t>
      </w:r>
      <w:r w:rsidR="00774858">
        <w:t>Juozas Mažeika</w:t>
      </w:r>
    </w:p>
    <w:p w:rsidR="00084C51" w:rsidRDefault="00084C51" w:rsidP="00084C51">
      <w:pPr>
        <w:jc w:val="both"/>
      </w:pPr>
    </w:p>
    <w:p w:rsidR="00084C51" w:rsidRDefault="00084C51" w:rsidP="00084C51">
      <w:pPr>
        <w:jc w:val="both"/>
      </w:pPr>
    </w:p>
    <w:p w:rsidR="0016737E" w:rsidRDefault="0016737E" w:rsidP="00084C51">
      <w:pPr>
        <w:jc w:val="both"/>
      </w:pPr>
    </w:p>
    <w:p w:rsidR="0016737E" w:rsidRDefault="0016737E" w:rsidP="00084C51">
      <w:pPr>
        <w:jc w:val="both"/>
      </w:pPr>
    </w:p>
    <w:p w:rsidR="0016737E" w:rsidRDefault="0016737E" w:rsidP="00084C51">
      <w:pPr>
        <w:jc w:val="both"/>
      </w:pPr>
    </w:p>
    <w:p w:rsidR="0016737E" w:rsidRDefault="0016737E" w:rsidP="00084C51">
      <w:pPr>
        <w:jc w:val="both"/>
      </w:pPr>
    </w:p>
    <w:p w:rsidR="00A45557" w:rsidRDefault="00A45557" w:rsidP="00084C51">
      <w:pPr>
        <w:jc w:val="both"/>
      </w:pPr>
    </w:p>
    <w:p w:rsidR="00A45557" w:rsidRDefault="00A45557" w:rsidP="00084C51">
      <w:pPr>
        <w:jc w:val="both"/>
      </w:pPr>
    </w:p>
    <w:p w:rsidR="00A45557" w:rsidRDefault="00A45557" w:rsidP="00084C51">
      <w:pPr>
        <w:jc w:val="both"/>
      </w:pPr>
    </w:p>
    <w:p w:rsidR="00774858" w:rsidRDefault="00774858" w:rsidP="00084C51">
      <w:pPr>
        <w:jc w:val="both"/>
      </w:pPr>
    </w:p>
    <w:p w:rsidR="00084C51" w:rsidRDefault="00084C51" w:rsidP="00084C51">
      <w:pPr>
        <w:jc w:val="both"/>
        <w:rPr>
          <w:rFonts w:ascii="Calibri" w:eastAsia="Calibri" w:hAnsi="Calibri"/>
          <w:sz w:val="22"/>
          <w:szCs w:val="22"/>
        </w:rPr>
      </w:pPr>
      <w:r>
        <w:t xml:space="preserve">Nijolė </w:t>
      </w:r>
      <w:proofErr w:type="spellStart"/>
      <w:r>
        <w:t>Vaičienė</w:t>
      </w:r>
      <w:proofErr w:type="spellEnd"/>
      <w:r>
        <w:tab/>
      </w:r>
      <w:r>
        <w:tab/>
        <w:t xml:space="preserve">  </w:t>
      </w:r>
      <w:r>
        <w:tab/>
      </w:r>
      <w:r>
        <w:tab/>
      </w:r>
    </w:p>
    <w:sectPr w:rsidR="00084C51" w:rsidSect="00A45557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51"/>
    <w:rsid w:val="00057497"/>
    <w:rsid w:val="00084C51"/>
    <w:rsid w:val="00111E0E"/>
    <w:rsid w:val="0016737E"/>
    <w:rsid w:val="00180001"/>
    <w:rsid w:val="00421FF7"/>
    <w:rsid w:val="00774858"/>
    <w:rsid w:val="00924D16"/>
    <w:rsid w:val="00A23C13"/>
    <w:rsid w:val="00A45557"/>
    <w:rsid w:val="00C74A47"/>
    <w:rsid w:val="00DD094E"/>
    <w:rsid w:val="00E65100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4C51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84C51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084C51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555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5557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4C51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84C51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084C51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555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555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2015-05-18T12:20:00Z</cp:lastPrinted>
  <dcterms:created xsi:type="dcterms:W3CDTF">2015-05-20T12:57:00Z</dcterms:created>
  <dcterms:modified xsi:type="dcterms:W3CDTF">2015-05-29T08:58:00Z</dcterms:modified>
</cp:coreProperties>
</file>