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35" w:rsidRDefault="00C24435"/>
    <w:p w:rsidR="00C24435" w:rsidRPr="00C24435" w:rsidRDefault="00C24435" w:rsidP="00C24435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77F98">
        <w:trPr>
          <w:trHeight w:val="1985"/>
          <w:tblHeader/>
        </w:trPr>
        <w:tc>
          <w:tcPr>
            <w:tcW w:w="9747" w:type="dxa"/>
          </w:tcPr>
          <w:p w:rsidR="00177F98" w:rsidRDefault="0094356F" w:rsidP="00C2443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7F98" w:rsidRDefault="00177F98" w:rsidP="00177F98">
            <w:pPr>
              <w:jc w:val="center"/>
              <w:rPr>
                <w:b/>
                <w:caps/>
                <w:sz w:val="20"/>
              </w:rPr>
            </w:pPr>
          </w:p>
          <w:p w:rsidR="00177F98" w:rsidRDefault="00177F98" w:rsidP="00177F98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177F98" w:rsidRDefault="00177F98" w:rsidP="00177F98">
            <w:pPr>
              <w:jc w:val="center"/>
              <w:rPr>
                <w:b/>
                <w:sz w:val="28"/>
              </w:rPr>
            </w:pPr>
          </w:p>
        </w:tc>
      </w:tr>
      <w:tr w:rsidR="00177F98">
        <w:tc>
          <w:tcPr>
            <w:tcW w:w="9747" w:type="dxa"/>
          </w:tcPr>
          <w:p w:rsidR="00177F98" w:rsidRDefault="00177F98" w:rsidP="00177F98">
            <w:pPr>
              <w:pStyle w:val="Antrat1"/>
            </w:pPr>
            <w:r>
              <w:t>SPRENDIMAS</w:t>
            </w:r>
          </w:p>
        </w:tc>
      </w:tr>
      <w:tr w:rsidR="00177F98">
        <w:tc>
          <w:tcPr>
            <w:tcW w:w="9747" w:type="dxa"/>
          </w:tcPr>
          <w:p w:rsidR="00177F98" w:rsidRPr="00C71D0E" w:rsidRDefault="0056383E" w:rsidP="001118D6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9B05DF">
              <w:rPr>
                <w:b/>
                <w:caps/>
              </w:rPr>
              <w:t>kretingos rajono savivaldybės visuomeninės administracinių ginčų komisijos SUDARYMO</w:t>
            </w:r>
          </w:p>
        </w:tc>
      </w:tr>
      <w:tr w:rsidR="00177F98">
        <w:tc>
          <w:tcPr>
            <w:tcW w:w="9747" w:type="dxa"/>
          </w:tcPr>
          <w:p w:rsidR="00177F98" w:rsidRDefault="00177F98" w:rsidP="00177F98">
            <w:pPr>
              <w:jc w:val="center"/>
            </w:pPr>
          </w:p>
        </w:tc>
      </w:tr>
      <w:tr w:rsidR="00177F98">
        <w:tc>
          <w:tcPr>
            <w:tcW w:w="9747" w:type="dxa"/>
          </w:tcPr>
          <w:p w:rsidR="00177F98" w:rsidRDefault="00BB40B7" w:rsidP="00177F98">
            <w:pPr>
              <w:jc w:val="center"/>
            </w:pPr>
            <w:r>
              <w:t>201</w:t>
            </w:r>
            <w:r w:rsidR="007E4767">
              <w:t>5</w:t>
            </w:r>
            <w:r>
              <w:t xml:space="preserve"> m. </w:t>
            </w:r>
            <w:r w:rsidR="007E4767">
              <w:t>gegužės</w:t>
            </w:r>
            <w:r w:rsidR="00CE69FE">
              <w:t xml:space="preserve"> </w:t>
            </w:r>
            <w:r w:rsidR="001118D6">
              <w:t>2</w:t>
            </w:r>
            <w:r w:rsidR="004643F8">
              <w:t>8</w:t>
            </w:r>
            <w:r w:rsidR="007E4767">
              <w:t xml:space="preserve"> </w:t>
            </w:r>
            <w:r w:rsidR="00CE69FE">
              <w:t xml:space="preserve">d.  Nr. </w:t>
            </w:r>
            <w:r w:rsidR="00CC5A0B">
              <w:t>T</w:t>
            </w:r>
            <w:r w:rsidR="004643F8">
              <w:t>2</w:t>
            </w:r>
            <w:r w:rsidR="007E4767">
              <w:t>-</w:t>
            </w:r>
            <w:r w:rsidR="004643F8">
              <w:t>166</w:t>
            </w:r>
          </w:p>
          <w:p w:rsidR="00177F98" w:rsidRDefault="00177F98" w:rsidP="00CC7D81">
            <w:pPr>
              <w:jc w:val="center"/>
            </w:pPr>
            <w:r>
              <w:t>Kretinga</w:t>
            </w:r>
          </w:p>
        </w:tc>
      </w:tr>
      <w:tr w:rsidR="00177F98">
        <w:tc>
          <w:tcPr>
            <w:tcW w:w="9747" w:type="dxa"/>
          </w:tcPr>
          <w:p w:rsidR="00177F98" w:rsidRDefault="00177F98" w:rsidP="00177F98">
            <w:pPr>
              <w:jc w:val="center"/>
            </w:pPr>
          </w:p>
        </w:tc>
      </w:tr>
    </w:tbl>
    <w:p w:rsidR="00177F98" w:rsidRPr="00713571" w:rsidRDefault="00177F98" w:rsidP="00177F98">
      <w:pPr>
        <w:jc w:val="both"/>
      </w:pPr>
      <w:r>
        <w:tab/>
      </w:r>
      <w:r w:rsidRPr="00713571">
        <w:t>Vadovaudamasi</w:t>
      </w:r>
      <w:r>
        <w:t xml:space="preserve"> Lietuvos Respublikos vietos savivaldos įsta</w:t>
      </w:r>
      <w:r w:rsidR="00010341">
        <w:t xml:space="preserve">tymo </w:t>
      </w:r>
      <w:r w:rsidR="008C3912">
        <w:t>16 straipsnio 2 dalies 6 punktu, Lietuvos Respublikos administracinių ginčų komisijų įstatymo</w:t>
      </w:r>
      <w:r>
        <w:t xml:space="preserve"> </w:t>
      </w:r>
      <w:r w:rsidR="00A16DD5">
        <w:t>2 straipsnio 1 dalimi</w:t>
      </w:r>
      <w:r w:rsidR="00C40BBA">
        <w:t>,</w:t>
      </w:r>
      <w:r w:rsidR="00A16DD5">
        <w:t xml:space="preserve"> 3 straipsniu,</w:t>
      </w:r>
      <w:r w:rsidR="00C40BBA">
        <w:t xml:space="preserve"> </w:t>
      </w:r>
      <w:r w:rsidR="00DC016F">
        <w:t>atsižvelgdama į  Kretingos raj</w:t>
      </w:r>
      <w:r w:rsidR="008B79EA">
        <w:t>ono savivaldybės mero 2015-05-20</w:t>
      </w:r>
      <w:r w:rsidR="00DC016F">
        <w:t xml:space="preserve"> potvarkį Nr. V3-</w:t>
      </w:r>
      <w:r w:rsidR="0077003C">
        <w:t xml:space="preserve">42 </w:t>
      </w:r>
      <w:r w:rsidR="00327EDD">
        <w:t>„</w:t>
      </w:r>
      <w:r w:rsidR="00DC016F" w:rsidRPr="00DC016F">
        <w:t>Dėl Kretingos rajono savivaldybės visuomeninės administracinių ginčų komisijos pirmininko, pirmininko pavaduotojo, narių kandidatūrų teikimo“</w:t>
      </w:r>
      <w:r w:rsidR="00DC016F">
        <w:t xml:space="preserve">, </w:t>
      </w:r>
      <w:r w:rsidRPr="00713571">
        <w:t xml:space="preserve">Kretingos rajono savivaldybės </w:t>
      </w:r>
      <w:r>
        <w:t>taryba  n u s p r e n d ž i a</w:t>
      </w:r>
      <w:r w:rsidRPr="00713571">
        <w:t>:</w:t>
      </w:r>
    </w:p>
    <w:p w:rsidR="006301CC" w:rsidRDefault="00652A0A" w:rsidP="000E1AA5">
      <w:pPr>
        <w:ind w:firstLine="1296"/>
        <w:jc w:val="both"/>
      </w:pPr>
      <w:r>
        <w:t xml:space="preserve">Sudaryti </w:t>
      </w:r>
      <w:r w:rsidR="00A16DD5">
        <w:t>Tarybos kadencijos laikotarpiui</w:t>
      </w:r>
      <w:r w:rsidR="00177F98">
        <w:t xml:space="preserve"> Kretin</w:t>
      </w:r>
      <w:r w:rsidR="00A16DD5">
        <w:t xml:space="preserve">gos </w:t>
      </w:r>
      <w:r w:rsidR="000E1AA5">
        <w:t xml:space="preserve">rajono savivaldybės visuomeninę </w:t>
      </w:r>
      <w:r w:rsidR="00A16DD5">
        <w:t xml:space="preserve">administracinių ginčų </w:t>
      </w:r>
      <w:r w:rsidR="0067587F">
        <w:t xml:space="preserve">komisiją </w:t>
      </w:r>
      <w:r w:rsidR="00A16DD5">
        <w:t xml:space="preserve"> iš penkių</w:t>
      </w:r>
      <w:r w:rsidR="00177F98">
        <w:t xml:space="preserve"> asmenų:</w:t>
      </w:r>
    </w:p>
    <w:p w:rsidR="002B1C54" w:rsidRDefault="002B1C54" w:rsidP="002B1C54">
      <w:pPr>
        <w:ind w:firstLine="1296"/>
        <w:jc w:val="both"/>
      </w:pPr>
      <w:r>
        <w:t xml:space="preserve">Antanas </w:t>
      </w:r>
      <w:proofErr w:type="spellStart"/>
      <w:r>
        <w:t>Puodys</w:t>
      </w:r>
      <w:proofErr w:type="spellEnd"/>
      <w:r>
        <w:t xml:space="preserve"> – savivaldybės Tarybos narys, komisijos pirmininkas;</w:t>
      </w:r>
    </w:p>
    <w:p w:rsidR="002B1C54" w:rsidRDefault="002B1C54" w:rsidP="002B1C54">
      <w:pPr>
        <w:ind w:firstLine="1296"/>
        <w:jc w:val="both"/>
      </w:pPr>
      <w:r>
        <w:t xml:space="preserve">Virginija </w:t>
      </w:r>
      <w:proofErr w:type="spellStart"/>
      <w:r>
        <w:t>Šoblinskienė</w:t>
      </w:r>
      <w:proofErr w:type="spellEnd"/>
      <w:r>
        <w:t xml:space="preserve"> – Savivaldybės administracijos Juridinio skyriaus vedėja, komisijos pirmininko pavaduotoja;</w:t>
      </w:r>
    </w:p>
    <w:p w:rsidR="002B1C54" w:rsidRDefault="007E4767" w:rsidP="000E1AA5">
      <w:pPr>
        <w:ind w:firstLine="1296"/>
        <w:jc w:val="both"/>
      </w:pPr>
      <w:r>
        <w:t xml:space="preserve">Sigita </w:t>
      </w:r>
      <w:proofErr w:type="spellStart"/>
      <w:r>
        <w:t>Riepšaitė</w:t>
      </w:r>
      <w:proofErr w:type="spellEnd"/>
      <w:r w:rsidR="002B1C54">
        <w:t xml:space="preserve"> – Savivaldybės Tarybos sekretorė, komisijos sekretorė;</w:t>
      </w:r>
    </w:p>
    <w:p w:rsidR="006301CC" w:rsidRDefault="006301CC" w:rsidP="000E1AA5">
      <w:pPr>
        <w:ind w:firstLine="1296"/>
        <w:jc w:val="both"/>
      </w:pPr>
      <w:r>
        <w:t xml:space="preserve">Gražina </w:t>
      </w:r>
      <w:proofErr w:type="spellStart"/>
      <w:r>
        <w:t>Bendikienė</w:t>
      </w:r>
      <w:proofErr w:type="spellEnd"/>
      <w:r>
        <w:t xml:space="preserve"> – Savivaldybės administr</w:t>
      </w:r>
      <w:r w:rsidR="008741A7">
        <w:t>acijos Bendrojo skyriaus vedėja, komisijos narė;</w:t>
      </w:r>
    </w:p>
    <w:p w:rsidR="002B1C54" w:rsidRDefault="002B1C54" w:rsidP="000E1AA5">
      <w:pPr>
        <w:ind w:firstLine="1296"/>
        <w:jc w:val="both"/>
      </w:pPr>
      <w:r>
        <w:t>Jona</w:t>
      </w:r>
      <w:r w:rsidR="00887AB6">
        <w:t>s Petrika</w:t>
      </w:r>
      <w:r>
        <w:t>s –</w:t>
      </w:r>
      <w:r w:rsidR="008741A7">
        <w:t xml:space="preserve"> advokatas, komisijos narys.</w:t>
      </w:r>
    </w:p>
    <w:p w:rsidR="00177F98" w:rsidRDefault="00820DEE" w:rsidP="000E1AA5">
      <w:pPr>
        <w:tabs>
          <w:tab w:val="left" w:pos="1350"/>
        </w:tabs>
        <w:jc w:val="both"/>
      </w:pPr>
      <w:r>
        <w:tab/>
      </w:r>
      <w:r w:rsidR="0067587F">
        <w:t xml:space="preserve"> </w:t>
      </w:r>
    </w:p>
    <w:p w:rsidR="00177F98" w:rsidRPr="00713571" w:rsidRDefault="00177F98" w:rsidP="00177F98">
      <w:pPr>
        <w:jc w:val="both"/>
      </w:pPr>
    </w:p>
    <w:p w:rsidR="00CC5A0B" w:rsidRDefault="00177F98" w:rsidP="00DC016F">
      <w:r>
        <w:t>Savivaldybės m</w:t>
      </w:r>
      <w:r w:rsidR="00DC016F">
        <w:t>eras</w:t>
      </w:r>
      <w:r w:rsidR="004643F8">
        <w:tab/>
      </w:r>
      <w:r w:rsidR="004643F8">
        <w:tab/>
      </w:r>
      <w:r w:rsidR="004643F8">
        <w:tab/>
      </w:r>
      <w:r w:rsidR="004643F8">
        <w:tab/>
      </w:r>
      <w:r w:rsidR="004643F8">
        <w:tab/>
        <w:t xml:space="preserve">     </w:t>
      </w:r>
      <w:bookmarkStart w:id="0" w:name="_GoBack"/>
      <w:bookmarkEnd w:id="0"/>
      <w:r w:rsidR="004643F8">
        <w:t xml:space="preserve">Juozas Mažeika </w:t>
      </w: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CC7D81" w:rsidRDefault="00CC7D81" w:rsidP="00495860">
      <w:pPr>
        <w:tabs>
          <w:tab w:val="left" w:pos="5745"/>
        </w:tabs>
        <w:jc w:val="both"/>
      </w:pPr>
    </w:p>
    <w:p w:rsidR="00CC7D81" w:rsidRDefault="00CC7D81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4643F8" w:rsidRDefault="004643F8" w:rsidP="00495860">
      <w:pPr>
        <w:tabs>
          <w:tab w:val="left" w:pos="5745"/>
        </w:tabs>
        <w:jc w:val="both"/>
      </w:pPr>
    </w:p>
    <w:p w:rsidR="004643F8" w:rsidRDefault="004643F8" w:rsidP="00495860">
      <w:pPr>
        <w:tabs>
          <w:tab w:val="left" w:pos="5745"/>
        </w:tabs>
        <w:jc w:val="both"/>
      </w:pPr>
    </w:p>
    <w:p w:rsidR="007E4767" w:rsidRDefault="007E4767" w:rsidP="00495860">
      <w:pPr>
        <w:tabs>
          <w:tab w:val="left" w:pos="5745"/>
        </w:tabs>
        <w:jc w:val="both"/>
      </w:pPr>
    </w:p>
    <w:p w:rsidR="001118D6" w:rsidRDefault="001118D6" w:rsidP="00495860">
      <w:pPr>
        <w:tabs>
          <w:tab w:val="left" w:pos="5745"/>
        </w:tabs>
        <w:jc w:val="both"/>
      </w:pPr>
    </w:p>
    <w:p w:rsidR="0019280C" w:rsidRDefault="007E4767" w:rsidP="004643F8">
      <w:pPr>
        <w:tabs>
          <w:tab w:val="left" w:pos="5745"/>
        </w:tabs>
        <w:jc w:val="both"/>
      </w:pPr>
      <w:r>
        <w:t xml:space="preserve">Sigita </w:t>
      </w:r>
      <w:proofErr w:type="spellStart"/>
      <w:r>
        <w:t>Riepšaitė</w:t>
      </w:r>
      <w:proofErr w:type="spellEnd"/>
      <w:r w:rsidR="00495860">
        <w:tab/>
      </w:r>
    </w:p>
    <w:sectPr w:rsidR="0019280C" w:rsidSect="001118D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84" w:rsidRDefault="00136E84" w:rsidP="00C24435">
      <w:r>
        <w:separator/>
      </w:r>
    </w:p>
  </w:endnote>
  <w:endnote w:type="continuationSeparator" w:id="0">
    <w:p w:rsidR="00136E84" w:rsidRDefault="00136E84" w:rsidP="00C2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84" w:rsidRDefault="00136E84" w:rsidP="00C24435">
      <w:r>
        <w:separator/>
      </w:r>
    </w:p>
  </w:footnote>
  <w:footnote w:type="continuationSeparator" w:id="0">
    <w:p w:rsidR="00136E84" w:rsidRDefault="00136E84" w:rsidP="00C24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9228D"/>
    <w:multiLevelType w:val="hybridMultilevel"/>
    <w:tmpl w:val="BDCCB6A8"/>
    <w:lvl w:ilvl="0" w:tplc="947018B2">
      <w:start w:val="1"/>
      <w:numFmt w:val="decimal"/>
      <w:lvlText w:val="%1."/>
      <w:lvlJc w:val="left"/>
      <w:pPr>
        <w:tabs>
          <w:tab w:val="num" w:pos="3006"/>
        </w:tabs>
        <w:ind w:left="3006" w:hanging="17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>
    <w:nsid w:val="7B053C09"/>
    <w:multiLevelType w:val="hybridMultilevel"/>
    <w:tmpl w:val="2940EC6A"/>
    <w:lvl w:ilvl="0" w:tplc="965E2E4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98"/>
    <w:rsid w:val="00010341"/>
    <w:rsid w:val="000153EA"/>
    <w:rsid w:val="000741D9"/>
    <w:rsid w:val="00074FBE"/>
    <w:rsid w:val="00097213"/>
    <w:rsid w:val="000E1AA5"/>
    <w:rsid w:val="00104AA5"/>
    <w:rsid w:val="001118D6"/>
    <w:rsid w:val="001214D7"/>
    <w:rsid w:val="00136E84"/>
    <w:rsid w:val="00177F98"/>
    <w:rsid w:val="0019280C"/>
    <w:rsid w:val="001C1196"/>
    <w:rsid w:val="00237C40"/>
    <w:rsid w:val="002B1C54"/>
    <w:rsid w:val="00327EDD"/>
    <w:rsid w:val="003320F8"/>
    <w:rsid w:val="00364EA1"/>
    <w:rsid w:val="00384434"/>
    <w:rsid w:val="003F3C7F"/>
    <w:rsid w:val="00407DAC"/>
    <w:rsid w:val="004643F8"/>
    <w:rsid w:val="004672CF"/>
    <w:rsid w:val="00495860"/>
    <w:rsid w:val="0056383E"/>
    <w:rsid w:val="00577956"/>
    <w:rsid w:val="00580831"/>
    <w:rsid w:val="00592FA0"/>
    <w:rsid w:val="005B42E7"/>
    <w:rsid w:val="006301CC"/>
    <w:rsid w:val="00652A0A"/>
    <w:rsid w:val="0067587F"/>
    <w:rsid w:val="006A68F2"/>
    <w:rsid w:val="0077003C"/>
    <w:rsid w:val="0077451A"/>
    <w:rsid w:val="007E4767"/>
    <w:rsid w:val="008178F8"/>
    <w:rsid w:val="00820DEE"/>
    <w:rsid w:val="00847E54"/>
    <w:rsid w:val="008741A7"/>
    <w:rsid w:val="00887AB6"/>
    <w:rsid w:val="008B79EA"/>
    <w:rsid w:val="008C3912"/>
    <w:rsid w:val="0092534B"/>
    <w:rsid w:val="00926598"/>
    <w:rsid w:val="0094356F"/>
    <w:rsid w:val="009B05DF"/>
    <w:rsid w:val="00A16DD5"/>
    <w:rsid w:val="00AC1E2B"/>
    <w:rsid w:val="00AF5967"/>
    <w:rsid w:val="00B573A7"/>
    <w:rsid w:val="00B8258B"/>
    <w:rsid w:val="00BB40B7"/>
    <w:rsid w:val="00C24435"/>
    <w:rsid w:val="00C36148"/>
    <w:rsid w:val="00C369B6"/>
    <w:rsid w:val="00C40BBA"/>
    <w:rsid w:val="00CC5A0B"/>
    <w:rsid w:val="00CC7D81"/>
    <w:rsid w:val="00CE69FE"/>
    <w:rsid w:val="00DC016F"/>
    <w:rsid w:val="00F01781"/>
    <w:rsid w:val="00F236CD"/>
    <w:rsid w:val="00F31A81"/>
    <w:rsid w:val="00F9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77F9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77F9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44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C24435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C244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24435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1118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18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177F9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77F98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44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C24435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C244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24435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1118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18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</vt:lpstr>
    </vt:vector>
  </TitlesOfParts>
  <Company>Hewlett-Packard Company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2011-08-17T13:36:00Z</cp:lastPrinted>
  <dcterms:created xsi:type="dcterms:W3CDTF">2015-05-20T12:58:00Z</dcterms:created>
  <dcterms:modified xsi:type="dcterms:W3CDTF">2015-05-29T08:37:00Z</dcterms:modified>
</cp:coreProperties>
</file>