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A54" w:rsidRDefault="00854A54" w:rsidP="00854A54">
      <w:r>
        <w:tab/>
        <w:t xml:space="preserve">                                                                                                                                                             </w:t>
      </w:r>
    </w:p>
    <w:p w:rsidR="00854A54" w:rsidRPr="0020639F" w:rsidRDefault="00854A54" w:rsidP="00854A54">
      <w:pPr>
        <w:rPr>
          <w:b/>
        </w:rPr>
      </w:pPr>
      <w:r w:rsidRPr="0020639F">
        <w:rPr>
          <w:b/>
        </w:rPr>
        <w:t xml:space="preserve">                                                                                                                                     </w:t>
      </w:r>
      <w:r w:rsidR="009032E8">
        <w:rPr>
          <w:b/>
        </w:rPr>
        <w:t xml:space="preserve">     </w:t>
      </w:r>
      <w:r w:rsidRPr="0020639F">
        <w:rPr>
          <w:b/>
        </w:rPr>
        <w:t xml:space="preserve">                        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7"/>
      </w:tblGrid>
      <w:tr w:rsidR="00854A54" w:rsidTr="00854A54">
        <w:trPr>
          <w:trHeight w:val="1985"/>
          <w:tblHeader/>
        </w:trPr>
        <w:tc>
          <w:tcPr>
            <w:tcW w:w="9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A54" w:rsidRDefault="00AE5DAE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54A54">
              <w:rPr>
                <w:b/>
                <w:caps/>
              </w:rPr>
              <w:t xml:space="preserve">                            </w:t>
            </w:r>
          </w:p>
          <w:p w:rsidR="00854A54" w:rsidRDefault="00854A54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</w:rPr>
              <w:t xml:space="preserve">                             </w:t>
            </w:r>
          </w:p>
          <w:p w:rsidR="00854A54" w:rsidRDefault="00854A54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854A54" w:rsidRDefault="00854A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864FE6" w:rsidRPr="00864FE6" w:rsidRDefault="00854A54" w:rsidP="00854A54">
      <w:pPr>
        <w:jc w:val="center"/>
        <w:rPr>
          <w:b/>
          <w:bCs/>
        </w:rPr>
      </w:pPr>
      <w:r w:rsidRPr="00864FE6">
        <w:rPr>
          <w:b/>
          <w:bCs/>
        </w:rPr>
        <w:t>SPRENDIMAS</w:t>
      </w:r>
    </w:p>
    <w:p w:rsidR="00864FE6" w:rsidRPr="00864FE6" w:rsidRDefault="00864FE6" w:rsidP="00864FE6">
      <w:pPr>
        <w:jc w:val="center"/>
        <w:rPr>
          <w:b/>
        </w:rPr>
      </w:pPr>
      <w:r w:rsidRPr="00864FE6">
        <w:rPr>
          <w:b/>
        </w:rPr>
        <w:t xml:space="preserve">DĖL NEPANAUDOTŲ KRETINGOS RAJONO SAVIVALDYBĖS BIUDŽETO LĖŠŲ, SKIRTŲ PINIGINEI SOCIALINEI PARAMAI, NAUDOJIMO KITAI SOCIALINEI PARAMAI FINANSUOTI TVARKOS APRAŠO </w:t>
      </w:r>
      <w:r w:rsidR="003A1DE1">
        <w:rPr>
          <w:b/>
        </w:rPr>
        <w:t>PA</w:t>
      </w:r>
      <w:r w:rsidRPr="00864FE6">
        <w:rPr>
          <w:b/>
        </w:rPr>
        <w:t>TVIRTINIMO</w:t>
      </w:r>
    </w:p>
    <w:p w:rsidR="00854A54" w:rsidRDefault="00854A54" w:rsidP="00854A54">
      <w:pPr>
        <w:pStyle w:val="Pagrindinistekstas"/>
        <w:jc w:val="left"/>
      </w:pPr>
      <w:r>
        <w:t xml:space="preserve">                                    </w:t>
      </w:r>
    </w:p>
    <w:p w:rsidR="00854A54" w:rsidRDefault="00854A54" w:rsidP="00854A54">
      <w:pPr>
        <w:pStyle w:val="Pagrindinistekstas"/>
        <w:jc w:val="center"/>
      </w:pPr>
      <w:r>
        <w:t>201</w:t>
      </w:r>
      <w:r w:rsidR="002A2C72">
        <w:t>5</w:t>
      </w:r>
      <w:r>
        <w:t xml:space="preserve"> m. </w:t>
      </w:r>
      <w:r w:rsidR="002A2C72">
        <w:t xml:space="preserve">gegužės </w:t>
      </w:r>
      <w:r w:rsidR="00352461">
        <w:t>2</w:t>
      </w:r>
      <w:r w:rsidR="00646D2B">
        <w:t>8</w:t>
      </w:r>
      <w:r w:rsidR="001D751E">
        <w:t xml:space="preserve"> </w:t>
      </w:r>
      <w:r>
        <w:t xml:space="preserve">d. </w:t>
      </w:r>
      <w:bookmarkStart w:id="0" w:name="_GoBack"/>
      <w:bookmarkEnd w:id="0"/>
      <w:r>
        <w:t>Nr.</w:t>
      </w:r>
      <w:r w:rsidR="009032E8">
        <w:t xml:space="preserve"> </w:t>
      </w:r>
      <w:r w:rsidR="0020639F">
        <w:t>T</w:t>
      </w:r>
      <w:r w:rsidR="00646D2B">
        <w:t>2</w:t>
      </w:r>
      <w:r w:rsidR="001D751E">
        <w:t>-</w:t>
      </w:r>
      <w:r w:rsidR="00352461">
        <w:t>1</w:t>
      </w:r>
      <w:r w:rsidR="00646D2B">
        <w:t>57</w:t>
      </w:r>
    </w:p>
    <w:p w:rsidR="00854A54" w:rsidRDefault="00854A54" w:rsidP="00854A54">
      <w:pPr>
        <w:pStyle w:val="Pagrindinistekstas"/>
        <w:jc w:val="center"/>
      </w:pPr>
      <w:r>
        <w:t>Kretinga</w:t>
      </w:r>
    </w:p>
    <w:p w:rsidR="00854A54" w:rsidRDefault="00854A54" w:rsidP="00854A54">
      <w:pPr>
        <w:jc w:val="both"/>
      </w:pPr>
    </w:p>
    <w:p w:rsidR="002B49EE" w:rsidRDefault="002B49EE" w:rsidP="002B49EE">
      <w:pPr>
        <w:ind w:firstLine="907"/>
        <w:jc w:val="both"/>
        <w:textAlignment w:val="center"/>
      </w:pPr>
      <w:r>
        <w:t>Vadovaudamasi Lietuvos Respublikos vietos savivaldos įstatymo 16 straipsnio 2 dalies 17 punktu</w:t>
      </w:r>
      <w:r w:rsidR="0042113B">
        <w:t xml:space="preserve"> ir </w:t>
      </w:r>
      <w:r>
        <w:t>Lietuvos Respublikos piniginės socialinės paramos nepasiturintiems gyventojams įstatymo 4 straipsnio 5 dalimi, Kretingos rajono savivaldybės taryba  n u s p r e n d ž i a:</w:t>
      </w:r>
    </w:p>
    <w:p w:rsidR="002B49EE" w:rsidRDefault="002B49EE" w:rsidP="002B49EE">
      <w:pPr>
        <w:ind w:firstLine="907"/>
        <w:jc w:val="both"/>
      </w:pPr>
      <w:r>
        <w:t xml:space="preserve">1. Patvirtinti </w:t>
      </w:r>
      <w:r w:rsidR="00B77603">
        <w:t>N</w:t>
      </w:r>
      <w:r>
        <w:t>epanaudotų Kretingos rajono savivaldybės biudžeto lėšų, skirtų piniginei socialinei paramai, naudojimo kitai socialinei paramai finansuoti  tvarkos aprašą (pridedamas)</w:t>
      </w:r>
    </w:p>
    <w:p w:rsidR="002B49EE" w:rsidRDefault="002B49EE" w:rsidP="002B49EE">
      <w:pPr>
        <w:ind w:firstLine="907"/>
        <w:jc w:val="both"/>
        <w:textAlignment w:val="center"/>
      </w:pPr>
      <w:r>
        <w:t>2. Šis sprendimas gali būti skundžiamas Lietuvos Respublikos administracinių bylų teisenos įstatymo nustatyta tvarka.</w:t>
      </w:r>
    </w:p>
    <w:p w:rsidR="002B49EE" w:rsidRDefault="002B49EE" w:rsidP="002B49EE">
      <w:pPr>
        <w:jc w:val="both"/>
      </w:pPr>
    </w:p>
    <w:p w:rsidR="002B49EE" w:rsidRDefault="002B49EE" w:rsidP="002B49EE"/>
    <w:p w:rsidR="002B49EE" w:rsidRDefault="009032E8" w:rsidP="002B49EE">
      <w:r>
        <w:t>Savivaldybės meras</w:t>
      </w:r>
      <w:r w:rsidR="00646D2B">
        <w:tab/>
      </w:r>
      <w:r w:rsidR="00646D2B">
        <w:tab/>
      </w:r>
      <w:r w:rsidR="00646D2B">
        <w:tab/>
      </w:r>
      <w:r w:rsidR="00646D2B">
        <w:tab/>
        <w:t xml:space="preserve">                           </w:t>
      </w:r>
      <w:r w:rsidR="00646D2B">
        <w:t>Juozas Mažeika</w:t>
      </w:r>
      <w:r w:rsidR="00646D2B">
        <w:rPr>
          <w:rFonts w:cs="Tahoma"/>
        </w:rP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B49EE" w:rsidRDefault="002B49EE" w:rsidP="002B49EE"/>
    <w:p w:rsidR="002B49EE" w:rsidRDefault="002B49EE" w:rsidP="002B49EE"/>
    <w:p w:rsidR="002B49EE" w:rsidRDefault="00854A54" w:rsidP="002B49EE">
      <w:r>
        <w:t xml:space="preserve">       </w:t>
      </w:r>
    </w:p>
    <w:p w:rsidR="00352461" w:rsidRDefault="00352461" w:rsidP="00854A54"/>
    <w:p w:rsidR="00646D2B" w:rsidRDefault="00646D2B" w:rsidP="00854A54"/>
    <w:p w:rsidR="00646D2B" w:rsidRDefault="00646D2B" w:rsidP="00854A54"/>
    <w:p w:rsidR="00646D2B" w:rsidRDefault="00646D2B" w:rsidP="00854A54"/>
    <w:p w:rsidR="00646D2B" w:rsidRDefault="00646D2B" w:rsidP="00854A54"/>
    <w:p w:rsidR="00646D2B" w:rsidRDefault="00646D2B" w:rsidP="00854A54"/>
    <w:p w:rsidR="00646D2B" w:rsidRDefault="00646D2B" w:rsidP="00854A54"/>
    <w:p w:rsidR="00646D2B" w:rsidRDefault="00646D2B" w:rsidP="00854A54"/>
    <w:p w:rsidR="00646D2B" w:rsidRDefault="00646D2B" w:rsidP="00854A54"/>
    <w:p w:rsidR="00646D2B" w:rsidRDefault="00646D2B" w:rsidP="00854A54"/>
    <w:p w:rsidR="00646D2B" w:rsidRDefault="00646D2B" w:rsidP="00854A54"/>
    <w:p w:rsidR="00646D2B" w:rsidRDefault="00646D2B" w:rsidP="00854A54"/>
    <w:p w:rsidR="00646D2B" w:rsidRDefault="00646D2B" w:rsidP="00854A54"/>
    <w:p w:rsidR="00646D2B" w:rsidRDefault="00646D2B" w:rsidP="00854A54"/>
    <w:p w:rsidR="00646D2B" w:rsidRDefault="00646D2B" w:rsidP="00854A54"/>
    <w:p w:rsidR="00646D2B" w:rsidRDefault="00646D2B" w:rsidP="00854A54"/>
    <w:p w:rsidR="00646D2B" w:rsidRDefault="00646D2B" w:rsidP="00854A54"/>
    <w:p w:rsidR="00646D2B" w:rsidRDefault="00646D2B" w:rsidP="00854A54"/>
    <w:p w:rsidR="00646D2B" w:rsidRDefault="00646D2B" w:rsidP="00854A54"/>
    <w:p w:rsidR="00646D2B" w:rsidRDefault="00646D2B" w:rsidP="00854A54"/>
    <w:p w:rsidR="00646D2B" w:rsidRDefault="00646D2B" w:rsidP="00854A54"/>
    <w:p w:rsidR="00646D2B" w:rsidRDefault="00646D2B" w:rsidP="00854A54"/>
    <w:p w:rsidR="00352461" w:rsidRDefault="00352461" w:rsidP="00854A54">
      <w:r>
        <w:t xml:space="preserve">Danutė </w:t>
      </w:r>
      <w:proofErr w:type="spellStart"/>
      <w:r>
        <w:t>Blagnienė</w:t>
      </w:r>
      <w:proofErr w:type="spellEnd"/>
      <w:r>
        <w:t xml:space="preserve">                                                              </w:t>
      </w:r>
    </w:p>
    <w:p w:rsidR="00352461" w:rsidRDefault="00352461" w:rsidP="00854A54"/>
    <w:p w:rsidR="00352461" w:rsidRDefault="00352461" w:rsidP="00854A54"/>
    <w:p w:rsidR="00352461" w:rsidRDefault="00352461" w:rsidP="00854A54"/>
    <w:sectPr w:rsidR="00352461" w:rsidSect="0020639F">
      <w:pgSz w:w="11906" w:h="16838"/>
      <w:pgMar w:top="284" w:right="567" w:bottom="56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A54"/>
    <w:rsid w:val="0002725E"/>
    <w:rsid w:val="0006202A"/>
    <w:rsid w:val="000A30E0"/>
    <w:rsid w:val="001D751E"/>
    <w:rsid w:val="00201B30"/>
    <w:rsid w:val="0020639F"/>
    <w:rsid w:val="002825C4"/>
    <w:rsid w:val="002A2C72"/>
    <w:rsid w:val="002B49EE"/>
    <w:rsid w:val="002B557F"/>
    <w:rsid w:val="00352461"/>
    <w:rsid w:val="00373CDE"/>
    <w:rsid w:val="003A1DE1"/>
    <w:rsid w:val="003C263E"/>
    <w:rsid w:val="003E1B58"/>
    <w:rsid w:val="0042113B"/>
    <w:rsid w:val="004546A3"/>
    <w:rsid w:val="004A07EB"/>
    <w:rsid w:val="005A7603"/>
    <w:rsid w:val="005E0ECA"/>
    <w:rsid w:val="006004FD"/>
    <w:rsid w:val="00646D2B"/>
    <w:rsid w:val="006C53E3"/>
    <w:rsid w:val="00725590"/>
    <w:rsid w:val="00791E83"/>
    <w:rsid w:val="007A0585"/>
    <w:rsid w:val="007A07A0"/>
    <w:rsid w:val="007A4456"/>
    <w:rsid w:val="00854A54"/>
    <w:rsid w:val="00864FE6"/>
    <w:rsid w:val="009032E8"/>
    <w:rsid w:val="00947856"/>
    <w:rsid w:val="009758EE"/>
    <w:rsid w:val="009849D7"/>
    <w:rsid w:val="009A28AD"/>
    <w:rsid w:val="009B5ADA"/>
    <w:rsid w:val="009F0C97"/>
    <w:rsid w:val="009F359D"/>
    <w:rsid w:val="00A41CB0"/>
    <w:rsid w:val="00A51FA2"/>
    <w:rsid w:val="00A72510"/>
    <w:rsid w:val="00A8003E"/>
    <w:rsid w:val="00AE5DAE"/>
    <w:rsid w:val="00B77603"/>
    <w:rsid w:val="00C97C94"/>
    <w:rsid w:val="00CA5F77"/>
    <w:rsid w:val="00CB33A1"/>
    <w:rsid w:val="00CC40E1"/>
    <w:rsid w:val="00E73909"/>
    <w:rsid w:val="00E94639"/>
    <w:rsid w:val="00EA0E5E"/>
    <w:rsid w:val="00ED3E56"/>
    <w:rsid w:val="00F4173F"/>
    <w:rsid w:val="00F83AF0"/>
    <w:rsid w:val="00F90C3E"/>
    <w:rsid w:val="00FB3C7B"/>
    <w:rsid w:val="00FD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54A54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A72510"/>
    <w:pPr>
      <w:keepNext/>
      <w:outlineLvl w:val="0"/>
    </w:pPr>
    <w:rPr>
      <w:sz w:val="28"/>
      <w:lang w:val="en-US"/>
    </w:rPr>
  </w:style>
  <w:style w:type="paragraph" w:styleId="Antrat2">
    <w:name w:val="heading 2"/>
    <w:basedOn w:val="prastasis"/>
    <w:next w:val="prastasis"/>
    <w:link w:val="Antrat2Diagrama"/>
    <w:qFormat/>
    <w:rsid w:val="00A725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A725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A7251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A72510"/>
    <w:rPr>
      <w:sz w:val="28"/>
      <w:lang w:val="en-US"/>
    </w:rPr>
  </w:style>
  <w:style w:type="character" w:customStyle="1" w:styleId="Antrat2Diagrama">
    <w:name w:val="Antraštė 2 Diagrama"/>
    <w:link w:val="Antrat2"/>
    <w:rsid w:val="00A72510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Antrat3Diagrama">
    <w:name w:val="Antraštė 3 Diagrama"/>
    <w:link w:val="Antrat3"/>
    <w:rsid w:val="00A72510"/>
    <w:rPr>
      <w:rFonts w:ascii="Arial" w:hAnsi="Arial" w:cs="Arial"/>
      <w:b/>
      <w:bCs/>
      <w:sz w:val="26"/>
      <w:szCs w:val="26"/>
      <w:lang w:val="en-AU"/>
    </w:rPr>
  </w:style>
  <w:style w:type="character" w:customStyle="1" w:styleId="Antrat4Diagrama">
    <w:name w:val="Antraštė 4 Diagrama"/>
    <w:link w:val="Antrat4"/>
    <w:rsid w:val="00A72510"/>
    <w:rPr>
      <w:b/>
      <w:bCs/>
      <w:sz w:val="28"/>
      <w:szCs w:val="28"/>
      <w:lang w:val="en-AU"/>
    </w:rPr>
  </w:style>
  <w:style w:type="paragraph" w:styleId="Pagrindinistekstas">
    <w:name w:val="Body Text"/>
    <w:basedOn w:val="prastasis"/>
    <w:link w:val="PagrindinistekstasDiagrama"/>
    <w:unhideWhenUsed/>
    <w:rsid w:val="00854A54"/>
    <w:pPr>
      <w:jc w:val="both"/>
    </w:pPr>
  </w:style>
  <w:style w:type="character" w:customStyle="1" w:styleId="PagrindinistekstasDiagrama">
    <w:name w:val="Pagrindinis tekstas Diagrama"/>
    <w:link w:val="Pagrindinistekstas"/>
    <w:rsid w:val="00854A54"/>
    <w:rPr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854A54"/>
    <w:pPr>
      <w:ind w:firstLine="360"/>
      <w:jc w:val="both"/>
    </w:pPr>
  </w:style>
  <w:style w:type="character" w:customStyle="1" w:styleId="PagrindiniotekstotraukaDiagrama">
    <w:name w:val="Pagrindinio teksto įtrauka Diagrama"/>
    <w:link w:val="Pagrindiniotekstotrauka"/>
    <w:semiHidden/>
    <w:rsid w:val="00854A54"/>
    <w:rPr>
      <w:sz w:val="24"/>
      <w:szCs w:val="24"/>
    </w:rPr>
  </w:style>
  <w:style w:type="table" w:styleId="Lentelstinklelis">
    <w:name w:val="Table Grid"/>
    <w:basedOn w:val="prastojilentel"/>
    <w:uiPriority w:val="59"/>
    <w:rsid w:val="00FD15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246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24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54A54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A72510"/>
    <w:pPr>
      <w:keepNext/>
      <w:outlineLvl w:val="0"/>
    </w:pPr>
    <w:rPr>
      <w:sz w:val="28"/>
      <w:lang w:val="en-US"/>
    </w:rPr>
  </w:style>
  <w:style w:type="paragraph" w:styleId="Antrat2">
    <w:name w:val="heading 2"/>
    <w:basedOn w:val="prastasis"/>
    <w:next w:val="prastasis"/>
    <w:link w:val="Antrat2Diagrama"/>
    <w:qFormat/>
    <w:rsid w:val="00A725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A725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A7251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A72510"/>
    <w:rPr>
      <w:sz w:val="28"/>
      <w:lang w:val="en-US"/>
    </w:rPr>
  </w:style>
  <w:style w:type="character" w:customStyle="1" w:styleId="Antrat2Diagrama">
    <w:name w:val="Antraštė 2 Diagrama"/>
    <w:link w:val="Antrat2"/>
    <w:rsid w:val="00A72510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Antrat3Diagrama">
    <w:name w:val="Antraštė 3 Diagrama"/>
    <w:link w:val="Antrat3"/>
    <w:rsid w:val="00A72510"/>
    <w:rPr>
      <w:rFonts w:ascii="Arial" w:hAnsi="Arial" w:cs="Arial"/>
      <w:b/>
      <w:bCs/>
      <w:sz w:val="26"/>
      <w:szCs w:val="26"/>
      <w:lang w:val="en-AU"/>
    </w:rPr>
  </w:style>
  <w:style w:type="character" w:customStyle="1" w:styleId="Antrat4Diagrama">
    <w:name w:val="Antraštė 4 Diagrama"/>
    <w:link w:val="Antrat4"/>
    <w:rsid w:val="00A72510"/>
    <w:rPr>
      <w:b/>
      <w:bCs/>
      <w:sz w:val="28"/>
      <w:szCs w:val="28"/>
      <w:lang w:val="en-AU"/>
    </w:rPr>
  </w:style>
  <w:style w:type="paragraph" w:styleId="Pagrindinistekstas">
    <w:name w:val="Body Text"/>
    <w:basedOn w:val="prastasis"/>
    <w:link w:val="PagrindinistekstasDiagrama"/>
    <w:unhideWhenUsed/>
    <w:rsid w:val="00854A54"/>
    <w:pPr>
      <w:jc w:val="both"/>
    </w:pPr>
  </w:style>
  <w:style w:type="character" w:customStyle="1" w:styleId="PagrindinistekstasDiagrama">
    <w:name w:val="Pagrindinis tekstas Diagrama"/>
    <w:link w:val="Pagrindinistekstas"/>
    <w:rsid w:val="00854A54"/>
    <w:rPr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854A54"/>
    <w:pPr>
      <w:ind w:firstLine="360"/>
      <w:jc w:val="both"/>
    </w:pPr>
  </w:style>
  <w:style w:type="character" w:customStyle="1" w:styleId="PagrindiniotekstotraukaDiagrama">
    <w:name w:val="Pagrindinio teksto įtrauka Diagrama"/>
    <w:link w:val="Pagrindiniotekstotrauka"/>
    <w:semiHidden/>
    <w:rsid w:val="00854A54"/>
    <w:rPr>
      <w:sz w:val="24"/>
      <w:szCs w:val="24"/>
    </w:rPr>
  </w:style>
  <w:style w:type="table" w:styleId="Lentelstinklelis">
    <w:name w:val="Table Grid"/>
    <w:basedOn w:val="prastojilentel"/>
    <w:uiPriority w:val="59"/>
    <w:rsid w:val="00FD15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246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24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924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2015-05-22T06:55:00Z</dcterms:created>
  <dcterms:modified xsi:type="dcterms:W3CDTF">2015-05-29T08:05:00Z</dcterms:modified>
</cp:coreProperties>
</file>