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E3" w:rsidRPr="00C927E3" w:rsidRDefault="00C927E3" w:rsidP="001C0FE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</w:p>
    <w:p w:rsidR="00352472" w:rsidRDefault="00352472" w:rsidP="001C0FE3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C0FE3" w:rsidRPr="00FE1A19" w:rsidRDefault="001C12CF" w:rsidP="001C0FE3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DE14F38" wp14:editId="2D4DF3A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FE3" w:rsidRDefault="001C0FE3" w:rsidP="00B628C5">
      <w:pPr>
        <w:jc w:val="center"/>
        <w:rPr>
          <w:b/>
          <w:bCs/>
        </w:rPr>
      </w:pPr>
    </w:p>
    <w:p w:rsidR="00B628C5" w:rsidRPr="00B628C5" w:rsidRDefault="00B628C5" w:rsidP="00B628C5">
      <w:pPr>
        <w:jc w:val="center"/>
        <w:rPr>
          <w:b/>
          <w:bCs/>
        </w:rPr>
      </w:pPr>
      <w:r w:rsidRPr="00B628C5">
        <w:rPr>
          <w:b/>
          <w:bCs/>
        </w:rPr>
        <w:t>KRETINGOS RAJONO SAVIVALDYBĖS TARYBA</w:t>
      </w:r>
    </w:p>
    <w:p w:rsidR="00B628C5" w:rsidRPr="00B628C5" w:rsidRDefault="00B628C5" w:rsidP="00B628C5">
      <w:pPr>
        <w:jc w:val="center"/>
        <w:rPr>
          <w:b/>
          <w:bCs/>
        </w:rPr>
      </w:pPr>
    </w:p>
    <w:p w:rsidR="00B628C5" w:rsidRPr="00B628C5" w:rsidRDefault="00B628C5" w:rsidP="00B628C5">
      <w:pPr>
        <w:autoSpaceDE w:val="0"/>
        <w:autoSpaceDN w:val="0"/>
        <w:adjustRightInd w:val="0"/>
        <w:jc w:val="center"/>
        <w:rPr>
          <w:b/>
          <w:bCs/>
        </w:rPr>
      </w:pPr>
      <w:r w:rsidRPr="00B628C5">
        <w:rPr>
          <w:b/>
          <w:bCs/>
        </w:rPr>
        <w:t xml:space="preserve">SPRENDIMAS </w:t>
      </w:r>
    </w:p>
    <w:p w:rsidR="00B628C5" w:rsidRPr="00B31B42" w:rsidRDefault="00B628C5" w:rsidP="00030ADD">
      <w:pPr>
        <w:autoSpaceDE w:val="0"/>
        <w:autoSpaceDN w:val="0"/>
        <w:adjustRightInd w:val="0"/>
        <w:jc w:val="center"/>
        <w:rPr>
          <w:b/>
        </w:rPr>
      </w:pPr>
      <w:r w:rsidRPr="00B628C5">
        <w:rPr>
          <w:b/>
          <w:bCs/>
        </w:rPr>
        <w:t>DĖL</w:t>
      </w:r>
      <w:r w:rsidR="00DC3682">
        <w:rPr>
          <w:b/>
          <w:bCs/>
        </w:rPr>
        <w:t xml:space="preserve"> KRETINGOS RAJONO</w:t>
      </w:r>
      <w:r w:rsidRPr="00B628C5">
        <w:rPr>
          <w:b/>
          <w:bCs/>
        </w:rPr>
        <w:t xml:space="preserve"> SAVIVALDYBĖS BŪSTO FONDO IR </w:t>
      </w:r>
      <w:r w:rsidR="00DC3682">
        <w:rPr>
          <w:b/>
          <w:bCs/>
        </w:rPr>
        <w:t xml:space="preserve">KRETINGOS </w:t>
      </w:r>
      <w:r w:rsidR="00DC3682" w:rsidRPr="00B31B42">
        <w:rPr>
          <w:b/>
          <w:bCs/>
        </w:rPr>
        <w:t xml:space="preserve">RAJONO </w:t>
      </w:r>
      <w:r w:rsidR="00BD0B36" w:rsidRPr="00B31B42">
        <w:rPr>
          <w:b/>
          <w:bCs/>
        </w:rPr>
        <w:t>SAVIVALDYBĖS</w:t>
      </w:r>
      <w:r w:rsidR="00BD0B36">
        <w:rPr>
          <w:b/>
          <w:bCs/>
          <w:color w:val="FF0000"/>
        </w:rPr>
        <w:t xml:space="preserve"> </w:t>
      </w:r>
      <w:r w:rsidR="009C2D00">
        <w:rPr>
          <w:b/>
          <w:bCs/>
        </w:rPr>
        <w:t>SOCIALINIO BŪSTO,</w:t>
      </w:r>
      <w:r w:rsidR="00BD0B36">
        <w:rPr>
          <w:b/>
          <w:bCs/>
        </w:rPr>
        <w:t xml:space="preserve"> </w:t>
      </w:r>
      <w:r w:rsidR="009C2D00">
        <w:rPr>
          <w:b/>
        </w:rPr>
        <w:t>KAIP SAVIVALDYBĖS</w:t>
      </w:r>
      <w:r w:rsidR="00030ADD">
        <w:rPr>
          <w:b/>
        </w:rPr>
        <w:t xml:space="preserve"> </w:t>
      </w:r>
      <w:r w:rsidR="00A94FD1">
        <w:rPr>
          <w:b/>
        </w:rPr>
        <w:t xml:space="preserve">BŪSTO FONDO DALIES, </w:t>
      </w:r>
      <w:r w:rsidR="00A94FD1" w:rsidRPr="00B31B42">
        <w:rPr>
          <w:b/>
        </w:rPr>
        <w:t>SĄRAŠŲ</w:t>
      </w:r>
      <w:r w:rsidR="009C2D00" w:rsidRPr="00B31B42">
        <w:rPr>
          <w:b/>
        </w:rPr>
        <w:t xml:space="preserve"> PATVIRTINIMO</w:t>
      </w:r>
    </w:p>
    <w:p w:rsidR="00030ADD" w:rsidRPr="00B31B42" w:rsidRDefault="00030ADD" w:rsidP="00030A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28C5" w:rsidRPr="00B628C5" w:rsidRDefault="00030ADD" w:rsidP="00B628C5">
      <w:pPr>
        <w:autoSpaceDE w:val="0"/>
        <w:autoSpaceDN w:val="0"/>
        <w:adjustRightInd w:val="0"/>
        <w:spacing w:line="276" w:lineRule="auto"/>
        <w:jc w:val="center"/>
      </w:pPr>
      <w:r>
        <w:t xml:space="preserve">2015 m. balandžio </w:t>
      </w:r>
      <w:r w:rsidR="006A3FC7">
        <w:t>3</w:t>
      </w:r>
      <w:r w:rsidR="00352472">
        <w:t>0</w:t>
      </w:r>
      <w:r w:rsidR="00B628C5" w:rsidRPr="00B628C5">
        <w:t xml:space="preserve"> d. Nr. </w:t>
      </w:r>
      <w:r w:rsidR="006A3FC7">
        <w:t>T</w:t>
      </w:r>
      <w:r w:rsidR="00352472">
        <w:t>2</w:t>
      </w:r>
      <w:r w:rsidR="006A3FC7">
        <w:t>-</w:t>
      </w:r>
      <w:r w:rsidR="00DA6D31">
        <w:t>132</w:t>
      </w:r>
      <w:bookmarkStart w:id="0" w:name="_GoBack"/>
      <w:bookmarkEnd w:id="0"/>
    </w:p>
    <w:p w:rsidR="00B628C5" w:rsidRDefault="00B628C5" w:rsidP="00B628C5">
      <w:pPr>
        <w:autoSpaceDE w:val="0"/>
        <w:autoSpaceDN w:val="0"/>
        <w:adjustRightInd w:val="0"/>
        <w:spacing w:line="276" w:lineRule="auto"/>
        <w:jc w:val="center"/>
      </w:pPr>
      <w:r w:rsidRPr="00B628C5">
        <w:t>Kretinga</w:t>
      </w:r>
    </w:p>
    <w:p w:rsidR="00B628C5" w:rsidRPr="00B628C5" w:rsidRDefault="00B628C5" w:rsidP="00B628C5">
      <w:pPr>
        <w:autoSpaceDE w:val="0"/>
        <w:autoSpaceDN w:val="0"/>
        <w:adjustRightInd w:val="0"/>
        <w:spacing w:line="276" w:lineRule="auto"/>
        <w:jc w:val="center"/>
      </w:pPr>
    </w:p>
    <w:p w:rsidR="00B31B42" w:rsidRDefault="00B628C5" w:rsidP="00B31B42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628C5">
        <w:t xml:space="preserve">Vadovaudamasi Lietuvos Respublikos vietos savivaldos įstatymo </w:t>
      </w:r>
      <w:r w:rsidRPr="00AD4A89">
        <w:t xml:space="preserve">6 straipsnio </w:t>
      </w:r>
      <w:r w:rsidR="00515A60" w:rsidRPr="00AD4A89">
        <w:t>15 punktu,</w:t>
      </w:r>
      <w:r w:rsidR="00515A60">
        <w:t xml:space="preserve"> </w:t>
      </w:r>
      <w:r w:rsidR="00BD0B36" w:rsidRPr="00B31B42">
        <w:t xml:space="preserve"> </w:t>
      </w:r>
      <w:r w:rsidRPr="00B628C5">
        <w:t xml:space="preserve">Lietuvos Respublikos paramos būstui įsigyti ar išsinuomoti įstatymo 4 straipsnio 5 dalies 4 punktu, Kretingos </w:t>
      </w:r>
      <w:r w:rsidR="00D76C6D">
        <w:t xml:space="preserve">rajono </w:t>
      </w:r>
      <w:r w:rsidRPr="00B628C5">
        <w:t xml:space="preserve">savivaldybės taryba </w:t>
      </w:r>
      <w:r w:rsidR="006A3FC7">
        <w:t xml:space="preserve"> </w:t>
      </w:r>
      <w:r w:rsidRPr="00B628C5">
        <w:t>n u s p r e n d ž i a:</w:t>
      </w:r>
    </w:p>
    <w:p w:rsidR="00B31B42" w:rsidRDefault="00B628C5" w:rsidP="00B31B42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628C5">
        <w:t>Patvirtinti:</w:t>
      </w:r>
    </w:p>
    <w:p w:rsidR="00B31B42" w:rsidRDefault="00263DF3" w:rsidP="00B31B4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</w:pPr>
      <w:r>
        <w:t>Kretingos rajono s</w:t>
      </w:r>
      <w:r w:rsidR="00B628C5" w:rsidRPr="00B628C5">
        <w:t>avivaldybės būsto fondo sąrašą (1 priedas);</w:t>
      </w:r>
    </w:p>
    <w:p w:rsidR="00B628C5" w:rsidRDefault="001C12CF" w:rsidP="001C12C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 </w:t>
      </w:r>
      <w:r w:rsidR="00263DF3">
        <w:t>Kretingos rajono s</w:t>
      </w:r>
      <w:r w:rsidR="00B628C5" w:rsidRPr="00B628C5">
        <w:t>avivaldybės socialinio būsto, kaip savivaldybės būsto fondo dalies, sąrašą (2 priedas).</w:t>
      </w:r>
    </w:p>
    <w:p w:rsidR="00B31B42" w:rsidRDefault="00B31B42" w:rsidP="00B31B42">
      <w:pPr>
        <w:tabs>
          <w:tab w:val="left" w:pos="993"/>
          <w:tab w:val="left" w:pos="1843"/>
        </w:tabs>
        <w:autoSpaceDE w:val="0"/>
        <w:autoSpaceDN w:val="0"/>
        <w:adjustRightInd w:val="0"/>
        <w:spacing w:line="276" w:lineRule="auto"/>
        <w:ind w:left="1650"/>
        <w:jc w:val="both"/>
      </w:pPr>
    </w:p>
    <w:p w:rsidR="006A3FC7" w:rsidRPr="00B628C5" w:rsidRDefault="006A3FC7" w:rsidP="00B31B42">
      <w:pPr>
        <w:tabs>
          <w:tab w:val="left" w:pos="993"/>
          <w:tab w:val="left" w:pos="1843"/>
        </w:tabs>
        <w:autoSpaceDE w:val="0"/>
        <w:autoSpaceDN w:val="0"/>
        <w:adjustRightInd w:val="0"/>
        <w:spacing w:line="276" w:lineRule="auto"/>
        <w:ind w:left="1650"/>
        <w:jc w:val="both"/>
      </w:pPr>
    </w:p>
    <w:p w:rsidR="00DD6A5A" w:rsidRDefault="00DD6A5A" w:rsidP="006A3FC7">
      <w:pPr>
        <w:jc w:val="both"/>
      </w:pPr>
      <w:r>
        <w:t>Savivaldybės meras</w:t>
      </w:r>
      <w:r>
        <w:tab/>
      </w:r>
      <w:r>
        <w:tab/>
      </w:r>
      <w:r>
        <w:tab/>
        <w:t xml:space="preserve">                                       </w:t>
      </w:r>
      <w:r w:rsidR="00352472">
        <w:t xml:space="preserve">         </w:t>
      </w:r>
      <w:r w:rsidR="00352472">
        <w:rPr>
          <w:bCs/>
        </w:rPr>
        <w:t>Juozas Mažeika</w:t>
      </w:r>
      <w:r>
        <w:t xml:space="preserve">         </w:t>
      </w:r>
      <w:r>
        <w:tab/>
        <w:t xml:space="preserve">       </w:t>
      </w:r>
    </w:p>
    <w:p w:rsidR="00DD6A5A" w:rsidRDefault="00DD6A5A" w:rsidP="00DD6A5A">
      <w:pPr>
        <w:ind w:left="2010"/>
        <w:jc w:val="both"/>
      </w:pPr>
    </w:p>
    <w:p w:rsidR="00030ADD" w:rsidRDefault="00030ADD" w:rsidP="00030ADD">
      <w:pPr>
        <w:spacing w:line="360" w:lineRule="auto"/>
        <w:ind w:firstLine="720"/>
        <w:jc w:val="both"/>
      </w:pPr>
    </w:p>
    <w:p w:rsidR="00DD6A5A" w:rsidRDefault="00DD6A5A" w:rsidP="00DD6A5A">
      <w:pPr>
        <w:jc w:val="both"/>
      </w:pPr>
    </w:p>
    <w:p w:rsidR="00DD6A5A" w:rsidRDefault="00DD6A5A" w:rsidP="00DD6A5A">
      <w:pPr>
        <w:ind w:left="2010"/>
        <w:jc w:val="both"/>
      </w:pPr>
    </w:p>
    <w:p w:rsidR="00DD6A5A" w:rsidRDefault="00DD6A5A" w:rsidP="00DD6A5A">
      <w:pPr>
        <w:ind w:left="2010"/>
        <w:jc w:val="both"/>
      </w:pPr>
    </w:p>
    <w:p w:rsidR="00DD6A5A" w:rsidRDefault="00DD6A5A" w:rsidP="00ED2809">
      <w:pPr>
        <w:pStyle w:val="Style1"/>
        <w:widowControl/>
        <w:spacing w:before="53" w:line="274" w:lineRule="exact"/>
        <w:ind w:left="2010"/>
        <w:jc w:val="left"/>
        <w:rPr>
          <w:rStyle w:val="FontStyle18"/>
        </w:rPr>
      </w:pPr>
    </w:p>
    <w:p w:rsidR="00ED2809" w:rsidRDefault="00ED2809" w:rsidP="00ED2809">
      <w:pPr>
        <w:pStyle w:val="Style1"/>
        <w:widowControl/>
        <w:spacing w:before="53" w:line="274" w:lineRule="exact"/>
        <w:ind w:left="2010"/>
        <w:jc w:val="left"/>
        <w:rPr>
          <w:rStyle w:val="FontStyle18"/>
        </w:rPr>
      </w:pPr>
    </w:p>
    <w:p w:rsidR="00ED2809" w:rsidRDefault="00ED2809" w:rsidP="00ED2809">
      <w:pPr>
        <w:pStyle w:val="Style1"/>
        <w:widowControl/>
        <w:spacing w:before="53" w:line="274" w:lineRule="exact"/>
        <w:ind w:left="2010"/>
        <w:jc w:val="left"/>
        <w:rPr>
          <w:rStyle w:val="FontStyle18"/>
        </w:rPr>
      </w:pPr>
    </w:p>
    <w:p w:rsidR="00ED2809" w:rsidRDefault="00ED2809" w:rsidP="00ED2809">
      <w:pPr>
        <w:pStyle w:val="Style1"/>
        <w:widowControl/>
        <w:spacing w:before="53" w:line="274" w:lineRule="exact"/>
        <w:ind w:left="2010"/>
        <w:jc w:val="left"/>
        <w:rPr>
          <w:rStyle w:val="FontStyle18"/>
        </w:rPr>
      </w:pPr>
    </w:p>
    <w:p w:rsidR="00ED2809" w:rsidRDefault="00ED2809" w:rsidP="00ED2809">
      <w:pPr>
        <w:pStyle w:val="Style1"/>
        <w:widowControl/>
        <w:spacing w:before="53" w:line="274" w:lineRule="exact"/>
        <w:ind w:left="2010"/>
        <w:jc w:val="left"/>
        <w:rPr>
          <w:rStyle w:val="FontStyle18"/>
        </w:rPr>
      </w:pPr>
    </w:p>
    <w:p w:rsidR="00ED2809" w:rsidRDefault="00ED2809" w:rsidP="00ED2809">
      <w:pPr>
        <w:pStyle w:val="Style1"/>
        <w:widowControl/>
        <w:spacing w:before="53" w:line="274" w:lineRule="exact"/>
        <w:ind w:left="2010"/>
        <w:jc w:val="left"/>
        <w:rPr>
          <w:rStyle w:val="FontStyle18"/>
        </w:rPr>
      </w:pPr>
    </w:p>
    <w:p w:rsidR="00B628C5" w:rsidRDefault="00B628C5" w:rsidP="00B628C5">
      <w:pPr>
        <w:autoSpaceDE w:val="0"/>
        <w:autoSpaceDN w:val="0"/>
        <w:adjustRightInd w:val="0"/>
        <w:spacing w:after="200" w:line="276" w:lineRule="auto"/>
      </w:pPr>
    </w:p>
    <w:p w:rsidR="00C43054" w:rsidRDefault="00C43054" w:rsidP="00B628C5">
      <w:pPr>
        <w:autoSpaceDE w:val="0"/>
        <w:autoSpaceDN w:val="0"/>
        <w:adjustRightInd w:val="0"/>
        <w:spacing w:after="200" w:line="276" w:lineRule="auto"/>
      </w:pPr>
    </w:p>
    <w:p w:rsidR="00B31B42" w:rsidRDefault="00B31B42" w:rsidP="00B628C5">
      <w:pPr>
        <w:autoSpaceDE w:val="0"/>
        <w:autoSpaceDN w:val="0"/>
        <w:adjustRightInd w:val="0"/>
        <w:spacing w:after="200" w:line="276" w:lineRule="auto"/>
      </w:pPr>
    </w:p>
    <w:p w:rsidR="001C12CF" w:rsidRDefault="001C12CF" w:rsidP="00B628C5">
      <w:pPr>
        <w:autoSpaceDE w:val="0"/>
        <w:autoSpaceDN w:val="0"/>
        <w:adjustRightInd w:val="0"/>
        <w:spacing w:after="200" w:line="276" w:lineRule="auto"/>
      </w:pPr>
    </w:p>
    <w:p w:rsidR="00352472" w:rsidRDefault="00352472" w:rsidP="00B628C5">
      <w:pPr>
        <w:autoSpaceDE w:val="0"/>
        <w:autoSpaceDN w:val="0"/>
        <w:adjustRightInd w:val="0"/>
        <w:spacing w:after="200" w:line="276" w:lineRule="auto"/>
      </w:pPr>
    </w:p>
    <w:p w:rsidR="006A3FC7" w:rsidRDefault="006A3FC7" w:rsidP="006A3FC7">
      <w:pPr>
        <w:autoSpaceDE w:val="0"/>
        <w:autoSpaceDN w:val="0"/>
        <w:adjustRightInd w:val="0"/>
        <w:spacing w:line="276" w:lineRule="auto"/>
        <w:jc w:val="both"/>
      </w:pPr>
    </w:p>
    <w:p w:rsidR="006A3FC7" w:rsidRPr="00665C7C" w:rsidRDefault="00352472" w:rsidP="006A3FC7">
      <w:pPr>
        <w:autoSpaceDE w:val="0"/>
        <w:autoSpaceDN w:val="0"/>
        <w:adjustRightInd w:val="0"/>
        <w:spacing w:line="276" w:lineRule="auto"/>
        <w:jc w:val="both"/>
      </w:pPr>
      <w:r>
        <w:t xml:space="preserve">Danutė </w:t>
      </w:r>
      <w:proofErr w:type="spellStart"/>
      <w:r>
        <w:t>Blagnienė</w:t>
      </w:r>
      <w:proofErr w:type="spellEnd"/>
      <w:r>
        <w:t xml:space="preserve"> </w:t>
      </w:r>
    </w:p>
    <w:p w:rsidR="001C12CF" w:rsidRDefault="001C12CF" w:rsidP="00B628C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sectPr w:rsidR="001C12CF" w:rsidSect="00352472">
      <w:pgSz w:w="11906" w:h="16838"/>
      <w:pgMar w:top="142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5E" w:rsidRDefault="007C205E" w:rsidP="001C0FE3">
      <w:r>
        <w:separator/>
      </w:r>
    </w:p>
  </w:endnote>
  <w:endnote w:type="continuationSeparator" w:id="0">
    <w:p w:rsidR="007C205E" w:rsidRDefault="007C205E" w:rsidP="001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5E" w:rsidRDefault="007C205E" w:rsidP="001C0FE3">
      <w:r>
        <w:separator/>
      </w:r>
    </w:p>
  </w:footnote>
  <w:footnote w:type="continuationSeparator" w:id="0">
    <w:p w:rsidR="007C205E" w:rsidRDefault="007C205E" w:rsidP="001C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92DAAA"/>
    <w:lvl w:ilvl="0">
      <w:numFmt w:val="decimal"/>
      <w:lvlText w:val="*"/>
      <w:lvlJc w:val="left"/>
    </w:lvl>
  </w:abstractNum>
  <w:abstractNum w:abstractNumId="1">
    <w:nsid w:val="0E033316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0691959"/>
    <w:multiLevelType w:val="hybridMultilevel"/>
    <w:tmpl w:val="92B81564"/>
    <w:lvl w:ilvl="0" w:tplc="0427000F">
      <w:start w:val="1"/>
      <w:numFmt w:val="decimal"/>
      <w:lvlText w:val="%1."/>
      <w:lvlJc w:val="left"/>
      <w:pPr>
        <w:tabs>
          <w:tab w:val="num" w:pos="2214"/>
        </w:tabs>
        <w:ind w:left="221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934"/>
        </w:tabs>
        <w:ind w:left="293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54"/>
        </w:tabs>
        <w:ind w:left="365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74"/>
        </w:tabs>
        <w:ind w:left="437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94"/>
        </w:tabs>
        <w:ind w:left="509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814"/>
        </w:tabs>
        <w:ind w:left="581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534"/>
        </w:tabs>
        <w:ind w:left="653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54"/>
        </w:tabs>
        <w:ind w:left="725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74"/>
        </w:tabs>
        <w:ind w:left="7974" w:hanging="180"/>
      </w:pPr>
    </w:lvl>
  </w:abstractNum>
  <w:abstractNum w:abstractNumId="3">
    <w:nsid w:val="31460892"/>
    <w:multiLevelType w:val="hybridMultilevel"/>
    <w:tmpl w:val="38661234"/>
    <w:lvl w:ilvl="0" w:tplc="BD700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793764"/>
    <w:multiLevelType w:val="multilevel"/>
    <w:tmpl w:val="863E8472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>
      <w:start w:val="1"/>
      <w:numFmt w:val="decimal"/>
      <w:isLgl/>
      <w:lvlText w:val="%1.%2."/>
      <w:lvlJc w:val="left"/>
      <w:pPr>
        <w:ind w:left="23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1800"/>
      </w:pPr>
      <w:rPr>
        <w:rFonts w:hint="default"/>
      </w:rPr>
    </w:lvl>
  </w:abstractNum>
  <w:abstractNum w:abstractNumId="5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  <w:lvlOverride w:ilvl="0">
      <w:startOverride w:val="2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B1"/>
    <w:rsid w:val="00030ADD"/>
    <w:rsid w:val="00101452"/>
    <w:rsid w:val="0010668D"/>
    <w:rsid w:val="001C0FE3"/>
    <w:rsid w:val="001C12CF"/>
    <w:rsid w:val="001D4EB6"/>
    <w:rsid w:val="00263DF3"/>
    <w:rsid w:val="002A4D39"/>
    <w:rsid w:val="002D09C6"/>
    <w:rsid w:val="0033591A"/>
    <w:rsid w:val="00352472"/>
    <w:rsid w:val="00390AC0"/>
    <w:rsid w:val="004547B1"/>
    <w:rsid w:val="00462803"/>
    <w:rsid w:val="00515A60"/>
    <w:rsid w:val="00520647"/>
    <w:rsid w:val="00530909"/>
    <w:rsid w:val="005727E7"/>
    <w:rsid w:val="005834DB"/>
    <w:rsid w:val="005C0287"/>
    <w:rsid w:val="006242C3"/>
    <w:rsid w:val="00665C7C"/>
    <w:rsid w:val="00695F64"/>
    <w:rsid w:val="006A3FC7"/>
    <w:rsid w:val="006B30EC"/>
    <w:rsid w:val="006D31ED"/>
    <w:rsid w:val="006D5432"/>
    <w:rsid w:val="00741DAF"/>
    <w:rsid w:val="007C205E"/>
    <w:rsid w:val="007F6C76"/>
    <w:rsid w:val="00846461"/>
    <w:rsid w:val="0086095A"/>
    <w:rsid w:val="008F4D7F"/>
    <w:rsid w:val="0090151E"/>
    <w:rsid w:val="009356F0"/>
    <w:rsid w:val="009C2D00"/>
    <w:rsid w:val="00A428B1"/>
    <w:rsid w:val="00A94FD1"/>
    <w:rsid w:val="00AD4A89"/>
    <w:rsid w:val="00AF7530"/>
    <w:rsid w:val="00B24523"/>
    <w:rsid w:val="00B31B42"/>
    <w:rsid w:val="00B53CF8"/>
    <w:rsid w:val="00B628C5"/>
    <w:rsid w:val="00BA6603"/>
    <w:rsid w:val="00BD0B36"/>
    <w:rsid w:val="00C43054"/>
    <w:rsid w:val="00C435D4"/>
    <w:rsid w:val="00C927E3"/>
    <w:rsid w:val="00CA5A18"/>
    <w:rsid w:val="00CE0F0A"/>
    <w:rsid w:val="00CE7422"/>
    <w:rsid w:val="00D76C6D"/>
    <w:rsid w:val="00D823D8"/>
    <w:rsid w:val="00DA510B"/>
    <w:rsid w:val="00DA6D31"/>
    <w:rsid w:val="00DC1E3A"/>
    <w:rsid w:val="00DC3682"/>
    <w:rsid w:val="00DD6A5A"/>
    <w:rsid w:val="00DE7EEA"/>
    <w:rsid w:val="00E414FD"/>
    <w:rsid w:val="00E43E13"/>
    <w:rsid w:val="00E51626"/>
    <w:rsid w:val="00E71CB3"/>
    <w:rsid w:val="00E97591"/>
    <w:rsid w:val="00ED2809"/>
    <w:rsid w:val="00EF7BFA"/>
    <w:rsid w:val="00F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DD6A5A"/>
    <w:pPr>
      <w:widowControl w:val="0"/>
      <w:autoSpaceDE w:val="0"/>
      <w:autoSpaceDN w:val="0"/>
      <w:adjustRightInd w:val="0"/>
      <w:jc w:val="center"/>
    </w:pPr>
    <w:rPr>
      <w:rFonts w:eastAsia="Times New Roman"/>
      <w:lang w:eastAsia="lt-LT"/>
    </w:rPr>
  </w:style>
  <w:style w:type="character" w:customStyle="1" w:styleId="FontStyle18">
    <w:name w:val="Font Style18"/>
    <w:rsid w:val="00DD6A5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3">
    <w:name w:val="Style13"/>
    <w:basedOn w:val="prastasis"/>
    <w:rsid w:val="00AF7530"/>
    <w:pPr>
      <w:widowControl w:val="0"/>
      <w:autoSpaceDE w:val="0"/>
      <w:autoSpaceDN w:val="0"/>
      <w:adjustRightInd w:val="0"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C0F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C0FE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C0F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C0FE3"/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F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FC7"/>
    <w:rPr>
      <w:rFonts w:ascii="Tahoma" w:hAnsi="Tahoma" w:cs="Tahoma"/>
      <w:sz w:val="16"/>
      <w:szCs w:val="16"/>
      <w:lang w:eastAsia="zh-CN"/>
    </w:rPr>
  </w:style>
  <w:style w:type="paragraph" w:styleId="Sraopastraipa">
    <w:name w:val="List Paragraph"/>
    <w:basedOn w:val="prastasis"/>
    <w:uiPriority w:val="34"/>
    <w:qFormat/>
    <w:rsid w:val="001C1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DD6A5A"/>
    <w:pPr>
      <w:widowControl w:val="0"/>
      <w:autoSpaceDE w:val="0"/>
      <w:autoSpaceDN w:val="0"/>
      <w:adjustRightInd w:val="0"/>
      <w:jc w:val="center"/>
    </w:pPr>
    <w:rPr>
      <w:rFonts w:eastAsia="Times New Roman"/>
      <w:lang w:eastAsia="lt-LT"/>
    </w:rPr>
  </w:style>
  <w:style w:type="character" w:customStyle="1" w:styleId="FontStyle18">
    <w:name w:val="Font Style18"/>
    <w:rsid w:val="00DD6A5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3">
    <w:name w:val="Style13"/>
    <w:basedOn w:val="prastasis"/>
    <w:rsid w:val="00AF7530"/>
    <w:pPr>
      <w:widowControl w:val="0"/>
      <w:autoSpaceDE w:val="0"/>
      <w:autoSpaceDN w:val="0"/>
      <w:adjustRightInd w:val="0"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C0F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C0FE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C0F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C0FE3"/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F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FC7"/>
    <w:rPr>
      <w:rFonts w:ascii="Tahoma" w:hAnsi="Tahoma" w:cs="Tahoma"/>
      <w:sz w:val="16"/>
      <w:szCs w:val="16"/>
      <w:lang w:eastAsia="zh-CN"/>
    </w:rPr>
  </w:style>
  <w:style w:type="paragraph" w:styleId="Sraopastraipa">
    <w:name w:val="List Paragraph"/>
    <w:basedOn w:val="prastasis"/>
    <w:uiPriority w:val="34"/>
    <w:qFormat/>
    <w:rsid w:val="001C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Hewlett-Packard Company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Erika</dc:creator>
  <cp:lastModifiedBy>user</cp:lastModifiedBy>
  <cp:revision>16</cp:revision>
  <cp:lastPrinted>2015-04-07T07:45:00Z</cp:lastPrinted>
  <dcterms:created xsi:type="dcterms:W3CDTF">2015-04-23T14:32:00Z</dcterms:created>
  <dcterms:modified xsi:type="dcterms:W3CDTF">2015-05-04T10:52:00Z</dcterms:modified>
</cp:coreProperties>
</file>