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3EB" w:rsidRPr="00DC2CA3" w:rsidRDefault="008E52A2" w:rsidP="001F7D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b/>
          <w:caps/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6" o:spid="_x0000_i1025" type="#_x0000_t75" style="width:39pt;height:54pt;visibility:visible">
            <v:imagedata r:id="rId8" o:title=""/>
          </v:shape>
        </w:pict>
      </w:r>
    </w:p>
    <w:p w:rsidR="007923EB" w:rsidRPr="00DC2CA3" w:rsidRDefault="007923EB" w:rsidP="001F7D2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923EB" w:rsidRPr="00DC2CA3" w:rsidRDefault="007923EB" w:rsidP="001F7D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DC2CA3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7923EB" w:rsidRPr="00DC2CA3" w:rsidRDefault="007923EB" w:rsidP="001F7D28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7923EB" w:rsidRPr="00DC2CA3" w:rsidRDefault="007923EB" w:rsidP="001F7D2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C2CA3">
        <w:rPr>
          <w:rFonts w:ascii="Times New Roman" w:hAnsi="Times New Roman"/>
          <w:b/>
          <w:caps/>
          <w:sz w:val="24"/>
          <w:szCs w:val="24"/>
        </w:rPr>
        <w:t>Sprendimas</w:t>
      </w:r>
    </w:p>
    <w:p w:rsidR="007923EB" w:rsidRPr="00DC2CA3" w:rsidRDefault="007923EB" w:rsidP="001F7D2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C2CA3">
        <w:rPr>
          <w:rFonts w:ascii="Times New Roman" w:hAnsi="Times New Roman"/>
          <w:b/>
          <w:caps/>
          <w:sz w:val="24"/>
          <w:szCs w:val="24"/>
        </w:rPr>
        <w:t xml:space="preserve">Dėl kretingos rajono savivaldybės tarybos 2008-02-28 sprendimO </w:t>
      </w:r>
      <w:r w:rsidR="00B33F34">
        <w:rPr>
          <w:rFonts w:ascii="Times New Roman" w:hAnsi="Times New Roman"/>
          <w:b/>
          <w:caps/>
          <w:sz w:val="24"/>
          <w:szCs w:val="24"/>
        </w:rPr>
        <w:t xml:space="preserve">    </w:t>
      </w:r>
      <w:r w:rsidRPr="00DC2CA3">
        <w:rPr>
          <w:rFonts w:ascii="Times New Roman" w:hAnsi="Times New Roman"/>
          <w:b/>
          <w:caps/>
          <w:sz w:val="24"/>
          <w:szCs w:val="24"/>
        </w:rPr>
        <w:t>Nr. T2-46 „Dėl vietinių rinkliavų nuostatų tvirtinimo, Kretingos rajono savivaldybės tarybos 2000-12-21 sprendimo Nr. 227 dalinio pakeitimo ir kai kurių rajono savivaldybės tarybos sprendimų pripažinimo netekusiais galios“ pa</w:t>
      </w:r>
      <w:r>
        <w:rPr>
          <w:rFonts w:ascii="Times New Roman" w:hAnsi="Times New Roman"/>
          <w:b/>
          <w:caps/>
          <w:sz w:val="24"/>
          <w:szCs w:val="24"/>
        </w:rPr>
        <w:t>KEITIMO</w:t>
      </w:r>
    </w:p>
    <w:p w:rsidR="007923EB" w:rsidRPr="00DC2CA3" w:rsidRDefault="007923EB" w:rsidP="001F7D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23EB" w:rsidRPr="00DC2CA3" w:rsidRDefault="007923EB" w:rsidP="001F7D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2CA3">
        <w:rPr>
          <w:rFonts w:ascii="Times New Roman" w:hAnsi="Times New Roman"/>
          <w:sz w:val="24"/>
          <w:szCs w:val="24"/>
        </w:rPr>
        <w:t>201</w:t>
      </w:r>
      <w:r w:rsidR="005235D2">
        <w:rPr>
          <w:rFonts w:ascii="Times New Roman" w:hAnsi="Times New Roman"/>
          <w:sz w:val="24"/>
          <w:szCs w:val="24"/>
        </w:rPr>
        <w:t>5</w:t>
      </w:r>
      <w:r w:rsidRPr="00DC2CA3">
        <w:rPr>
          <w:rFonts w:ascii="Times New Roman" w:hAnsi="Times New Roman"/>
          <w:sz w:val="24"/>
          <w:szCs w:val="24"/>
        </w:rPr>
        <w:t xml:space="preserve"> m. </w:t>
      </w:r>
      <w:r w:rsidR="005235D2">
        <w:rPr>
          <w:rFonts w:ascii="Times New Roman" w:hAnsi="Times New Roman"/>
          <w:sz w:val="24"/>
          <w:szCs w:val="24"/>
        </w:rPr>
        <w:t xml:space="preserve">balandžio </w:t>
      </w:r>
      <w:r w:rsidR="00B33F34">
        <w:rPr>
          <w:rFonts w:ascii="Times New Roman" w:hAnsi="Times New Roman"/>
          <w:sz w:val="24"/>
          <w:szCs w:val="24"/>
        </w:rPr>
        <w:t>3</w:t>
      </w:r>
      <w:r w:rsidR="00B63B62">
        <w:rPr>
          <w:rFonts w:ascii="Times New Roman" w:hAnsi="Times New Roman"/>
          <w:sz w:val="24"/>
          <w:szCs w:val="24"/>
        </w:rPr>
        <w:t>0</w:t>
      </w:r>
      <w:r w:rsidR="005235D2">
        <w:rPr>
          <w:rFonts w:ascii="Times New Roman" w:hAnsi="Times New Roman"/>
          <w:sz w:val="24"/>
          <w:szCs w:val="24"/>
        </w:rPr>
        <w:t xml:space="preserve"> </w:t>
      </w:r>
      <w:r w:rsidRPr="00DC2CA3">
        <w:rPr>
          <w:rFonts w:ascii="Times New Roman" w:hAnsi="Times New Roman"/>
          <w:sz w:val="24"/>
          <w:szCs w:val="24"/>
        </w:rPr>
        <w:t>d. Nr.</w:t>
      </w:r>
      <w:r w:rsidR="00B33F34">
        <w:rPr>
          <w:rFonts w:ascii="Times New Roman" w:hAnsi="Times New Roman"/>
          <w:sz w:val="24"/>
          <w:szCs w:val="24"/>
        </w:rPr>
        <w:t xml:space="preserve"> T</w:t>
      </w:r>
      <w:r w:rsidR="00B63B62">
        <w:rPr>
          <w:rFonts w:ascii="Times New Roman" w:hAnsi="Times New Roman"/>
          <w:sz w:val="24"/>
          <w:szCs w:val="24"/>
        </w:rPr>
        <w:t>2</w:t>
      </w:r>
      <w:r w:rsidR="00B33F34">
        <w:rPr>
          <w:rFonts w:ascii="Times New Roman" w:hAnsi="Times New Roman"/>
          <w:sz w:val="24"/>
          <w:szCs w:val="24"/>
        </w:rPr>
        <w:t>-</w:t>
      </w:r>
      <w:r w:rsidR="00E90D3E">
        <w:rPr>
          <w:rFonts w:ascii="Times New Roman" w:hAnsi="Times New Roman"/>
          <w:sz w:val="24"/>
          <w:szCs w:val="24"/>
        </w:rPr>
        <w:t>121</w:t>
      </w:r>
      <w:bookmarkStart w:id="0" w:name="_GoBack"/>
      <w:bookmarkEnd w:id="0"/>
      <w:r w:rsidRPr="00DC2CA3">
        <w:rPr>
          <w:rFonts w:ascii="Times New Roman" w:hAnsi="Times New Roman"/>
          <w:sz w:val="24"/>
          <w:szCs w:val="24"/>
        </w:rPr>
        <w:t xml:space="preserve"> </w:t>
      </w:r>
    </w:p>
    <w:p w:rsidR="007923EB" w:rsidRPr="00DC2CA3" w:rsidRDefault="007923EB" w:rsidP="001F7D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2CA3">
        <w:rPr>
          <w:rFonts w:ascii="Times New Roman" w:hAnsi="Times New Roman"/>
          <w:sz w:val="24"/>
          <w:szCs w:val="24"/>
        </w:rPr>
        <w:t>Kretinga</w:t>
      </w:r>
    </w:p>
    <w:p w:rsidR="007923EB" w:rsidRPr="00DC2CA3" w:rsidRDefault="007923EB" w:rsidP="001F7D2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923EB" w:rsidRPr="00DC2CA3" w:rsidRDefault="007923EB" w:rsidP="001F7D2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C2CA3">
        <w:rPr>
          <w:rFonts w:ascii="Times New Roman" w:hAnsi="Times New Roman"/>
          <w:sz w:val="24"/>
          <w:szCs w:val="24"/>
        </w:rPr>
        <w:t xml:space="preserve">Vadovaudamasi Lietuvos Respublikos vietos savivaldos įstatymo 18 straipsnio 1 dalimi Kretingos rajono savivaldybės taryba </w:t>
      </w:r>
      <w:r w:rsidR="00B33F34">
        <w:rPr>
          <w:rFonts w:ascii="Times New Roman" w:hAnsi="Times New Roman"/>
          <w:sz w:val="24"/>
          <w:szCs w:val="24"/>
        </w:rPr>
        <w:t xml:space="preserve"> </w:t>
      </w:r>
      <w:r w:rsidRPr="00DC2CA3">
        <w:rPr>
          <w:rFonts w:ascii="Times New Roman" w:hAnsi="Times New Roman"/>
          <w:spacing w:val="60"/>
          <w:sz w:val="24"/>
          <w:szCs w:val="24"/>
        </w:rPr>
        <w:t>nusprendžia</w:t>
      </w:r>
      <w:r w:rsidRPr="00DC2CA3">
        <w:rPr>
          <w:rFonts w:ascii="Times New Roman" w:hAnsi="Times New Roman"/>
          <w:sz w:val="24"/>
          <w:szCs w:val="24"/>
        </w:rPr>
        <w:t>:</w:t>
      </w:r>
    </w:p>
    <w:p w:rsidR="007923EB" w:rsidRDefault="007923EB" w:rsidP="00EC4AC3">
      <w:pPr>
        <w:numPr>
          <w:ilvl w:val="0"/>
          <w:numId w:val="1"/>
        </w:numPr>
        <w:tabs>
          <w:tab w:val="clear" w:pos="1725"/>
          <w:tab w:val="num" w:pos="1080"/>
        </w:tabs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C2CA3"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z w:val="24"/>
          <w:szCs w:val="24"/>
        </w:rPr>
        <w:t xml:space="preserve">keisti </w:t>
      </w:r>
      <w:r w:rsidR="005235D2" w:rsidRPr="003E51BF">
        <w:rPr>
          <w:rFonts w:ascii="Times New Roman" w:hAnsi="Times New Roman"/>
          <w:sz w:val="24"/>
          <w:szCs w:val="24"/>
        </w:rPr>
        <w:t>Vietinės rinkliavos už leidimo prekiauti ar teikti paslaugas savivaldybės Tarybos nustatytose viešo</w:t>
      </w:r>
      <w:r w:rsidR="005235D2">
        <w:rPr>
          <w:rFonts w:ascii="Times New Roman" w:hAnsi="Times New Roman"/>
          <w:sz w:val="24"/>
          <w:szCs w:val="24"/>
        </w:rPr>
        <w:t xml:space="preserve">siose vietose išdavimą nuostatų, patvirtintų </w:t>
      </w:r>
      <w:r>
        <w:rPr>
          <w:rFonts w:ascii="Times New Roman" w:hAnsi="Times New Roman"/>
          <w:sz w:val="24"/>
          <w:szCs w:val="24"/>
        </w:rPr>
        <w:t>Kretingos rajono savivaldybės tarybos</w:t>
      </w:r>
      <w:r w:rsidRPr="00EC4AC3">
        <w:rPr>
          <w:rFonts w:ascii="Times New Roman" w:hAnsi="Times New Roman"/>
          <w:sz w:val="24"/>
          <w:szCs w:val="24"/>
        </w:rPr>
        <w:t xml:space="preserve"> 2008-02-28 sprendim</w:t>
      </w:r>
      <w:r>
        <w:rPr>
          <w:rFonts w:ascii="Times New Roman" w:hAnsi="Times New Roman"/>
          <w:sz w:val="24"/>
          <w:szCs w:val="24"/>
        </w:rPr>
        <w:t>u</w:t>
      </w:r>
      <w:r w:rsidRPr="00EC4AC3">
        <w:rPr>
          <w:rFonts w:ascii="Times New Roman" w:hAnsi="Times New Roman"/>
          <w:sz w:val="24"/>
          <w:szCs w:val="24"/>
        </w:rPr>
        <w:t xml:space="preserve"> Nr. T2-46 „Dėl vietinių rinkliavų nuostatų tvirtinimo, Kretingos rajono savivaldybės tarybos 2000-12-21 sprendimo Nr. 227 dalinio pakeitimo ir kai kurių rajono savivaldybės tarybos sprendimų pripažinimo netekusiais galios“</w:t>
      </w:r>
      <w:r>
        <w:rPr>
          <w:rFonts w:ascii="Times New Roman" w:hAnsi="Times New Roman"/>
          <w:sz w:val="24"/>
          <w:szCs w:val="24"/>
        </w:rPr>
        <w:t xml:space="preserve"> </w:t>
      </w:r>
      <w:r w:rsidR="005235D2">
        <w:rPr>
          <w:rFonts w:ascii="Times New Roman" w:hAnsi="Times New Roman"/>
          <w:sz w:val="24"/>
          <w:szCs w:val="24"/>
        </w:rPr>
        <w:t xml:space="preserve">(2014 m. spalio 30 d. Tarybos sprendimo </w:t>
      </w:r>
      <w:r w:rsidR="00B63B62">
        <w:rPr>
          <w:rFonts w:ascii="Times New Roman" w:hAnsi="Times New Roman"/>
          <w:sz w:val="24"/>
          <w:szCs w:val="24"/>
        </w:rPr>
        <w:t xml:space="preserve">Nr. </w:t>
      </w:r>
      <w:r w:rsidR="005235D2">
        <w:rPr>
          <w:rFonts w:ascii="Times New Roman" w:hAnsi="Times New Roman"/>
          <w:sz w:val="24"/>
          <w:szCs w:val="24"/>
        </w:rPr>
        <w:t>T2-286 redakcija)</w:t>
      </w:r>
      <w:r>
        <w:rPr>
          <w:rFonts w:ascii="Times New Roman" w:hAnsi="Times New Roman"/>
          <w:sz w:val="24"/>
          <w:szCs w:val="24"/>
        </w:rPr>
        <w:t>:</w:t>
      </w:r>
    </w:p>
    <w:p w:rsidR="007923EB" w:rsidRDefault="005235D2" w:rsidP="003E51BF">
      <w:pPr>
        <w:numPr>
          <w:ilvl w:val="1"/>
          <w:numId w:val="1"/>
        </w:numPr>
        <w:tabs>
          <w:tab w:val="clear" w:pos="1980"/>
          <w:tab w:val="num" w:pos="1260"/>
        </w:tabs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17.2. punktą ir išdėstyti jį taip:</w:t>
      </w:r>
    </w:p>
    <w:p w:rsidR="005235D2" w:rsidRDefault="005235D2" w:rsidP="005235D2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„17.2. </w:t>
      </w:r>
      <w:r w:rsidRPr="005235D2">
        <w:rPr>
          <w:rFonts w:ascii="Times New Roman" w:hAnsi="Times New Roman"/>
          <w:color w:val="000000"/>
          <w:sz w:val="24"/>
          <w:szCs w:val="24"/>
        </w:rPr>
        <w:t>už leidimo prekiauti ar teikti paslaugas išdavimą</w:t>
      </w:r>
      <w:r w:rsidR="00D3658E">
        <w:rPr>
          <w:rFonts w:ascii="Times New Roman" w:hAnsi="Times New Roman"/>
          <w:color w:val="000000"/>
          <w:sz w:val="24"/>
          <w:szCs w:val="24"/>
        </w:rPr>
        <w:t xml:space="preserve"> asmenims, kurių </w:t>
      </w:r>
      <w:r w:rsidR="00D3658E" w:rsidRPr="00D3658E">
        <w:rPr>
          <w:rFonts w:ascii="Times New Roman" w:hAnsi="Times New Roman"/>
          <w:color w:val="000000"/>
          <w:sz w:val="24"/>
          <w:szCs w:val="24"/>
        </w:rPr>
        <w:t>gaminamai ar kuriamai produkcija</w:t>
      </w:r>
      <w:r w:rsidR="00D3658E">
        <w:rPr>
          <w:rFonts w:ascii="Times New Roman" w:hAnsi="Times New Roman"/>
          <w:color w:val="000000"/>
          <w:sz w:val="24"/>
          <w:szCs w:val="24"/>
        </w:rPr>
        <w:t>i</w:t>
      </w:r>
      <w:r w:rsidR="00D3658E" w:rsidRPr="00D3658E">
        <w:rPr>
          <w:rFonts w:ascii="Times New Roman" w:hAnsi="Times New Roman"/>
          <w:color w:val="000000"/>
          <w:sz w:val="24"/>
          <w:szCs w:val="24"/>
        </w:rPr>
        <w:t xml:space="preserve"> yra suteiktas tautinio paveldo</w:t>
      </w:r>
      <w:r w:rsidR="00D3658E">
        <w:rPr>
          <w:rFonts w:ascii="Times New Roman" w:hAnsi="Times New Roman"/>
          <w:color w:val="000000"/>
          <w:sz w:val="24"/>
          <w:szCs w:val="24"/>
        </w:rPr>
        <w:t xml:space="preserve"> produkto</w:t>
      </w:r>
      <w:r w:rsidR="00D3658E" w:rsidRPr="00D3658E">
        <w:rPr>
          <w:rFonts w:ascii="Times New Roman" w:hAnsi="Times New Roman"/>
          <w:color w:val="000000"/>
          <w:sz w:val="24"/>
          <w:szCs w:val="24"/>
        </w:rPr>
        <w:t xml:space="preserve"> sertifikatas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5235D2">
        <w:rPr>
          <w:rFonts w:ascii="Times New Roman" w:hAnsi="Times New Roman"/>
          <w:color w:val="000000"/>
          <w:sz w:val="24"/>
          <w:szCs w:val="24"/>
        </w:rPr>
        <w:t xml:space="preserve"> šventinių renginių metu. Išduodant leidimą, jie privalo pateikti </w:t>
      </w:r>
      <w:r w:rsidR="00D3658E" w:rsidRPr="00D3658E">
        <w:rPr>
          <w:rFonts w:ascii="Times New Roman" w:hAnsi="Times New Roman"/>
          <w:color w:val="000000"/>
          <w:sz w:val="24"/>
          <w:szCs w:val="24"/>
        </w:rPr>
        <w:t xml:space="preserve">tautinio paveldo </w:t>
      </w:r>
      <w:r w:rsidR="00D3658E">
        <w:rPr>
          <w:rFonts w:ascii="Times New Roman" w:hAnsi="Times New Roman"/>
          <w:color w:val="000000"/>
          <w:sz w:val="24"/>
          <w:szCs w:val="24"/>
        </w:rPr>
        <w:t xml:space="preserve">produkto </w:t>
      </w:r>
      <w:r>
        <w:rPr>
          <w:rFonts w:ascii="Times New Roman" w:hAnsi="Times New Roman"/>
          <w:color w:val="000000"/>
          <w:sz w:val="24"/>
          <w:szCs w:val="24"/>
        </w:rPr>
        <w:t>sertifika</w:t>
      </w:r>
      <w:r w:rsidR="00D3658E">
        <w:rPr>
          <w:rFonts w:ascii="Times New Roman" w:hAnsi="Times New Roman"/>
          <w:color w:val="000000"/>
          <w:sz w:val="24"/>
          <w:szCs w:val="24"/>
        </w:rPr>
        <w:t>to kopiją</w:t>
      </w:r>
      <w:r w:rsidRPr="005235D2">
        <w:rPr>
          <w:rFonts w:ascii="Times New Roman" w:hAnsi="Times New Roman"/>
          <w:color w:val="000000"/>
          <w:sz w:val="24"/>
          <w:szCs w:val="24"/>
        </w:rPr>
        <w:t>;</w:t>
      </w:r>
      <w:r w:rsidR="00D3658E">
        <w:rPr>
          <w:rFonts w:ascii="Times New Roman" w:hAnsi="Times New Roman"/>
          <w:color w:val="000000"/>
          <w:sz w:val="24"/>
          <w:szCs w:val="24"/>
        </w:rPr>
        <w:t>“;</w:t>
      </w:r>
    </w:p>
    <w:p w:rsidR="005235D2" w:rsidRDefault="005235D2" w:rsidP="005235D2">
      <w:pPr>
        <w:numPr>
          <w:ilvl w:val="1"/>
          <w:numId w:val="1"/>
        </w:numPr>
        <w:tabs>
          <w:tab w:val="clear" w:pos="1980"/>
          <w:tab w:val="left" w:pos="1276"/>
        </w:tabs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17.3. punktą ir išdėstyti jį taip:</w:t>
      </w:r>
    </w:p>
    <w:p w:rsidR="005235D2" w:rsidRPr="005235D2" w:rsidRDefault="00F624D1" w:rsidP="005235D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„</w:t>
      </w:r>
      <w:r w:rsidR="005235D2" w:rsidRPr="005235D2">
        <w:rPr>
          <w:rFonts w:ascii="Times New Roman" w:hAnsi="Times New Roman"/>
          <w:color w:val="000000"/>
          <w:sz w:val="24"/>
          <w:szCs w:val="24"/>
        </w:rPr>
        <w:t>17.3. už leidimo prekiauti ar teikti paslaugas savivaldybės Tarybos nustatytose viešosiose vietose išdavimą Savivaldybės įstaigų ar ne pelno organizacijų organizuojamuose renginiuose</w:t>
      </w:r>
      <w:r w:rsidR="00F93FCE">
        <w:rPr>
          <w:rFonts w:ascii="Times New Roman" w:hAnsi="Times New Roman"/>
          <w:color w:val="000000"/>
          <w:sz w:val="24"/>
          <w:szCs w:val="24"/>
        </w:rPr>
        <w:t xml:space="preserve">, išskyrus </w:t>
      </w:r>
      <w:r w:rsidR="007554CA">
        <w:rPr>
          <w:rFonts w:ascii="Times New Roman" w:hAnsi="Times New Roman"/>
          <w:color w:val="000000"/>
          <w:sz w:val="24"/>
          <w:szCs w:val="24"/>
        </w:rPr>
        <w:t xml:space="preserve">Kretingos </w:t>
      </w:r>
      <w:r w:rsidR="00F93FCE">
        <w:rPr>
          <w:rFonts w:ascii="Times New Roman" w:hAnsi="Times New Roman"/>
          <w:color w:val="000000"/>
          <w:sz w:val="24"/>
          <w:szCs w:val="24"/>
        </w:rPr>
        <w:t xml:space="preserve">miesto šventės ir </w:t>
      </w:r>
      <w:r w:rsidR="007554CA">
        <w:rPr>
          <w:rFonts w:ascii="Times New Roman" w:hAnsi="Times New Roman"/>
          <w:color w:val="000000"/>
          <w:sz w:val="24"/>
          <w:szCs w:val="24"/>
        </w:rPr>
        <w:t>D</w:t>
      </w:r>
      <w:r w:rsidR="00F93FCE">
        <w:rPr>
          <w:rFonts w:ascii="Times New Roman" w:hAnsi="Times New Roman"/>
          <w:color w:val="000000"/>
          <w:sz w:val="24"/>
          <w:szCs w:val="24"/>
        </w:rPr>
        <w:t>erliaus šventės metu</w:t>
      </w:r>
      <w:r>
        <w:rPr>
          <w:rFonts w:ascii="Times New Roman" w:hAnsi="Times New Roman"/>
          <w:color w:val="000000"/>
          <w:sz w:val="24"/>
          <w:szCs w:val="24"/>
        </w:rPr>
        <w:t>;“.</w:t>
      </w:r>
    </w:p>
    <w:p w:rsidR="007923EB" w:rsidRPr="00DC2CA3" w:rsidRDefault="007923EB" w:rsidP="00E533DC">
      <w:pPr>
        <w:numPr>
          <w:ilvl w:val="0"/>
          <w:numId w:val="1"/>
        </w:numPr>
        <w:tabs>
          <w:tab w:val="clear" w:pos="1725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C2CA3">
        <w:rPr>
          <w:rFonts w:ascii="Times New Roman" w:hAnsi="Times New Roman"/>
          <w:sz w:val="24"/>
          <w:szCs w:val="24"/>
        </w:rPr>
        <w:t>Sprendimą paskelbti Teisėkūros pagrindų įstatymo nustatyta tvarka.</w:t>
      </w:r>
    </w:p>
    <w:p w:rsidR="007923EB" w:rsidRDefault="007923EB" w:rsidP="001F7D2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33F34" w:rsidRPr="00DC2CA3" w:rsidRDefault="00B33F34" w:rsidP="001F7D2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923EB" w:rsidRPr="00B63B62" w:rsidRDefault="007923EB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3B62">
        <w:rPr>
          <w:rFonts w:ascii="Times New Roman" w:hAnsi="Times New Roman"/>
          <w:sz w:val="24"/>
          <w:szCs w:val="24"/>
        </w:rPr>
        <w:t>Savivaldybės meras</w:t>
      </w:r>
      <w:r w:rsidR="00B63B62" w:rsidRPr="00B63B62">
        <w:rPr>
          <w:rFonts w:ascii="Times New Roman" w:hAnsi="Times New Roman"/>
          <w:sz w:val="24"/>
          <w:szCs w:val="24"/>
        </w:rPr>
        <w:t xml:space="preserve"> </w:t>
      </w:r>
      <w:r w:rsidR="00B63B6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B63B62" w:rsidRPr="00B63B62">
        <w:rPr>
          <w:rFonts w:ascii="Times New Roman" w:hAnsi="Times New Roman"/>
          <w:sz w:val="24"/>
          <w:szCs w:val="24"/>
        </w:rPr>
        <w:t>Juozas Mažeika</w:t>
      </w:r>
    </w:p>
    <w:p w:rsidR="007923EB" w:rsidRDefault="007923EB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3EB" w:rsidRDefault="007923EB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3EB" w:rsidRDefault="007923EB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3EB" w:rsidRDefault="007923EB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3EB" w:rsidRDefault="007923EB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3EB" w:rsidRDefault="007923EB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3EB" w:rsidRDefault="007923EB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3EB" w:rsidRDefault="007923EB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3EB" w:rsidRDefault="007923EB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3B62" w:rsidRDefault="007923EB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2CA3">
        <w:rPr>
          <w:rFonts w:ascii="Times New Roman" w:hAnsi="Times New Roman"/>
          <w:sz w:val="24"/>
          <w:szCs w:val="24"/>
        </w:rPr>
        <w:tab/>
      </w:r>
    </w:p>
    <w:p w:rsidR="007923EB" w:rsidRPr="00DC2CA3" w:rsidRDefault="007923EB" w:rsidP="001F7D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2CA3">
        <w:rPr>
          <w:rFonts w:ascii="Times New Roman" w:hAnsi="Times New Roman"/>
          <w:sz w:val="24"/>
          <w:szCs w:val="24"/>
        </w:rPr>
        <w:tab/>
      </w:r>
      <w:r w:rsidRPr="00DC2CA3">
        <w:rPr>
          <w:rFonts w:ascii="Times New Roman" w:hAnsi="Times New Roman"/>
          <w:sz w:val="24"/>
          <w:szCs w:val="24"/>
        </w:rPr>
        <w:tab/>
      </w:r>
      <w:r w:rsidRPr="00DC2CA3">
        <w:rPr>
          <w:rFonts w:ascii="Times New Roman" w:hAnsi="Times New Roman"/>
          <w:sz w:val="24"/>
          <w:szCs w:val="24"/>
        </w:rPr>
        <w:tab/>
      </w:r>
      <w:r w:rsidRPr="00DC2CA3">
        <w:rPr>
          <w:rFonts w:ascii="Times New Roman" w:hAnsi="Times New Roman"/>
          <w:sz w:val="24"/>
          <w:szCs w:val="24"/>
        </w:rPr>
        <w:tab/>
      </w:r>
      <w:r w:rsidRPr="00DC2CA3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7923EB" w:rsidRPr="00DC2CA3" w:rsidTr="00471881">
        <w:tc>
          <w:tcPr>
            <w:tcW w:w="4927" w:type="dxa"/>
          </w:tcPr>
          <w:p w:rsidR="00B33F34" w:rsidRDefault="00B33F34" w:rsidP="001F7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3B62" w:rsidRDefault="00B63B62" w:rsidP="001F7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3EB" w:rsidRPr="00DC2CA3" w:rsidRDefault="007923EB" w:rsidP="001F7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CA3">
              <w:rPr>
                <w:rFonts w:ascii="Times New Roman" w:hAnsi="Times New Roman"/>
                <w:sz w:val="24"/>
                <w:szCs w:val="24"/>
              </w:rPr>
              <w:t xml:space="preserve">Alvydas </w:t>
            </w:r>
            <w:proofErr w:type="spellStart"/>
            <w:r w:rsidRPr="00DC2CA3">
              <w:rPr>
                <w:rFonts w:ascii="Times New Roman" w:hAnsi="Times New Roman"/>
                <w:sz w:val="24"/>
                <w:szCs w:val="24"/>
              </w:rPr>
              <w:t>Poškys</w:t>
            </w:r>
            <w:proofErr w:type="spellEnd"/>
          </w:p>
        </w:tc>
        <w:tc>
          <w:tcPr>
            <w:tcW w:w="4927" w:type="dxa"/>
          </w:tcPr>
          <w:p w:rsidR="007923EB" w:rsidRPr="00DC2CA3" w:rsidRDefault="007923EB" w:rsidP="001F7D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54CA" w:rsidRDefault="007554CA" w:rsidP="00B63B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554CA" w:rsidSect="00B63B62">
      <w:headerReference w:type="default" r:id="rId9"/>
      <w:headerReference w:type="first" r:id="rId10"/>
      <w:pgSz w:w="11906" w:h="16838" w:code="9"/>
      <w:pgMar w:top="360" w:right="567" w:bottom="1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2A2" w:rsidRDefault="008E52A2" w:rsidP="00D766E1">
      <w:pPr>
        <w:spacing w:after="0" w:line="240" w:lineRule="auto"/>
      </w:pPr>
      <w:r>
        <w:separator/>
      </w:r>
    </w:p>
  </w:endnote>
  <w:endnote w:type="continuationSeparator" w:id="0">
    <w:p w:rsidR="008E52A2" w:rsidRDefault="008E52A2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2A2" w:rsidRDefault="008E52A2" w:rsidP="00D766E1">
      <w:pPr>
        <w:spacing w:after="0" w:line="240" w:lineRule="auto"/>
      </w:pPr>
      <w:r>
        <w:separator/>
      </w:r>
    </w:p>
  </w:footnote>
  <w:footnote w:type="continuationSeparator" w:id="0">
    <w:p w:rsidR="008E52A2" w:rsidRDefault="008E52A2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3EB" w:rsidRPr="00A26F83" w:rsidRDefault="007923EB">
    <w:pPr>
      <w:pStyle w:val="Antrats"/>
      <w:jc w:val="center"/>
      <w:rPr>
        <w:rFonts w:ascii="Times New Roman" w:hAnsi="Times New Roman"/>
        <w:sz w:val="24"/>
        <w:szCs w:val="24"/>
      </w:rPr>
    </w:pPr>
    <w:r w:rsidRPr="00A26F83">
      <w:rPr>
        <w:rFonts w:ascii="Times New Roman" w:hAnsi="Times New Roman"/>
        <w:sz w:val="24"/>
        <w:szCs w:val="24"/>
      </w:rPr>
      <w:fldChar w:fldCharType="begin"/>
    </w:r>
    <w:r w:rsidRPr="00A26F83">
      <w:rPr>
        <w:rFonts w:ascii="Times New Roman" w:hAnsi="Times New Roman"/>
        <w:sz w:val="24"/>
        <w:szCs w:val="24"/>
      </w:rPr>
      <w:instrText>PAGE   \* MERGEFORMAT</w:instrText>
    </w:r>
    <w:r w:rsidRPr="00A26F83">
      <w:rPr>
        <w:rFonts w:ascii="Times New Roman" w:hAnsi="Times New Roman"/>
        <w:sz w:val="24"/>
        <w:szCs w:val="24"/>
      </w:rPr>
      <w:fldChar w:fldCharType="separate"/>
    </w:r>
    <w:r w:rsidR="00B33F34">
      <w:rPr>
        <w:rFonts w:ascii="Times New Roman" w:hAnsi="Times New Roman"/>
        <w:noProof/>
        <w:sz w:val="24"/>
        <w:szCs w:val="24"/>
      </w:rPr>
      <w:t>2</w:t>
    </w:r>
    <w:r w:rsidRPr="00A26F83">
      <w:rPr>
        <w:rFonts w:ascii="Times New Roman" w:hAnsi="Times New Roman"/>
        <w:sz w:val="24"/>
        <w:szCs w:val="24"/>
      </w:rPr>
      <w:fldChar w:fldCharType="end"/>
    </w:r>
  </w:p>
  <w:p w:rsidR="007923EB" w:rsidRPr="00D766E1" w:rsidRDefault="007923EB" w:rsidP="00D766E1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3EB" w:rsidRPr="00B33F34" w:rsidRDefault="007923EB" w:rsidP="00B33F3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6BA2"/>
    <w:multiLevelType w:val="multilevel"/>
    <w:tmpl w:val="1E14619A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1">
    <w:nsid w:val="131A7624"/>
    <w:multiLevelType w:val="hybridMultilevel"/>
    <w:tmpl w:val="2764A5CA"/>
    <w:lvl w:ilvl="0" w:tplc="BB9CC16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8A81065"/>
    <w:multiLevelType w:val="multilevel"/>
    <w:tmpl w:val="748ECE5E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">
    <w:nsid w:val="3732264C"/>
    <w:multiLevelType w:val="hybridMultilevel"/>
    <w:tmpl w:val="B4C67D0A"/>
    <w:lvl w:ilvl="0" w:tplc="87A2FC8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234B3"/>
    <w:multiLevelType w:val="multilevel"/>
    <w:tmpl w:val="48044CEE"/>
    <w:lvl w:ilvl="0">
      <w:start w:val="1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90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60" w:hanging="90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1440" w:hanging="9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5">
    <w:nsid w:val="6B7C2F7D"/>
    <w:multiLevelType w:val="multilevel"/>
    <w:tmpl w:val="BC4066CC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030"/>
        </w:tabs>
        <w:ind w:left="3030" w:hanging="17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7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30"/>
        </w:tabs>
        <w:ind w:left="3030" w:hanging="17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30"/>
        </w:tabs>
        <w:ind w:left="3030" w:hanging="17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30"/>
        </w:tabs>
        <w:ind w:left="3030" w:hanging="17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30"/>
        </w:tabs>
        <w:ind w:left="3030" w:hanging="17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30"/>
        </w:tabs>
        <w:ind w:left="3030" w:hanging="17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39C"/>
    <w:rsid w:val="000017A1"/>
    <w:rsid w:val="00001BDE"/>
    <w:rsid w:val="000144E0"/>
    <w:rsid w:val="00027BA0"/>
    <w:rsid w:val="00054C25"/>
    <w:rsid w:val="00087439"/>
    <w:rsid w:val="000C005D"/>
    <w:rsid w:val="000D5397"/>
    <w:rsid w:val="00101F83"/>
    <w:rsid w:val="00116439"/>
    <w:rsid w:val="00140EF4"/>
    <w:rsid w:val="001411E2"/>
    <w:rsid w:val="00142456"/>
    <w:rsid w:val="001A17BE"/>
    <w:rsid w:val="001A33C2"/>
    <w:rsid w:val="001F7D28"/>
    <w:rsid w:val="002377B3"/>
    <w:rsid w:val="00253AB9"/>
    <w:rsid w:val="002F727D"/>
    <w:rsid w:val="00333F1B"/>
    <w:rsid w:val="00337D8E"/>
    <w:rsid w:val="00341E82"/>
    <w:rsid w:val="003B523D"/>
    <w:rsid w:val="003E51BF"/>
    <w:rsid w:val="003F58F2"/>
    <w:rsid w:val="00413314"/>
    <w:rsid w:val="00415122"/>
    <w:rsid w:val="00415FB0"/>
    <w:rsid w:val="004652F7"/>
    <w:rsid w:val="00471881"/>
    <w:rsid w:val="004A05EE"/>
    <w:rsid w:val="004C28FC"/>
    <w:rsid w:val="004F7EB2"/>
    <w:rsid w:val="005103E1"/>
    <w:rsid w:val="00520A3C"/>
    <w:rsid w:val="005235D2"/>
    <w:rsid w:val="00576653"/>
    <w:rsid w:val="005820B2"/>
    <w:rsid w:val="00583BC8"/>
    <w:rsid w:val="00584C42"/>
    <w:rsid w:val="00590CF0"/>
    <w:rsid w:val="005A439C"/>
    <w:rsid w:val="005A63F4"/>
    <w:rsid w:val="005B450E"/>
    <w:rsid w:val="005C038B"/>
    <w:rsid w:val="005E4E5C"/>
    <w:rsid w:val="006449D1"/>
    <w:rsid w:val="0066128D"/>
    <w:rsid w:val="00662B93"/>
    <w:rsid w:val="006657DD"/>
    <w:rsid w:val="0066674D"/>
    <w:rsid w:val="006932F8"/>
    <w:rsid w:val="006A0861"/>
    <w:rsid w:val="007019CC"/>
    <w:rsid w:val="00716570"/>
    <w:rsid w:val="007179D3"/>
    <w:rsid w:val="00717E36"/>
    <w:rsid w:val="00727150"/>
    <w:rsid w:val="007554CA"/>
    <w:rsid w:val="0078657A"/>
    <w:rsid w:val="007923EB"/>
    <w:rsid w:val="007F6EA4"/>
    <w:rsid w:val="00822294"/>
    <w:rsid w:val="008318C2"/>
    <w:rsid w:val="00835F8A"/>
    <w:rsid w:val="008956BF"/>
    <w:rsid w:val="008E52A2"/>
    <w:rsid w:val="00910381"/>
    <w:rsid w:val="00980B6F"/>
    <w:rsid w:val="009828A9"/>
    <w:rsid w:val="009B736A"/>
    <w:rsid w:val="009D16E9"/>
    <w:rsid w:val="009D5EED"/>
    <w:rsid w:val="009F1CD2"/>
    <w:rsid w:val="00A21BC6"/>
    <w:rsid w:val="00A26F83"/>
    <w:rsid w:val="00A35D9D"/>
    <w:rsid w:val="00A50482"/>
    <w:rsid w:val="00A64700"/>
    <w:rsid w:val="00A93B72"/>
    <w:rsid w:val="00AD7408"/>
    <w:rsid w:val="00AF0032"/>
    <w:rsid w:val="00AF1FCF"/>
    <w:rsid w:val="00B03846"/>
    <w:rsid w:val="00B17850"/>
    <w:rsid w:val="00B33F34"/>
    <w:rsid w:val="00B5213A"/>
    <w:rsid w:val="00B63B62"/>
    <w:rsid w:val="00B92525"/>
    <w:rsid w:val="00BC22A8"/>
    <w:rsid w:val="00BC77AC"/>
    <w:rsid w:val="00C21927"/>
    <w:rsid w:val="00C66139"/>
    <w:rsid w:val="00CA7A7E"/>
    <w:rsid w:val="00D1044A"/>
    <w:rsid w:val="00D3658E"/>
    <w:rsid w:val="00D5022D"/>
    <w:rsid w:val="00D70F9E"/>
    <w:rsid w:val="00D766E1"/>
    <w:rsid w:val="00D86AA1"/>
    <w:rsid w:val="00DC2CA3"/>
    <w:rsid w:val="00DD319E"/>
    <w:rsid w:val="00E40C11"/>
    <w:rsid w:val="00E45CF1"/>
    <w:rsid w:val="00E533DC"/>
    <w:rsid w:val="00E90D3E"/>
    <w:rsid w:val="00EA1B21"/>
    <w:rsid w:val="00EC0467"/>
    <w:rsid w:val="00EC4AC3"/>
    <w:rsid w:val="00F0067D"/>
    <w:rsid w:val="00F155E0"/>
    <w:rsid w:val="00F22C83"/>
    <w:rsid w:val="00F36EF7"/>
    <w:rsid w:val="00F431BD"/>
    <w:rsid w:val="00F47930"/>
    <w:rsid w:val="00F624D1"/>
    <w:rsid w:val="00F728E5"/>
    <w:rsid w:val="00F85667"/>
    <w:rsid w:val="00F93FCE"/>
    <w:rsid w:val="00FA0F5E"/>
    <w:rsid w:val="00FA2A0C"/>
    <w:rsid w:val="00FA6F59"/>
    <w:rsid w:val="00FB48A7"/>
    <w:rsid w:val="00FC222C"/>
    <w:rsid w:val="00FC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A2A0C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99"/>
    <w:rsid w:val="00A26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uiPriority w:val="99"/>
    <w:rsid w:val="008956BF"/>
    <w:rPr>
      <w:rFonts w:cs="Times New Roman"/>
      <w:color w:val="0000FF"/>
      <w:u w:val="single"/>
    </w:rPr>
  </w:style>
  <w:style w:type="paragraph" w:styleId="prastasistinklapis">
    <w:name w:val="Normal (Web)"/>
    <w:basedOn w:val="prastasis"/>
    <w:uiPriority w:val="99"/>
    <w:rsid w:val="00CA7A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7019CC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uiPriority w:val="99"/>
    <w:semiHidden/>
    <w:locked/>
    <w:rsid w:val="00DD319E"/>
    <w:rPr>
      <w:rFonts w:cs="Times New Roman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019CC"/>
    <w:rPr>
      <w:rFonts w:cs="Times New Roman"/>
      <w:sz w:val="24"/>
      <w:lang w:val="lt-LT" w:eastAsia="en-US" w:bidi="ar-SA"/>
    </w:rPr>
  </w:style>
  <w:style w:type="paragraph" w:customStyle="1" w:styleId="Pagrindinistekstas1">
    <w:name w:val="Pagrindinis tekstas1"/>
    <w:basedOn w:val="prastasis"/>
    <w:uiPriority w:val="99"/>
    <w:rsid w:val="00F0067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styleId="Sraopastraipa">
    <w:name w:val="List Paragraph"/>
    <w:basedOn w:val="prastasis"/>
    <w:uiPriority w:val="99"/>
    <w:qFormat/>
    <w:rsid w:val="00F856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10</cp:revision>
  <cp:lastPrinted>2014-02-07T11:37:00Z</cp:lastPrinted>
  <dcterms:created xsi:type="dcterms:W3CDTF">2015-04-20T09:54:00Z</dcterms:created>
  <dcterms:modified xsi:type="dcterms:W3CDTF">2015-05-04T10:46:00Z</dcterms:modified>
</cp:coreProperties>
</file>