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5D" w:rsidRDefault="0010415D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81B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05B16538" wp14:editId="0184C740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81B" w:rsidRPr="006932F8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381B" w:rsidRPr="0066674D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81B" w:rsidRPr="006932F8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9381B" w:rsidRPr="006932F8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9381B" w:rsidRPr="00341E82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81B" w:rsidRPr="00341E82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KRETINGOS RAJONO SAVIVALDYBĖS VIE</w:t>
      </w:r>
      <w:r w:rsidR="00A94FAD">
        <w:rPr>
          <w:rFonts w:ascii="Times New Roman" w:hAnsi="Times New Roman" w:cs="Times New Roman"/>
          <w:b/>
          <w:caps/>
          <w:sz w:val="24"/>
          <w:szCs w:val="24"/>
        </w:rPr>
        <w:t>ŠOSIOS ĮSTAIGOS KRETINGOS PSICHIKOS SVEIKATOS CENTRO IR DIREKTORIAUS</w:t>
      </w:r>
      <w:r w:rsidR="007F435B">
        <w:rPr>
          <w:rFonts w:ascii="Times New Roman" w:hAnsi="Times New Roman" w:cs="Times New Roman"/>
          <w:b/>
          <w:caps/>
          <w:sz w:val="24"/>
          <w:szCs w:val="24"/>
        </w:rPr>
        <w:t xml:space="preserve"> 2014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METŲ ATASKAITŲ </w:t>
      </w:r>
    </w:p>
    <w:p w:rsidR="00A9381B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81B" w:rsidRDefault="007F435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A9381B">
        <w:rPr>
          <w:rFonts w:ascii="Times New Roman" w:hAnsi="Times New Roman" w:cs="Times New Roman"/>
          <w:sz w:val="24"/>
          <w:szCs w:val="24"/>
        </w:rPr>
        <w:t xml:space="preserve"> m. kovo </w:t>
      </w:r>
      <w:r w:rsidR="0010415D">
        <w:rPr>
          <w:rFonts w:ascii="Times New Roman" w:hAnsi="Times New Roman" w:cs="Times New Roman"/>
          <w:sz w:val="24"/>
          <w:szCs w:val="24"/>
        </w:rPr>
        <w:t>26</w:t>
      </w:r>
      <w:r w:rsidR="009D53C2">
        <w:rPr>
          <w:rFonts w:ascii="Times New Roman" w:hAnsi="Times New Roman" w:cs="Times New Roman"/>
          <w:sz w:val="24"/>
          <w:szCs w:val="24"/>
        </w:rPr>
        <w:t xml:space="preserve"> </w:t>
      </w:r>
      <w:r w:rsidR="00A9381B">
        <w:rPr>
          <w:rFonts w:ascii="Times New Roman" w:hAnsi="Times New Roman" w:cs="Times New Roman"/>
          <w:sz w:val="24"/>
          <w:szCs w:val="24"/>
        </w:rPr>
        <w:t xml:space="preserve">d. Nr. </w:t>
      </w:r>
      <w:r w:rsidR="009D53C2">
        <w:rPr>
          <w:rFonts w:ascii="Times New Roman" w:hAnsi="Times New Roman" w:cs="Times New Roman"/>
          <w:sz w:val="24"/>
          <w:szCs w:val="24"/>
        </w:rPr>
        <w:t>T</w:t>
      </w:r>
      <w:r w:rsidR="0010415D">
        <w:rPr>
          <w:rFonts w:ascii="Times New Roman" w:hAnsi="Times New Roman" w:cs="Times New Roman"/>
          <w:sz w:val="24"/>
          <w:szCs w:val="24"/>
        </w:rPr>
        <w:t>2</w:t>
      </w:r>
      <w:r w:rsidR="009D53C2">
        <w:rPr>
          <w:rFonts w:ascii="Times New Roman" w:hAnsi="Times New Roman" w:cs="Times New Roman"/>
          <w:sz w:val="24"/>
          <w:szCs w:val="24"/>
        </w:rPr>
        <w:t>-</w:t>
      </w:r>
      <w:r w:rsidR="0010415D">
        <w:rPr>
          <w:rFonts w:ascii="Times New Roman" w:hAnsi="Times New Roman" w:cs="Times New Roman"/>
          <w:sz w:val="24"/>
          <w:szCs w:val="24"/>
        </w:rPr>
        <w:t>63</w:t>
      </w:r>
    </w:p>
    <w:p w:rsidR="00A9381B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A9381B" w:rsidRDefault="00A9381B" w:rsidP="00A93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Vadovaudamasi Lietuvos Respublikos vietos savivaldos įstatymo 16 straipsnio 2 dalies 19 punktu, Lietuvos Respublikos viešųjų įstaigų įstatymo 10 straipsnio 1 dalies 6 punktu, 12 straipsniu ir </w:t>
      </w:r>
      <w:r w:rsidR="00746862"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tarybos </w:t>
      </w:r>
      <w:r w:rsidR="00746862" w:rsidRPr="00C72464">
        <w:rPr>
          <w:rFonts w:ascii="Times New Roman" w:eastAsia="Times New Roman" w:hAnsi="Times New Roman" w:cs="Times New Roman"/>
          <w:sz w:val="24"/>
          <w:szCs w:val="20"/>
        </w:rPr>
        <w:t xml:space="preserve">veiklos </w:t>
      </w:r>
      <w:r w:rsidR="00746862">
        <w:rPr>
          <w:rFonts w:ascii="Times New Roman" w:eastAsia="Times New Roman" w:hAnsi="Times New Roman" w:cs="Times New Roman"/>
          <w:sz w:val="24"/>
          <w:szCs w:val="20"/>
        </w:rPr>
        <w:t>reglamento, patvirtinto</w:t>
      </w:r>
      <w:r w:rsidR="00746862" w:rsidRPr="00C724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Kretingos rajono savivaldybės tarybos 2009-03-26 sprendimu Nr.</w:t>
      </w:r>
      <w:r w:rsidR="0010415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T2-77 </w:t>
      </w:r>
      <w:r>
        <w:rPr>
          <w:rFonts w:ascii="Times New Roman" w:eastAsia="Times New Roman" w:hAnsi="Times New Roman" w:cs="Times New Roman"/>
          <w:sz w:val="24"/>
          <w:szCs w:val="20"/>
        </w:rPr>
        <w:t>(Kretingos rajono savivaldybės tarybos 2013-03-28 sprendimo Nr. T2-78 aktuali redakcija)</w:t>
      </w:r>
      <w:r w:rsidR="00812284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321</w:t>
      </w:r>
      <w:r w:rsidR="00812284">
        <w:rPr>
          <w:rFonts w:ascii="Times New Roman" w:eastAsia="Times New Roman" w:hAnsi="Times New Roman" w:cs="Times New Roman"/>
          <w:sz w:val="24"/>
          <w:szCs w:val="20"/>
        </w:rPr>
        <w:t xml:space="preserve"> ir 322 </w:t>
      </w:r>
      <w:r>
        <w:rPr>
          <w:rFonts w:ascii="Times New Roman" w:eastAsia="Times New Roman" w:hAnsi="Times New Roman" w:cs="Times New Roman"/>
          <w:sz w:val="24"/>
          <w:szCs w:val="20"/>
        </w:rPr>
        <w:t>punkt</w:t>
      </w:r>
      <w:r w:rsidR="00812284">
        <w:rPr>
          <w:rFonts w:ascii="Times New Roman" w:eastAsia="Times New Roman" w:hAnsi="Times New Roman" w:cs="Times New Roman"/>
          <w:sz w:val="24"/>
          <w:szCs w:val="20"/>
        </w:rPr>
        <w:t>ais</w:t>
      </w:r>
      <w:r>
        <w:rPr>
          <w:rFonts w:ascii="Times New Roman" w:eastAsia="Times New Roman" w:hAnsi="Times New Roman" w:cs="Times New Roman"/>
          <w:sz w:val="24"/>
          <w:szCs w:val="20"/>
        </w:rPr>
        <w:t>, atsižvel</w:t>
      </w:r>
      <w:r w:rsidR="003D7BC0">
        <w:rPr>
          <w:rFonts w:ascii="Times New Roman" w:eastAsia="Times New Roman" w:hAnsi="Times New Roman" w:cs="Times New Roman"/>
          <w:sz w:val="24"/>
          <w:szCs w:val="20"/>
        </w:rPr>
        <w:t xml:space="preserve">gdama į </w:t>
      </w:r>
      <w:proofErr w:type="spellStart"/>
      <w:r w:rsidR="003D7BC0">
        <w:rPr>
          <w:rFonts w:ascii="Times New Roman" w:eastAsia="Times New Roman" w:hAnsi="Times New Roman" w:cs="Times New Roman"/>
          <w:sz w:val="24"/>
          <w:szCs w:val="20"/>
        </w:rPr>
        <w:t>VšĮ</w:t>
      </w:r>
      <w:proofErr w:type="spellEnd"/>
      <w:r w:rsidR="003D7BC0">
        <w:rPr>
          <w:rFonts w:ascii="Times New Roman" w:eastAsia="Times New Roman" w:hAnsi="Times New Roman" w:cs="Times New Roman"/>
          <w:sz w:val="24"/>
          <w:szCs w:val="20"/>
        </w:rPr>
        <w:t xml:space="preserve"> Kretingos </w:t>
      </w:r>
      <w:r w:rsidR="000A09F1">
        <w:rPr>
          <w:rFonts w:ascii="Times New Roman" w:eastAsia="Times New Roman" w:hAnsi="Times New Roman" w:cs="Times New Roman"/>
          <w:sz w:val="24"/>
          <w:szCs w:val="20"/>
        </w:rPr>
        <w:t>psichikos sveikatos centro 2015</w:t>
      </w:r>
      <w:r w:rsidR="000A09F1" w:rsidRPr="00C72464">
        <w:rPr>
          <w:rFonts w:ascii="Times New Roman" w:eastAsia="Times New Roman" w:hAnsi="Times New Roman" w:cs="Times New Roman"/>
          <w:sz w:val="24"/>
          <w:szCs w:val="20"/>
        </w:rPr>
        <w:t>-03</w:t>
      </w:r>
      <w:r w:rsidR="000A09F1">
        <w:rPr>
          <w:rFonts w:ascii="Times New Roman" w:eastAsia="Times New Roman" w:hAnsi="Times New Roman" w:cs="Times New Roman"/>
          <w:sz w:val="24"/>
          <w:szCs w:val="20"/>
        </w:rPr>
        <w:t>-05 raštą</w:t>
      </w:r>
      <w:r w:rsidR="000A09F1" w:rsidRPr="00C72464">
        <w:rPr>
          <w:rFonts w:ascii="Times New Roman" w:eastAsia="Times New Roman" w:hAnsi="Times New Roman" w:cs="Times New Roman"/>
          <w:sz w:val="24"/>
          <w:szCs w:val="20"/>
        </w:rPr>
        <w:t xml:space="preserve"> Nr.</w:t>
      </w:r>
      <w:r w:rsidR="000A09F1">
        <w:rPr>
          <w:rFonts w:ascii="Times New Roman" w:eastAsia="Times New Roman" w:hAnsi="Times New Roman" w:cs="Times New Roman"/>
          <w:sz w:val="24"/>
          <w:szCs w:val="20"/>
        </w:rPr>
        <w:t>(3.8)-SR-69</w:t>
      </w:r>
      <w:r w:rsidRPr="008F3E83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Kretingos rajono savivaldybės taryba </w:t>
      </w:r>
      <w:r w:rsidR="009D53C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82094">
        <w:rPr>
          <w:rFonts w:ascii="Times New Roman" w:eastAsia="Times New Roman" w:hAnsi="Times New Roman" w:cs="Times New Roman"/>
          <w:sz w:val="24"/>
          <w:szCs w:val="20"/>
        </w:rPr>
        <w:t>n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u s p r e n d ž i a: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ab/>
        <w:t>1. Pritarti: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1.1. Kretingos rajono savival</w:t>
      </w:r>
      <w:r>
        <w:rPr>
          <w:rFonts w:ascii="Times New Roman" w:eastAsia="Times New Roman" w:hAnsi="Times New Roman" w:cs="Times New Roman"/>
          <w:sz w:val="24"/>
          <w:szCs w:val="20"/>
        </w:rPr>
        <w:t>dybės viešos</w:t>
      </w:r>
      <w:r w:rsidR="003D7BC0">
        <w:rPr>
          <w:rFonts w:ascii="Times New Roman" w:eastAsia="Times New Roman" w:hAnsi="Times New Roman" w:cs="Times New Roman"/>
          <w:sz w:val="24"/>
          <w:szCs w:val="20"/>
        </w:rPr>
        <w:t>ios įstaigos Kretingos psichikos sveikatos centro direktoriaus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F435B">
        <w:rPr>
          <w:rFonts w:ascii="Times New Roman" w:eastAsia="Times New Roman" w:hAnsi="Times New Roman" w:cs="Times New Roman"/>
          <w:sz w:val="24"/>
          <w:szCs w:val="20"/>
        </w:rPr>
        <w:t>2014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m. veiklos ataskaitai (1 priedas);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1.2. Kretingos rajono saviv</w:t>
      </w:r>
      <w:r>
        <w:rPr>
          <w:rFonts w:ascii="Times New Roman" w:eastAsia="Times New Roman" w:hAnsi="Times New Roman" w:cs="Times New Roman"/>
          <w:sz w:val="24"/>
          <w:szCs w:val="20"/>
        </w:rPr>
        <w:t>aldybės viešos</w:t>
      </w:r>
      <w:r w:rsidR="003D7BC0">
        <w:rPr>
          <w:rFonts w:ascii="Times New Roman" w:eastAsia="Times New Roman" w:hAnsi="Times New Roman" w:cs="Times New Roman"/>
          <w:sz w:val="24"/>
          <w:szCs w:val="20"/>
        </w:rPr>
        <w:t>ios įstaigos Kretingos psichikos sveikatos centro</w:t>
      </w:r>
      <w:r w:rsidR="007F435B">
        <w:rPr>
          <w:rFonts w:ascii="Times New Roman" w:eastAsia="Times New Roman" w:hAnsi="Times New Roman" w:cs="Times New Roman"/>
          <w:sz w:val="24"/>
          <w:szCs w:val="20"/>
        </w:rPr>
        <w:t xml:space="preserve">  2014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m. veiklos ataskaitai (2 priedas).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2. Patvirtinti Kretingos rajono savivaldybės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viešos</w:t>
      </w:r>
      <w:r w:rsidR="003D7BC0">
        <w:rPr>
          <w:rFonts w:ascii="Times New Roman" w:eastAsia="Times New Roman" w:hAnsi="Times New Roman" w:cs="Times New Roman"/>
          <w:sz w:val="24"/>
          <w:szCs w:val="20"/>
        </w:rPr>
        <w:t>ios įstaigos Kretingos psichikos sveikatos centro</w:t>
      </w:r>
      <w:r w:rsidR="007F435B">
        <w:rPr>
          <w:rFonts w:ascii="Times New Roman" w:eastAsia="Times New Roman" w:hAnsi="Times New Roman" w:cs="Times New Roman"/>
          <w:sz w:val="24"/>
          <w:szCs w:val="20"/>
        </w:rPr>
        <w:t xml:space="preserve"> 2014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m. metinių finansinių atskaitų rinkinį (</w:t>
      </w:r>
      <w:r w:rsidR="00812284">
        <w:rPr>
          <w:rFonts w:ascii="Times New Roman" w:eastAsia="Times New Roman" w:hAnsi="Times New Roman" w:cs="Times New Roman"/>
          <w:sz w:val="24"/>
          <w:szCs w:val="20"/>
        </w:rPr>
        <w:t>pridedama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).</w:t>
      </w:r>
    </w:p>
    <w:p w:rsidR="00A9381B" w:rsidRPr="00A26F83" w:rsidRDefault="00A9381B" w:rsidP="00A93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81B" w:rsidRDefault="00A9381B" w:rsidP="00A93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81B" w:rsidRDefault="00A9381B" w:rsidP="00A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415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  <w:r w:rsidR="0010415D">
        <w:rPr>
          <w:rFonts w:ascii="Times New Roman" w:hAnsi="Times New Roman" w:cs="Times New Roman"/>
          <w:sz w:val="24"/>
          <w:szCs w:val="24"/>
        </w:rPr>
        <w:t xml:space="preserve">Juozas Mažeika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3F57" w:rsidRDefault="00053E7E"/>
    <w:p w:rsidR="000A2E87" w:rsidRDefault="000A2E87"/>
    <w:p w:rsidR="008564FC" w:rsidRDefault="008564FC"/>
    <w:p w:rsidR="008564FC" w:rsidRDefault="008564FC"/>
    <w:p w:rsidR="008564FC" w:rsidRDefault="008564FC"/>
    <w:p w:rsidR="008564FC" w:rsidRDefault="008564FC"/>
    <w:p w:rsidR="008564FC" w:rsidRDefault="008564FC"/>
    <w:p w:rsidR="009D53C2" w:rsidRDefault="009D53C2"/>
    <w:p w:rsidR="009D53C2" w:rsidRDefault="009D53C2">
      <w:pPr>
        <w:rPr>
          <w:rFonts w:ascii="Times New Roman" w:hAnsi="Times New Roman" w:cs="Times New Roman"/>
          <w:sz w:val="24"/>
          <w:szCs w:val="24"/>
        </w:rPr>
      </w:pPr>
    </w:p>
    <w:p w:rsidR="0010415D" w:rsidRDefault="0010415D">
      <w:pPr>
        <w:rPr>
          <w:rFonts w:ascii="Times New Roman" w:hAnsi="Times New Roman" w:cs="Times New Roman"/>
          <w:sz w:val="24"/>
          <w:szCs w:val="24"/>
        </w:rPr>
      </w:pPr>
    </w:p>
    <w:p w:rsidR="0010415D" w:rsidRDefault="0010415D">
      <w:pPr>
        <w:rPr>
          <w:rFonts w:ascii="Times New Roman" w:hAnsi="Times New Roman" w:cs="Times New Roman"/>
          <w:sz w:val="24"/>
          <w:szCs w:val="24"/>
        </w:rPr>
      </w:pPr>
    </w:p>
    <w:p w:rsidR="000A2E87" w:rsidRDefault="008564FC">
      <w:pPr>
        <w:rPr>
          <w:rFonts w:ascii="Times New Roman" w:hAnsi="Times New Roman" w:cs="Times New Roman"/>
          <w:sz w:val="24"/>
          <w:szCs w:val="24"/>
        </w:rPr>
      </w:pPr>
      <w:r w:rsidRPr="008564FC"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 w:rsidRPr="008564FC">
        <w:rPr>
          <w:rFonts w:ascii="Times New Roman" w:hAnsi="Times New Roman" w:cs="Times New Roman"/>
          <w:sz w:val="24"/>
          <w:szCs w:val="24"/>
        </w:rPr>
        <w:t>Verbutienė</w:t>
      </w:r>
      <w:proofErr w:type="spellEnd"/>
    </w:p>
    <w:sectPr w:rsidR="000A2E87" w:rsidSect="0010415D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E7E" w:rsidRDefault="00053E7E" w:rsidP="00D45EB3">
      <w:pPr>
        <w:spacing w:after="0" w:line="240" w:lineRule="auto"/>
      </w:pPr>
      <w:r>
        <w:separator/>
      </w:r>
    </w:p>
  </w:endnote>
  <w:endnote w:type="continuationSeparator" w:id="0">
    <w:p w:rsidR="00053E7E" w:rsidRDefault="00053E7E" w:rsidP="00D4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E7E" w:rsidRDefault="00053E7E" w:rsidP="00D45EB3">
      <w:pPr>
        <w:spacing w:after="0" w:line="240" w:lineRule="auto"/>
      </w:pPr>
      <w:r>
        <w:separator/>
      </w:r>
    </w:p>
  </w:footnote>
  <w:footnote w:type="continuationSeparator" w:id="0">
    <w:p w:rsidR="00053E7E" w:rsidRDefault="00053E7E" w:rsidP="00D45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08"/>
    <w:rsid w:val="00053E7E"/>
    <w:rsid w:val="000A09F1"/>
    <w:rsid w:val="000A2E87"/>
    <w:rsid w:val="000E3A41"/>
    <w:rsid w:val="000E659D"/>
    <w:rsid w:val="0010415D"/>
    <w:rsid w:val="00161DCB"/>
    <w:rsid w:val="002150BA"/>
    <w:rsid w:val="00363CF9"/>
    <w:rsid w:val="003C664B"/>
    <w:rsid w:val="003D7BC0"/>
    <w:rsid w:val="004E4CFE"/>
    <w:rsid w:val="00640D45"/>
    <w:rsid w:val="00641B21"/>
    <w:rsid w:val="00655308"/>
    <w:rsid w:val="00656973"/>
    <w:rsid w:val="00727CD4"/>
    <w:rsid w:val="00746862"/>
    <w:rsid w:val="00746DC4"/>
    <w:rsid w:val="007B78AF"/>
    <w:rsid w:val="007F435B"/>
    <w:rsid w:val="00812284"/>
    <w:rsid w:val="008564FC"/>
    <w:rsid w:val="008B691D"/>
    <w:rsid w:val="008D1930"/>
    <w:rsid w:val="008F3E83"/>
    <w:rsid w:val="009D53C2"/>
    <w:rsid w:val="009E2586"/>
    <w:rsid w:val="009E34B5"/>
    <w:rsid w:val="00A54D6F"/>
    <w:rsid w:val="00A82094"/>
    <w:rsid w:val="00A9381B"/>
    <w:rsid w:val="00A94FAD"/>
    <w:rsid w:val="00AF1C67"/>
    <w:rsid w:val="00B64AE4"/>
    <w:rsid w:val="00B95891"/>
    <w:rsid w:val="00C0418E"/>
    <w:rsid w:val="00C948EF"/>
    <w:rsid w:val="00D25B60"/>
    <w:rsid w:val="00D45EB3"/>
    <w:rsid w:val="00D53624"/>
    <w:rsid w:val="00E02222"/>
    <w:rsid w:val="00F738AF"/>
    <w:rsid w:val="00F82212"/>
    <w:rsid w:val="00FB2766"/>
    <w:rsid w:val="00FE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381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81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EB3"/>
  </w:style>
  <w:style w:type="paragraph" w:styleId="Porat">
    <w:name w:val="footer"/>
    <w:basedOn w:val="prastasis"/>
    <w:link w:val="Porat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381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81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EB3"/>
  </w:style>
  <w:style w:type="paragraph" w:styleId="Porat">
    <w:name w:val="footer"/>
    <w:basedOn w:val="prastasis"/>
    <w:link w:val="Porat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7EC7F-03E8-4E7F-9F51-5739701F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2014-03-14T08:47:00Z</cp:lastPrinted>
  <dcterms:created xsi:type="dcterms:W3CDTF">2015-03-17T13:41:00Z</dcterms:created>
  <dcterms:modified xsi:type="dcterms:W3CDTF">2015-03-27T11:22:00Z</dcterms:modified>
</cp:coreProperties>
</file>