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AB7FF7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    </w:t>
      </w:r>
      <w:r w:rsidR="00341E82" w:rsidRPr="0066674D">
        <w:rPr>
          <w:rFonts w:ascii="Times New Roman" w:hAnsi="Times New Roman" w:cs="Times New Roman"/>
          <w:b/>
          <w:caps/>
          <w:sz w:val="28"/>
          <w:szCs w:val="24"/>
        </w:rPr>
        <w:t>Kret</w:t>
      </w:r>
      <w:r w:rsidR="00F97D7F">
        <w:rPr>
          <w:rFonts w:ascii="Times New Roman" w:hAnsi="Times New Roman" w:cs="Times New Roman"/>
          <w:b/>
          <w:caps/>
          <w:sz w:val="28"/>
          <w:szCs w:val="24"/>
        </w:rPr>
        <w:t>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CF243C" w:rsidRDefault="00CF243C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41E82" w:rsidRPr="00341E82" w:rsidRDefault="00F97D7F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C84E9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F97D7F">
        <w:rPr>
          <w:rFonts w:ascii="Times New Roman" w:hAnsi="Times New Roman" w:cs="Times New Roman"/>
          <w:b/>
          <w:caps/>
          <w:sz w:val="24"/>
          <w:szCs w:val="24"/>
        </w:rPr>
        <w:t>PRITARIMO ASOCIACIJOS SUTARTIES PROJEKTUI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C84E93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 w:rsidR="00341E82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sausio </w:t>
      </w:r>
      <w:r w:rsidR="00AB7FF7">
        <w:rPr>
          <w:rFonts w:ascii="Times New Roman" w:hAnsi="Times New Roman" w:cs="Times New Roman"/>
          <w:sz w:val="24"/>
          <w:szCs w:val="24"/>
        </w:rPr>
        <w:t>2</w:t>
      </w:r>
      <w:r w:rsidR="0037074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d. </w:t>
      </w:r>
      <w:r w:rsidR="00AB7FF7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Nr. </w:t>
      </w:r>
      <w:r w:rsidR="00AB7FF7">
        <w:rPr>
          <w:rFonts w:ascii="Times New Roman" w:hAnsi="Times New Roman" w:cs="Times New Roman"/>
          <w:sz w:val="24"/>
          <w:szCs w:val="24"/>
        </w:rPr>
        <w:t>T</w:t>
      </w:r>
      <w:r w:rsidR="00370741">
        <w:rPr>
          <w:rFonts w:ascii="Times New Roman" w:hAnsi="Times New Roman" w:cs="Times New Roman"/>
          <w:sz w:val="24"/>
          <w:szCs w:val="24"/>
        </w:rPr>
        <w:t>2</w:t>
      </w:r>
      <w:r w:rsidR="00AB7FF7">
        <w:rPr>
          <w:rFonts w:ascii="Times New Roman" w:hAnsi="Times New Roman" w:cs="Times New Roman"/>
          <w:sz w:val="24"/>
          <w:szCs w:val="24"/>
        </w:rPr>
        <w:t>-</w:t>
      </w:r>
      <w:r w:rsidR="008A5AE7">
        <w:rPr>
          <w:rFonts w:ascii="Times New Roman" w:hAnsi="Times New Roman" w:cs="Times New Roman"/>
          <w:sz w:val="24"/>
          <w:szCs w:val="24"/>
        </w:rPr>
        <w:t>29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E52A47" w:rsidP="00044D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Vadovaudamasi Lietuvos Respublik</w:t>
      </w:r>
      <w:r w:rsidR="00F97D7F">
        <w:rPr>
          <w:rFonts w:ascii="Times New Roman" w:hAnsi="Times New Roman" w:cs="Times New Roman"/>
          <w:sz w:val="24"/>
          <w:szCs w:val="24"/>
        </w:rPr>
        <w:t>os vietos savivaldos įstatymo 6 straipsnio 38</w:t>
      </w:r>
      <w:r w:rsidR="00C84E93">
        <w:rPr>
          <w:rFonts w:ascii="Times New Roman" w:hAnsi="Times New Roman" w:cs="Times New Roman"/>
          <w:sz w:val="24"/>
          <w:szCs w:val="24"/>
        </w:rPr>
        <w:t xml:space="preserve"> punktu</w:t>
      </w:r>
      <w:r w:rsidR="007E3CED">
        <w:rPr>
          <w:rFonts w:ascii="Times New Roman" w:hAnsi="Times New Roman" w:cs="Times New Roman"/>
          <w:sz w:val="24"/>
          <w:szCs w:val="24"/>
        </w:rPr>
        <w:t xml:space="preserve">, </w:t>
      </w:r>
      <w:r w:rsidR="00F97D7F">
        <w:rPr>
          <w:rFonts w:ascii="Times New Roman" w:hAnsi="Times New Roman" w:cs="Times New Roman"/>
          <w:sz w:val="24"/>
          <w:szCs w:val="24"/>
        </w:rPr>
        <w:t>Kretingos rajono savivaldybės sutarčių pasirašymo tvarkos aprašo, patvirtinto Kretingos rajono savivaldybės tarybos 2009 m. balandžio 30 d. sprendimu Nr. T2-127 „Dėl Kretingos rajono savivaldybės sutarčių pasirašymo tvarko</w:t>
      </w:r>
      <w:r w:rsidR="00F40C1E">
        <w:rPr>
          <w:rFonts w:ascii="Times New Roman" w:hAnsi="Times New Roman" w:cs="Times New Roman"/>
          <w:sz w:val="24"/>
          <w:szCs w:val="24"/>
        </w:rPr>
        <w:t>s aprašo tvirtinimo“, 10 punktu</w:t>
      </w:r>
      <w:r w:rsidR="00631B6C">
        <w:rPr>
          <w:rFonts w:ascii="Times New Roman" w:hAnsi="Times New Roman" w:cs="Times New Roman"/>
          <w:sz w:val="24"/>
          <w:szCs w:val="24"/>
        </w:rPr>
        <w:t xml:space="preserve"> ir atsižvelgdama į Kretingos rajono savivaldybės tarybos 2014 m. spalio 30 d. sprendimą Nr. T2-292 „Dėl pritarimo programai/projektui „Klaipėdos regiono pasiekiamumo didinimas 2015</w:t>
      </w:r>
      <w:r w:rsidR="00AB7FF7">
        <w:rPr>
          <w:rFonts w:ascii="Times New Roman" w:hAnsi="Times New Roman" w:cs="Times New Roman"/>
          <w:sz w:val="24"/>
          <w:szCs w:val="24"/>
        </w:rPr>
        <w:t xml:space="preserve"> </w:t>
      </w:r>
      <w:r w:rsidR="00631B6C">
        <w:rPr>
          <w:rFonts w:ascii="Times New Roman" w:hAnsi="Times New Roman" w:cs="Times New Roman"/>
          <w:sz w:val="24"/>
          <w:szCs w:val="24"/>
        </w:rPr>
        <w:t>-</w:t>
      </w:r>
      <w:r w:rsidR="00AB7FF7">
        <w:rPr>
          <w:rFonts w:ascii="Times New Roman" w:hAnsi="Times New Roman" w:cs="Times New Roman"/>
          <w:sz w:val="24"/>
          <w:szCs w:val="24"/>
        </w:rPr>
        <w:t xml:space="preserve"> </w:t>
      </w:r>
      <w:r w:rsidR="00631B6C">
        <w:rPr>
          <w:rFonts w:ascii="Times New Roman" w:hAnsi="Times New Roman" w:cs="Times New Roman"/>
          <w:sz w:val="24"/>
          <w:szCs w:val="24"/>
        </w:rPr>
        <w:t>2017 metais“,</w:t>
      </w:r>
      <w:r w:rsidR="00F97D7F">
        <w:rPr>
          <w:rFonts w:ascii="Times New Roman" w:hAnsi="Times New Roman" w:cs="Times New Roman"/>
          <w:sz w:val="24"/>
          <w:szCs w:val="24"/>
        </w:rPr>
        <w:t xml:space="preserve"> Kretingos rajono savivaldybės taryba </w:t>
      </w:r>
      <w:r w:rsidR="00AB7FF7">
        <w:rPr>
          <w:rFonts w:ascii="Times New Roman" w:hAnsi="Times New Roman" w:cs="Times New Roman"/>
          <w:sz w:val="24"/>
          <w:szCs w:val="24"/>
        </w:rPr>
        <w:t xml:space="preserve"> </w:t>
      </w:r>
      <w:r w:rsidR="00F97D7F">
        <w:rPr>
          <w:rFonts w:ascii="Times New Roman" w:hAnsi="Times New Roman" w:cs="Times New Roman"/>
          <w:sz w:val="24"/>
          <w:szCs w:val="24"/>
        </w:rPr>
        <w:t>n u s p r e n d ž i a:</w:t>
      </w:r>
    </w:p>
    <w:p w:rsidR="00F97D7F" w:rsidRPr="00F40C1E" w:rsidRDefault="00AB7FF7" w:rsidP="00AB7F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97D7F" w:rsidRPr="00AB7FF7">
        <w:rPr>
          <w:rFonts w:ascii="Times New Roman" w:hAnsi="Times New Roman" w:cs="Times New Roman"/>
          <w:sz w:val="24"/>
          <w:szCs w:val="24"/>
        </w:rPr>
        <w:t xml:space="preserve">Pritarti asociacijos sutarties </w:t>
      </w:r>
      <w:r w:rsidR="00F40C1E" w:rsidRPr="00AB7FF7">
        <w:rPr>
          <w:rFonts w:ascii="Times New Roman" w:hAnsi="Times New Roman" w:cs="Times New Roman"/>
          <w:sz w:val="24"/>
          <w:szCs w:val="24"/>
        </w:rPr>
        <w:t>„D</w:t>
      </w:r>
      <w:r w:rsidR="00F97D7F" w:rsidRPr="00AB7FF7">
        <w:rPr>
          <w:rFonts w:ascii="Times New Roman" w:hAnsi="Times New Roman" w:cs="Times New Roman"/>
          <w:sz w:val="24"/>
          <w:szCs w:val="24"/>
        </w:rPr>
        <w:t xml:space="preserve">ėl projekto „Klaipėdos regiono pasiekiamumo </w:t>
      </w:r>
      <w:r w:rsidR="00551ACA" w:rsidRPr="00F40C1E">
        <w:rPr>
          <w:rFonts w:ascii="Times New Roman" w:hAnsi="Times New Roman" w:cs="Times New Roman"/>
          <w:sz w:val="24"/>
          <w:szCs w:val="24"/>
        </w:rPr>
        <w:t>didinimas</w:t>
      </w:r>
      <w:r w:rsidR="00F40C1E" w:rsidRPr="00F40C1E">
        <w:rPr>
          <w:rFonts w:ascii="Times New Roman" w:hAnsi="Times New Roman" w:cs="Times New Roman"/>
          <w:sz w:val="24"/>
          <w:szCs w:val="24"/>
        </w:rPr>
        <w:t xml:space="preserve">“ </w:t>
      </w:r>
      <w:r w:rsidR="00F97D7F" w:rsidRPr="00F40C1E">
        <w:rPr>
          <w:rFonts w:ascii="Times New Roman" w:hAnsi="Times New Roman" w:cs="Times New Roman"/>
          <w:sz w:val="24"/>
          <w:szCs w:val="24"/>
        </w:rPr>
        <w:t>įgyvendinimo</w:t>
      </w:r>
      <w:r w:rsidR="00F40C1E" w:rsidRPr="00F40C1E">
        <w:rPr>
          <w:rFonts w:ascii="Times New Roman" w:hAnsi="Times New Roman" w:cs="Times New Roman"/>
          <w:sz w:val="24"/>
          <w:szCs w:val="24"/>
        </w:rPr>
        <w:t>“</w:t>
      </w:r>
      <w:r w:rsidR="00F97D7F" w:rsidRPr="00F40C1E">
        <w:rPr>
          <w:rFonts w:ascii="Times New Roman" w:hAnsi="Times New Roman" w:cs="Times New Roman"/>
          <w:sz w:val="24"/>
          <w:szCs w:val="24"/>
        </w:rPr>
        <w:t xml:space="preserve"> projektui (pridedama).</w:t>
      </w:r>
    </w:p>
    <w:p w:rsidR="00F97D7F" w:rsidRPr="00631B6C" w:rsidRDefault="00AB7FF7" w:rsidP="00AB7F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97D7F" w:rsidRPr="00AB7FF7">
        <w:rPr>
          <w:rFonts w:ascii="Times New Roman" w:hAnsi="Times New Roman" w:cs="Times New Roman"/>
          <w:sz w:val="24"/>
          <w:szCs w:val="24"/>
        </w:rPr>
        <w:t>Įgalioti Kretingos rajono savivaldybės administracijos d</w:t>
      </w:r>
      <w:r w:rsidR="00044D7B" w:rsidRPr="00AB7FF7">
        <w:rPr>
          <w:rFonts w:ascii="Times New Roman" w:hAnsi="Times New Roman" w:cs="Times New Roman"/>
          <w:sz w:val="24"/>
          <w:szCs w:val="24"/>
        </w:rPr>
        <w:t xml:space="preserve">irektorių pasirašyti </w:t>
      </w:r>
      <w:r w:rsidR="00631B6C" w:rsidRPr="00AB7FF7">
        <w:rPr>
          <w:rFonts w:ascii="Times New Roman" w:hAnsi="Times New Roman" w:cs="Times New Roman"/>
          <w:sz w:val="24"/>
          <w:szCs w:val="24"/>
        </w:rPr>
        <w:t>s</w:t>
      </w:r>
      <w:r w:rsidR="00F97D7F" w:rsidRPr="00AB7FF7">
        <w:rPr>
          <w:rFonts w:ascii="Times New Roman" w:hAnsi="Times New Roman" w:cs="Times New Roman"/>
          <w:sz w:val="24"/>
          <w:szCs w:val="24"/>
        </w:rPr>
        <w:t>utartį</w:t>
      </w:r>
      <w:r w:rsidR="00044D7B" w:rsidRPr="00AB7FF7">
        <w:rPr>
          <w:rFonts w:ascii="Times New Roman" w:hAnsi="Times New Roman" w:cs="Times New Roman"/>
          <w:sz w:val="24"/>
          <w:szCs w:val="24"/>
        </w:rPr>
        <w:t xml:space="preserve"> ir </w:t>
      </w:r>
      <w:r w:rsidR="00044D7B" w:rsidRPr="00631B6C">
        <w:rPr>
          <w:rFonts w:ascii="Times New Roman" w:hAnsi="Times New Roman" w:cs="Times New Roman"/>
          <w:sz w:val="24"/>
          <w:szCs w:val="24"/>
        </w:rPr>
        <w:t>kitus su sutarties vykdymu susijusius dokumentus.</w:t>
      </w:r>
    </w:p>
    <w:p w:rsidR="00F97D7F" w:rsidRPr="00F97D7F" w:rsidRDefault="00F97D7F" w:rsidP="00AB7FF7">
      <w:pPr>
        <w:pStyle w:val="Sraopastraipa"/>
        <w:spacing w:after="0" w:line="240" w:lineRule="auto"/>
        <w:ind w:left="1211"/>
        <w:rPr>
          <w:rFonts w:ascii="Times New Roman" w:hAnsi="Times New Roman" w:cs="Times New Roman"/>
          <w:sz w:val="24"/>
          <w:szCs w:val="24"/>
        </w:rPr>
      </w:pPr>
    </w:p>
    <w:p w:rsidR="00333F1B" w:rsidRDefault="00333F1B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66E1">
        <w:rPr>
          <w:rFonts w:ascii="Times New Roman" w:hAnsi="Times New Roman" w:cs="Times New Roman"/>
          <w:sz w:val="24"/>
          <w:szCs w:val="24"/>
        </w:rPr>
        <w:tab/>
      </w:r>
      <w:r w:rsidR="00370741">
        <w:rPr>
          <w:rFonts w:ascii="Times New Roman" w:hAnsi="Times New Roman" w:cs="Times New Roman"/>
          <w:sz w:val="24"/>
          <w:szCs w:val="24"/>
        </w:rPr>
        <w:t xml:space="preserve">                                   Juozas Mažeika </w:t>
      </w:r>
      <w:r w:rsidR="00001BDE">
        <w:rPr>
          <w:rFonts w:ascii="Times New Roman" w:hAnsi="Times New Roman" w:cs="Times New Roman"/>
          <w:sz w:val="24"/>
          <w:szCs w:val="24"/>
        </w:rPr>
        <w:tab/>
      </w:r>
      <w:r w:rsidR="00001BDE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551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294" w:rsidRDefault="00822294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25D" w:rsidRDefault="00F1425D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25D" w:rsidRDefault="00F1425D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25D" w:rsidRDefault="00F1425D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25D" w:rsidRDefault="00F1425D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25D" w:rsidRDefault="00F1425D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25D" w:rsidRDefault="00F1425D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25D" w:rsidRDefault="00F1425D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741" w:rsidRDefault="00370741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25D" w:rsidRDefault="00F1425D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741" w:rsidRDefault="00370741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43C" w:rsidRDefault="00CF243C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741" w:rsidRDefault="00370741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741" w:rsidRDefault="00370741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425D" w:rsidRDefault="00F1425D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Virginija </w:t>
      </w:r>
      <w:proofErr w:type="spellStart"/>
      <w:r>
        <w:rPr>
          <w:rFonts w:ascii="Times New Roman" w:hAnsi="Times New Roman" w:cs="Times New Roman"/>
          <w:sz w:val="24"/>
          <w:szCs w:val="24"/>
        </w:rPr>
        <w:t>Šoblinskienė</w:t>
      </w:r>
      <w:proofErr w:type="spellEnd"/>
    </w:p>
    <w:p w:rsidR="006E4AAB" w:rsidRDefault="006E4AAB" w:rsidP="00370741">
      <w:pPr>
        <w:spacing w:after="0" w:line="240" w:lineRule="auto"/>
        <w:jc w:val="center"/>
        <w:rPr>
          <w:rFonts w:ascii="Calibri" w:eastAsia="Calibri" w:hAnsi="Calibri"/>
        </w:rPr>
      </w:pPr>
    </w:p>
    <w:sectPr w:rsidR="006E4AAB" w:rsidSect="00CF243C">
      <w:headerReference w:type="default" r:id="rId10"/>
      <w:pgSz w:w="11906" w:h="16838" w:code="9"/>
      <w:pgMar w:top="851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B4D" w:rsidRDefault="00534B4D" w:rsidP="00D766E1">
      <w:pPr>
        <w:spacing w:after="0" w:line="240" w:lineRule="auto"/>
      </w:pPr>
      <w:r>
        <w:separator/>
      </w:r>
    </w:p>
  </w:endnote>
  <w:endnote w:type="continuationSeparator" w:id="0">
    <w:p w:rsidR="00534B4D" w:rsidRDefault="00534B4D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B4D" w:rsidRDefault="00534B4D" w:rsidP="00D766E1">
      <w:pPr>
        <w:spacing w:after="0" w:line="240" w:lineRule="auto"/>
      </w:pPr>
      <w:r>
        <w:separator/>
      </w:r>
    </w:p>
  </w:footnote>
  <w:footnote w:type="continuationSeparator" w:id="0">
    <w:p w:rsidR="00534B4D" w:rsidRDefault="00534B4D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A26F83" w:rsidRDefault="00822294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9A6"/>
    <w:multiLevelType w:val="hybridMultilevel"/>
    <w:tmpl w:val="C166F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F3BB1"/>
    <w:multiLevelType w:val="hybridMultilevel"/>
    <w:tmpl w:val="C40A4EE6"/>
    <w:lvl w:ilvl="0" w:tplc="62A861D0">
      <w:start w:val="1"/>
      <w:numFmt w:val="decimal"/>
      <w:lvlText w:val="%1."/>
      <w:lvlJc w:val="left"/>
      <w:pPr>
        <w:ind w:left="2111" w:hanging="120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">
    <w:nsid w:val="254A3826"/>
    <w:multiLevelType w:val="hybridMultilevel"/>
    <w:tmpl w:val="6EA89424"/>
    <w:lvl w:ilvl="0" w:tplc="7C06602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14552DA"/>
    <w:multiLevelType w:val="hybridMultilevel"/>
    <w:tmpl w:val="4DDC66EC"/>
    <w:lvl w:ilvl="0" w:tplc="D512C5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2E27FB"/>
    <w:multiLevelType w:val="hybridMultilevel"/>
    <w:tmpl w:val="451C969E"/>
    <w:lvl w:ilvl="0" w:tplc="05F4D05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B54285B"/>
    <w:multiLevelType w:val="hybridMultilevel"/>
    <w:tmpl w:val="C67862F6"/>
    <w:lvl w:ilvl="0" w:tplc="1758D70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44D7B"/>
    <w:rsid w:val="00054C25"/>
    <w:rsid w:val="00130BE3"/>
    <w:rsid w:val="00140EF4"/>
    <w:rsid w:val="00142456"/>
    <w:rsid w:val="00146527"/>
    <w:rsid w:val="00231D3C"/>
    <w:rsid w:val="002A3164"/>
    <w:rsid w:val="002F727D"/>
    <w:rsid w:val="00333F1B"/>
    <w:rsid w:val="00341E82"/>
    <w:rsid w:val="00370741"/>
    <w:rsid w:val="00377F7D"/>
    <w:rsid w:val="003A7FEC"/>
    <w:rsid w:val="00415FB0"/>
    <w:rsid w:val="004652F7"/>
    <w:rsid w:val="005103E1"/>
    <w:rsid w:val="00534B4D"/>
    <w:rsid w:val="00551ACA"/>
    <w:rsid w:val="00583BC8"/>
    <w:rsid w:val="005A17F0"/>
    <w:rsid w:val="005A439C"/>
    <w:rsid w:val="005A63F4"/>
    <w:rsid w:val="005B450E"/>
    <w:rsid w:val="005D1CC2"/>
    <w:rsid w:val="00631B6C"/>
    <w:rsid w:val="0066674D"/>
    <w:rsid w:val="006932F8"/>
    <w:rsid w:val="006A0861"/>
    <w:rsid w:val="006E4AAB"/>
    <w:rsid w:val="0074399B"/>
    <w:rsid w:val="007E3CED"/>
    <w:rsid w:val="00822294"/>
    <w:rsid w:val="00825E84"/>
    <w:rsid w:val="008870A5"/>
    <w:rsid w:val="008A5AE7"/>
    <w:rsid w:val="00910381"/>
    <w:rsid w:val="00921A57"/>
    <w:rsid w:val="00992D61"/>
    <w:rsid w:val="00A26F83"/>
    <w:rsid w:val="00A93B72"/>
    <w:rsid w:val="00AB7FF7"/>
    <w:rsid w:val="00AD1A51"/>
    <w:rsid w:val="00AD7408"/>
    <w:rsid w:val="00B5213A"/>
    <w:rsid w:val="00C84E93"/>
    <w:rsid w:val="00C975FD"/>
    <w:rsid w:val="00CD21DB"/>
    <w:rsid w:val="00CF243C"/>
    <w:rsid w:val="00D5022D"/>
    <w:rsid w:val="00D766E1"/>
    <w:rsid w:val="00D86AA1"/>
    <w:rsid w:val="00E40C11"/>
    <w:rsid w:val="00E52A47"/>
    <w:rsid w:val="00F1425D"/>
    <w:rsid w:val="00F40C1E"/>
    <w:rsid w:val="00F47930"/>
    <w:rsid w:val="00F97D7F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E52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E52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17AEB-56ED-4F73-B385-1DBC2C14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16</cp:revision>
  <cp:lastPrinted>2014-02-07T11:37:00Z</cp:lastPrinted>
  <dcterms:created xsi:type="dcterms:W3CDTF">2015-01-26T06:30:00Z</dcterms:created>
  <dcterms:modified xsi:type="dcterms:W3CDTF">2015-01-30T09:38:00Z</dcterms:modified>
</cp:coreProperties>
</file>