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65" w:rsidRPr="00597717" w:rsidRDefault="00713065" w:rsidP="00713065">
      <w:pPr>
        <w:rPr>
          <w:b/>
        </w:rPr>
      </w:pPr>
      <w:r>
        <w:tab/>
      </w:r>
      <w:r>
        <w:tab/>
      </w:r>
      <w:r>
        <w:tab/>
      </w:r>
      <w:r>
        <w:tab/>
      </w:r>
      <w:r>
        <w:tab/>
      </w:r>
      <w:r w:rsidR="003C1DFF">
        <w:rPr>
          <w:b/>
        </w:rPr>
        <w:t xml:space="preserve">        </w:t>
      </w:r>
      <w:r w:rsidRPr="00597717">
        <w:rPr>
          <w:b/>
        </w:rPr>
        <w:t xml:space="preserve"> </w:t>
      </w:r>
    </w:p>
    <w:tbl>
      <w:tblPr>
        <w:tblW w:w="9747" w:type="dxa"/>
        <w:tblLayout w:type="fixed"/>
        <w:tblLook w:val="0000" w:firstRow="0" w:lastRow="0" w:firstColumn="0" w:lastColumn="0" w:noHBand="0" w:noVBand="0"/>
      </w:tblPr>
      <w:tblGrid>
        <w:gridCol w:w="9747"/>
      </w:tblGrid>
      <w:tr w:rsidR="00713065" w:rsidTr="0006271C">
        <w:trPr>
          <w:trHeight w:val="1985"/>
          <w:tblHeader/>
        </w:trPr>
        <w:tc>
          <w:tcPr>
            <w:tcW w:w="9747" w:type="dxa"/>
          </w:tcPr>
          <w:p w:rsidR="00713065" w:rsidRDefault="00326C51" w:rsidP="0006271C">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713065">
              <w:rPr>
                <w:b/>
                <w:caps/>
              </w:rPr>
              <w:t xml:space="preserve">                                                                                  </w:t>
            </w:r>
          </w:p>
          <w:p w:rsidR="00713065" w:rsidRDefault="00713065" w:rsidP="0006271C">
            <w:pPr>
              <w:jc w:val="center"/>
              <w:rPr>
                <w:b/>
                <w:caps/>
                <w:sz w:val="28"/>
              </w:rPr>
            </w:pPr>
          </w:p>
          <w:p w:rsidR="00713065" w:rsidRDefault="00713065" w:rsidP="0006271C">
            <w:pPr>
              <w:jc w:val="center"/>
              <w:rPr>
                <w:b/>
                <w:caps/>
                <w:sz w:val="28"/>
              </w:rPr>
            </w:pPr>
            <w:r>
              <w:rPr>
                <w:b/>
                <w:caps/>
                <w:sz w:val="28"/>
              </w:rPr>
              <w:t>KRETINGOS RAJONO SAVIVALDYBĖS taryba</w:t>
            </w:r>
          </w:p>
          <w:p w:rsidR="00713065" w:rsidRDefault="00713065" w:rsidP="0006271C">
            <w:pPr>
              <w:jc w:val="center"/>
              <w:rPr>
                <w:b/>
                <w:caps/>
                <w:sz w:val="28"/>
              </w:rPr>
            </w:pPr>
          </w:p>
          <w:p w:rsidR="00713065" w:rsidRDefault="00713065" w:rsidP="0006271C">
            <w:pPr>
              <w:jc w:val="center"/>
              <w:rPr>
                <w:b/>
                <w:caps/>
                <w:sz w:val="28"/>
              </w:rPr>
            </w:pPr>
            <w:r>
              <w:rPr>
                <w:b/>
                <w:caps/>
                <w:sz w:val="28"/>
              </w:rPr>
              <w:t>sprendimas</w:t>
            </w:r>
          </w:p>
          <w:p w:rsidR="00713065" w:rsidRDefault="00713065" w:rsidP="0006271C">
            <w:pPr>
              <w:jc w:val="center"/>
              <w:rPr>
                <w:b/>
                <w:sz w:val="28"/>
              </w:rPr>
            </w:pPr>
            <w:r>
              <w:rPr>
                <w:b/>
                <w:caps/>
                <w:sz w:val="26"/>
              </w:rPr>
              <w:t xml:space="preserve">dėl negyvenamųjų patalpų panaudos </w:t>
            </w:r>
          </w:p>
        </w:tc>
      </w:tr>
    </w:tbl>
    <w:p w:rsidR="00713065" w:rsidRDefault="00713065" w:rsidP="00713065">
      <w:pPr>
        <w:jc w:val="center"/>
        <w:rPr>
          <w:rFonts w:ascii="BaltikaLT" w:hAnsi="BaltikaLT"/>
        </w:rPr>
      </w:pPr>
    </w:p>
    <w:p w:rsidR="00713065" w:rsidRDefault="00713065" w:rsidP="00713065">
      <w:pPr>
        <w:jc w:val="center"/>
        <w:rPr>
          <w:rFonts w:ascii="BaltikaLT" w:hAnsi="BaltikaLT"/>
        </w:rPr>
      </w:pPr>
      <w:r>
        <w:rPr>
          <w:rFonts w:ascii="BaltikaLT" w:hAnsi="BaltikaLT"/>
        </w:rPr>
        <w:t>201</w:t>
      </w:r>
      <w:r w:rsidR="00597717">
        <w:rPr>
          <w:rFonts w:ascii="BaltikaLT" w:hAnsi="BaltikaLT"/>
        </w:rPr>
        <w:t>5</w:t>
      </w:r>
      <w:r>
        <w:rPr>
          <w:rFonts w:ascii="BaltikaLT" w:hAnsi="BaltikaLT"/>
        </w:rPr>
        <w:t xml:space="preserve"> m. s</w:t>
      </w:r>
      <w:r w:rsidR="00597717">
        <w:rPr>
          <w:rFonts w:ascii="BaltikaLT" w:hAnsi="BaltikaLT"/>
        </w:rPr>
        <w:t>ausio</w:t>
      </w:r>
      <w:r>
        <w:rPr>
          <w:rFonts w:ascii="BaltikaLT" w:hAnsi="BaltikaLT"/>
        </w:rPr>
        <w:t xml:space="preserve"> </w:t>
      </w:r>
      <w:r w:rsidR="003C1DFF">
        <w:rPr>
          <w:rFonts w:ascii="BaltikaLT" w:hAnsi="BaltikaLT"/>
        </w:rPr>
        <w:t>2</w:t>
      </w:r>
      <w:r w:rsidR="00D55759">
        <w:rPr>
          <w:rFonts w:ascii="BaltikaLT" w:hAnsi="BaltikaLT"/>
        </w:rPr>
        <w:t>9</w:t>
      </w:r>
      <w:r>
        <w:rPr>
          <w:rFonts w:ascii="BaltikaLT" w:hAnsi="BaltikaLT"/>
        </w:rPr>
        <w:t xml:space="preserve"> d.  Nr.</w:t>
      </w:r>
      <w:r w:rsidR="003C1DFF">
        <w:rPr>
          <w:rFonts w:ascii="BaltikaLT" w:hAnsi="BaltikaLT"/>
        </w:rPr>
        <w:t xml:space="preserve"> T</w:t>
      </w:r>
      <w:r w:rsidR="00D55759">
        <w:rPr>
          <w:rFonts w:ascii="BaltikaLT" w:hAnsi="BaltikaLT"/>
        </w:rPr>
        <w:t>2</w:t>
      </w:r>
      <w:r w:rsidR="003C1DFF">
        <w:rPr>
          <w:rFonts w:ascii="BaltikaLT" w:hAnsi="BaltikaLT"/>
        </w:rPr>
        <w:t>-</w:t>
      </w:r>
      <w:r w:rsidR="00694F01">
        <w:rPr>
          <w:rFonts w:ascii="BaltikaLT" w:hAnsi="BaltikaLT"/>
        </w:rPr>
        <w:t>25</w:t>
      </w:r>
      <w:bookmarkStart w:id="0" w:name="_GoBack"/>
      <w:bookmarkEnd w:id="0"/>
    </w:p>
    <w:p w:rsidR="00713065" w:rsidRDefault="00713065" w:rsidP="00713065">
      <w:pPr>
        <w:jc w:val="center"/>
      </w:pPr>
      <w:r>
        <w:rPr>
          <w:rFonts w:ascii="BaltikaLT" w:hAnsi="BaltikaLT"/>
        </w:rPr>
        <w:t>Kretinga</w:t>
      </w:r>
    </w:p>
    <w:p w:rsidR="00713065" w:rsidRDefault="00713065" w:rsidP="00713065">
      <w:pPr>
        <w:jc w:val="center"/>
      </w:pPr>
    </w:p>
    <w:p w:rsidR="00713065" w:rsidRPr="00821277" w:rsidRDefault="00713065" w:rsidP="00713065">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w:t>
      </w:r>
      <w:r>
        <w:t xml:space="preserve">imo ir disponavimo juo įstatymo </w:t>
      </w:r>
      <w:r w:rsidRPr="00821277">
        <w:t>1</w:t>
      </w:r>
      <w:r>
        <w:t>4</w:t>
      </w:r>
      <w:r w:rsidRPr="00821277">
        <w:t xml:space="preserve"> straipsni</w:t>
      </w:r>
      <w:r>
        <w:t xml:space="preserve">o 1 dalies </w:t>
      </w:r>
      <w:r w:rsidR="00597717">
        <w:t xml:space="preserve">1 ir </w:t>
      </w:r>
      <w:r>
        <w:t>4 punkt</w:t>
      </w:r>
      <w:r w:rsidR="00597717">
        <w:t>ais</w:t>
      </w:r>
      <w:r>
        <w:t>,</w:t>
      </w:r>
      <w:r w:rsidRPr="00821277">
        <w:t xml:space="preserve"> </w:t>
      </w:r>
      <w:r w:rsidR="00597717">
        <w:t>Kretingos rajono savivaldybės turto perdavimo panaudos pagrindais laikinai neatlygintinai valdyti ir naudotis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w:t>
      </w:r>
      <w:r w:rsidR="00F94D41">
        <w:t>tekusiais galios“, 4 punkto 4.1</w:t>
      </w:r>
      <w:r w:rsidR="00597717">
        <w:t xml:space="preserve"> ir 4.4 papunkčiais bei 6 punkto 6.1 papunkčiu ir </w:t>
      </w:r>
      <w:r w:rsidRPr="00821277">
        <w:t xml:space="preserve">atsižvelgdama į </w:t>
      </w:r>
      <w:r w:rsidR="00597717">
        <w:t xml:space="preserve">Kretingos rajono Salantų kultūros centro 2015-01-06 raštą Nr. SDV-01 „Dėl turto panaudos“ bei </w:t>
      </w:r>
      <w:r>
        <w:t xml:space="preserve">Juodupėnų bendruomenės centro „Juodupėnai“ </w:t>
      </w:r>
      <w:r w:rsidR="00597717" w:rsidRPr="00A7036C">
        <w:t>2015</w:t>
      </w:r>
      <w:r w:rsidRPr="00A7036C">
        <w:t>-</w:t>
      </w:r>
      <w:r w:rsidR="00597717" w:rsidRPr="00A7036C">
        <w:t>0</w:t>
      </w:r>
      <w:r w:rsidRPr="00A7036C">
        <w:t>1-</w:t>
      </w:r>
      <w:r w:rsidR="00F95CAB" w:rsidRPr="00A7036C">
        <w:t>1</w:t>
      </w:r>
      <w:r w:rsidR="00A7036C" w:rsidRPr="00A7036C">
        <w:t>3</w:t>
      </w:r>
      <w:r w:rsidRPr="00A7036C">
        <w:t xml:space="preserve"> raštą Nr. BC</w:t>
      </w:r>
      <w:r w:rsidR="00F95CAB" w:rsidRPr="00A7036C">
        <w:t>/01</w:t>
      </w:r>
      <w:r w:rsidRPr="00A7036C">
        <w:t>-1</w:t>
      </w:r>
      <w:r w:rsidR="00A7036C" w:rsidRPr="00A7036C">
        <w:t>3</w:t>
      </w:r>
      <w:r w:rsidR="00F95CAB" w:rsidRPr="00A7036C">
        <w:t>-1</w:t>
      </w:r>
      <w:r w:rsidRPr="00A7036C">
        <w:t xml:space="preserve"> „Dėl</w:t>
      </w:r>
      <w:r w:rsidR="00F95CAB" w:rsidRPr="00A7036C">
        <w:t xml:space="preserve"> patalpų panaudos</w:t>
      </w:r>
      <w:r w:rsidRPr="00A7036C">
        <w:t>“,</w:t>
      </w:r>
      <w:r>
        <w:t xml:space="preserve"> Kretingos rajono </w:t>
      </w:r>
      <w:r w:rsidRPr="00821277">
        <w:t>savivaldybės taryba</w:t>
      </w:r>
      <w:r w:rsidR="00A7036C">
        <w:t xml:space="preserve"> </w:t>
      </w:r>
      <w:r w:rsidR="00F95CAB">
        <w:t xml:space="preserve">           </w:t>
      </w:r>
      <w:r>
        <w:t xml:space="preserve">  </w:t>
      </w:r>
      <w:r w:rsidRPr="00821277">
        <w:t>n u s p r e n</w:t>
      </w:r>
      <w:r>
        <w:t xml:space="preserve"> d </w:t>
      </w:r>
      <w:r w:rsidRPr="00821277">
        <w:t>ž i a</w:t>
      </w:r>
      <w:r>
        <w:t>:</w:t>
      </w:r>
    </w:p>
    <w:p w:rsidR="00597717" w:rsidRDefault="00713065" w:rsidP="00713065">
      <w:pPr>
        <w:pStyle w:val="Pagrindinistekstas"/>
        <w:rPr>
          <w:lang w:val="lt-LT"/>
        </w:rPr>
      </w:pPr>
      <w:r>
        <w:rPr>
          <w:lang w:val="lt-LT"/>
        </w:rPr>
        <w:tab/>
        <w:t xml:space="preserve">1. Perduoti </w:t>
      </w:r>
      <w:r w:rsidR="00597717">
        <w:rPr>
          <w:lang w:val="lt-LT"/>
        </w:rPr>
        <w:t xml:space="preserve">panaudos pagrindais neatlygintinai valdyti ir naudotis </w:t>
      </w:r>
      <w:r w:rsidR="00475500">
        <w:rPr>
          <w:lang w:val="lt-LT"/>
        </w:rPr>
        <w:t xml:space="preserve">Kretingos rajono savivaldybei nuosavybės teise priklausančias </w:t>
      </w:r>
      <w:r w:rsidR="00597717">
        <w:rPr>
          <w:lang w:val="lt-LT"/>
        </w:rPr>
        <w:t>negyvenamąsias patalpas (nekilnojamojo daikto kadastrinių matavimų byloje Nr. 56/33759 pa</w:t>
      </w:r>
      <w:r w:rsidR="00597717" w:rsidRPr="008A121B">
        <w:rPr>
          <w:lang w:val="lt-LT"/>
        </w:rPr>
        <w:t>statas plane pažymėtas 1C</w:t>
      </w:r>
      <w:r w:rsidR="00597717">
        <w:rPr>
          <w:lang w:val="lt-LT"/>
        </w:rPr>
        <w:t>2</w:t>
      </w:r>
      <w:r w:rsidR="00597717" w:rsidRPr="008A121B">
        <w:rPr>
          <w:lang w:val="lt-LT"/>
        </w:rPr>
        <w:t>p,</w:t>
      </w:r>
      <w:r w:rsidR="00597717">
        <w:rPr>
          <w:lang w:val="lt-LT"/>
        </w:rPr>
        <w:t xml:space="preserve"> registro Nr. 44/1274638, unikalus Nr. 5696-3003-7013)</w:t>
      </w:r>
      <w:r w:rsidR="00597717" w:rsidRPr="00597717">
        <w:rPr>
          <w:lang w:val="lt-LT"/>
        </w:rPr>
        <w:t xml:space="preserve"> </w:t>
      </w:r>
      <w:r w:rsidR="00597717">
        <w:rPr>
          <w:lang w:val="lt-LT"/>
        </w:rPr>
        <w:t>Mokyklos g. 2, Juodupėnų k., Imbarės sen., Kretingos r. sav.:</w:t>
      </w:r>
    </w:p>
    <w:p w:rsidR="00475500" w:rsidRDefault="00597717" w:rsidP="00475500">
      <w:pPr>
        <w:pStyle w:val="Pagrindinistekstas"/>
        <w:rPr>
          <w:lang w:val="lt-LT"/>
        </w:rPr>
      </w:pPr>
      <w:r>
        <w:rPr>
          <w:lang w:val="lt-LT"/>
        </w:rPr>
        <w:tab/>
        <w:t xml:space="preserve">1.1. </w:t>
      </w:r>
      <w:r w:rsidR="00475500">
        <w:rPr>
          <w:lang w:val="lt-LT"/>
        </w:rPr>
        <w:t>254,48</w:t>
      </w:r>
      <w:r w:rsidR="00F94D41">
        <w:rPr>
          <w:lang w:val="lt-LT"/>
        </w:rPr>
        <w:t xml:space="preserve"> m</w:t>
      </w:r>
      <w:r w:rsidR="00F94D41">
        <w:rPr>
          <w:vertAlign w:val="superscript"/>
          <w:lang w:val="lt-LT"/>
        </w:rPr>
        <w:t>2</w:t>
      </w:r>
      <w:r w:rsidR="00475500">
        <w:rPr>
          <w:lang w:val="lt-LT"/>
        </w:rPr>
        <w:t xml:space="preserve"> ploto (</w:t>
      </w:r>
      <w:r w:rsidR="00475500" w:rsidRPr="008A121B">
        <w:rPr>
          <w:lang w:val="lt-LT"/>
        </w:rPr>
        <w:t>patalpos plane pažymėtos</w:t>
      </w:r>
      <w:r w:rsidR="00475500">
        <w:rPr>
          <w:lang w:val="lt-LT"/>
        </w:rPr>
        <w:t xml:space="preserve"> simboliai</w:t>
      </w:r>
      <w:r w:rsidR="00475500" w:rsidRPr="008A121B">
        <w:rPr>
          <w:lang w:val="lt-LT"/>
        </w:rPr>
        <w:t xml:space="preserve"> </w:t>
      </w:r>
      <w:r w:rsidR="00475500">
        <w:rPr>
          <w:lang w:val="lt-LT"/>
        </w:rPr>
        <w:t>1-7, 1-8</w:t>
      </w:r>
      <w:r w:rsidR="00475500" w:rsidRPr="008A121B">
        <w:rPr>
          <w:lang w:val="lt-LT"/>
        </w:rPr>
        <w:t>,</w:t>
      </w:r>
      <w:r w:rsidR="00475500">
        <w:rPr>
          <w:lang w:val="lt-LT"/>
        </w:rPr>
        <w:t xml:space="preserve"> 1-9, 1-10, 1-11, 1-12 plotas 250,35 m</w:t>
      </w:r>
      <w:r w:rsidR="00475500">
        <w:rPr>
          <w:vertAlign w:val="superscript"/>
          <w:lang w:val="lt-LT"/>
        </w:rPr>
        <w:t>2</w:t>
      </w:r>
      <w:r w:rsidR="00475500">
        <w:rPr>
          <w:lang w:val="lt-LT"/>
        </w:rPr>
        <w:t xml:space="preserve"> su 4,13 m</w:t>
      </w:r>
      <w:r w:rsidR="00475500">
        <w:rPr>
          <w:vertAlign w:val="superscript"/>
          <w:lang w:val="lt-LT"/>
        </w:rPr>
        <w:t>2</w:t>
      </w:r>
      <w:r w:rsidR="00475500">
        <w:rPr>
          <w:lang w:val="lt-LT"/>
        </w:rPr>
        <w:t xml:space="preserve"> ploto bendro naudojimo patalpa pažymėta simboliu 1-13)</w:t>
      </w:r>
      <w:r w:rsidR="00475500" w:rsidRPr="00475500">
        <w:rPr>
          <w:lang w:val="lt-LT"/>
        </w:rPr>
        <w:t xml:space="preserve"> </w:t>
      </w:r>
      <w:r w:rsidR="00475500">
        <w:rPr>
          <w:lang w:val="lt-LT"/>
        </w:rPr>
        <w:t>kurių įsigijimo</w:t>
      </w:r>
      <w:r w:rsidR="00475500" w:rsidRPr="00F506A1">
        <w:rPr>
          <w:lang w:val="lt-LT"/>
        </w:rPr>
        <w:t xml:space="preserve"> vertė – </w:t>
      </w:r>
      <w:r w:rsidR="00A7036C">
        <w:rPr>
          <w:lang w:val="lt-LT"/>
        </w:rPr>
        <w:t>83563,43</w:t>
      </w:r>
      <w:r w:rsidR="00475500">
        <w:rPr>
          <w:lang w:val="lt-LT"/>
        </w:rPr>
        <w:t xml:space="preserve"> Eur</w:t>
      </w:r>
      <w:r w:rsidR="00475500" w:rsidRPr="00F506A1">
        <w:rPr>
          <w:lang w:val="lt-LT"/>
        </w:rPr>
        <w:t>, likutinė vertė 201</w:t>
      </w:r>
      <w:r w:rsidR="00475500">
        <w:rPr>
          <w:lang w:val="lt-LT"/>
        </w:rPr>
        <w:t>4</w:t>
      </w:r>
      <w:r w:rsidR="00475500" w:rsidRPr="00F506A1">
        <w:rPr>
          <w:lang w:val="lt-LT"/>
        </w:rPr>
        <w:t>-</w:t>
      </w:r>
      <w:r w:rsidR="00F95CAB">
        <w:rPr>
          <w:lang w:val="lt-LT"/>
        </w:rPr>
        <w:t>12</w:t>
      </w:r>
      <w:r w:rsidR="00475500" w:rsidRPr="00F506A1">
        <w:rPr>
          <w:lang w:val="lt-LT"/>
        </w:rPr>
        <w:t>-</w:t>
      </w:r>
      <w:r w:rsidR="00475500">
        <w:rPr>
          <w:lang w:val="lt-LT"/>
        </w:rPr>
        <w:t>3</w:t>
      </w:r>
      <w:r w:rsidR="00F95CAB">
        <w:rPr>
          <w:lang w:val="lt-LT"/>
        </w:rPr>
        <w:t>1</w:t>
      </w:r>
      <w:r w:rsidR="00475500" w:rsidRPr="00F506A1">
        <w:rPr>
          <w:lang w:val="lt-LT"/>
        </w:rPr>
        <w:t xml:space="preserve"> </w:t>
      </w:r>
      <w:r w:rsidR="00475500">
        <w:rPr>
          <w:lang w:val="lt-LT"/>
        </w:rPr>
        <w:t xml:space="preserve">– </w:t>
      </w:r>
      <w:r w:rsidR="00A7036C">
        <w:rPr>
          <w:lang w:val="lt-LT"/>
        </w:rPr>
        <w:t>69085,64</w:t>
      </w:r>
      <w:r w:rsidR="00475500">
        <w:rPr>
          <w:lang w:val="lt-LT"/>
        </w:rPr>
        <w:t xml:space="preserve"> Eur, Kretingos rajono Salantų kultūros centrui nuostatuose nurodyt</w:t>
      </w:r>
      <w:r w:rsidR="003C1DFF">
        <w:rPr>
          <w:lang w:val="lt-LT"/>
        </w:rPr>
        <w:t>ai veiklai 20 metų laikotarpiui;</w:t>
      </w:r>
    </w:p>
    <w:p w:rsidR="00475500" w:rsidRDefault="00475500" w:rsidP="00713065">
      <w:pPr>
        <w:pStyle w:val="Pagrindinistekstas"/>
        <w:rPr>
          <w:lang w:val="lt-LT"/>
        </w:rPr>
      </w:pPr>
      <w:r>
        <w:rPr>
          <w:lang w:val="lt-LT"/>
        </w:rPr>
        <w:tab/>
        <w:t>1.2. 178,89 m</w:t>
      </w:r>
      <w:r>
        <w:rPr>
          <w:vertAlign w:val="superscript"/>
          <w:lang w:val="lt-LT"/>
        </w:rPr>
        <w:t>2</w:t>
      </w:r>
      <w:r>
        <w:rPr>
          <w:lang w:val="lt-LT"/>
        </w:rPr>
        <w:t xml:space="preserve"> ploto (</w:t>
      </w:r>
      <w:r w:rsidRPr="008A121B">
        <w:rPr>
          <w:lang w:val="lt-LT"/>
        </w:rPr>
        <w:t>patalpos plane pažymėtos</w:t>
      </w:r>
      <w:r>
        <w:rPr>
          <w:lang w:val="lt-LT"/>
        </w:rPr>
        <w:t xml:space="preserve"> simboliai</w:t>
      </w:r>
      <w:r w:rsidRPr="008A121B">
        <w:rPr>
          <w:lang w:val="lt-LT"/>
        </w:rPr>
        <w:t xml:space="preserve"> </w:t>
      </w:r>
      <w:r>
        <w:rPr>
          <w:lang w:val="lt-LT"/>
        </w:rPr>
        <w:t>2-8</w:t>
      </w:r>
      <w:r w:rsidRPr="008A121B">
        <w:rPr>
          <w:lang w:val="lt-LT"/>
        </w:rPr>
        <w:t>,</w:t>
      </w:r>
      <w:r>
        <w:rPr>
          <w:lang w:val="lt-LT"/>
        </w:rPr>
        <w:t xml:space="preserve"> 2-9, 2-10, plotas 114,90 m</w:t>
      </w:r>
      <w:r>
        <w:rPr>
          <w:vertAlign w:val="superscript"/>
          <w:lang w:val="lt-LT"/>
        </w:rPr>
        <w:t>2</w:t>
      </w:r>
      <w:r w:rsidR="00F95CAB">
        <w:rPr>
          <w:lang w:val="lt-LT"/>
        </w:rPr>
        <w:t xml:space="preserve"> su 63,99</w:t>
      </w:r>
      <w:r>
        <w:rPr>
          <w:lang w:val="lt-LT"/>
        </w:rPr>
        <w:t xml:space="preserve"> m</w:t>
      </w:r>
      <w:r>
        <w:rPr>
          <w:vertAlign w:val="superscript"/>
          <w:lang w:val="lt-LT"/>
        </w:rPr>
        <w:t>2</w:t>
      </w:r>
      <w:r>
        <w:rPr>
          <w:lang w:val="lt-LT"/>
        </w:rPr>
        <w:t xml:space="preserve"> ploto bendro naudojimo patalpomis pažymėtomis simboliais 1-13, 2-1, 2-2, 2-11)</w:t>
      </w:r>
      <w:r w:rsidRPr="00475500">
        <w:rPr>
          <w:lang w:val="lt-LT"/>
        </w:rPr>
        <w:t xml:space="preserve"> </w:t>
      </w:r>
      <w:r>
        <w:rPr>
          <w:lang w:val="lt-LT"/>
        </w:rPr>
        <w:t>kurių įsigijimo</w:t>
      </w:r>
      <w:r w:rsidRPr="00F506A1">
        <w:rPr>
          <w:lang w:val="lt-LT"/>
        </w:rPr>
        <w:t xml:space="preserve"> vertė – </w:t>
      </w:r>
      <w:r w:rsidR="00A7036C">
        <w:rPr>
          <w:lang w:val="lt-LT"/>
        </w:rPr>
        <w:t>58741,99</w:t>
      </w:r>
      <w:r>
        <w:rPr>
          <w:lang w:val="lt-LT"/>
        </w:rPr>
        <w:t xml:space="preserve"> Eur</w:t>
      </w:r>
      <w:r w:rsidRPr="00F506A1">
        <w:rPr>
          <w:lang w:val="lt-LT"/>
        </w:rPr>
        <w:t>, likutinė vertė 201</w:t>
      </w:r>
      <w:r>
        <w:rPr>
          <w:lang w:val="lt-LT"/>
        </w:rPr>
        <w:t>4</w:t>
      </w:r>
      <w:r w:rsidRPr="00F506A1">
        <w:rPr>
          <w:lang w:val="lt-LT"/>
        </w:rPr>
        <w:t>-</w:t>
      </w:r>
      <w:r w:rsidR="00F95CAB">
        <w:rPr>
          <w:lang w:val="lt-LT"/>
        </w:rPr>
        <w:t>12</w:t>
      </w:r>
      <w:r w:rsidRPr="00F506A1">
        <w:rPr>
          <w:lang w:val="lt-LT"/>
        </w:rPr>
        <w:t>-</w:t>
      </w:r>
      <w:r>
        <w:rPr>
          <w:lang w:val="lt-LT"/>
        </w:rPr>
        <w:t>3</w:t>
      </w:r>
      <w:r w:rsidR="00F95CAB">
        <w:rPr>
          <w:lang w:val="lt-LT"/>
        </w:rPr>
        <w:t>1</w:t>
      </w:r>
      <w:r w:rsidRPr="00F506A1">
        <w:rPr>
          <w:lang w:val="lt-LT"/>
        </w:rPr>
        <w:t xml:space="preserve"> </w:t>
      </w:r>
      <w:r>
        <w:rPr>
          <w:lang w:val="lt-LT"/>
        </w:rPr>
        <w:t xml:space="preserve">– </w:t>
      </w:r>
      <w:r w:rsidR="00A7036C">
        <w:rPr>
          <w:lang w:val="lt-LT"/>
        </w:rPr>
        <w:t>48564,64</w:t>
      </w:r>
      <w:r>
        <w:rPr>
          <w:lang w:val="lt-LT"/>
        </w:rPr>
        <w:t xml:space="preserve"> Eur, </w:t>
      </w:r>
      <w:r w:rsidR="00713065">
        <w:rPr>
          <w:lang w:val="lt-LT"/>
        </w:rPr>
        <w:t>Juodupėnų bendruomenės centrui „Juodupėnai“ įstatuose nurodytai veiklai 10 metų laikotarpiui</w:t>
      </w:r>
      <w:r>
        <w:rPr>
          <w:lang w:val="lt-LT"/>
        </w:rPr>
        <w:t>.</w:t>
      </w:r>
    </w:p>
    <w:p w:rsidR="00713065" w:rsidRDefault="00713065" w:rsidP="00713065">
      <w:pPr>
        <w:pStyle w:val="Pagrindinistekstas"/>
        <w:ind w:firstLine="1296"/>
        <w:rPr>
          <w:lang w:val="lt-LT"/>
        </w:rPr>
      </w:pPr>
      <w:r>
        <w:rPr>
          <w:lang w:val="lt-LT"/>
        </w:rPr>
        <w:t xml:space="preserve">2. </w:t>
      </w:r>
      <w:r w:rsidRPr="006B0ACC">
        <w:rPr>
          <w:lang w:val="lt-LT"/>
        </w:rPr>
        <w:t>Įgalioti</w:t>
      </w:r>
      <w:r>
        <w:rPr>
          <w:lang w:val="lt-LT"/>
        </w:rPr>
        <w:t xml:space="preserve"> Kretingos rajono savivaldybės administracijos direktorių pasirašyti 1 punkte nurodytų </w:t>
      </w:r>
      <w:r w:rsidRPr="006B0ACC">
        <w:rPr>
          <w:lang w:val="lt-LT"/>
        </w:rPr>
        <w:t>negyvenamųjų patalpų panaudos sutart</w:t>
      </w:r>
      <w:r w:rsidR="00475500">
        <w:rPr>
          <w:lang w:val="lt-LT"/>
        </w:rPr>
        <w:t>is</w:t>
      </w:r>
      <w:r>
        <w:rPr>
          <w:lang w:val="lt-LT"/>
        </w:rPr>
        <w:t xml:space="preserve"> bei perdavimo akt</w:t>
      </w:r>
      <w:r w:rsidR="00475500">
        <w:rPr>
          <w:lang w:val="lt-LT"/>
        </w:rPr>
        <w:t>us</w:t>
      </w:r>
      <w:r>
        <w:rPr>
          <w:lang w:val="lt-LT"/>
        </w:rPr>
        <w:t>.</w:t>
      </w:r>
    </w:p>
    <w:p w:rsidR="00713065" w:rsidRDefault="00713065" w:rsidP="00713065">
      <w:pPr>
        <w:pStyle w:val="Pagrindinistekstas"/>
        <w:ind w:firstLine="1296"/>
        <w:rPr>
          <w:lang w:val="lt-LT"/>
        </w:rPr>
      </w:pPr>
      <w:r>
        <w:rPr>
          <w:lang w:val="lt-LT"/>
        </w:rPr>
        <w:t xml:space="preserve">3. </w:t>
      </w:r>
      <w:r w:rsidRPr="00710647">
        <w:rPr>
          <w:lang w:val="pt-BR"/>
        </w:rPr>
        <w:t>Šis sprendimas gali būti skundžiamas Administracinių bylų teisenos įstatymo nustatyta tvarka.</w:t>
      </w:r>
    </w:p>
    <w:p w:rsidR="00713065" w:rsidRDefault="00713065" w:rsidP="00713065">
      <w:pPr>
        <w:jc w:val="both"/>
      </w:pPr>
    </w:p>
    <w:p w:rsidR="00713065" w:rsidRDefault="00713065" w:rsidP="00713065">
      <w:pPr>
        <w:pStyle w:val="Pagrindinistekstas"/>
        <w:rPr>
          <w:lang w:val="lt-LT"/>
        </w:rPr>
      </w:pPr>
    </w:p>
    <w:p w:rsidR="00713065" w:rsidRDefault="00713065" w:rsidP="00713065">
      <w:pPr>
        <w:pStyle w:val="Pagrindinistekstas"/>
        <w:rPr>
          <w:lang w:val="lt-LT"/>
        </w:rPr>
      </w:pPr>
      <w:r>
        <w:rPr>
          <w:lang w:val="lt-LT"/>
        </w:rPr>
        <w:t>Savivaldybės meras</w:t>
      </w:r>
      <w:r>
        <w:rPr>
          <w:lang w:val="lt-LT"/>
        </w:rPr>
        <w:tab/>
      </w:r>
      <w:r>
        <w:rPr>
          <w:lang w:val="lt-LT"/>
        </w:rPr>
        <w:tab/>
      </w:r>
      <w:r>
        <w:rPr>
          <w:lang w:val="lt-LT"/>
        </w:rPr>
        <w:tab/>
      </w:r>
      <w:r>
        <w:rPr>
          <w:lang w:val="lt-LT"/>
        </w:rPr>
        <w:tab/>
      </w:r>
      <w:r>
        <w:rPr>
          <w:lang w:val="lt-LT"/>
        </w:rPr>
        <w:tab/>
      </w:r>
      <w:r w:rsidR="00D55759">
        <w:rPr>
          <w:lang w:val="lt-LT"/>
        </w:rPr>
        <w:t xml:space="preserve">     Juozas Mažeika </w:t>
      </w:r>
      <w:r>
        <w:rPr>
          <w:lang w:val="lt-LT"/>
        </w:rPr>
        <w:t xml:space="preserve"> </w:t>
      </w:r>
    </w:p>
    <w:p w:rsidR="00713065" w:rsidRDefault="00713065" w:rsidP="00713065">
      <w:pPr>
        <w:pStyle w:val="Pagrindinistekstas"/>
        <w:rPr>
          <w:lang w:val="lt-LT"/>
        </w:rPr>
      </w:pPr>
    </w:p>
    <w:p w:rsidR="00713065" w:rsidRDefault="00713065" w:rsidP="00713065">
      <w:pPr>
        <w:pStyle w:val="Pagrindinistekstas"/>
        <w:rPr>
          <w:lang w:val="lt-LT"/>
        </w:rPr>
      </w:pPr>
    </w:p>
    <w:p w:rsidR="00713065" w:rsidRDefault="00713065" w:rsidP="00713065">
      <w:pPr>
        <w:pStyle w:val="Pagrindinistekstas"/>
        <w:rPr>
          <w:lang w:val="lt-LT"/>
        </w:rPr>
      </w:pPr>
    </w:p>
    <w:p w:rsidR="003C1DFF" w:rsidRDefault="003C1DFF" w:rsidP="00713065">
      <w:pPr>
        <w:pStyle w:val="Pagrindinistekstas"/>
        <w:rPr>
          <w:lang w:val="lt-LT"/>
        </w:rPr>
      </w:pPr>
    </w:p>
    <w:p w:rsidR="003C1DFF" w:rsidRDefault="003C1DFF" w:rsidP="00713065">
      <w:pPr>
        <w:pStyle w:val="Pagrindinistekstas"/>
        <w:rPr>
          <w:lang w:val="lt-LT"/>
        </w:rPr>
      </w:pPr>
    </w:p>
    <w:p w:rsidR="00D55759" w:rsidRDefault="00D55759" w:rsidP="00713065">
      <w:pPr>
        <w:pStyle w:val="Pagrindinistekstas"/>
        <w:rPr>
          <w:lang w:val="lt-LT"/>
        </w:rPr>
      </w:pPr>
    </w:p>
    <w:p w:rsidR="00713065" w:rsidRPr="003C1DFF" w:rsidRDefault="00713065" w:rsidP="00713065">
      <w:pPr>
        <w:jc w:val="both"/>
      </w:pPr>
      <w:r w:rsidRPr="003C1DFF">
        <w:t xml:space="preserve">                                                       </w:t>
      </w:r>
    </w:p>
    <w:p w:rsidR="00713065" w:rsidRPr="003C1DFF" w:rsidRDefault="00713065" w:rsidP="00713065">
      <w:pPr>
        <w:jc w:val="both"/>
      </w:pPr>
      <w:r w:rsidRPr="003C1DFF">
        <w:t>Nijolė Vaičienė</w:t>
      </w:r>
      <w:r w:rsidRPr="003C1DFF">
        <w:tab/>
      </w:r>
    </w:p>
    <w:p w:rsidR="00713065" w:rsidRPr="006A4666" w:rsidRDefault="00713065" w:rsidP="00713065">
      <w:pPr>
        <w:jc w:val="both"/>
        <w:rPr>
          <w:sz w:val="20"/>
        </w:rPr>
      </w:pPr>
      <w:r w:rsidRPr="003C1DFF">
        <w:tab/>
      </w:r>
      <w:r w:rsidRPr="003C1DFF">
        <w:tab/>
      </w:r>
      <w:r w:rsidRPr="006A4666">
        <w:rPr>
          <w:sz w:val="20"/>
        </w:rPr>
        <w:t xml:space="preserve">                                                                                                           </w:t>
      </w:r>
    </w:p>
    <w:sectPr w:rsidR="00713065" w:rsidRPr="006A4666" w:rsidSect="00D55759">
      <w:pgSz w:w="11906" w:h="16838" w:code="9"/>
      <w:pgMar w:top="426"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65"/>
    <w:rsid w:val="0006271C"/>
    <w:rsid w:val="00111E0E"/>
    <w:rsid w:val="0016107B"/>
    <w:rsid w:val="002F0475"/>
    <w:rsid w:val="00326C51"/>
    <w:rsid w:val="003360A6"/>
    <w:rsid w:val="00377F00"/>
    <w:rsid w:val="003C1DFF"/>
    <w:rsid w:val="00421FF7"/>
    <w:rsid w:val="00471044"/>
    <w:rsid w:val="00472B42"/>
    <w:rsid w:val="00475500"/>
    <w:rsid w:val="00597717"/>
    <w:rsid w:val="00663709"/>
    <w:rsid w:val="00694F01"/>
    <w:rsid w:val="00713065"/>
    <w:rsid w:val="00930771"/>
    <w:rsid w:val="009863F2"/>
    <w:rsid w:val="00A23C13"/>
    <w:rsid w:val="00A7036C"/>
    <w:rsid w:val="00CE56DD"/>
    <w:rsid w:val="00D55759"/>
    <w:rsid w:val="00DD094E"/>
    <w:rsid w:val="00F94D41"/>
    <w:rsid w:val="00F95CAB"/>
    <w:rsid w:val="00FA552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13065"/>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13065"/>
    <w:pPr>
      <w:jc w:val="both"/>
    </w:pPr>
    <w:rPr>
      <w:szCs w:val="20"/>
      <w:lang w:val="en-US"/>
    </w:rPr>
  </w:style>
  <w:style w:type="character" w:customStyle="1" w:styleId="PagrindinistekstasDiagrama">
    <w:name w:val="Pagrindinis tekstas Diagrama"/>
    <w:link w:val="Pagrindinistekstas"/>
    <w:rsid w:val="00713065"/>
    <w:rPr>
      <w:rFonts w:eastAsia="Times New Roman"/>
      <w:sz w:val="24"/>
      <w:lang w:val="en-US" w:eastAsia="en-US"/>
    </w:rPr>
  </w:style>
  <w:style w:type="paragraph" w:styleId="Debesliotekstas">
    <w:name w:val="Balloon Text"/>
    <w:basedOn w:val="prastasis"/>
    <w:link w:val="DebesliotekstasDiagrama"/>
    <w:uiPriority w:val="99"/>
    <w:semiHidden/>
    <w:unhideWhenUsed/>
    <w:rsid w:val="00D557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5759"/>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13065"/>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13065"/>
    <w:pPr>
      <w:jc w:val="both"/>
    </w:pPr>
    <w:rPr>
      <w:szCs w:val="20"/>
      <w:lang w:val="en-US"/>
    </w:rPr>
  </w:style>
  <w:style w:type="character" w:customStyle="1" w:styleId="PagrindinistekstasDiagrama">
    <w:name w:val="Pagrindinis tekstas Diagrama"/>
    <w:link w:val="Pagrindinistekstas"/>
    <w:rsid w:val="00713065"/>
    <w:rPr>
      <w:rFonts w:eastAsia="Times New Roman"/>
      <w:sz w:val="24"/>
      <w:lang w:val="en-US" w:eastAsia="en-US"/>
    </w:rPr>
  </w:style>
  <w:style w:type="paragraph" w:styleId="Debesliotekstas">
    <w:name w:val="Balloon Text"/>
    <w:basedOn w:val="prastasis"/>
    <w:link w:val="DebesliotekstasDiagrama"/>
    <w:uiPriority w:val="99"/>
    <w:semiHidden/>
    <w:unhideWhenUsed/>
    <w:rsid w:val="00D557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5759"/>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1879</Words>
  <Characters>1072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2015-01-14T12:58:00Z</cp:lastPrinted>
  <dcterms:created xsi:type="dcterms:W3CDTF">2015-01-20T14:04:00Z</dcterms:created>
  <dcterms:modified xsi:type="dcterms:W3CDTF">2015-01-30T09:36:00Z</dcterms:modified>
</cp:coreProperties>
</file>